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1E9" w:rsidRPr="00430755" w:rsidRDefault="00FF49A0" w:rsidP="00626861">
      <w:r>
        <w:t xml:space="preserve">    </w:t>
      </w:r>
      <w:r w:rsidR="007D3142">
        <w:t xml:space="preserve"> </w:t>
      </w:r>
    </w:p>
    <w:p w:rsidR="00F311E9" w:rsidRPr="00430755" w:rsidRDefault="0007074F" w:rsidP="00334FFA">
      <w:pPr>
        <w:ind w:right="-136"/>
        <w:jc w:val="center"/>
        <w:rPr>
          <w:rFonts w:ascii="Tahoma" w:hAnsi="Tahoma" w:cs="Tahoma"/>
          <w:b/>
        </w:rPr>
      </w:pPr>
      <w:r>
        <w:rPr>
          <w:rFonts w:ascii="Tahoma" w:hAnsi="Tahoma" w:cs="Tahoma"/>
          <w:b/>
        </w:rPr>
        <w:t>JUL</w:t>
      </w:r>
      <w:r w:rsidR="006D2742">
        <w:rPr>
          <w:rFonts w:ascii="Tahoma" w:hAnsi="Tahoma" w:cs="Tahoma"/>
          <w:b/>
        </w:rPr>
        <w:t>I</w:t>
      </w:r>
      <w:r w:rsidR="00904E60">
        <w:rPr>
          <w:rFonts w:ascii="Tahoma" w:hAnsi="Tahoma" w:cs="Tahoma"/>
          <w:b/>
        </w:rPr>
        <w:t>O</w:t>
      </w:r>
      <w:r w:rsidR="00F83D0B">
        <w:rPr>
          <w:rFonts w:ascii="Tahoma" w:hAnsi="Tahoma" w:cs="Tahoma"/>
          <w:b/>
        </w:rPr>
        <w:t xml:space="preserve"> </w:t>
      </w:r>
      <w:r w:rsidR="006B7043">
        <w:rPr>
          <w:rFonts w:ascii="Tahoma" w:hAnsi="Tahoma" w:cs="Tahoma"/>
          <w:b/>
        </w:rPr>
        <w:t>201</w:t>
      </w:r>
      <w:r w:rsidR="00720F0A">
        <w:rPr>
          <w:rFonts w:ascii="Tahoma" w:hAnsi="Tahoma" w:cs="Tahoma"/>
          <w:b/>
        </w:rPr>
        <w:t>6</w:t>
      </w:r>
    </w:p>
    <w:p w:rsidR="00F311E9" w:rsidRPr="00430755" w:rsidRDefault="00F311E9" w:rsidP="00334FFA">
      <w:pPr>
        <w:ind w:right="-136"/>
        <w:jc w:val="both"/>
        <w:rPr>
          <w:rFonts w:ascii="Tahoma" w:hAnsi="Tahoma" w:cs="Tahoma"/>
          <w:b/>
        </w:rPr>
      </w:pPr>
    </w:p>
    <w:p w:rsidR="003B6A3E" w:rsidRPr="00430755" w:rsidRDefault="003B6A3E" w:rsidP="003B6A3E">
      <w:pPr>
        <w:ind w:right="-136"/>
        <w:jc w:val="both"/>
        <w:rPr>
          <w:rFonts w:ascii="Tahoma" w:hAnsi="Tahoma" w:cs="Tahoma"/>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3B6A3E" w:rsidRPr="00FD4470" w:rsidTr="004B4A3D">
        <w:tc>
          <w:tcPr>
            <w:tcW w:w="8980" w:type="dxa"/>
            <w:tcBorders>
              <w:top w:val="single" w:sz="4" w:space="0" w:color="auto"/>
              <w:left w:val="single" w:sz="4" w:space="0" w:color="auto"/>
              <w:bottom w:val="single" w:sz="4" w:space="0" w:color="auto"/>
              <w:right w:val="single" w:sz="4" w:space="0" w:color="auto"/>
            </w:tcBorders>
            <w:shd w:val="clear" w:color="auto" w:fill="E0E0E0"/>
          </w:tcPr>
          <w:p w:rsidR="003B6A3E" w:rsidRPr="00FD4470" w:rsidRDefault="003B6A3E" w:rsidP="004B4A3D">
            <w:pPr>
              <w:ind w:right="-136"/>
              <w:jc w:val="both"/>
              <w:rPr>
                <w:rFonts w:ascii="Tahoma" w:hAnsi="Tahoma" w:cs="Tahoma"/>
                <w:b/>
              </w:rPr>
            </w:pPr>
            <w:r w:rsidRPr="00FD4470">
              <w:rPr>
                <w:rFonts w:ascii="Tahoma" w:hAnsi="Tahoma" w:cs="Tahoma"/>
                <w:b/>
              </w:rPr>
              <w:t xml:space="preserve"> ACUERDOS DE LA SESIÓN ORDINARIA DEL </w:t>
            </w:r>
            <w:r w:rsidR="00EB1363">
              <w:rPr>
                <w:rFonts w:ascii="Tahoma" w:hAnsi="Tahoma" w:cs="Tahoma"/>
                <w:b/>
              </w:rPr>
              <w:t>12</w:t>
            </w:r>
            <w:r>
              <w:rPr>
                <w:rFonts w:ascii="Tahoma" w:hAnsi="Tahoma" w:cs="Tahoma"/>
                <w:b/>
              </w:rPr>
              <w:t xml:space="preserve"> </w:t>
            </w:r>
            <w:r w:rsidRPr="00FD4470">
              <w:rPr>
                <w:rFonts w:ascii="Tahoma" w:hAnsi="Tahoma" w:cs="Tahoma"/>
                <w:b/>
              </w:rPr>
              <w:t xml:space="preserve">DE </w:t>
            </w:r>
            <w:r w:rsidR="00EB1363">
              <w:rPr>
                <w:rFonts w:ascii="Tahoma" w:hAnsi="Tahoma" w:cs="Tahoma"/>
                <w:b/>
              </w:rPr>
              <w:t>JUL</w:t>
            </w:r>
            <w:r w:rsidR="00E16F6A">
              <w:rPr>
                <w:rFonts w:ascii="Tahoma" w:hAnsi="Tahoma" w:cs="Tahoma"/>
                <w:b/>
              </w:rPr>
              <w:t>I</w:t>
            </w:r>
            <w:r w:rsidR="00904E60">
              <w:rPr>
                <w:rFonts w:ascii="Tahoma" w:hAnsi="Tahoma" w:cs="Tahoma"/>
                <w:b/>
              </w:rPr>
              <w:t>O</w:t>
            </w:r>
            <w:r w:rsidR="00B65327">
              <w:rPr>
                <w:rFonts w:ascii="Tahoma" w:hAnsi="Tahoma" w:cs="Tahoma"/>
                <w:b/>
              </w:rPr>
              <w:t xml:space="preserve"> </w:t>
            </w:r>
            <w:r>
              <w:rPr>
                <w:rFonts w:ascii="Tahoma" w:hAnsi="Tahoma" w:cs="Tahoma"/>
                <w:b/>
              </w:rPr>
              <w:t>DE 201</w:t>
            </w:r>
            <w:r w:rsidR="00C976C0">
              <w:rPr>
                <w:rFonts w:ascii="Tahoma" w:hAnsi="Tahoma" w:cs="Tahoma"/>
                <w:b/>
              </w:rPr>
              <w:t>6</w:t>
            </w:r>
            <w:r w:rsidRPr="00FD4470">
              <w:rPr>
                <w:rFonts w:ascii="Tahoma" w:hAnsi="Tahoma" w:cs="Tahoma"/>
                <w:b/>
              </w:rPr>
              <w:t xml:space="preserve">  </w:t>
            </w:r>
          </w:p>
          <w:p w:rsidR="003B6A3E" w:rsidRPr="00FD4470" w:rsidRDefault="003B6A3E" w:rsidP="00DD1045">
            <w:pPr>
              <w:ind w:right="-136"/>
              <w:jc w:val="both"/>
              <w:rPr>
                <w:rFonts w:ascii="Tahoma" w:hAnsi="Tahoma" w:cs="Tahoma"/>
                <w:b/>
              </w:rPr>
            </w:pPr>
            <w:r w:rsidRPr="00FD4470">
              <w:rPr>
                <w:rFonts w:ascii="Tahoma" w:hAnsi="Tahoma" w:cs="Tahoma"/>
                <w:b/>
              </w:rPr>
              <w:t xml:space="preserve">                                                 </w:t>
            </w:r>
            <w:r>
              <w:rPr>
                <w:rFonts w:ascii="Tahoma" w:hAnsi="Tahoma" w:cs="Tahoma"/>
                <w:b/>
              </w:rPr>
              <w:t xml:space="preserve">ACTA NO. </w:t>
            </w:r>
            <w:r w:rsidR="00364ABB">
              <w:rPr>
                <w:rFonts w:ascii="Tahoma" w:hAnsi="Tahoma" w:cs="Tahoma"/>
                <w:b/>
              </w:rPr>
              <w:t>1</w:t>
            </w:r>
            <w:r w:rsidR="00EB1363">
              <w:rPr>
                <w:rFonts w:ascii="Tahoma" w:hAnsi="Tahoma" w:cs="Tahoma"/>
                <w:b/>
              </w:rPr>
              <w:t>9</w:t>
            </w:r>
          </w:p>
        </w:tc>
      </w:tr>
    </w:tbl>
    <w:p w:rsidR="003B6A3E" w:rsidRPr="00430755" w:rsidRDefault="003B6A3E" w:rsidP="003B6A3E">
      <w:pPr>
        <w:ind w:right="-136"/>
        <w:jc w:val="both"/>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3B6A3E" w:rsidRPr="00FD4470" w:rsidTr="004B4A3D">
        <w:trPr>
          <w:trHeight w:val="1538"/>
        </w:trPr>
        <w:tc>
          <w:tcPr>
            <w:tcW w:w="8755" w:type="dxa"/>
            <w:tcBorders>
              <w:top w:val="single" w:sz="4" w:space="0" w:color="auto"/>
              <w:left w:val="single" w:sz="4" w:space="0" w:color="auto"/>
              <w:bottom w:val="single" w:sz="4" w:space="0" w:color="auto"/>
              <w:right w:val="single" w:sz="4" w:space="0" w:color="auto"/>
            </w:tcBorders>
          </w:tcPr>
          <w:p w:rsidR="003B6A3E" w:rsidRPr="00FD4470" w:rsidRDefault="003B6A3E" w:rsidP="004B4A3D">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3B6A3E" w:rsidRPr="00430755" w:rsidTr="004B4A3D">
              <w:trPr>
                <w:trHeight w:val="345"/>
              </w:trPr>
              <w:tc>
                <w:tcPr>
                  <w:tcW w:w="8455" w:type="dxa"/>
                  <w:tcBorders>
                    <w:top w:val="single" w:sz="4" w:space="0" w:color="auto"/>
                    <w:left w:val="single" w:sz="4" w:space="0" w:color="auto"/>
                    <w:bottom w:val="single" w:sz="4" w:space="0" w:color="auto"/>
                    <w:right w:val="single" w:sz="4" w:space="0" w:color="auto"/>
                  </w:tcBorders>
                </w:tcPr>
                <w:p w:rsidR="003B6A3E" w:rsidRPr="00430755" w:rsidRDefault="003B6A3E" w:rsidP="00F359DF">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F359DF">
                    <w:t xml:space="preserve"> </w:t>
                  </w:r>
                  <w:r w:rsidR="00F359DF" w:rsidRPr="00F359DF">
                    <w:rPr>
                      <w:rFonts w:eastAsia="Calibri"/>
                    </w:rPr>
                    <w:t xml:space="preserve">Por unanimidad se aprueba el orden del día de la Sesión a celebrarse en </w:t>
                  </w:r>
                  <w:r w:rsidR="00FD7B52">
                    <w:rPr>
                      <w:rFonts w:eastAsia="Calibri"/>
                    </w:rPr>
                    <w:t xml:space="preserve">    </w:t>
                  </w:r>
                  <w:r w:rsidR="00F359DF" w:rsidRPr="00F359DF">
                    <w:rPr>
                      <w:rFonts w:eastAsia="Calibri"/>
                    </w:rPr>
                    <w:t>el presente acto</w:t>
                  </w:r>
                  <w:r w:rsidRPr="00F359DF">
                    <w:rPr>
                      <w:rFonts w:ascii="Tahoma" w:hAnsi="Tahoma" w:cs="Tahoma"/>
                    </w:rPr>
                    <w:t>.</w:t>
                  </w:r>
                </w:p>
              </w:tc>
            </w:tr>
          </w:tbl>
          <w:p w:rsidR="003B6A3E" w:rsidRPr="00FD4470" w:rsidRDefault="003B6A3E" w:rsidP="004B4A3D">
            <w:pPr>
              <w:ind w:right="-136"/>
              <w:jc w:val="both"/>
              <w:rPr>
                <w:rFonts w:ascii="Tahoma" w:hAnsi="Tahoma" w:cs="Tahoma"/>
              </w:rPr>
            </w:pPr>
          </w:p>
        </w:tc>
      </w:tr>
    </w:tbl>
    <w:p w:rsidR="003B6A3E" w:rsidRDefault="003B6A3E" w:rsidP="003B6A3E">
      <w:pPr>
        <w:ind w:right="-136"/>
        <w:jc w:val="both"/>
        <w:rPr>
          <w:rFonts w:ascii="Tahoma" w:hAnsi="Tahoma" w:cs="Tahoma"/>
        </w:rPr>
      </w:pPr>
    </w:p>
    <w:p w:rsidR="003B6A3E" w:rsidRDefault="003B6A3E" w:rsidP="003B6A3E">
      <w:pPr>
        <w:ind w:right="-136"/>
        <w:jc w:val="both"/>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3B6A3E" w:rsidRPr="00FD4470" w:rsidTr="003C6483">
        <w:trPr>
          <w:trHeight w:val="1320"/>
        </w:trPr>
        <w:tc>
          <w:tcPr>
            <w:tcW w:w="8748" w:type="dxa"/>
            <w:tcBorders>
              <w:top w:val="single" w:sz="4" w:space="0" w:color="auto"/>
              <w:left w:val="single" w:sz="4" w:space="0" w:color="auto"/>
              <w:bottom w:val="single" w:sz="4" w:space="0" w:color="auto"/>
              <w:right w:val="single" w:sz="4" w:space="0" w:color="auto"/>
            </w:tcBorders>
          </w:tcPr>
          <w:p w:rsidR="003B6A3E" w:rsidRPr="00FD4470" w:rsidRDefault="003B6A3E" w:rsidP="004B4A3D">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3B6A3E" w:rsidRPr="00430755" w:rsidTr="004B4A3D">
              <w:trPr>
                <w:trHeight w:val="345"/>
              </w:trPr>
              <w:tc>
                <w:tcPr>
                  <w:tcW w:w="8455" w:type="dxa"/>
                  <w:tcBorders>
                    <w:top w:val="single" w:sz="4" w:space="0" w:color="auto"/>
                    <w:left w:val="single" w:sz="4" w:space="0" w:color="auto"/>
                    <w:bottom w:val="single" w:sz="4" w:space="0" w:color="auto"/>
                    <w:right w:val="single" w:sz="4" w:space="0" w:color="auto"/>
                  </w:tcBorders>
                </w:tcPr>
                <w:p w:rsidR="003B6A3E" w:rsidRPr="00430755" w:rsidRDefault="003B6A3E" w:rsidP="00EB1363">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EB1363">
                    <w:rPr>
                      <w:rFonts w:eastAsia="Calibri"/>
                    </w:rPr>
                    <w:t xml:space="preserve"> </w:t>
                  </w:r>
                  <w:r w:rsidR="00EB1363" w:rsidRPr="00EB1363">
                    <w:rPr>
                      <w:rFonts w:eastAsia="Calibri"/>
                    </w:rPr>
                    <w:t>Por unanimidad se aprueba la dispensa de la lectura del acta 18, correspondiente a la Décimo Séptima Sesión Ordinaria del día 24 de junio del 2016</w:t>
                  </w:r>
                  <w:r w:rsidR="009B02AD" w:rsidRPr="00EB1363">
                    <w:t>.</w:t>
                  </w:r>
                  <w:r w:rsidR="009B02AD">
                    <w:rPr>
                      <w:rFonts w:ascii="Tahoma" w:hAnsi="Tahoma" w:cs="Tahoma"/>
                    </w:rPr>
                    <w:t xml:space="preserve"> </w:t>
                  </w:r>
                </w:p>
              </w:tc>
            </w:tr>
          </w:tbl>
          <w:p w:rsidR="003B6A3E" w:rsidRPr="00FD4470" w:rsidRDefault="003B6A3E" w:rsidP="004B4A3D">
            <w:pPr>
              <w:ind w:right="-136"/>
              <w:jc w:val="both"/>
              <w:rPr>
                <w:rFonts w:ascii="Tahoma" w:hAnsi="Tahoma" w:cs="Tahoma"/>
              </w:rPr>
            </w:pPr>
          </w:p>
        </w:tc>
      </w:tr>
    </w:tbl>
    <w:p w:rsidR="003B6A3E" w:rsidRDefault="003B6A3E" w:rsidP="003B6A3E">
      <w:pPr>
        <w:pStyle w:val="Textoindependiente"/>
        <w:ind w:right="-136"/>
        <w:rPr>
          <w:rFonts w:ascii="Tahoma" w:hAnsi="Tahoma" w:cs="Tahoma"/>
        </w:rPr>
      </w:pPr>
    </w:p>
    <w:p w:rsidR="003C6483" w:rsidRDefault="003C6483" w:rsidP="003B6A3E">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3B6A3E" w:rsidRPr="00FD4470" w:rsidTr="004B4A3D">
        <w:trPr>
          <w:trHeight w:val="1538"/>
        </w:trPr>
        <w:tc>
          <w:tcPr>
            <w:tcW w:w="8748" w:type="dxa"/>
            <w:tcBorders>
              <w:top w:val="single" w:sz="4" w:space="0" w:color="auto"/>
              <w:left w:val="single" w:sz="4" w:space="0" w:color="auto"/>
              <w:bottom w:val="single" w:sz="4" w:space="0" w:color="auto"/>
              <w:right w:val="single" w:sz="4" w:space="0" w:color="auto"/>
            </w:tcBorders>
          </w:tcPr>
          <w:p w:rsidR="003B6A3E" w:rsidRPr="00FD4470" w:rsidRDefault="003B6A3E" w:rsidP="004B4A3D">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3B6A3E" w:rsidRPr="00904E60" w:rsidTr="004B4A3D">
              <w:trPr>
                <w:trHeight w:val="345"/>
              </w:trPr>
              <w:tc>
                <w:tcPr>
                  <w:tcW w:w="8455" w:type="dxa"/>
                  <w:tcBorders>
                    <w:top w:val="single" w:sz="4" w:space="0" w:color="auto"/>
                    <w:left w:val="single" w:sz="4" w:space="0" w:color="auto"/>
                    <w:bottom w:val="single" w:sz="4" w:space="0" w:color="auto"/>
                    <w:right w:val="single" w:sz="4" w:space="0" w:color="auto"/>
                  </w:tcBorders>
                </w:tcPr>
                <w:p w:rsidR="003B6A3E" w:rsidRPr="00904E60" w:rsidRDefault="003B6A3E" w:rsidP="00EB1363">
                  <w:pPr>
                    <w:widowControl w:val="0"/>
                    <w:autoSpaceDE w:val="0"/>
                    <w:autoSpaceDN w:val="0"/>
                    <w:adjustRightInd w:val="0"/>
                    <w:ind w:right="-136"/>
                    <w:jc w:val="both"/>
                    <w:rPr>
                      <w:rFonts w:ascii="Tahoma" w:hAnsi="Tahoma" w:cs="Tahoma"/>
                      <w:color w:val="000000"/>
                    </w:rPr>
                  </w:pPr>
                  <w:r w:rsidRPr="00904E60">
                    <w:rPr>
                      <w:rFonts w:ascii="Tahoma" w:hAnsi="Tahoma" w:cs="Tahoma"/>
                      <w:color w:val="000000"/>
                    </w:rPr>
                    <w:t>ÚNICO.-</w:t>
                  </w:r>
                  <w:r w:rsidR="00EB1363">
                    <w:rPr>
                      <w:rFonts w:eastAsia="Calibri"/>
                    </w:rPr>
                    <w:t xml:space="preserve"> </w:t>
                  </w:r>
                  <w:r w:rsidR="00EB1363">
                    <w:rPr>
                      <w:rFonts w:eastAsia="Calibri"/>
                      <w:b/>
                    </w:rPr>
                    <w:t xml:space="preserve"> </w:t>
                  </w:r>
                  <w:r w:rsidR="00EB1363" w:rsidRPr="00EB1363">
                    <w:rPr>
                      <w:rFonts w:eastAsia="Calibri"/>
                    </w:rPr>
                    <w:t>Por unanimidad se aprueba el Acta No. 18 de la Décimo Séptima Sesión Ordinaria del día 24 de junio de 2016 (ARAE-122/2016)</w:t>
                  </w:r>
                  <w:r w:rsidR="00EB1363">
                    <w:rPr>
                      <w:rFonts w:eastAsia="Calibri"/>
                    </w:rPr>
                    <w:t>.</w:t>
                  </w:r>
                </w:p>
              </w:tc>
            </w:tr>
          </w:tbl>
          <w:p w:rsidR="003B6A3E" w:rsidRPr="00FD4470" w:rsidRDefault="003B6A3E" w:rsidP="004B4A3D">
            <w:pPr>
              <w:ind w:right="-136"/>
              <w:jc w:val="both"/>
              <w:rPr>
                <w:rFonts w:ascii="Tahoma" w:hAnsi="Tahoma" w:cs="Tahoma"/>
              </w:rPr>
            </w:pPr>
            <w:r>
              <w:rPr>
                <w:rFonts w:ascii="Tahoma" w:hAnsi="Tahoma" w:cs="Tahoma"/>
              </w:rPr>
              <w:t xml:space="preserve"> </w:t>
            </w:r>
          </w:p>
        </w:tc>
      </w:tr>
    </w:tbl>
    <w:p w:rsidR="003B6A3E" w:rsidRDefault="003B6A3E" w:rsidP="003B6A3E">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6B2F19" w:rsidRPr="00FD4470" w:rsidTr="00F451FB">
        <w:trPr>
          <w:trHeight w:val="1538"/>
        </w:trPr>
        <w:tc>
          <w:tcPr>
            <w:tcW w:w="8748" w:type="dxa"/>
            <w:tcBorders>
              <w:top w:val="single" w:sz="4" w:space="0" w:color="auto"/>
              <w:left w:val="single" w:sz="4" w:space="0" w:color="auto"/>
              <w:bottom w:val="single" w:sz="4" w:space="0" w:color="auto"/>
              <w:right w:val="single" w:sz="4" w:space="0" w:color="auto"/>
            </w:tcBorders>
          </w:tcPr>
          <w:p w:rsidR="006B2F19" w:rsidRPr="00FD4470" w:rsidRDefault="006B2F19"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6B2F19"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6B2F19" w:rsidRPr="00E47288" w:rsidRDefault="006B2F19" w:rsidP="00EB1363">
                  <w:pPr>
                    <w:jc w:val="both"/>
                  </w:pPr>
                  <w:r w:rsidRPr="00430755">
                    <w:rPr>
                      <w:rFonts w:ascii="Tahoma" w:hAnsi="Tahoma" w:cs="Tahoma"/>
                      <w:b/>
                      <w:color w:val="000000"/>
                    </w:rPr>
                    <w:t>ÚNICO.-</w:t>
                  </w:r>
                  <w:r w:rsidR="00EB1363">
                    <w:rPr>
                      <w:rFonts w:eastAsia="Calibri"/>
                    </w:rPr>
                    <w:t xml:space="preserve"> </w:t>
                  </w:r>
                  <w:r w:rsidR="00EB1363" w:rsidRPr="00EB1363">
                    <w:rPr>
                      <w:rFonts w:eastAsia="Calibri"/>
                    </w:rPr>
                    <w:t xml:space="preserve">Por unanimidad se aprueba la dispensa de lectura </w:t>
                  </w:r>
                  <w:r w:rsidR="00EB1363" w:rsidRPr="00EB1363">
                    <w:t>del dictamen que contiene la propuesta para someter a consulta pública el Reglamento del sistema municipal de protección integral de niñas, niños y adolescentes de General Escobedo, Nuevo León</w:t>
                  </w:r>
                  <w:r w:rsidR="00854460" w:rsidRPr="00EB1363">
                    <w:rPr>
                      <w:rFonts w:eastAsia="Calibri"/>
                    </w:rPr>
                    <w:t>.</w:t>
                  </w:r>
                </w:p>
              </w:tc>
            </w:tr>
          </w:tbl>
          <w:p w:rsidR="006B2F19" w:rsidRPr="00FD4470" w:rsidRDefault="006B2F19" w:rsidP="00761A8F">
            <w:pPr>
              <w:tabs>
                <w:tab w:val="left" w:pos="5593"/>
              </w:tabs>
              <w:ind w:right="-136"/>
              <w:jc w:val="both"/>
              <w:rPr>
                <w:rFonts w:ascii="Tahoma" w:hAnsi="Tahoma" w:cs="Tahoma"/>
              </w:rPr>
            </w:pPr>
            <w:r>
              <w:rPr>
                <w:rFonts w:ascii="Tahoma" w:hAnsi="Tahoma" w:cs="Tahoma"/>
              </w:rPr>
              <w:t xml:space="preserve"> </w:t>
            </w:r>
            <w:r w:rsidR="00761A8F">
              <w:rPr>
                <w:rFonts w:ascii="Tahoma" w:hAnsi="Tahoma" w:cs="Tahoma"/>
              </w:rPr>
              <w:tab/>
            </w:r>
          </w:p>
        </w:tc>
      </w:tr>
    </w:tbl>
    <w:p w:rsidR="006B2F19" w:rsidRDefault="006B2F19" w:rsidP="003B6A3E">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93181" w:rsidRPr="00FD4470" w:rsidTr="00293181">
        <w:trPr>
          <w:trHeight w:val="1538"/>
        </w:trPr>
        <w:tc>
          <w:tcPr>
            <w:tcW w:w="8748" w:type="dxa"/>
            <w:tcBorders>
              <w:top w:val="single" w:sz="4" w:space="0" w:color="auto"/>
              <w:left w:val="single" w:sz="4" w:space="0" w:color="auto"/>
              <w:bottom w:val="single" w:sz="4" w:space="0" w:color="auto"/>
              <w:right w:val="single" w:sz="4" w:space="0" w:color="auto"/>
            </w:tcBorders>
          </w:tcPr>
          <w:p w:rsidR="00293181" w:rsidRPr="00FD4470" w:rsidRDefault="00293181" w:rsidP="00293181">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293181" w:rsidRPr="00430755" w:rsidTr="00293181">
              <w:trPr>
                <w:trHeight w:val="345"/>
              </w:trPr>
              <w:tc>
                <w:tcPr>
                  <w:tcW w:w="8455" w:type="dxa"/>
                  <w:tcBorders>
                    <w:top w:val="single" w:sz="4" w:space="0" w:color="auto"/>
                    <w:left w:val="single" w:sz="4" w:space="0" w:color="auto"/>
                    <w:bottom w:val="single" w:sz="4" w:space="0" w:color="auto"/>
                    <w:right w:val="single" w:sz="4" w:space="0" w:color="auto"/>
                  </w:tcBorders>
                </w:tcPr>
                <w:p w:rsidR="00293181" w:rsidRPr="00E47288" w:rsidRDefault="00293181" w:rsidP="00EB1363">
                  <w:pPr>
                    <w:jc w:val="both"/>
                  </w:pPr>
                  <w:r w:rsidRPr="00430755">
                    <w:rPr>
                      <w:rFonts w:ascii="Tahoma" w:hAnsi="Tahoma" w:cs="Tahoma"/>
                      <w:b/>
                      <w:color w:val="000000"/>
                    </w:rPr>
                    <w:t>ÚNICO.-</w:t>
                  </w:r>
                  <w:r w:rsidR="00EB1363">
                    <w:rPr>
                      <w:rFonts w:eastAsia="Calibri"/>
                    </w:rPr>
                    <w:t xml:space="preserve"> </w:t>
                  </w:r>
                  <w:r w:rsidR="00EB1363" w:rsidRPr="00EB1363">
                    <w:rPr>
                      <w:rFonts w:eastAsia="Calibri"/>
                      <w:b/>
                    </w:rPr>
                    <w:t xml:space="preserve"> </w:t>
                  </w:r>
                  <w:r w:rsidR="00EB1363" w:rsidRPr="00EB1363">
                    <w:rPr>
                      <w:rFonts w:eastAsia="Calibri"/>
                    </w:rPr>
                    <w:t>Por unanimidad se aprueba la propuesta para someter a consulta pública por 5-cinco días hábiles la creación del Reglamento del Sistema Municipal de Protección Integral de Niñas, Niños y Adolescentes de General Escobedo, Nuevo León. (ARAE-123/2016).</w:t>
                  </w:r>
                </w:p>
              </w:tc>
            </w:tr>
          </w:tbl>
          <w:p w:rsidR="00293181" w:rsidRPr="00FD4470" w:rsidRDefault="00293181" w:rsidP="00293181">
            <w:pPr>
              <w:ind w:right="-136"/>
              <w:jc w:val="both"/>
              <w:rPr>
                <w:rFonts w:ascii="Tahoma" w:hAnsi="Tahoma" w:cs="Tahoma"/>
              </w:rPr>
            </w:pPr>
            <w:r>
              <w:rPr>
                <w:rFonts w:ascii="Tahoma" w:hAnsi="Tahoma" w:cs="Tahoma"/>
              </w:rPr>
              <w:t xml:space="preserve"> </w:t>
            </w:r>
          </w:p>
        </w:tc>
      </w:tr>
    </w:tbl>
    <w:p w:rsidR="00293181" w:rsidRDefault="00293181" w:rsidP="00293181">
      <w:pPr>
        <w:pStyle w:val="Textoindependiente"/>
        <w:ind w:right="-136"/>
        <w:rPr>
          <w:rFonts w:ascii="Tahoma" w:hAnsi="Tahoma" w:cs="Tahoma"/>
        </w:rPr>
      </w:pPr>
    </w:p>
    <w:p w:rsidR="00D62E39" w:rsidRDefault="00D62E39" w:rsidP="00293181">
      <w:pPr>
        <w:pStyle w:val="Textoindependiente"/>
        <w:ind w:right="-136"/>
        <w:rPr>
          <w:rFonts w:ascii="Tahoma" w:hAnsi="Tahoma" w:cs="Tahoma"/>
        </w:rPr>
      </w:pPr>
    </w:p>
    <w:p w:rsidR="00EB1363" w:rsidRDefault="00EB1363" w:rsidP="00EB1363">
      <w:pPr>
        <w:jc w:val="both"/>
      </w:pPr>
      <w:r>
        <w:t>A continuación se transcribe en su totalidad el Dictamen que ha sido aprobado en el presente punto del orden del día:</w:t>
      </w:r>
    </w:p>
    <w:p w:rsidR="00EF42E9" w:rsidRDefault="00EF42E9" w:rsidP="00EB1363">
      <w:pPr>
        <w:rPr>
          <w:rFonts w:ascii="Tahoma" w:hAnsi="Tahoma" w:cs="Tahoma"/>
          <w:b/>
          <w:sz w:val="20"/>
          <w:szCs w:val="20"/>
        </w:rPr>
      </w:pPr>
    </w:p>
    <w:p w:rsidR="00EF42E9" w:rsidRDefault="00EF42E9" w:rsidP="00EB1363">
      <w:pPr>
        <w:rPr>
          <w:rFonts w:ascii="Tahoma" w:hAnsi="Tahoma" w:cs="Tahoma"/>
          <w:b/>
          <w:sz w:val="20"/>
          <w:szCs w:val="20"/>
        </w:rPr>
      </w:pPr>
    </w:p>
    <w:p w:rsidR="00EB1363" w:rsidRPr="00492743" w:rsidRDefault="00EB1363" w:rsidP="00EB1363">
      <w:pPr>
        <w:rPr>
          <w:rFonts w:ascii="Tahoma" w:hAnsi="Tahoma" w:cs="Tahoma"/>
          <w:b/>
          <w:sz w:val="20"/>
          <w:szCs w:val="20"/>
        </w:rPr>
      </w:pPr>
      <w:r w:rsidRPr="00492743">
        <w:rPr>
          <w:rFonts w:ascii="Tahoma" w:hAnsi="Tahoma" w:cs="Tahoma"/>
          <w:b/>
          <w:sz w:val="20"/>
          <w:szCs w:val="20"/>
        </w:rPr>
        <w:lastRenderedPageBreak/>
        <w:t>CC. Integrantes del Pleno del R</w:t>
      </w:r>
      <w:r>
        <w:rPr>
          <w:rFonts w:ascii="Tahoma" w:hAnsi="Tahoma" w:cs="Tahoma"/>
          <w:b/>
          <w:sz w:val="20"/>
          <w:szCs w:val="20"/>
        </w:rPr>
        <w:t>.</w:t>
      </w:r>
      <w:r w:rsidRPr="00492743">
        <w:rPr>
          <w:rFonts w:ascii="Tahoma" w:hAnsi="Tahoma" w:cs="Tahoma"/>
          <w:b/>
          <w:sz w:val="20"/>
          <w:szCs w:val="20"/>
        </w:rPr>
        <w:t xml:space="preserve"> Ayuntamiento</w:t>
      </w:r>
    </w:p>
    <w:p w:rsidR="005C274B" w:rsidRDefault="005C274B" w:rsidP="00EB1363">
      <w:pPr>
        <w:rPr>
          <w:rFonts w:ascii="Tahoma" w:hAnsi="Tahoma" w:cs="Tahoma"/>
          <w:b/>
          <w:sz w:val="20"/>
          <w:szCs w:val="20"/>
        </w:rPr>
      </w:pPr>
    </w:p>
    <w:p w:rsidR="00EB1363" w:rsidRPr="00492743" w:rsidRDefault="00EB1363" w:rsidP="00EB1363">
      <w:pPr>
        <w:rPr>
          <w:rFonts w:ascii="Tahoma" w:hAnsi="Tahoma" w:cs="Tahoma"/>
          <w:b/>
          <w:sz w:val="20"/>
          <w:szCs w:val="20"/>
        </w:rPr>
      </w:pPr>
      <w:proofErr w:type="gramStart"/>
      <w:r w:rsidRPr="00492743">
        <w:rPr>
          <w:rFonts w:ascii="Tahoma" w:hAnsi="Tahoma" w:cs="Tahoma"/>
          <w:b/>
          <w:sz w:val="20"/>
          <w:szCs w:val="20"/>
        </w:rPr>
        <w:t>de</w:t>
      </w:r>
      <w:proofErr w:type="gramEnd"/>
      <w:r w:rsidRPr="00492743">
        <w:rPr>
          <w:rFonts w:ascii="Tahoma" w:hAnsi="Tahoma" w:cs="Tahoma"/>
          <w:b/>
          <w:sz w:val="20"/>
          <w:szCs w:val="20"/>
        </w:rPr>
        <w:t xml:space="preserve"> General Escobedo, Nuevo León.</w:t>
      </w:r>
    </w:p>
    <w:p w:rsidR="005C274B" w:rsidRDefault="005C274B" w:rsidP="00EB1363">
      <w:pPr>
        <w:rPr>
          <w:rFonts w:ascii="Tahoma" w:hAnsi="Tahoma" w:cs="Tahoma"/>
          <w:b/>
          <w:sz w:val="20"/>
          <w:szCs w:val="20"/>
        </w:rPr>
      </w:pPr>
    </w:p>
    <w:p w:rsidR="00EB1363" w:rsidRDefault="00EB1363" w:rsidP="00EB1363">
      <w:pPr>
        <w:rPr>
          <w:rFonts w:ascii="Tahoma" w:hAnsi="Tahoma" w:cs="Tahoma"/>
          <w:b/>
          <w:sz w:val="20"/>
          <w:szCs w:val="20"/>
        </w:rPr>
      </w:pPr>
      <w:r w:rsidRPr="00492743">
        <w:rPr>
          <w:rFonts w:ascii="Tahoma" w:hAnsi="Tahoma" w:cs="Tahoma"/>
          <w:b/>
          <w:sz w:val="20"/>
          <w:szCs w:val="20"/>
        </w:rPr>
        <w:t>Presentes.-</w:t>
      </w:r>
    </w:p>
    <w:p w:rsidR="00EF42E9" w:rsidRPr="00FB3D9F" w:rsidRDefault="00EF42E9" w:rsidP="00EB1363">
      <w:pPr>
        <w:rPr>
          <w:rFonts w:ascii="Tahoma" w:hAnsi="Tahoma" w:cs="Tahoma"/>
          <w:b/>
          <w:sz w:val="20"/>
          <w:szCs w:val="20"/>
        </w:rPr>
      </w:pPr>
    </w:p>
    <w:p w:rsidR="00EB1363" w:rsidRPr="0018180A" w:rsidRDefault="00EB1363" w:rsidP="00EB1363">
      <w:pPr>
        <w:jc w:val="both"/>
        <w:rPr>
          <w:rFonts w:ascii="Tahoma" w:hAnsi="Tahoma" w:cs="Tahoma"/>
          <w:sz w:val="20"/>
          <w:szCs w:val="20"/>
        </w:rPr>
      </w:pPr>
      <w:r w:rsidRPr="0018180A">
        <w:rPr>
          <w:rFonts w:ascii="Tahoma" w:hAnsi="Tahoma" w:cs="Tahoma"/>
          <w:sz w:val="20"/>
          <w:szCs w:val="20"/>
        </w:rPr>
        <w:t>Los integrant</w:t>
      </w:r>
      <w:r>
        <w:rPr>
          <w:rFonts w:ascii="Tahoma" w:hAnsi="Tahoma" w:cs="Tahoma"/>
          <w:sz w:val="20"/>
          <w:szCs w:val="20"/>
        </w:rPr>
        <w:t xml:space="preserve">es de las Comisiones Unidas de Participación Ciudadana y de </w:t>
      </w:r>
      <w:r w:rsidRPr="0018180A">
        <w:rPr>
          <w:rFonts w:ascii="Tahoma" w:hAnsi="Tahoma" w:cs="Tahoma"/>
          <w:sz w:val="20"/>
          <w:szCs w:val="20"/>
        </w:rPr>
        <w:t>Reglamentación</w:t>
      </w:r>
      <w:r>
        <w:rPr>
          <w:rFonts w:ascii="Tahoma" w:hAnsi="Tahoma" w:cs="Tahoma"/>
          <w:sz w:val="20"/>
          <w:szCs w:val="20"/>
        </w:rPr>
        <w:t xml:space="preserve"> y Mejora Regulatoria</w:t>
      </w:r>
      <w:r w:rsidRPr="0018180A">
        <w:rPr>
          <w:rFonts w:ascii="Tahoma" w:hAnsi="Tahoma" w:cs="Tahoma"/>
          <w:sz w:val="20"/>
          <w:szCs w:val="20"/>
        </w:rPr>
        <w:t xml:space="preserve">, con fundamento en lo establecido por los artículos </w:t>
      </w:r>
      <w:r w:rsidRPr="00470605">
        <w:rPr>
          <w:rFonts w:ascii="Tahoma" w:hAnsi="Tahoma" w:cs="Tahoma"/>
          <w:sz w:val="20"/>
          <w:szCs w:val="20"/>
        </w:rPr>
        <w:t xml:space="preserve">78, 79, 82 fracción II, 84 fracción I, 96, 97, 101, 102, </w:t>
      </w:r>
      <w:r>
        <w:rPr>
          <w:rFonts w:ascii="Tahoma" w:hAnsi="Tahoma" w:cs="Tahoma"/>
          <w:sz w:val="20"/>
          <w:szCs w:val="20"/>
        </w:rPr>
        <w:t xml:space="preserve">103, </w:t>
      </w:r>
      <w:r w:rsidRPr="00470605">
        <w:rPr>
          <w:rFonts w:ascii="Tahoma" w:hAnsi="Tahoma" w:cs="Tahoma"/>
          <w:sz w:val="20"/>
          <w:szCs w:val="20"/>
        </w:rPr>
        <w:t>108</w:t>
      </w:r>
      <w:r>
        <w:rPr>
          <w:rFonts w:ascii="Tahoma" w:hAnsi="Tahoma" w:cs="Tahoma"/>
          <w:sz w:val="20"/>
          <w:szCs w:val="20"/>
        </w:rPr>
        <w:t xml:space="preserve"> y demás aplicables </w:t>
      </w:r>
      <w:r w:rsidRPr="0018180A">
        <w:rPr>
          <w:rFonts w:ascii="Tahoma" w:hAnsi="Tahoma" w:cs="Tahoma"/>
          <w:sz w:val="20"/>
          <w:szCs w:val="20"/>
        </w:rPr>
        <w:t>del Reglamento Interior del R. Ayuntamiento nos permitimos presentar a</w:t>
      </w:r>
      <w:r>
        <w:rPr>
          <w:rFonts w:ascii="Tahoma" w:hAnsi="Tahoma" w:cs="Tahoma"/>
          <w:sz w:val="20"/>
          <w:szCs w:val="20"/>
        </w:rPr>
        <w:t xml:space="preserve"> este pleno del R. Ayuntamiento </w:t>
      </w:r>
      <w:r w:rsidRPr="0018180A">
        <w:rPr>
          <w:rFonts w:ascii="Tahoma" w:hAnsi="Tahoma" w:cs="Tahoma"/>
          <w:sz w:val="20"/>
          <w:szCs w:val="20"/>
        </w:rPr>
        <w:t>la propuesta para someter a consulta pública</w:t>
      </w:r>
      <w:r>
        <w:rPr>
          <w:rFonts w:ascii="Tahoma" w:hAnsi="Tahoma" w:cs="Tahoma"/>
          <w:sz w:val="20"/>
          <w:szCs w:val="20"/>
        </w:rPr>
        <w:t xml:space="preserve"> por 5-cinco días hábiles</w:t>
      </w:r>
      <w:r w:rsidRPr="0018180A">
        <w:rPr>
          <w:rFonts w:ascii="Tahoma" w:hAnsi="Tahoma" w:cs="Tahoma"/>
          <w:sz w:val="20"/>
          <w:szCs w:val="20"/>
        </w:rPr>
        <w:t xml:space="preserve"> la </w:t>
      </w:r>
      <w:r>
        <w:rPr>
          <w:rFonts w:ascii="Tahoma" w:hAnsi="Tahoma" w:cs="Tahoma"/>
          <w:sz w:val="20"/>
          <w:szCs w:val="20"/>
        </w:rPr>
        <w:t xml:space="preserve">creación del </w:t>
      </w:r>
      <w:r w:rsidRPr="006E15BB">
        <w:rPr>
          <w:rFonts w:ascii="Tahoma" w:hAnsi="Tahoma" w:cs="Tahoma"/>
          <w:b/>
          <w:bCs/>
          <w:sz w:val="20"/>
          <w:szCs w:val="20"/>
        </w:rPr>
        <w:t>Reglamento del Sistema Municipal de Protección Integral de Niñas, Niños y Adolescentes de General Escobedo, Nuevo León</w:t>
      </w:r>
      <w:r w:rsidRPr="0018180A">
        <w:rPr>
          <w:rFonts w:ascii="Tahoma" w:hAnsi="Tahoma" w:cs="Tahoma"/>
          <w:sz w:val="20"/>
          <w:szCs w:val="20"/>
        </w:rPr>
        <w:t>, bajo los siguientes:</w:t>
      </w:r>
    </w:p>
    <w:p w:rsidR="00EB1363" w:rsidRDefault="00EB1363" w:rsidP="00EB1363">
      <w:pPr>
        <w:jc w:val="center"/>
        <w:rPr>
          <w:rFonts w:ascii="Tahoma" w:hAnsi="Tahoma" w:cs="Tahoma"/>
          <w:b/>
          <w:sz w:val="20"/>
          <w:szCs w:val="20"/>
        </w:rPr>
      </w:pPr>
    </w:p>
    <w:p w:rsidR="00EB1363" w:rsidRDefault="00EB1363" w:rsidP="00EB1363">
      <w:pPr>
        <w:jc w:val="center"/>
        <w:rPr>
          <w:rFonts w:ascii="Tahoma" w:hAnsi="Tahoma" w:cs="Tahoma"/>
          <w:b/>
          <w:sz w:val="20"/>
          <w:szCs w:val="20"/>
        </w:rPr>
      </w:pPr>
      <w:r w:rsidRPr="00E25004">
        <w:rPr>
          <w:rFonts w:ascii="Tahoma" w:hAnsi="Tahoma" w:cs="Tahoma"/>
          <w:b/>
          <w:sz w:val="20"/>
          <w:szCs w:val="20"/>
        </w:rPr>
        <w:t>ANTECEDENTES</w:t>
      </w:r>
      <w:r w:rsidRPr="00226649">
        <w:rPr>
          <w:rFonts w:ascii="Tahoma" w:hAnsi="Tahoma" w:cs="Tahoma"/>
          <w:b/>
          <w:sz w:val="20"/>
          <w:szCs w:val="20"/>
        </w:rPr>
        <w:t xml:space="preserve"> </w:t>
      </w:r>
    </w:p>
    <w:p w:rsidR="00EB1363" w:rsidRDefault="00EB1363" w:rsidP="00EB1363">
      <w:pPr>
        <w:jc w:val="center"/>
        <w:rPr>
          <w:rFonts w:ascii="Tahoma" w:hAnsi="Tahoma" w:cs="Tahoma"/>
          <w:b/>
          <w:sz w:val="20"/>
          <w:szCs w:val="20"/>
        </w:rPr>
      </w:pPr>
    </w:p>
    <w:p w:rsidR="00EB1363" w:rsidRDefault="00EB1363" w:rsidP="00EB1363">
      <w:pPr>
        <w:jc w:val="both"/>
        <w:rPr>
          <w:rFonts w:ascii="Tahoma" w:hAnsi="Tahoma" w:cs="Tahoma"/>
          <w:sz w:val="20"/>
          <w:szCs w:val="20"/>
        </w:rPr>
      </w:pPr>
      <w:r>
        <w:rPr>
          <w:rFonts w:ascii="Tahoma" w:hAnsi="Tahoma" w:cs="Tahoma"/>
          <w:b/>
          <w:sz w:val="20"/>
          <w:szCs w:val="20"/>
        </w:rPr>
        <w:t xml:space="preserve"> </w:t>
      </w:r>
      <w:r>
        <w:rPr>
          <w:rFonts w:ascii="Tahoma" w:hAnsi="Tahoma" w:cs="Tahoma"/>
          <w:sz w:val="20"/>
          <w:szCs w:val="20"/>
        </w:rPr>
        <w:t>El pasado 26 de febrero del 2016 se llevó a cabo la instalación del Sistema Municipal de Protección Integral de las Niñas, Niños y Adolescentes de General Escobedo, Nuevo León, cuya finalidad principal es asegurar que los principios básicos de la Ley de los Derechos de las Niñas, Niños y Adolescentes para el Estado de Nuevo León, sean contemplados en el momento en que se tomen decisiones para la formulación, desarrollo y ejecución de políticas planes o programas afines.</w:t>
      </w:r>
    </w:p>
    <w:p w:rsidR="00EB1363" w:rsidRDefault="00EB1363" w:rsidP="00EB1363">
      <w:pPr>
        <w:jc w:val="both"/>
        <w:rPr>
          <w:rFonts w:ascii="Tahoma" w:hAnsi="Tahoma" w:cs="Tahoma"/>
          <w:sz w:val="20"/>
          <w:szCs w:val="20"/>
        </w:rPr>
      </w:pPr>
    </w:p>
    <w:p w:rsidR="00EB1363" w:rsidRDefault="00EB1363" w:rsidP="00EB1363">
      <w:pPr>
        <w:jc w:val="both"/>
        <w:rPr>
          <w:rFonts w:ascii="Tahoma" w:hAnsi="Tahoma" w:cs="Tahoma"/>
          <w:sz w:val="20"/>
          <w:szCs w:val="20"/>
        </w:rPr>
      </w:pPr>
      <w:r>
        <w:rPr>
          <w:rFonts w:ascii="Tahoma" w:hAnsi="Tahoma" w:cs="Tahoma"/>
          <w:sz w:val="20"/>
          <w:szCs w:val="20"/>
        </w:rPr>
        <w:t xml:space="preserve"> Por otro lado, en Sesión Ordinaria de fecha 12 de mayo del año en curso fue sometida ante el Pleno del R. Ayuntamiento la propuesta para ratificar y publicar en el Periódico Oficial del Estado de Nuevo León la aprobación del Acuerdo para la Instalación del Sistema Municipal de Protección Integral de los Derechos de las Niñas, Niños y Adolescentes de General Escobedo, Nuevo León, misma propuesta que fue aprobada unánimemente en la Sesión antes mencionada.</w:t>
      </w:r>
    </w:p>
    <w:p w:rsidR="00EB1363" w:rsidRDefault="00EB1363" w:rsidP="00EB1363">
      <w:pPr>
        <w:jc w:val="both"/>
        <w:rPr>
          <w:rFonts w:ascii="Tahoma" w:hAnsi="Tahoma" w:cs="Tahoma"/>
          <w:sz w:val="20"/>
          <w:szCs w:val="20"/>
        </w:rPr>
      </w:pPr>
    </w:p>
    <w:p w:rsidR="00EB1363" w:rsidRDefault="00EB1363" w:rsidP="00EB1363">
      <w:pPr>
        <w:jc w:val="both"/>
        <w:rPr>
          <w:rFonts w:ascii="Tahoma" w:hAnsi="Tahoma" w:cs="Tahoma"/>
          <w:sz w:val="20"/>
          <w:szCs w:val="20"/>
        </w:rPr>
      </w:pPr>
      <w:r>
        <w:rPr>
          <w:rFonts w:ascii="Tahoma" w:hAnsi="Tahoma" w:cs="Tahoma"/>
          <w:sz w:val="20"/>
          <w:szCs w:val="20"/>
        </w:rPr>
        <w:t xml:space="preserve"> La publicación en el Periódico Oficial del Estado de Nuevo León sobre el punto de acuerdo mencionado en el pasado antecedente se realizó el día 01 de Junio del 2016.</w:t>
      </w:r>
    </w:p>
    <w:p w:rsidR="00EB1363" w:rsidRDefault="00EB1363" w:rsidP="00EB1363">
      <w:pPr>
        <w:jc w:val="both"/>
        <w:rPr>
          <w:rFonts w:ascii="Tahoma" w:hAnsi="Tahoma" w:cs="Tahoma"/>
          <w:sz w:val="20"/>
          <w:szCs w:val="20"/>
        </w:rPr>
      </w:pPr>
    </w:p>
    <w:p w:rsidR="00EB1363" w:rsidRDefault="00EB1363" w:rsidP="00EB1363">
      <w:pPr>
        <w:jc w:val="both"/>
        <w:rPr>
          <w:rFonts w:ascii="Tahoma" w:hAnsi="Tahoma" w:cs="Tahoma"/>
          <w:sz w:val="20"/>
          <w:szCs w:val="20"/>
        </w:rPr>
      </w:pPr>
      <w:r>
        <w:rPr>
          <w:rFonts w:ascii="Tahoma" w:hAnsi="Tahoma" w:cs="Tahoma"/>
          <w:sz w:val="20"/>
          <w:szCs w:val="20"/>
        </w:rPr>
        <w:t xml:space="preserve"> Entre las atribuciones principales del Sistema Municipal de Protección Integral de los Derechos de las Niñas, Niños y Adolescentes de General Escobedo se encuentran las siguientes:</w:t>
      </w:r>
    </w:p>
    <w:p w:rsidR="00EB1363" w:rsidRDefault="00EB1363" w:rsidP="00EB1363">
      <w:pPr>
        <w:jc w:val="both"/>
        <w:rPr>
          <w:rFonts w:ascii="Tahoma" w:hAnsi="Tahoma" w:cs="Tahoma"/>
          <w:sz w:val="20"/>
          <w:szCs w:val="20"/>
        </w:rPr>
      </w:pPr>
    </w:p>
    <w:p w:rsidR="00EB1363" w:rsidRDefault="00EB1363" w:rsidP="00EB1363">
      <w:pPr>
        <w:pStyle w:val="Prrafodelista"/>
        <w:numPr>
          <w:ilvl w:val="0"/>
          <w:numId w:val="129"/>
        </w:numPr>
        <w:contextualSpacing/>
        <w:jc w:val="both"/>
        <w:rPr>
          <w:rFonts w:ascii="Tahoma" w:hAnsi="Tahoma" w:cs="Tahoma"/>
          <w:sz w:val="20"/>
          <w:szCs w:val="20"/>
        </w:rPr>
      </w:pPr>
      <w:r>
        <w:rPr>
          <w:rFonts w:ascii="Tahoma" w:hAnsi="Tahoma" w:cs="Tahoma"/>
          <w:sz w:val="20"/>
          <w:szCs w:val="20"/>
        </w:rPr>
        <w:t>Diseñar e instrumentar programas y acciones interinstitucionales y de vinculación con la sociedad civil que permitan dar cumplimiento a los principios y disposiciones emanados de la política nacional, de la Convención, así como de la Ley de Protección de los Derechos de las Niñas, Niños y Adolescentes para el Estado de Nuevo León;</w:t>
      </w:r>
    </w:p>
    <w:p w:rsidR="00EB1363" w:rsidRDefault="00EB1363" w:rsidP="00EB1363">
      <w:pPr>
        <w:pStyle w:val="Prrafodelista"/>
        <w:numPr>
          <w:ilvl w:val="0"/>
          <w:numId w:val="129"/>
        </w:numPr>
        <w:contextualSpacing/>
        <w:jc w:val="both"/>
        <w:rPr>
          <w:rFonts w:ascii="Tahoma" w:hAnsi="Tahoma" w:cs="Tahoma"/>
          <w:sz w:val="20"/>
          <w:szCs w:val="20"/>
        </w:rPr>
      </w:pPr>
      <w:r>
        <w:rPr>
          <w:rFonts w:ascii="Tahoma" w:hAnsi="Tahoma" w:cs="Tahoma"/>
          <w:sz w:val="20"/>
          <w:szCs w:val="20"/>
        </w:rPr>
        <w:t>Participar en el Diseño del Programa Municipal de Protección de Niñas, Niños y Adolescentes;</w:t>
      </w:r>
    </w:p>
    <w:p w:rsidR="00EB1363" w:rsidRDefault="00EB1363" w:rsidP="00EB1363">
      <w:pPr>
        <w:pStyle w:val="Prrafodelista"/>
        <w:numPr>
          <w:ilvl w:val="0"/>
          <w:numId w:val="129"/>
        </w:numPr>
        <w:contextualSpacing/>
        <w:jc w:val="both"/>
        <w:rPr>
          <w:rFonts w:ascii="Tahoma" w:hAnsi="Tahoma" w:cs="Tahoma"/>
          <w:sz w:val="20"/>
          <w:szCs w:val="20"/>
        </w:rPr>
      </w:pPr>
      <w:r>
        <w:rPr>
          <w:rFonts w:ascii="Tahoma" w:hAnsi="Tahoma" w:cs="Tahoma"/>
          <w:sz w:val="20"/>
          <w:szCs w:val="20"/>
        </w:rPr>
        <w:t>Diseñar e instrumentar el programa de trabajo de la Defensoría Municipal;</w:t>
      </w:r>
    </w:p>
    <w:p w:rsidR="00EB1363" w:rsidRDefault="00EB1363" w:rsidP="00EB1363">
      <w:pPr>
        <w:pStyle w:val="Prrafodelista"/>
        <w:numPr>
          <w:ilvl w:val="0"/>
          <w:numId w:val="129"/>
        </w:numPr>
        <w:contextualSpacing/>
        <w:jc w:val="both"/>
        <w:rPr>
          <w:rFonts w:ascii="Tahoma" w:hAnsi="Tahoma" w:cs="Tahoma"/>
          <w:sz w:val="20"/>
          <w:szCs w:val="20"/>
        </w:rPr>
      </w:pPr>
      <w:r>
        <w:rPr>
          <w:rFonts w:ascii="Tahoma" w:hAnsi="Tahoma" w:cs="Tahoma"/>
          <w:sz w:val="20"/>
          <w:szCs w:val="20"/>
        </w:rPr>
        <w:t>Difundir el marco jurídico local, nacional e internacional de protección a los derechos de las niñas, niños y adolescentes;</w:t>
      </w:r>
    </w:p>
    <w:p w:rsidR="00EB1363" w:rsidRDefault="00EB1363" w:rsidP="00EB1363">
      <w:pPr>
        <w:pStyle w:val="Prrafodelista"/>
        <w:numPr>
          <w:ilvl w:val="0"/>
          <w:numId w:val="129"/>
        </w:numPr>
        <w:contextualSpacing/>
        <w:jc w:val="both"/>
        <w:rPr>
          <w:rFonts w:ascii="Tahoma" w:hAnsi="Tahoma" w:cs="Tahoma"/>
          <w:sz w:val="20"/>
          <w:szCs w:val="20"/>
        </w:rPr>
      </w:pPr>
      <w:r>
        <w:rPr>
          <w:rFonts w:ascii="Tahoma" w:hAnsi="Tahoma" w:cs="Tahoma"/>
          <w:sz w:val="20"/>
          <w:szCs w:val="20"/>
        </w:rPr>
        <w:t>Integrar a los sectores público, social y privado a fin de fomentar y fortalecer la colaboración y participación corresponsable en la definición e instrumentación de políticas para la protección de niñas, niños y adolescentes;</w:t>
      </w:r>
    </w:p>
    <w:p w:rsidR="00EB1363" w:rsidRDefault="00EB1363" w:rsidP="00EB1363">
      <w:pPr>
        <w:pStyle w:val="Prrafodelista"/>
        <w:numPr>
          <w:ilvl w:val="0"/>
          <w:numId w:val="129"/>
        </w:numPr>
        <w:contextualSpacing/>
        <w:jc w:val="both"/>
        <w:rPr>
          <w:rFonts w:ascii="Tahoma" w:hAnsi="Tahoma" w:cs="Tahoma"/>
          <w:sz w:val="20"/>
          <w:szCs w:val="20"/>
        </w:rPr>
      </w:pPr>
      <w:r>
        <w:rPr>
          <w:rFonts w:ascii="Tahoma" w:hAnsi="Tahoma" w:cs="Tahoma"/>
          <w:sz w:val="20"/>
          <w:szCs w:val="20"/>
        </w:rPr>
        <w:t>Promover y garantizar la participación de niñas, niños y adolescentes en el ejercicio de sus derechos emanados de la Convención sobre los Derechos del Niño, tomando en consideración las medidas especiales que se requieran; a fin de permitirles actuar como agentes de cambio en sus propias vidas, la de sus familias y comunidades;</w:t>
      </w:r>
    </w:p>
    <w:p w:rsidR="00EB1363" w:rsidRDefault="00EB1363" w:rsidP="00EB1363">
      <w:pPr>
        <w:pStyle w:val="Prrafodelista"/>
        <w:numPr>
          <w:ilvl w:val="0"/>
          <w:numId w:val="129"/>
        </w:numPr>
        <w:contextualSpacing/>
        <w:jc w:val="both"/>
        <w:rPr>
          <w:rFonts w:ascii="Tahoma" w:hAnsi="Tahoma" w:cs="Tahoma"/>
          <w:sz w:val="20"/>
          <w:szCs w:val="20"/>
        </w:rPr>
      </w:pPr>
      <w:r>
        <w:rPr>
          <w:rFonts w:ascii="Tahoma" w:hAnsi="Tahoma" w:cs="Tahoma"/>
          <w:sz w:val="20"/>
          <w:szCs w:val="20"/>
        </w:rPr>
        <w:t>Promover la implementación de programas para la solución pacífica de conflictos en el ámbito familiar; y</w:t>
      </w:r>
    </w:p>
    <w:p w:rsidR="00EB1363" w:rsidRDefault="00EB1363" w:rsidP="00EB1363">
      <w:pPr>
        <w:pStyle w:val="Prrafodelista"/>
        <w:numPr>
          <w:ilvl w:val="0"/>
          <w:numId w:val="129"/>
        </w:numPr>
        <w:contextualSpacing/>
        <w:jc w:val="both"/>
        <w:rPr>
          <w:rFonts w:ascii="Tahoma" w:hAnsi="Tahoma" w:cs="Tahoma"/>
          <w:sz w:val="20"/>
          <w:szCs w:val="20"/>
        </w:rPr>
      </w:pPr>
      <w:r>
        <w:rPr>
          <w:rFonts w:ascii="Tahoma" w:hAnsi="Tahoma" w:cs="Tahoma"/>
          <w:sz w:val="20"/>
          <w:szCs w:val="20"/>
        </w:rPr>
        <w:t>Formular un Reglamento Interno.</w:t>
      </w:r>
    </w:p>
    <w:p w:rsidR="00EB1363" w:rsidRDefault="00EB1363" w:rsidP="00EB1363">
      <w:pPr>
        <w:jc w:val="both"/>
        <w:rPr>
          <w:rFonts w:ascii="Tahoma" w:hAnsi="Tahoma" w:cs="Tahoma"/>
          <w:sz w:val="20"/>
          <w:szCs w:val="20"/>
        </w:rPr>
      </w:pPr>
    </w:p>
    <w:p w:rsidR="00EB1363" w:rsidRPr="00FB3D9F" w:rsidRDefault="00EB1363" w:rsidP="00EB1363">
      <w:pPr>
        <w:jc w:val="both"/>
        <w:rPr>
          <w:rFonts w:ascii="Tahoma" w:hAnsi="Tahoma" w:cs="Tahoma"/>
          <w:bCs/>
          <w:sz w:val="20"/>
          <w:szCs w:val="20"/>
        </w:rPr>
      </w:pPr>
      <w:r>
        <w:rPr>
          <w:rFonts w:ascii="Tahoma" w:hAnsi="Tahoma" w:cs="Tahoma"/>
          <w:sz w:val="20"/>
          <w:szCs w:val="20"/>
        </w:rPr>
        <w:t xml:space="preserve"> De acuerdo a la última atribución mencionada en el párrafo anterior, el Municipio de General Escobedo deberá regular el funcionamiento del Sistema Municipal de Protección Integral de los Derechos de las Niñas, Niños y Adolescentes de General Escobedo, Nuevo León, es por ello que </w:t>
      </w:r>
      <w:r>
        <w:rPr>
          <w:rFonts w:ascii="Tahoma" w:hAnsi="Tahoma" w:cs="Tahoma"/>
          <w:sz w:val="20"/>
          <w:szCs w:val="20"/>
        </w:rPr>
        <w:lastRenderedPageBreak/>
        <w:t xml:space="preserve">estas Comisiones Unidas proponen ante el Pleno el someter a Consulta Pública por 5-cinco días hábiles la creación del </w:t>
      </w:r>
      <w:r w:rsidRPr="006E15BB">
        <w:rPr>
          <w:rFonts w:ascii="Tahoma" w:hAnsi="Tahoma" w:cs="Tahoma"/>
          <w:b/>
          <w:bCs/>
          <w:sz w:val="20"/>
          <w:szCs w:val="20"/>
        </w:rPr>
        <w:t>Reglamento del Sistema Municipal de Protección Integral de Niñas, Niños y Adolescentes de General Escobedo, Nuevo León</w:t>
      </w:r>
      <w:r>
        <w:rPr>
          <w:rFonts w:ascii="Tahoma" w:hAnsi="Tahoma" w:cs="Tahoma"/>
          <w:b/>
          <w:bCs/>
          <w:sz w:val="20"/>
          <w:szCs w:val="20"/>
        </w:rPr>
        <w:t xml:space="preserve">, </w:t>
      </w:r>
      <w:r>
        <w:rPr>
          <w:rFonts w:ascii="Tahoma" w:hAnsi="Tahoma" w:cs="Tahoma"/>
          <w:bCs/>
          <w:sz w:val="20"/>
          <w:szCs w:val="20"/>
        </w:rPr>
        <w:t>mediante los siguientes:</w:t>
      </w:r>
    </w:p>
    <w:p w:rsidR="00EB1363" w:rsidRDefault="00EB1363" w:rsidP="00EB1363">
      <w:pPr>
        <w:jc w:val="both"/>
        <w:rPr>
          <w:rFonts w:ascii="Tahoma" w:hAnsi="Tahoma" w:cs="Tahoma"/>
          <w:sz w:val="20"/>
          <w:szCs w:val="20"/>
        </w:rPr>
      </w:pPr>
    </w:p>
    <w:p w:rsidR="00EB1363" w:rsidRDefault="00EB1363" w:rsidP="00EB1363">
      <w:pPr>
        <w:jc w:val="center"/>
        <w:rPr>
          <w:rFonts w:ascii="Tahoma" w:hAnsi="Tahoma" w:cs="Tahoma"/>
          <w:b/>
          <w:sz w:val="20"/>
        </w:rPr>
      </w:pPr>
      <w:r>
        <w:rPr>
          <w:rFonts w:ascii="Tahoma" w:hAnsi="Tahoma" w:cs="Tahoma"/>
          <w:b/>
          <w:sz w:val="20"/>
        </w:rPr>
        <w:t>CONSIDERANDOS</w:t>
      </w:r>
    </w:p>
    <w:p w:rsidR="00EB1363" w:rsidRDefault="00EB1363" w:rsidP="00EB1363">
      <w:pPr>
        <w:jc w:val="both"/>
        <w:rPr>
          <w:rFonts w:ascii="Tahoma" w:hAnsi="Tahoma" w:cs="Tahoma"/>
          <w:b/>
          <w:sz w:val="20"/>
        </w:rPr>
      </w:pPr>
    </w:p>
    <w:p w:rsidR="00EB1363" w:rsidRDefault="00EB1363" w:rsidP="00EB1363">
      <w:pPr>
        <w:jc w:val="both"/>
        <w:rPr>
          <w:rFonts w:ascii="Tahoma" w:hAnsi="Tahoma" w:cs="Tahoma"/>
          <w:sz w:val="20"/>
        </w:rPr>
      </w:pPr>
      <w:r>
        <w:rPr>
          <w:rFonts w:ascii="Tahoma" w:hAnsi="Tahoma" w:cs="Tahoma"/>
          <w:b/>
          <w:sz w:val="20"/>
        </w:rPr>
        <w:t>PRIMERO</w:t>
      </w:r>
      <w:r w:rsidRPr="00406CF6">
        <w:rPr>
          <w:rFonts w:ascii="Tahoma" w:hAnsi="Tahoma" w:cs="Tahoma"/>
          <w:b/>
          <w:sz w:val="20"/>
        </w:rPr>
        <w:t xml:space="preserve">.- </w:t>
      </w:r>
      <w:r w:rsidRPr="00406CF6">
        <w:rPr>
          <w:rFonts w:ascii="Tahoma" w:hAnsi="Tahoma" w:cs="Tahoma"/>
          <w:sz w:val="20"/>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EF42E9" w:rsidRPr="00406CF6" w:rsidRDefault="00EF42E9" w:rsidP="00EB1363">
      <w:pPr>
        <w:jc w:val="both"/>
        <w:rPr>
          <w:rFonts w:ascii="Tahoma" w:hAnsi="Tahoma" w:cs="Tahoma"/>
          <w:sz w:val="20"/>
        </w:rPr>
      </w:pPr>
    </w:p>
    <w:p w:rsidR="00EB1363" w:rsidRDefault="00EB1363" w:rsidP="00EB1363">
      <w:pPr>
        <w:jc w:val="both"/>
        <w:rPr>
          <w:rFonts w:ascii="Tahoma" w:hAnsi="Tahoma" w:cs="Tahoma"/>
          <w:sz w:val="20"/>
        </w:rPr>
      </w:pPr>
      <w:r w:rsidRPr="00406CF6">
        <w:rPr>
          <w:rFonts w:ascii="Tahoma" w:hAnsi="Tahoma" w:cs="Tahoma"/>
          <w:b/>
          <w:sz w:val="20"/>
        </w:rPr>
        <w:t xml:space="preserve">SEGUNDO.- </w:t>
      </w:r>
      <w:r w:rsidRPr="00406CF6">
        <w:rPr>
          <w:rFonts w:ascii="Tahoma" w:hAnsi="Tahoma" w:cs="Tahoma"/>
          <w:sz w:val="20"/>
        </w:rPr>
        <w:t xml:space="preserve">Que de conformidad con el artículo 130 de la Constitución Política del Estado de Nuevo León, y </w:t>
      </w:r>
      <w:r>
        <w:rPr>
          <w:rFonts w:ascii="Tahoma" w:hAnsi="Tahoma" w:cs="Tahoma"/>
          <w:sz w:val="20"/>
        </w:rPr>
        <w:t>33 fracción I inciso b) de la Ley de Gobierno</w:t>
      </w:r>
      <w:r w:rsidRPr="00406CF6">
        <w:rPr>
          <w:rFonts w:ascii="Tahoma" w:hAnsi="Tahoma" w:cs="Tahoma"/>
          <w:sz w:val="20"/>
        </w:rPr>
        <w:t xml:space="preserve"> Municipal del Estado de Nuevo León, es atribución del R. Ayuntamiento, aprobar los Reglamentos municipales, necesarios para el mejor funcionamiento del Ayuntamiento y en beneficio de la población.</w:t>
      </w:r>
    </w:p>
    <w:p w:rsidR="00EF42E9" w:rsidRPr="00406CF6" w:rsidRDefault="00EF42E9" w:rsidP="00EB1363">
      <w:pPr>
        <w:jc w:val="both"/>
        <w:rPr>
          <w:rFonts w:ascii="Tahoma" w:hAnsi="Tahoma" w:cs="Tahoma"/>
          <w:sz w:val="20"/>
        </w:rPr>
      </w:pPr>
    </w:p>
    <w:p w:rsidR="00EB1363" w:rsidRPr="00406CF6" w:rsidRDefault="00EB1363" w:rsidP="00EB1363">
      <w:pPr>
        <w:autoSpaceDE w:val="0"/>
        <w:autoSpaceDN w:val="0"/>
        <w:adjustRightInd w:val="0"/>
        <w:jc w:val="both"/>
        <w:rPr>
          <w:rFonts w:ascii="Tahoma" w:hAnsi="Tahoma" w:cs="Tahoma"/>
          <w:sz w:val="20"/>
        </w:rPr>
      </w:pPr>
      <w:r w:rsidRPr="00406CF6">
        <w:rPr>
          <w:rFonts w:ascii="Tahoma" w:hAnsi="Tahoma" w:cs="Tahoma"/>
          <w:b/>
          <w:bCs/>
          <w:sz w:val="20"/>
        </w:rPr>
        <w:t xml:space="preserve">TERCERO.- </w:t>
      </w:r>
      <w:r w:rsidRPr="00406CF6">
        <w:rPr>
          <w:rFonts w:ascii="Tahoma" w:hAnsi="Tahoma" w:cs="Tahoma"/>
          <w:sz w:val="20"/>
        </w:rPr>
        <w:t xml:space="preserve">Que los artículos </w:t>
      </w:r>
      <w:r>
        <w:rPr>
          <w:rFonts w:ascii="Tahoma" w:hAnsi="Tahoma" w:cs="Tahoma"/>
          <w:sz w:val="20"/>
        </w:rPr>
        <w:t xml:space="preserve">36, fracción VII y 37 fracción III inciso c) </w:t>
      </w:r>
      <w:r w:rsidRPr="00406CF6">
        <w:rPr>
          <w:rFonts w:ascii="Tahoma" w:hAnsi="Tahoma" w:cs="Tahoma"/>
          <w:sz w:val="20"/>
        </w:rPr>
        <w:t>del referido ordenamiento, establecen como obligaciones de los regidores y síndicos que integran el ayuntamiento, proponer la formulación, expedición, modificación o reforma de los reglamentos municipales, y demás disposiciones administrativas.</w:t>
      </w:r>
    </w:p>
    <w:p w:rsidR="00EB1363" w:rsidRDefault="00EB1363" w:rsidP="00EB1363">
      <w:pPr>
        <w:autoSpaceDE w:val="0"/>
        <w:autoSpaceDN w:val="0"/>
        <w:adjustRightInd w:val="0"/>
        <w:jc w:val="both"/>
        <w:rPr>
          <w:rFonts w:ascii="Tahoma" w:hAnsi="Tahoma" w:cs="Tahoma"/>
          <w:b/>
          <w:bCs/>
          <w:sz w:val="20"/>
        </w:rPr>
      </w:pPr>
    </w:p>
    <w:p w:rsidR="00EB1363" w:rsidRDefault="00EB1363" w:rsidP="00EB1363">
      <w:pPr>
        <w:autoSpaceDE w:val="0"/>
        <w:autoSpaceDN w:val="0"/>
        <w:adjustRightInd w:val="0"/>
        <w:jc w:val="both"/>
        <w:rPr>
          <w:rFonts w:ascii="Tahoma" w:hAnsi="Tahoma" w:cs="Tahoma"/>
          <w:sz w:val="20"/>
          <w:szCs w:val="20"/>
        </w:rPr>
      </w:pPr>
      <w:r w:rsidRPr="003E3590">
        <w:rPr>
          <w:rFonts w:ascii="Tahoma" w:hAnsi="Tahoma" w:cs="Tahoma"/>
          <w:b/>
          <w:bCs/>
          <w:sz w:val="20"/>
          <w:szCs w:val="20"/>
        </w:rPr>
        <w:t xml:space="preserve">CUARTO.- </w:t>
      </w:r>
      <w:r w:rsidRPr="003E3590">
        <w:rPr>
          <w:rFonts w:ascii="Tahoma" w:hAnsi="Tahoma" w:cs="Tahoma"/>
          <w:sz w:val="20"/>
          <w:szCs w:val="20"/>
        </w:rPr>
        <w:t xml:space="preserve">Que por su parte el artículo </w:t>
      </w:r>
      <w:r>
        <w:rPr>
          <w:rFonts w:ascii="Tahoma" w:hAnsi="Tahoma" w:cs="Tahoma"/>
          <w:sz w:val="20"/>
          <w:szCs w:val="20"/>
        </w:rPr>
        <w:t>227</w:t>
      </w:r>
      <w:r w:rsidRPr="003E3590">
        <w:rPr>
          <w:rFonts w:ascii="Tahoma" w:hAnsi="Tahoma" w:cs="Tahoma"/>
          <w:sz w:val="20"/>
          <w:szCs w:val="20"/>
        </w:rPr>
        <w:t>,</w:t>
      </w:r>
      <w:r>
        <w:rPr>
          <w:rFonts w:ascii="Tahoma" w:hAnsi="Tahoma" w:cs="Tahoma"/>
          <w:sz w:val="20"/>
          <w:szCs w:val="20"/>
        </w:rPr>
        <w:t xml:space="preserve"> fracción V,</w:t>
      </w:r>
      <w:r w:rsidRPr="003E3590">
        <w:rPr>
          <w:rFonts w:ascii="Tahoma" w:hAnsi="Tahoma" w:cs="Tahoma"/>
          <w:sz w:val="20"/>
          <w:szCs w:val="20"/>
        </w:rPr>
        <w:t xml:space="preserve"> de la Ley </w:t>
      </w:r>
      <w:r>
        <w:rPr>
          <w:rFonts w:ascii="Tahoma" w:hAnsi="Tahoma" w:cs="Tahoma"/>
          <w:sz w:val="20"/>
          <w:szCs w:val="20"/>
        </w:rPr>
        <w:t xml:space="preserve">de Gobierno </w:t>
      </w:r>
      <w:r w:rsidRPr="003E3590">
        <w:rPr>
          <w:rFonts w:ascii="Tahoma" w:hAnsi="Tahoma" w:cs="Tahoma"/>
          <w:sz w:val="20"/>
          <w:szCs w:val="20"/>
        </w:rPr>
        <w:t xml:space="preserve">Municipal del Estado de Nuevo León, dispone </w:t>
      </w:r>
      <w:r>
        <w:rPr>
          <w:rFonts w:ascii="Tahoma" w:hAnsi="Tahoma" w:cs="Tahoma"/>
          <w:sz w:val="20"/>
          <w:szCs w:val="20"/>
        </w:rPr>
        <w:t>entre otras cosas</w:t>
      </w:r>
      <w:r w:rsidRPr="003E3590">
        <w:rPr>
          <w:rFonts w:ascii="Tahoma" w:hAnsi="Tahoma" w:cs="Tahoma"/>
          <w:sz w:val="20"/>
          <w:szCs w:val="20"/>
        </w:rPr>
        <w:t xml:space="preserve">, </w:t>
      </w:r>
      <w:r>
        <w:rPr>
          <w:rFonts w:ascii="Tahoma" w:hAnsi="Tahoma" w:cs="Tahoma"/>
          <w:sz w:val="20"/>
          <w:szCs w:val="20"/>
        </w:rPr>
        <w:t xml:space="preserve">que en la aprobación y expedición de los reglamentos Municipales, los Ayuntamientos deberán entre otras circunstancias, que en su elaboración se haya tomado en cuenta la opinión de la comunidad. </w:t>
      </w:r>
    </w:p>
    <w:p w:rsidR="00EB1363" w:rsidRDefault="00EB1363" w:rsidP="00EF42E9">
      <w:pPr>
        <w:pStyle w:val="Sinespaciado"/>
        <w:jc w:val="both"/>
        <w:rPr>
          <w:rFonts w:ascii="Tahoma" w:hAnsi="Tahoma" w:cs="Tahoma"/>
          <w:b/>
          <w:bCs/>
          <w:sz w:val="20"/>
        </w:rPr>
      </w:pPr>
      <w:r w:rsidRPr="002B2F3E">
        <w:rPr>
          <w:rFonts w:ascii="Tahoma" w:hAnsi="Tahoma" w:cs="Tahoma"/>
          <w:sz w:val="20"/>
          <w:szCs w:val="20"/>
        </w:rPr>
        <w:t xml:space="preserve">Por lo anteriormente expuesto, y con fundamento en lo establecido por los artículos </w:t>
      </w:r>
      <w:r w:rsidRPr="00470605">
        <w:rPr>
          <w:rFonts w:ascii="Tahoma" w:hAnsi="Tahoma" w:cs="Tahoma"/>
          <w:sz w:val="20"/>
          <w:szCs w:val="20"/>
        </w:rPr>
        <w:t xml:space="preserve">78, 79, 82 fracción II, 84 fracción I, 96, 97, 101, 102, 108, y demás aplicables </w:t>
      </w:r>
      <w:r w:rsidRPr="002B2F3E">
        <w:rPr>
          <w:rFonts w:ascii="Tahoma" w:hAnsi="Tahoma" w:cs="Tahoma"/>
          <w:sz w:val="20"/>
          <w:szCs w:val="20"/>
        </w:rPr>
        <w:t>del Reglamento Interior del R. Ayuntamiento del Municipio de General Escobedo, Nuevo León, los integrantes de la</w:t>
      </w:r>
      <w:r>
        <w:rPr>
          <w:rFonts w:ascii="Tahoma" w:hAnsi="Tahoma" w:cs="Tahoma"/>
          <w:sz w:val="20"/>
          <w:szCs w:val="20"/>
        </w:rPr>
        <w:t xml:space="preserve">s Comisiones Unidas de Participación Ciudadana y </w:t>
      </w:r>
      <w:r w:rsidRPr="002B2F3E">
        <w:rPr>
          <w:rFonts w:ascii="Tahoma" w:hAnsi="Tahoma" w:cs="Tahoma"/>
          <w:sz w:val="20"/>
          <w:szCs w:val="20"/>
        </w:rPr>
        <w:t>de Reglamentación</w:t>
      </w:r>
      <w:r>
        <w:rPr>
          <w:rFonts w:ascii="Tahoma" w:hAnsi="Tahoma" w:cs="Tahoma"/>
          <w:sz w:val="20"/>
          <w:szCs w:val="20"/>
        </w:rPr>
        <w:t xml:space="preserve"> y Mejora Regulatoria</w:t>
      </w:r>
      <w:r w:rsidRPr="002B2F3E">
        <w:rPr>
          <w:rFonts w:ascii="Tahoma" w:hAnsi="Tahoma" w:cs="Tahoma"/>
          <w:sz w:val="20"/>
          <w:szCs w:val="20"/>
        </w:rPr>
        <w:t>, nos permiti</w:t>
      </w:r>
      <w:r>
        <w:rPr>
          <w:rFonts w:ascii="Tahoma" w:hAnsi="Tahoma" w:cs="Tahoma"/>
          <w:sz w:val="20"/>
          <w:szCs w:val="20"/>
        </w:rPr>
        <w:t>mos poner a su consideración el siguiente</w:t>
      </w:r>
      <w:r w:rsidRPr="002B2F3E">
        <w:rPr>
          <w:rFonts w:ascii="Tahoma" w:hAnsi="Tahoma" w:cs="Tahoma"/>
          <w:sz w:val="20"/>
          <w:szCs w:val="20"/>
        </w:rPr>
        <w:t>:</w:t>
      </w:r>
    </w:p>
    <w:p w:rsidR="00EB1363" w:rsidRDefault="00EB1363" w:rsidP="00EB1363">
      <w:pPr>
        <w:autoSpaceDE w:val="0"/>
        <w:autoSpaceDN w:val="0"/>
        <w:adjustRightInd w:val="0"/>
        <w:jc w:val="both"/>
        <w:rPr>
          <w:rFonts w:ascii="Tahoma" w:hAnsi="Tahoma" w:cs="Tahoma"/>
          <w:b/>
          <w:bCs/>
          <w:sz w:val="20"/>
        </w:rPr>
      </w:pPr>
    </w:p>
    <w:p w:rsidR="00EB1363" w:rsidRPr="00A556ED" w:rsidRDefault="00EB1363" w:rsidP="00EB1363">
      <w:pPr>
        <w:autoSpaceDE w:val="0"/>
        <w:autoSpaceDN w:val="0"/>
        <w:adjustRightInd w:val="0"/>
        <w:jc w:val="both"/>
        <w:rPr>
          <w:rFonts w:ascii="Tahoma" w:hAnsi="Tahoma" w:cs="Tahoma"/>
          <w:b/>
          <w:bCs/>
          <w:sz w:val="20"/>
        </w:rPr>
      </w:pPr>
    </w:p>
    <w:p w:rsidR="00EB1363" w:rsidRDefault="00EB1363" w:rsidP="00EB1363">
      <w:pPr>
        <w:pStyle w:val="Estilo"/>
        <w:jc w:val="center"/>
        <w:rPr>
          <w:rFonts w:ascii="Tahoma" w:hAnsi="Tahoma" w:cs="Tahoma"/>
          <w:b/>
          <w:bCs/>
          <w:sz w:val="20"/>
          <w:szCs w:val="20"/>
        </w:rPr>
      </w:pPr>
      <w:r>
        <w:rPr>
          <w:rFonts w:ascii="Tahoma" w:hAnsi="Tahoma" w:cs="Tahoma"/>
          <w:b/>
          <w:bCs/>
          <w:sz w:val="20"/>
          <w:szCs w:val="20"/>
        </w:rPr>
        <w:t>RESOLUTIVO</w:t>
      </w:r>
    </w:p>
    <w:p w:rsidR="00EB1363" w:rsidRDefault="00EB1363" w:rsidP="00EB1363">
      <w:pPr>
        <w:pStyle w:val="Estilo"/>
        <w:jc w:val="both"/>
        <w:rPr>
          <w:rFonts w:ascii="Tahoma" w:hAnsi="Tahoma" w:cs="Tahoma"/>
          <w:b/>
          <w:bCs/>
          <w:iCs/>
          <w:w w:val="106"/>
          <w:sz w:val="20"/>
          <w:szCs w:val="20"/>
        </w:rPr>
      </w:pPr>
    </w:p>
    <w:p w:rsidR="00EB1363" w:rsidRDefault="00EB1363" w:rsidP="00EB1363">
      <w:pPr>
        <w:pStyle w:val="Estilo"/>
        <w:jc w:val="both"/>
        <w:rPr>
          <w:rFonts w:ascii="Tahoma" w:hAnsi="Tahoma" w:cs="Tahoma"/>
          <w:bCs/>
          <w:sz w:val="20"/>
          <w:szCs w:val="20"/>
        </w:rPr>
      </w:pPr>
      <w:r>
        <w:rPr>
          <w:rFonts w:ascii="Tahoma" w:hAnsi="Tahoma" w:cs="Tahoma"/>
          <w:b/>
          <w:bCs/>
          <w:iCs/>
          <w:w w:val="106"/>
          <w:sz w:val="20"/>
          <w:szCs w:val="20"/>
        </w:rPr>
        <w:t>ÚNICO</w:t>
      </w:r>
      <w:r w:rsidRPr="00406CF6">
        <w:rPr>
          <w:rFonts w:ascii="Tahoma" w:hAnsi="Tahoma" w:cs="Tahoma"/>
          <w:b/>
          <w:bCs/>
          <w:iCs/>
          <w:w w:val="106"/>
          <w:sz w:val="20"/>
          <w:szCs w:val="20"/>
        </w:rPr>
        <w:t xml:space="preserve">.- </w:t>
      </w:r>
      <w:r w:rsidRPr="00406CF6">
        <w:rPr>
          <w:rFonts w:ascii="Tahoma" w:hAnsi="Tahoma" w:cs="Tahoma"/>
          <w:iCs/>
          <w:w w:val="106"/>
          <w:sz w:val="20"/>
          <w:szCs w:val="20"/>
        </w:rPr>
        <w:t>Se aprueb</w:t>
      </w:r>
      <w:r>
        <w:rPr>
          <w:rFonts w:ascii="Tahoma" w:hAnsi="Tahoma" w:cs="Tahoma"/>
          <w:iCs/>
          <w:w w:val="106"/>
          <w:sz w:val="20"/>
          <w:szCs w:val="20"/>
        </w:rPr>
        <w:t>a</w:t>
      </w:r>
      <w:r w:rsidRPr="00406CF6">
        <w:rPr>
          <w:rFonts w:ascii="Tahoma" w:hAnsi="Tahoma" w:cs="Tahoma"/>
          <w:iCs/>
          <w:w w:val="106"/>
          <w:sz w:val="20"/>
          <w:szCs w:val="20"/>
        </w:rPr>
        <w:t xml:space="preserve"> </w:t>
      </w:r>
      <w:r>
        <w:rPr>
          <w:rFonts w:ascii="Tahoma" w:hAnsi="Tahoma" w:cs="Tahoma"/>
          <w:iCs/>
          <w:w w:val="106"/>
          <w:sz w:val="20"/>
          <w:szCs w:val="20"/>
        </w:rPr>
        <w:t xml:space="preserve">someter ante el pleno del R. Ayuntamiento la propuesta para plantear en </w:t>
      </w:r>
      <w:r w:rsidRPr="0018180A">
        <w:rPr>
          <w:rFonts w:ascii="Tahoma" w:hAnsi="Tahoma" w:cs="Tahoma"/>
          <w:sz w:val="20"/>
          <w:szCs w:val="20"/>
        </w:rPr>
        <w:t>consulta pública</w:t>
      </w:r>
      <w:r w:rsidRPr="003A2489">
        <w:rPr>
          <w:rFonts w:ascii="Tahoma" w:hAnsi="Tahoma" w:cs="Tahoma"/>
          <w:sz w:val="20"/>
          <w:szCs w:val="20"/>
        </w:rPr>
        <w:t xml:space="preserve"> </w:t>
      </w:r>
      <w:r>
        <w:rPr>
          <w:rFonts w:ascii="Tahoma" w:hAnsi="Tahoma" w:cs="Tahoma"/>
          <w:sz w:val="20"/>
          <w:szCs w:val="20"/>
        </w:rPr>
        <w:t xml:space="preserve">la creación del nuevo Reglamento del </w:t>
      </w:r>
      <w:r w:rsidRPr="005B40D8">
        <w:rPr>
          <w:rFonts w:ascii="Tahoma" w:hAnsi="Tahoma" w:cs="Tahoma"/>
          <w:sz w:val="20"/>
          <w:szCs w:val="20"/>
        </w:rPr>
        <w:t>Sistema Municipal de Protección Integral de Niñas, Niños y Adolescentes de General Escobedo, Nuevo León</w:t>
      </w:r>
      <w:r>
        <w:rPr>
          <w:rFonts w:ascii="Tahoma" w:hAnsi="Tahoma" w:cs="Tahoma"/>
          <w:bCs/>
          <w:sz w:val="20"/>
          <w:szCs w:val="20"/>
        </w:rPr>
        <w:t xml:space="preserve">, esto </w:t>
      </w:r>
      <w:r>
        <w:rPr>
          <w:rFonts w:ascii="Tahoma" w:hAnsi="Tahoma" w:cs="Tahoma"/>
          <w:sz w:val="20"/>
          <w:szCs w:val="20"/>
        </w:rPr>
        <w:t>por un plazo de 5-cinco días hábiles</w:t>
      </w:r>
      <w:r w:rsidRPr="00CD5FFB">
        <w:rPr>
          <w:rFonts w:ascii="Tahoma" w:hAnsi="Tahoma" w:cs="Tahoma"/>
          <w:sz w:val="20"/>
          <w:szCs w:val="20"/>
        </w:rPr>
        <w:t xml:space="preserve"> contados a partir del día de la publicación de la Convocatoria</w:t>
      </w:r>
      <w:r>
        <w:rPr>
          <w:rFonts w:ascii="Tahoma" w:hAnsi="Tahoma" w:cs="Tahoma"/>
          <w:sz w:val="20"/>
          <w:szCs w:val="20"/>
        </w:rPr>
        <w:t xml:space="preserve"> respectiva en el Periódico Oficial del Estado de Nuevo León y en la página oficial de internet de este Municipio</w:t>
      </w:r>
      <w:r>
        <w:rPr>
          <w:rFonts w:ascii="Tahoma" w:hAnsi="Tahoma" w:cs="Tahoma"/>
          <w:bCs/>
          <w:sz w:val="20"/>
          <w:szCs w:val="20"/>
        </w:rPr>
        <w:t>.</w:t>
      </w:r>
    </w:p>
    <w:p w:rsidR="00EB1363" w:rsidRDefault="00EB1363" w:rsidP="00EB1363">
      <w:pPr>
        <w:jc w:val="both"/>
        <w:rPr>
          <w:rFonts w:ascii="Tahoma" w:hAnsi="Tahoma" w:cs="Tahoma"/>
          <w:sz w:val="20"/>
        </w:rPr>
      </w:pPr>
    </w:p>
    <w:p w:rsidR="00F359DF" w:rsidRDefault="00EB1363" w:rsidP="00EB1363">
      <w:pPr>
        <w:pStyle w:val="Textoindependiente"/>
        <w:ind w:right="-136"/>
        <w:rPr>
          <w:rFonts w:ascii="Tahoma" w:hAnsi="Tahoma" w:cs="Tahoma"/>
        </w:rPr>
      </w:pPr>
      <w:r>
        <w:rPr>
          <w:rFonts w:ascii="Tahoma" w:hAnsi="Tahoma" w:cs="Tahoma"/>
          <w:sz w:val="20"/>
        </w:rPr>
        <w:t xml:space="preserve"> </w:t>
      </w:r>
      <w:r w:rsidRPr="00406CF6">
        <w:rPr>
          <w:rFonts w:ascii="Tahoma" w:hAnsi="Tahoma" w:cs="Tahoma"/>
          <w:sz w:val="20"/>
        </w:rPr>
        <w:t>Así lo acuerdan y firman los integrant</w:t>
      </w:r>
      <w:r>
        <w:rPr>
          <w:rFonts w:ascii="Tahoma" w:hAnsi="Tahoma" w:cs="Tahoma"/>
          <w:sz w:val="20"/>
        </w:rPr>
        <w:t xml:space="preserve">es de las Comisiones Unidas de Participación Ciudadana y de </w:t>
      </w:r>
      <w:r w:rsidRPr="00406CF6">
        <w:rPr>
          <w:rFonts w:ascii="Tahoma" w:hAnsi="Tahoma" w:cs="Tahoma"/>
          <w:sz w:val="20"/>
        </w:rPr>
        <w:t xml:space="preserve">Reglamentación </w:t>
      </w:r>
      <w:r>
        <w:rPr>
          <w:rFonts w:ascii="Tahoma" w:hAnsi="Tahoma" w:cs="Tahoma"/>
          <w:sz w:val="20"/>
        </w:rPr>
        <w:t xml:space="preserve">y Mejora Regulatoria </w:t>
      </w:r>
      <w:r w:rsidRPr="00406CF6">
        <w:rPr>
          <w:rFonts w:ascii="Tahoma" w:hAnsi="Tahoma" w:cs="Tahoma"/>
          <w:sz w:val="20"/>
        </w:rPr>
        <w:t xml:space="preserve">del R. Ayuntamiento del Municipio de General Escobedo, Nuevo León, a los </w:t>
      </w:r>
      <w:r>
        <w:rPr>
          <w:rFonts w:ascii="Tahoma" w:hAnsi="Tahoma" w:cs="Tahoma"/>
          <w:sz w:val="20"/>
        </w:rPr>
        <w:t xml:space="preserve">11 </w:t>
      </w:r>
      <w:r w:rsidRPr="00406CF6">
        <w:rPr>
          <w:rFonts w:ascii="Tahoma" w:hAnsi="Tahoma" w:cs="Tahoma"/>
          <w:sz w:val="20"/>
        </w:rPr>
        <w:t xml:space="preserve">días del mes de </w:t>
      </w:r>
      <w:r>
        <w:rPr>
          <w:rFonts w:ascii="Tahoma" w:hAnsi="Tahoma" w:cs="Tahoma"/>
          <w:sz w:val="20"/>
        </w:rPr>
        <w:t xml:space="preserve">julio </w:t>
      </w:r>
      <w:r w:rsidRPr="00406CF6">
        <w:rPr>
          <w:rFonts w:ascii="Tahoma" w:hAnsi="Tahoma" w:cs="Tahoma"/>
          <w:sz w:val="20"/>
        </w:rPr>
        <w:t>del 201</w:t>
      </w:r>
      <w:r>
        <w:rPr>
          <w:rFonts w:ascii="Tahoma" w:hAnsi="Tahoma" w:cs="Tahoma"/>
          <w:sz w:val="20"/>
        </w:rPr>
        <w:t>6</w:t>
      </w:r>
      <w:r w:rsidRPr="00406CF6">
        <w:rPr>
          <w:rFonts w:ascii="Tahoma" w:hAnsi="Tahoma" w:cs="Tahoma"/>
          <w:sz w:val="20"/>
        </w:rPr>
        <w:t>.</w:t>
      </w:r>
      <w:r>
        <w:rPr>
          <w:rFonts w:ascii="Tahoma" w:hAnsi="Tahoma" w:cs="Tahoma"/>
          <w:sz w:val="20"/>
        </w:rPr>
        <w:t xml:space="preserve"> Reg. Walter Asrael Salinas Guzmán, Presidente; Síndico Segundo Lucía Aracely Hernández López, Secretario; Reg. Juan Gilberto Caballero Rueda, Vocal. Síndico Segundo Lucía Aracely Hernández López, Presidente; Reg. Pedro Góngora Valadez, Secretario; Reg. María Verónica Aguilar Guerrero, Vocal. </w:t>
      </w:r>
      <w:r>
        <w:rPr>
          <w:rFonts w:ascii="Tahoma" w:hAnsi="Tahoma" w:cs="Tahoma"/>
          <w:b/>
          <w:sz w:val="20"/>
        </w:rPr>
        <w:t>RUBRICAS.</w:t>
      </w:r>
    </w:p>
    <w:p w:rsidR="00D47661" w:rsidRDefault="00D47661" w:rsidP="003B6A3E">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15CA1" w:rsidRPr="00FD4470" w:rsidTr="008E49EB">
        <w:trPr>
          <w:trHeight w:val="1538"/>
        </w:trPr>
        <w:tc>
          <w:tcPr>
            <w:tcW w:w="8748" w:type="dxa"/>
            <w:tcBorders>
              <w:top w:val="single" w:sz="4" w:space="0" w:color="auto"/>
              <w:left w:val="single" w:sz="4" w:space="0" w:color="auto"/>
              <w:bottom w:val="single" w:sz="4" w:space="0" w:color="auto"/>
              <w:right w:val="single" w:sz="4" w:space="0" w:color="auto"/>
            </w:tcBorders>
          </w:tcPr>
          <w:p w:rsidR="00215CA1" w:rsidRPr="00FD4470" w:rsidRDefault="00215CA1" w:rsidP="008E49E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215CA1" w:rsidRPr="00430755" w:rsidTr="008E49EB">
              <w:trPr>
                <w:trHeight w:val="345"/>
              </w:trPr>
              <w:tc>
                <w:tcPr>
                  <w:tcW w:w="8455" w:type="dxa"/>
                  <w:tcBorders>
                    <w:top w:val="single" w:sz="4" w:space="0" w:color="auto"/>
                    <w:left w:val="single" w:sz="4" w:space="0" w:color="auto"/>
                    <w:bottom w:val="single" w:sz="4" w:space="0" w:color="auto"/>
                    <w:right w:val="single" w:sz="4" w:space="0" w:color="auto"/>
                  </w:tcBorders>
                </w:tcPr>
                <w:p w:rsidR="00215CA1" w:rsidRPr="00E47288" w:rsidRDefault="00215CA1" w:rsidP="00EB1363">
                  <w:pPr>
                    <w:jc w:val="both"/>
                  </w:pPr>
                  <w:r w:rsidRPr="00430755">
                    <w:rPr>
                      <w:rFonts w:ascii="Tahoma" w:hAnsi="Tahoma" w:cs="Tahoma"/>
                      <w:b/>
                      <w:color w:val="000000"/>
                    </w:rPr>
                    <w:t>ÚNICO.-</w:t>
                  </w:r>
                  <w:r w:rsidR="00EB1363">
                    <w:rPr>
                      <w:rFonts w:eastAsia="Calibri"/>
                    </w:rPr>
                    <w:t xml:space="preserve"> </w:t>
                  </w:r>
                  <w:r w:rsidR="00EB1363" w:rsidRPr="00EB1363">
                    <w:t>Por unanimidad se aprueba la dispensa de lectura de la propuesta de Reforma al Reglamento Interior del Republicano Ayuntamiento de General Escobedo, Nuevo León</w:t>
                  </w:r>
                  <w:r w:rsidR="00F359DF" w:rsidRPr="00EB1363">
                    <w:rPr>
                      <w:rFonts w:eastAsia="Calibri"/>
                    </w:rPr>
                    <w:t>.</w:t>
                  </w:r>
                  <w:r w:rsidR="00F6117C" w:rsidRPr="00692EC4">
                    <w:rPr>
                      <w:rFonts w:ascii="Tahoma" w:hAnsi="Tahoma" w:cs="Tahoma"/>
                      <w:color w:val="000000"/>
                    </w:rPr>
                    <w:t xml:space="preserve"> </w:t>
                  </w:r>
                </w:p>
              </w:tc>
            </w:tr>
          </w:tbl>
          <w:p w:rsidR="00215CA1" w:rsidRPr="00FD4470" w:rsidRDefault="00215CA1" w:rsidP="008E49EB">
            <w:pPr>
              <w:ind w:right="-136"/>
              <w:jc w:val="both"/>
              <w:rPr>
                <w:rFonts w:ascii="Tahoma" w:hAnsi="Tahoma" w:cs="Tahoma"/>
              </w:rPr>
            </w:pPr>
            <w:r>
              <w:rPr>
                <w:rFonts w:ascii="Tahoma" w:hAnsi="Tahoma" w:cs="Tahoma"/>
              </w:rPr>
              <w:t xml:space="preserve"> </w:t>
            </w:r>
          </w:p>
        </w:tc>
      </w:tr>
    </w:tbl>
    <w:p w:rsidR="00692EC4" w:rsidRDefault="00692EC4" w:rsidP="00215CA1">
      <w:pPr>
        <w:pStyle w:val="Textoindependiente"/>
        <w:ind w:right="-136"/>
        <w:rPr>
          <w:rFonts w:ascii="Tahoma" w:hAnsi="Tahoma" w:cs="Tahoma"/>
        </w:rPr>
      </w:pPr>
    </w:p>
    <w:p w:rsidR="00FD7B52" w:rsidRDefault="00FD7B52" w:rsidP="00F359DF"/>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FD7B52" w:rsidRPr="00FD4470" w:rsidTr="00FD7B52">
        <w:trPr>
          <w:trHeight w:val="1538"/>
        </w:trPr>
        <w:tc>
          <w:tcPr>
            <w:tcW w:w="8748" w:type="dxa"/>
            <w:tcBorders>
              <w:top w:val="single" w:sz="4" w:space="0" w:color="auto"/>
              <w:left w:val="single" w:sz="4" w:space="0" w:color="auto"/>
              <w:bottom w:val="single" w:sz="4" w:space="0" w:color="auto"/>
              <w:right w:val="single" w:sz="4" w:space="0" w:color="auto"/>
            </w:tcBorders>
          </w:tcPr>
          <w:p w:rsidR="00FD7B52" w:rsidRPr="00FD4470" w:rsidRDefault="00FD7B52" w:rsidP="00FD7B52">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FD7B52" w:rsidRPr="00430755" w:rsidTr="00FD7B52">
              <w:trPr>
                <w:trHeight w:val="345"/>
              </w:trPr>
              <w:tc>
                <w:tcPr>
                  <w:tcW w:w="8455" w:type="dxa"/>
                  <w:tcBorders>
                    <w:top w:val="single" w:sz="4" w:space="0" w:color="auto"/>
                    <w:left w:val="single" w:sz="4" w:space="0" w:color="auto"/>
                    <w:bottom w:val="single" w:sz="4" w:space="0" w:color="auto"/>
                    <w:right w:val="single" w:sz="4" w:space="0" w:color="auto"/>
                  </w:tcBorders>
                </w:tcPr>
                <w:p w:rsidR="00FD7B52" w:rsidRPr="00E47288" w:rsidRDefault="00FD7B52" w:rsidP="00EB1363">
                  <w:pPr>
                    <w:jc w:val="both"/>
                  </w:pPr>
                  <w:r w:rsidRPr="00430755">
                    <w:rPr>
                      <w:rFonts w:ascii="Tahoma" w:hAnsi="Tahoma" w:cs="Tahoma"/>
                      <w:b/>
                      <w:color w:val="000000"/>
                    </w:rPr>
                    <w:t>ÚNICO.-</w:t>
                  </w:r>
                  <w:r w:rsidR="00EB1363">
                    <w:rPr>
                      <w:rFonts w:ascii="Tahoma" w:hAnsi="Tahoma" w:cs="Tahoma"/>
                      <w:b/>
                      <w:color w:val="000000"/>
                    </w:rPr>
                    <w:t xml:space="preserve"> </w:t>
                  </w:r>
                  <w:r w:rsidR="00EB1363" w:rsidRPr="00EB1363">
                    <w:t>Por unanimidad se aprueba la reforma al Reglamento Interior del Republicano Ayuntamiento del Municipio de General Escobedo, Nuevo León. (ARAE-124/2016)</w:t>
                  </w:r>
                </w:p>
              </w:tc>
            </w:tr>
          </w:tbl>
          <w:p w:rsidR="00FD7B52" w:rsidRPr="00FD4470" w:rsidRDefault="00FD7B52" w:rsidP="00FD7B52">
            <w:pPr>
              <w:ind w:right="-136"/>
              <w:jc w:val="both"/>
              <w:rPr>
                <w:rFonts w:ascii="Tahoma" w:hAnsi="Tahoma" w:cs="Tahoma"/>
              </w:rPr>
            </w:pPr>
            <w:r>
              <w:rPr>
                <w:rFonts w:ascii="Tahoma" w:hAnsi="Tahoma" w:cs="Tahoma"/>
              </w:rPr>
              <w:t xml:space="preserve"> </w:t>
            </w:r>
          </w:p>
        </w:tc>
      </w:tr>
    </w:tbl>
    <w:p w:rsidR="00FD7B52" w:rsidRDefault="00FD7B52" w:rsidP="00F359DF"/>
    <w:p w:rsidR="00EB1363" w:rsidRDefault="00EB1363" w:rsidP="00EB1363">
      <w:pPr>
        <w:jc w:val="both"/>
      </w:pPr>
      <w:r>
        <w:t>A continuación se transcribe en su totalidad el Dictamen aprobado en el presente punto del orden del día:</w:t>
      </w:r>
    </w:p>
    <w:p w:rsidR="00EB1363" w:rsidRDefault="00EB1363" w:rsidP="00EB1363">
      <w:pPr>
        <w:jc w:val="both"/>
        <w:rPr>
          <w:rFonts w:ascii="Tahoma" w:hAnsi="Tahoma" w:cs="Tahoma"/>
          <w:b/>
          <w:sz w:val="21"/>
          <w:szCs w:val="21"/>
        </w:rPr>
      </w:pPr>
    </w:p>
    <w:p w:rsidR="00EF42E9" w:rsidRDefault="00EF42E9" w:rsidP="00EB1363">
      <w:pPr>
        <w:jc w:val="both"/>
        <w:rPr>
          <w:rFonts w:ascii="Tahoma" w:hAnsi="Tahoma" w:cs="Tahoma"/>
          <w:b/>
          <w:sz w:val="21"/>
          <w:szCs w:val="21"/>
        </w:rPr>
      </w:pPr>
    </w:p>
    <w:p w:rsidR="00EB1363" w:rsidRPr="007E6B5B" w:rsidRDefault="00EB1363" w:rsidP="00EB1363">
      <w:pPr>
        <w:jc w:val="both"/>
        <w:rPr>
          <w:b/>
        </w:rPr>
      </w:pPr>
      <w:r w:rsidRPr="007E6B5B">
        <w:rPr>
          <w:b/>
        </w:rPr>
        <w:t>CC. Integrantes del Pleno del Republicano Ayuntamiento</w:t>
      </w:r>
    </w:p>
    <w:p w:rsidR="005C274B" w:rsidRDefault="005C274B" w:rsidP="00EB1363">
      <w:pPr>
        <w:jc w:val="both"/>
        <w:rPr>
          <w:b/>
        </w:rPr>
      </w:pPr>
    </w:p>
    <w:p w:rsidR="00EB1363" w:rsidRPr="007E6B5B" w:rsidRDefault="00EB1363" w:rsidP="00EB1363">
      <w:pPr>
        <w:jc w:val="both"/>
        <w:rPr>
          <w:b/>
        </w:rPr>
      </w:pPr>
      <w:proofErr w:type="gramStart"/>
      <w:r w:rsidRPr="007E6B5B">
        <w:rPr>
          <w:b/>
        </w:rPr>
        <w:t>de</w:t>
      </w:r>
      <w:proofErr w:type="gramEnd"/>
      <w:r w:rsidRPr="007E6B5B">
        <w:rPr>
          <w:b/>
        </w:rPr>
        <w:t xml:space="preserve"> General Escobedo, Nuevo León.</w:t>
      </w:r>
    </w:p>
    <w:p w:rsidR="005C274B" w:rsidRDefault="005C274B" w:rsidP="00EB1363">
      <w:pPr>
        <w:jc w:val="both"/>
        <w:rPr>
          <w:b/>
        </w:rPr>
      </w:pPr>
    </w:p>
    <w:p w:rsidR="00EB1363" w:rsidRDefault="00EB1363" w:rsidP="00EB1363">
      <w:pPr>
        <w:jc w:val="both"/>
        <w:rPr>
          <w:b/>
        </w:rPr>
      </w:pPr>
      <w:r w:rsidRPr="007E6B5B">
        <w:rPr>
          <w:b/>
        </w:rPr>
        <w:t>Presentes.-</w:t>
      </w:r>
    </w:p>
    <w:p w:rsidR="00EF42E9" w:rsidRPr="00CF0D0E" w:rsidRDefault="00EF42E9" w:rsidP="00EB1363">
      <w:pPr>
        <w:jc w:val="both"/>
        <w:rPr>
          <w:b/>
        </w:rPr>
      </w:pPr>
    </w:p>
    <w:p w:rsidR="00EB1363" w:rsidRDefault="00EB1363" w:rsidP="00EB1363">
      <w:pPr>
        <w:jc w:val="both"/>
        <w:rPr>
          <w:rFonts w:ascii="Tahoma" w:hAnsi="Tahoma" w:cs="Tahoma"/>
          <w:sz w:val="20"/>
          <w:szCs w:val="20"/>
        </w:rPr>
      </w:pPr>
      <w:r w:rsidRPr="00C46381">
        <w:rPr>
          <w:rFonts w:ascii="Tahoma" w:hAnsi="Tahoma" w:cs="Tahoma"/>
          <w:sz w:val="20"/>
          <w:szCs w:val="20"/>
        </w:rPr>
        <w:t>Los integrantes de la</w:t>
      </w:r>
      <w:r>
        <w:rPr>
          <w:rFonts w:ascii="Tahoma" w:hAnsi="Tahoma" w:cs="Tahoma"/>
          <w:sz w:val="20"/>
          <w:szCs w:val="20"/>
        </w:rPr>
        <w:t>s Comisio</w:t>
      </w:r>
      <w:r w:rsidRPr="00C46381">
        <w:rPr>
          <w:rFonts w:ascii="Tahoma" w:hAnsi="Tahoma" w:cs="Tahoma"/>
          <w:sz w:val="20"/>
          <w:szCs w:val="20"/>
        </w:rPr>
        <w:t>n</w:t>
      </w:r>
      <w:r>
        <w:rPr>
          <w:rFonts w:ascii="Tahoma" w:hAnsi="Tahoma" w:cs="Tahoma"/>
          <w:sz w:val="20"/>
          <w:szCs w:val="20"/>
        </w:rPr>
        <w:t>es Unidas</w:t>
      </w:r>
      <w:r w:rsidRPr="00C46381">
        <w:rPr>
          <w:rFonts w:ascii="Tahoma" w:hAnsi="Tahoma" w:cs="Tahoma"/>
          <w:sz w:val="20"/>
          <w:szCs w:val="20"/>
        </w:rPr>
        <w:t xml:space="preserve"> de Reglamentación y Mejora Regulatoria,</w:t>
      </w:r>
      <w:r>
        <w:rPr>
          <w:rFonts w:ascii="Tahoma" w:hAnsi="Tahoma" w:cs="Tahoma"/>
          <w:sz w:val="20"/>
          <w:szCs w:val="20"/>
        </w:rPr>
        <w:t xml:space="preserve"> Derechos Humanos y Gobernación,</w:t>
      </w:r>
      <w:r w:rsidRPr="00C46381">
        <w:rPr>
          <w:rFonts w:ascii="Tahoma" w:hAnsi="Tahoma" w:cs="Tahoma"/>
          <w:sz w:val="20"/>
          <w:szCs w:val="20"/>
        </w:rPr>
        <w:t xml:space="preserve"> con fundamento en lo establecido por los artículos</w:t>
      </w:r>
      <w:r>
        <w:rPr>
          <w:rFonts w:ascii="Tahoma" w:hAnsi="Tahoma" w:cs="Tahoma"/>
          <w:sz w:val="20"/>
          <w:szCs w:val="20"/>
        </w:rPr>
        <w:t xml:space="preserve"> 35 inciso A. fracción X., 36 fracción V., 38, 39, y 44 fracción I., de la Ley de Gobierno Municipal, y los Artículos 78, 79, 82 fracciones I.,</w:t>
      </w:r>
      <w:r w:rsidRPr="00C46381">
        <w:rPr>
          <w:rFonts w:ascii="Tahoma" w:hAnsi="Tahoma" w:cs="Tahoma"/>
          <w:sz w:val="20"/>
          <w:szCs w:val="20"/>
        </w:rPr>
        <w:t xml:space="preserve"> II</w:t>
      </w:r>
      <w:r>
        <w:rPr>
          <w:rFonts w:ascii="Tahoma" w:hAnsi="Tahoma" w:cs="Tahoma"/>
          <w:sz w:val="20"/>
          <w:szCs w:val="20"/>
        </w:rPr>
        <w:t>.</w:t>
      </w:r>
      <w:r w:rsidRPr="00C46381">
        <w:rPr>
          <w:rFonts w:ascii="Tahoma" w:hAnsi="Tahoma" w:cs="Tahoma"/>
          <w:sz w:val="20"/>
          <w:szCs w:val="20"/>
        </w:rPr>
        <w:t>,</w:t>
      </w:r>
      <w:r>
        <w:rPr>
          <w:rFonts w:ascii="Tahoma" w:hAnsi="Tahoma" w:cs="Tahoma"/>
          <w:sz w:val="20"/>
          <w:szCs w:val="20"/>
        </w:rPr>
        <w:t xml:space="preserve"> y XII., 83 fracción IV.,</w:t>
      </w:r>
      <w:r w:rsidRPr="00C46381">
        <w:rPr>
          <w:rFonts w:ascii="Tahoma" w:hAnsi="Tahoma" w:cs="Tahoma"/>
          <w:sz w:val="20"/>
          <w:szCs w:val="20"/>
        </w:rPr>
        <w:t xml:space="preserve"> 84 fracción I,</w:t>
      </w:r>
      <w:r>
        <w:rPr>
          <w:rFonts w:ascii="Tahoma" w:hAnsi="Tahoma" w:cs="Tahoma"/>
          <w:sz w:val="20"/>
          <w:szCs w:val="20"/>
        </w:rPr>
        <w:t xml:space="preserve"> 94 fracción VIII,||</w:t>
      </w:r>
      <w:r w:rsidRPr="00C46381">
        <w:rPr>
          <w:rFonts w:ascii="Tahoma" w:hAnsi="Tahoma" w:cs="Tahoma"/>
          <w:sz w:val="20"/>
          <w:szCs w:val="20"/>
        </w:rPr>
        <w:t xml:space="preserve"> 96, 97, 101, 102, 103, 108, y demás aplicables del Reglamento Interior del R. Ayuntamiento de este Municipio, nos permitimos presentar a este pleno del R. Ayuntamiento el </w:t>
      </w:r>
      <w:r w:rsidRPr="00C46381">
        <w:rPr>
          <w:rFonts w:ascii="Tahoma" w:hAnsi="Tahoma" w:cs="Tahoma"/>
          <w:b/>
          <w:sz w:val="20"/>
          <w:szCs w:val="20"/>
        </w:rPr>
        <w:t>“Proy</w:t>
      </w:r>
      <w:r>
        <w:rPr>
          <w:rFonts w:ascii="Tahoma" w:hAnsi="Tahoma" w:cs="Tahoma"/>
          <w:b/>
          <w:sz w:val="20"/>
          <w:szCs w:val="20"/>
        </w:rPr>
        <w:t xml:space="preserve">ecto de Reforma por adición de la fracción XIII., del Artículo 82, y del Artículo 94 BIS, del Reglamento Interior del R. Ayuntamiento de General Escobedo, Nuevo León”, </w:t>
      </w:r>
      <w:r>
        <w:rPr>
          <w:rFonts w:ascii="Tahoma" w:hAnsi="Tahoma" w:cs="Tahoma"/>
          <w:sz w:val="20"/>
          <w:szCs w:val="20"/>
        </w:rPr>
        <w:t>bajo los siguientes:</w:t>
      </w:r>
    </w:p>
    <w:p w:rsidR="00EB1363" w:rsidRDefault="00EB1363" w:rsidP="00EB1363">
      <w:pPr>
        <w:jc w:val="both"/>
        <w:rPr>
          <w:rFonts w:ascii="Tahoma" w:hAnsi="Tahoma" w:cs="Tahoma"/>
          <w:sz w:val="20"/>
          <w:szCs w:val="20"/>
        </w:rPr>
      </w:pPr>
    </w:p>
    <w:p w:rsidR="00EB1363" w:rsidRDefault="00EB1363" w:rsidP="00EB1363">
      <w:pPr>
        <w:jc w:val="center"/>
        <w:rPr>
          <w:rFonts w:ascii="Tahoma" w:hAnsi="Tahoma" w:cs="Tahoma"/>
          <w:b/>
          <w:sz w:val="20"/>
          <w:szCs w:val="20"/>
        </w:rPr>
      </w:pPr>
      <w:r>
        <w:rPr>
          <w:rFonts w:ascii="Tahoma" w:hAnsi="Tahoma" w:cs="Tahoma"/>
          <w:b/>
          <w:sz w:val="20"/>
          <w:szCs w:val="20"/>
        </w:rPr>
        <w:t>A N T E C E D E N T E S</w:t>
      </w:r>
    </w:p>
    <w:p w:rsidR="00EF42E9" w:rsidRDefault="00EF42E9" w:rsidP="00EB1363">
      <w:pPr>
        <w:jc w:val="center"/>
        <w:rPr>
          <w:rFonts w:ascii="Tahoma" w:hAnsi="Tahoma" w:cs="Tahoma"/>
          <w:b/>
          <w:sz w:val="20"/>
          <w:szCs w:val="20"/>
        </w:rPr>
      </w:pPr>
    </w:p>
    <w:p w:rsidR="00EB1363" w:rsidRDefault="00EB1363" w:rsidP="00EB1363">
      <w:pPr>
        <w:jc w:val="both"/>
        <w:rPr>
          <w:rFonts w:ascii="Tahoma" w:hAnsi="Tahoma" w:cs="Tahoma"/>
          <w:sz w:val="20"/>
          <w:szCs w:val="20"/>
        </w:rPr>
      </w:pPr>
      <w:r>
        <w:rPr>
          <w:rFonts w:ascii="Tahoma" w:hAnsi="Tahoma" w:cs="Tahoma"/>
          <w:b/>
          <w:sz w:val="20"/>
          <w:szCs w:val="20"/>
        </w:rPr>
        <w:t xml:space="preserve"> </w:t>
      </w:r>
      <w:r>
        <w:rPr>
          <w:rFonts w:ascii="Tahoma" w:hAnsi="Tahoma" w:cs="Tahoma"/>
          <w:sz w:val="20"/>
          <w:szCs w:val="20"/>
        </w:rPr>
        <w:t>En fecha del 12 de mayo del 2016 fue celebrada la décimo cuarta sesión ordinaria del R. Ayuntamiento de este Municipio, en cuya acta data en el punto del orden del día referente a los asuntos generales la propuesta de la C. Síndico Primero Erika Janeth Cabrera Palacios, sobre la implementación de una nueva “Comisión de Igualdad de Género” que cumpla con las expectativas que el contexto social actual nos demanda.</w:t>
      </w:r>
    </w:p>
    <w:p w:rsidR="00EF42E9" w:rsidRDefault="00EF42E9" w:rsidP="00EB1363">
      <w:pPr>
        <w:jc w:val="both"/>
        <w:rPr>
          <w:rFonts w:ascii="Tahoma" w:hAnsi="Tahoma" w:cs="Tahoma"/>
          <w:sz w:val="20"/>
          <w:szCs w:val="20"/>
        </w:rPr>
      </w:pPr>
    </w:p>
    <w:p w:rsidR="00EB1363" w:rsidRDefault="00EB1363" w:rsidP="00EB1363">
      <w:pPr>
        <w:jc w:val="both"/>
        <w:rPr>
          <w:rFonts w:ascii="Tahoma" w:hAnsi="Tahoma" w:cs="Tahoma"/>
          <w:sz w:val="20"/>
          <w:szCs w:val="20"/>
        </w:rPr>
      </w:pPr>
      <w:r>
        <w:rPr>
          <w:rFonts w:ascii="Tahoma" w:hAnsi="Tahoma" w:cs="Tahoma"/>
          <w:sz w:val="20"/>
          <w:szCs w:val="20"/>
        </w:rPr>
        <w:t xml:space="preserve"> Dentro de los argumentos de la propuesta mencionada en el antecedente primero, la C. Síndico Primera menciona como primordial el considerar que la Constitución Política de los Estados Unidos Mexicanos reconoce al principio de igualdad entre mujeres y hombres como parte de los derechos humanos fundamentales, y el poder ser congruentes con dicha premisa desde cualquier nivel de Gobierno ha sido fundamental para exponer la propuesta que ha sido mencionada en este Dictamen.</w:t>
      </w:r>
    </w:p>
    <w:p w:rsidR="00EF42E9" w:rsidRDefault="00EF42E9" w:rsidP="00EB1363">
      <w:pPr>
        <w:jc w:val="both"/>
        <w:rPr>
          <w:rFonts w:ascii="Tahoma" w:hAnsi="Tahoma" w:cs="Tahoma"/>
          <w:sz w:val="20"/>
          <w:szCs w:val="20"/>
        </w:rPr>
      </w:pPr>
    </w:p>
    <w:p w:rsidR="00EF42E9" w:rsidRDefault="00EB1363" w:rsidP="00EB1363">
      <w:pPr>
        <w:jc w:val="both"/>
        <w:rPr>
          <w:rFonts w:ascii="Tahoma" w:hAnsi="Tahoma" w:cs="Tahoma"/>
          <w:sz w:val="20"/>
          <w:szCs w:val="20"/>
        </w:rPr>
      </w:pPr>
      <w:r>
        <w:rPr>
          <w:rFonts w:ascii="Tahoma" w:hAnsi="Tahoma" w:cs="Tahoma"/>
          <w:sz w:val="20"/>
          <w:szCs w:val="20"/>
        </w:rPr>
        <w:t xml:space="preserve"> Por otro lado, la LXIII Legislatura de la Cámara de Diputados del Congreso de la Unión tiene actualmente instalada una Comisión de Igualdad de Género, encaminada a realizar una labor legislativa que cumpla con temas tales como la incorporación de la perspectiva de género en cualquier tipo de intervención de la Comisión en el trabajo legislativo, promover la transversalidad de la perspectiva de género en acciones y políticas públicas del Estado, buscar siempre el fomento de una vida libre de violencia para mujeres y niñas, y en general buscar el respeto a los derechos y la igualdad de oportunidades y libertades de la mujeres mexicanas.</w:t>
      </w:r>
    </w:p>
    <w:p w:rsidR="00EB1363" w:rsidRDefault="00EB1363" w:rsidP="00EB1363">
      <w:pPr>
        <w:jc w:val="both"/>
        <w:rPr>
          <w:rFonts w:ascii="Tahoma" w:hAnsi="Tahoma" w:cs="Tahoma"/>
          <w:sz w:val="20"/>
          <w:szCs w:val="20"/>
        </w:rPr>
      </w:pPr>
      <w:r>
        <w:rPr>
          <w:rFonts w:ascii="Tahoma" w:hAnsi="Tahoma" w:cs="Tahoma"/>
          <w:sz w:val="20"/>
          <w:szCs w:val="20"/>
        </w:rPr>
        <w:t xml:space="preserve">   </w:t>
      </w:r>
    </w:p>
    <w:p w:rsidR="00EB1363" w:rsidRDefault="00EB1363" w:rsidP="00EB1363">
      <w:pPr>
        <w:jc w:val="both"/>
        <w:rPr>
          <w:rFonts w:ascii="Tahoma" w:hAnsi="Tahoma" w:cs="Tahoma"/>
          <w:sz w:val="20"/>
          <w:szCs w:val="20"/>
        </w:rPr>
      </w:pPr>
      <w:r>
        <w:rPr>
          <w:rFonts w:ascii="Tahoma" w:hAnsi="Tahoma" w:cs="Tahoma"/>
          <w:sz w:val="20"/>
          <w:szCs w:val="20"/>
        </w:rPr>
        <w:t xml:space="preserve"> Así mismo, la LXIII Legislatura de la Cámara de Senadores del Congreso de la Unión cuenta también con una “Comisión para la Igualdad de Género”, cuya premisa es el llevar a cabo un análisis y evaluación de leyes, reglamentos o cualquier ordenamiento de los diferentes niveles de </w:t>
      </w:r>
      <w:r>
        <w:rPr>
          <w:rFonts w:ascii="Tahoma" w:hAnsi="Tahoma" w:cs="Tahoma"/>
          <w:sz w:val="20"/>
          <w:szCs w:val="20"/>
        </w:rPr>
        <w:lastRenderedPageBreak/>
        <w:t>Gobierno, entre ellos el Municipal, que les permita detectar irregularidades legales que en cierta medida afecten la condición de las mujeres en la sociedad mexicana.</w:t>
      </w:r>
    </w:p>
    <w:p w:rsidR="00EF42E9" w:rsidRDefault="00EF42E9" w:rsidP="00EB1363">
      <w:pPr>
        <w:jc w:val="both"/>
        <w:rPr>
          <w:rFonts w:ascii="Tahoma" w:hAnsi="Tahoma" w:cs="Tahoma"/>
          <w:sz w:val="20"/>
          <w:szCs w:val="20"/>
        </w:rPr>
      </w:pPr>
    </w:p>
    <w:p w:rsidR="00EB1363" w:rsidRDefault="00EB1363" w:rsidP="00EB1363">
      <w:pPr>
        <w:jc w:val="both"/>
        <w:rPr>
          <w:rFonts w:ascii="Tahoma" w:hAnsi="Tahoma" w:cs="Tahoma"/>
          <w:sz w:val="20"/>
          <w:szCs w:val="20"/>
        </w:rPr>
      </w:pPr>
      <w:r>
        <w:rPr>
          <w:rFonts w:ascii="Tahoma" w:hAnsi="Tahoma" w:cs="Tahoma"/>
          <w:sz w:val="20"/>
          <w:szCs w:val="20"/>
        </w:rPr>
        <w:t xml:space="preserve"> La Presidencia de la República por su parte también contempla el avance en la perspectiva de género, al estar plasmado en el Plan Nacional de Desarrollo mediante el Programa Nacional para la Igualdad de Oportunidades y no Discriminación contra las Mujeres 2015-2018, mediante el cual se formaliza el compromiso para hacer cumplir los derechos humanos de las mujeres de México.</w:t>
      </w:r>
    </w:p>
    <w:p w:rsidR="00EF42E9" w:rsidRDefault="00EF42E9" w:rsidP="00EB1363">
      <w:pPr>
        <w:jc w:val="both"/>
        <w:rPr>
          <w:rFonts w:ascii="Tahoma" w:hAnsi="Tahoma" w:cs="Tahoma"/>
          <w:sz w:val="20"/>
          <w:szCs w:val="20"/>
        </w:rPr>
      </w:pPr>
    </w:p>
    <w:p w:rsidR="00EB1363" w:rsidRDefault="00EB1363" w:rsidP="00EB1363">
      <w:pPr>
        <w:jc w:val="both"/>
        <w:rPr>
          <w:rFonts w:ascii="Tahoma" w:hAnsi="Tahoma" w:cs="Tahoma"/>
          <w:b/>
          <w:sz w:val="20"/>
          <w:szCs w:val="20"/>
        </w:rPr>
      </w:pPr>
      <w:r>
        <w:rPr>
          <w:rFonts w:ascii="Tahoma" w:hAnsi="Tahoma" w:cs="Tahoma"/>
          <w:sz w:val="20"/>
          <w:szCs w:val="20"/>
        </w:rPr>
        <w:t xml:space="preserve"> Por lo antes expuesto, estas Comisiones Unidas de acuerdo a sus atribuciones y con el objetivo de armonizar el trabajo del R. Ayuntamiento de General Escobedo con instancias internacionales y niveles del Gobierno mexicano en materia de fomento al respeto de los derechos y de la igualdad de oportunidades para las mujeres, se propone en fundamento de</w:t>
      </w:r>
      <w:r w:rsidRPr="00C46381">
        <w:rPr>
          <w:rFonts w:ascii="Tahoma" w:hAnsi="Tahoma" w:cs="Tahoma"/>
          <w:sz w:val="20"/>
          <w:szCs w:val="20"/>
        </w:rPr>
        <w:t xml:space="preserve"> lo establecido por</w:t>
      </w:r>
      <w:r>
        <w:rPr>
          <w:rFonts w:ascii="Tahoma" w:hAnsi="Tahoma" w:cs="Tahoma"/>
          <w:sz w:val="20"/>
          <w:szCs w:val="20"/>
        </w:rPr>
        <w:t xml:space="preserve"> </w:t>
      </w:r>
      <w:r w:rsidRPr="00C46381">
        <w:rPr>
          <w:rFonts w:ascii="Tahoma" w:hAnsi="Tahoma" w:cs="Tahoma"/>
          <w:sz w:val="20"/>
          <w:szCs w:val="20"/>
        </w:rPr>
        <w:t>los artículos</w:t>
      </w:r>
      <w:r>
        <w:rPr>
          <w:rFonts w:ascii="Tahoma" w:hAnsi="Tahoma" w:cs="Tahoma"/>
          <w:sz w:val="20"/>
          <w:szCs w:val="20"/>
        </w:rPr>
        <w:t xml:space="preserve"> 35 inciso A. fracción X., 36 fracción V., 38, 39, y 44 fracción I., de la Ley de Gobierno Municipal, y los Artículos 78, 79, 82 fracciones I.,</w:t>
      </w:r>
      <w:r w:rsidRPr="00C46381">
        <w:rPr>
          <w:rFonts w:ascii="Tahoma" w:hAnsi="Tahoma" w:cs="Tahoma"/>
          <w:sz w:val="20"/>
          <w:szCs w:val="20"/>
        </w:rPr>
        <w:t xml:space="preserve"> II</w:t>
      </w:r>
      <w:r>
        <w:rPr>
          <w:rFonts w:ascii="Tahoma" w:hAnsi="Tahoma" w:cs="Tahoma"/>
          <w:sz w:val="20"/>
          <w:szCs w:val="20"/>
        </w:rPr>
        <w:t>.</w:t>
      </w:r>
      <w:r w:rsidRPr="00C46381">
        <w:rPr>
          <w:rFonts w:ascii="Tahoma" w:hAnsi="Tahoma" w:cs="Tahoma"/>
          <w:sz w:val="20"/>
          <w:szCs w:val="20"/>
        </w:rPr>
        <w:t>,</w:t>
      </w:r>
      <w:r>
        <w:rPr>
          <w:rFonts w:ascii="Tahoma" w:hAnsi="Tahoma" w:cs="Tahoma"/>
          <w:sz w:val="20"/>
          <w:szCs w:val="20"/>
        </w:rPr>
        <w:t xml:space="preserve"> y XII., 83 fracción IV.,</w:t>
      </w:r>
      <w:r w:rsidRPr="00C46381">
        <w:rPr>
          <w:rFonts w:ascii="Tahoma" w:hAnsi="Tahoma" w:cs="Tahoma"/>
          <w:sz w:val="20"/>
          <w:szCs w:val="20"/>
        </w:rPr>
        <w:t xml:space="preserve"> 84 fracción I,</w:t>
      </w:r>
      <w:r>
        <w:rPr>
          <w:rFonts w:ascii="Tahoma" w:hAnsi="Tahoma" w:cs="Tahoma"/>
          <w:sz w:val="20"/>
          <w:szCs w:val="20"/>
        </w:rPr>
        <w:t xml:space="preserve"> 94 fracción VIII,||</w:t>
      </w:r>
      <w:r w:rsidRPr="00C46381">
        <w:rPr>
          <w:rFonts w:ascii="Tahoma" w:hAnsi="Tahoma" w:cs="Tahoma"/>
          <w:sz w:val="20"/>
          <w:szCs w:val="20"/>
        </w:rPr>
        <w:t xml:space="preserve"> 96, 97, 101, 102, 103, 108, y demás aplicables del Reglamento Interior del R. Ayuntamiento de este Municipio</w:t>
      </w:r>
      <w:r>
        <w:rPr>
          <w:rFonts w:ascii="Tahoma" w:hAnsi="Tahoma" w:cs="Tahoma"/>
          <w:sz w:val="20"/>
          <w:szCs w:val="20"/>
        </w:rPr>
        <w:t xml:space="preserve">, </w:t>
      </w:r>
      <w:r w:rsidRPr="00C46381">
        <w:rPr>
          <w:rFonts w:ascii="Tahoma" w:hAnsi="Tahoma" w:cs="Tahoma"/>
          <w:sz w:val="20"/>
          <w:szCs w:val="20"/>
        </w:rPr>
        <w:t xml:space="preserve">el </w:t>
      </w:r>
      <w:r w:rsidRPr="00C46381">
        <w:rPr>
          <w:rFonts w:ascii="Tahoma" w:hAnsi="Tahoma" w:cs="Tahoma"/>
          <w:b/>
          <w:sz w:val="20"/>
          <w:szCs w:val="20"/>
        </w:rPr>
        <w:t>“Proy</w:t>
      </w:r>
      <w:r>
        <w:rPr>
          <w:rFonts w:ascii="Tahoma" w:hAnsi="Tahoma" w:cs="Tahoma"/>
          <w:b/>
          <w:sz w:val="20"/>
          <w:szCs w:val="20"/>
        </w:rPr>
        <w:t>ecto de Reforma por adición de la fracción XIII., del Artículo 82, y del Artículo 94 BIS, del Reglamento Interior del R. Ayuntamiento de General Escobedo, Nuevo León”.</w:t>
      </w:r>
    </w:p>
    <w:p w:rsidR="00EF42E9" w:rsidRDefault="00EF42E9" w:rsidP="00EB1363">
      <w:pPr>
        <w:jc w:val="both"/>
        <w:rPr>
          <w:rFonts w:ascii="Tahoma" w:hAnsi="Tahoma" w:cs="Tahoma"/>
          <w:b/>
          <w:sz w:val="20"/>
          <w:szCs w:val="20"/>
        </w:rPr>
      </w:pPr>
    </w:p>
    <w:p w:rsidR="00EB1363" w:rsidRDefault="00EB1363" w:rsidP="00EB1363">
      <w:pPr>
        <w:jc w:val="center"/>
        <w:rPr>
          <w:rFonts w:ascii="Tahoma" w:hAnsi="Tahoma" w:cs="Tahoma"/>
          <w:b/>
          <w:sz w:val="20"/>
          <w:szCs w:val="20"/>
        </w:rPr>
      </w:pPr>
      <w:r w:rsidRPr="005F732E">
        <w:rPr>
          <w:rFonts w:ascii="Tahoma" w:hAnsi="Tahoma" w:cs="Tahoma"/>
          <w:b/>
          <w:sz w:val="20"/>
          <w:szCs w:val="20"/>
        </w:rPr>
        <w:t>CONSIDERANDOS</w:t>
      </w:r>
    </w:p>
    <w:p w:rsidR="00EF42E9" w:rsidRPr="005F732E" w:rsidRDefault="00EF42E9" w:rsidP="00EB1363">
      <w:pPr>
        <w:jc w:val="center"/>
        <w:rPr>
          <w:rFonts w:ascii="Tahoma" w:hAnsi="Tahoma" w:cs="Tahoma"/>
          <w:b/>
          <w:sz w:val="20"/>
          <w:szCs w:val="20"/>
        </w:rPr>
      </w:pPr>
    </w:p>
    <w:p w:rsidR="00EB1363" w:rsidRDefault="00EB1363" w:rsidP="00EB1363">
      <w:pPr>
        <w:jc w:val="both"/>
        <w:rPr>
          <w:rFonts w:ascii="Tahoma" w:hAnsi="Tahoma" w:cs="Tahoma"/>
          <w:sz w:val="20"/>
          <w:szCs w:val="20"/>
        </w:rPr>
      </w:pPr>
      <w:r w:rsidRPr="005F732E">
        <w:rPr>
          <w:rFonts w:ascii="Tahoma" w:hAnsi="Tahoma" w:cs="Tahoma"/>
          <w:b/>
          <w:sz w:val="20"/>
          <w:szCs w:val="20"/>
        </w:rPr>
        <w:t>PRIMERO.-</w:t>
      </w:r>
      <w:r w:rsidRPr="005F732E">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w:t>
      </w:r>
      <w:r>
        <w:rPr>
          <w:rFonts w:ascii="Tahoma" w:hAnsi="Tahoma" w:cs="Tahoma"/>
          <w:sz w:val="20"/>
          <w:szCs w:val="20"/>
        </w:rPr>
        <w:t>ticipación ciudadana y vecinal.</w:t>
      </w:r>
    </w:p>
    <w:p w:rsidR="00EF42E9" w:rsidRPr="005F732E" w:rsidRDefault="00EF42E9" w:rsidP="00EB1363">
      <w:pPr>
        <w:jc w:val="both"/>
        <w:rPr>
          <w:rFonts w:ascii="Tahoma" w:hAnsi="Tahoma" w:cs="Tahoma"/>
          <w:sz w:val="20"/>
          <w:szCs w:val="20"/>
        </w:rPr>
      </w:pPr>
    </w:p>
    <w:p w:rsidR="00EB1363" w:rsidRDefault="00EB1363" w:rsidP="00EB1363">
      <w:pPr>
        <w:jc w:val="both"/>
      </w:pPr>
      <w:r>
        <w:rPr>
          <w:rFonts w:ascii="Tahoma" w:hAnsi="Tahoma" w:cs="Tahoma"/>
          <w:b/>
          <w:sz w:val="20"/>
          <w:szCs w:val="20"/>
        </w:rPr>
        <w:t xml:space="preserve">SEGUNDO.- </w:t>
      </w:r>
      <w:r>
        <w:rPr>
          <w:rFonts w:ascii="Tahoma" w:hAnsi="Tahoma" w:cs="Tahoma"/>
          <w:sz w:val="20"/>
          <w:szCs w:val="20"/>
        </w:rPr>
        <w:t xml:space="preserve">Por otro lado, la fracción V. del Artículo 16, esto de la Ley General para la Igualdad entre Mujeres y Hombres menciona que corresponde a los Municipios </w:t>
      </w:r>
      <w:r>
        <w:t>fomentar la participación social, política y ciudadana dirigida a lograr la igualdad entre mujeres y hombres, tanto en las áreas urbanas como en las rurales.</w:t>
      </w:r>
    </w:p>
    <w:p w:rsidR="00EF42E9" w:rsidRPr="005F732E" w:rsidRDefault="00EF42E9" w:rsidP="00EB1363">
      <w:pPr>
        <w:jc w:val="both"/>
        <w:rPr>
          <w:rFonts w:ascii="Tahoma" w:hAnsi="Tahoma" w:cs="Tahoma"/>
          <w:sz w:val="20"/>
          <w:szCs w:val="20"/>
        </w:rPr>
      </w:pPr>
    </w:p>
    <w:p w:rsidR="00EF42E9" w:rsidRDefault="00EB1363" w:rsidP="00EB1363">
      <w:pPr>
        <w:jc w:val="both"/>
        <w:rPr>
          <w:rFonts w:ascii="Tahoma" w:hAnsi="Tahoma" w:cs="Tahoma"/>
          <w:sz w:val="20"/>
          <w:szCs w:val="20"/>
        </w:rPr>
      </w:pPr>
      <w:r>
        <w:rPr>
          <w:rFonts w:ascii="Tahoma" w:hAnsi="Tahoma" w:cs="Tahoma"/>
          <w:b/>
          <w:sz w:val="20"/>
          <w:szCs w:val="20"/>
        </w:rPr>
        <w:t xml:space="preserve">TERCERO.- </w:t>
      </w:r>
      <w:r w:rsidRPr="005F732E">
        <w:rPr>
          <w:rFonts w:ascii="Tahoma" w:hAnsi="Tahoma" w:cs="Tahoma"/>
          <w:sz w:val="20"/>
          <w:szCs w:val="20"/>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w:t>
      </w:r>
      <w:r>
        <w:rPr>
          <w:rFonts w:ascii="Tahoma" w:hAnsi="Tahoma" w:cs="Tahoma"/>
          <w:sz w:val="20"/>
          <w:szCs w:val="20"/>
        </w:rPr>
        <w:t xml:space="preserve"> </w:t>
      </w:r>
    </w:p>
    <w:p w:rsidR="00EB1363" w:rsidRDefault="00EB1363" w:rsidP="00EB1363">
      <w:pPr>
        <w:jc w:val="both"/>
        <w:rPr>
          <w:rFonts w:ascii="Tahoma" w:hAnsi="Tahoma" w:cs="Tahoma"/>
          <w:sz w:val="20"/>
          <w:szCs w:val="20"/>
        </w:rPr>
      </w:pPr>
      <w:r>
        <w:rPr>
          <w:rFonts w:ascii="Tahoma" w:hAnsi="Tahoma" w:cs="Tahoma"/>
          <w:sz w:val="20"/>
          <w:szCs w:val="20"/>
        </w:rPr>
        <w:t xml:space="preserve"> </w:t>
      </w:r>
    </w:p>
    <w:p w:rsidR="00EB1363" w:rsidRDefault="00EB1363" w:rsidP="00EB1363">
      <w:pPr>
        <w:jc w:val="both"/>
        <w:rPr>
          <w:rFonts w:ascii="Tahoma" w:hAnsi="Tahoma" w:cs="Tahoma"/>
          <w:sz w:val="20"/>
          <w:szCs w:val="20"/>
        </w:rPr>
      </w:pPr>
      <w:r>
        <w:rPr>
          <w:rFonts w:ascii="Tahoma" w:hAnsi="Tahoma" w:cs="Tahoma"/>
          <w:b/>
          <w:sz w:val="20"/>
          <w:szCs w:val="20"/>
        </w:rPr>
        <w:t xml:space="preserve">CUARTO.- </w:t>
      </w:r>
      <w:r w:rsidRPr="005F732E">
        <w:rPr>
          <w:rFonts w:ascii="Tahoma" w:hAnsi="Tahoma" w:cs="Tahoma"/>
          <w:sz w:val="20"/>
          <w:szCs w:val="20"/>
        </w:rPr>
        <w:t xml:space="preserve">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EF42E9" w:rsidRPr="005F732E" w:rsidRDefault="00EF42E9" w:rsidP="00EB1363">
      <w:pPr>
        <w:jc w:val="both"/>
        <w:rPr>
          <w:rFonts w:ascii="Tahoma" w:hAnsi="Tahoma" w:cs="Tahoma"/>
          <w:sz w:val="20"/>
          <w:szCs w:val="20"/>
        </w:rPr>
      </w:pPr>
    </w:p>
    <w:p w:rsidR="00EB1363" w:rsidRPr="00C3119B" w:rsidRDefault="00EB1363" w:rsidP="00EB1363">
      <w:pPr>
        <w:jc w:val="both"/>
        <w:rPr>
          <w:rFonts w:ascii="Tahoma" w:hAnsi="Tahoma" w:cs="Tahoma"/>
          <w:sz w:val="20"/>
          <w:szCs w:val="20"/>
        </w:rPr>
      </w:pPr>
      <w:r w:rsidRPr="005F732E">
        <w:rPr>
          <w:rFonts w:ascii="Tahoma" w:hAnsi="Tahoma" w:cs="Tahoma"/>
          <w:sz w:val="20"/>
          <w:szCs w:val="20"/>
        </w:rPr>
        <w:t>Por lo anteriormente expuesto, y con fundamento en lo establecido por</w:t>
      </w:r>
      <w:r>
        <w:rPr>
          <w:rFonts w:ascii="Tahoma" w:hAnsi="Tahoma" w:cs="Tahoma"/>
          <w:sz w:val="20"/>
          <w:szCs w:val="20"/>
        </w:rPr>
        <w:t xml:space="preserve"> </w:t>
      </w:r>
      <w:r w:rsidRPr="00C46381">
        <w:rPr>
          <w:rFonts w:ascii="Tahoma" w:hAnsi="Tahoma" w:cs="Tahoma"/>
          <w:sz w:val="20"/>
          <w:szCs w:val="20"/>
        </w:rPr>
        <w:t>los artículos</w:t>
      </w:r>
      <w:r>
        <w:rPr>
          <w:rFonts w:ascii="Tahoma" w:hAnsi="Tahoma" w:cs="Tahoma"/>
          <w:sz w:val="20"/>
          <w:szCs w:val="20"/>
        </w:rPr>
        <w:t xml:space="preserve"> 35 inciso A. fracción X., 36 fracción V., 38, 39, y 44 fracción I., de la Ley de Gobierno Municipal, y los Artículos 78, 79, 82 fracciones I.,</w:t>
      </w:r>
      <w:r w:rsidRPr="00C46381">
        <w:rPr>
          <w:rFonts w:ascii="Tahoma" w:hAnsi="Tahoma" w:cs="Tahoma"/>
          <w:sz w:val="20"/>
          <w:szCs w:val="20"/>
        </w:rPr>
        <w:t xml:space="preserve"> II</w:t>
      </w:r>
      <w:r>
        <w:rPr>
          <w:rFonts w:ascii="Tahoma" w:hAnsi="Tahoma" w:cs="Tahoma"/>
          <w:sz w:val="20"/>
          <w:szCs w:val="20"/>
        </w:rPr>
        <w:t>.</w:t>
      </w:r>
      <w:r w:rsidRPr="00C46381">
        <w:rPr>
          <w:rFonts w:ascii="Tahoma" w:hAnsi="Tahoma" w:cs="Tahoma"/>
          <w:sz w:val="20"/>
          <w:szCs w:val="20"/>
        </w:rPr>
        <w:t>,</w:t>
      </w:r>
      <w:r>
        <w:rPr>
          <w:rFonts w:ascii="Tahoma" w:hAnsi="Tahoma" w:cs="Tahoma"/>
          <w:sz w:val="20"/>
          <w:szCs w:val="20"/>
        </w:rPr>
        <w:t xml:space="preserve"> y XII., 83 fracción IV.,</w:t>
      </w:r>
      <w:r w:rsidRPr="00C46381">
        <w:rPr>
          <w:rFonts w:ascii="Tahoma" w:hAnsi="Tahoma" w:cs="Tahoma"/>
          <w:sz w:val="20"/>
          <w:szCs w:val="20"/>
        </w:rPr>
        <w:t xml:space="preserve"> 84 fracción I,</w:t>
      </w:r>
      <w:r>
        <w:rPr>
          <w:rFonts w:ascii="Tahoma" w:hAnsi="Tahoma" w:cs="Tahoma"/>
          <w:sz w:val="20"/>
          <w:szCs w:val="20"/>
        </w:rPr>
        <w:t xml:space="preserve"> 94 fracción VIII,||</w:t>
      </w:r>
      <w:r w:rsidRPr="00C46381">
        <w:rPr>
          <w:rFonts w:ascii="Tahoma" w:hAnsi="Tahoma" w:cs="Tahoma"/>
          <w:sz w:val="20"/>
          <w:szCs w:val="20"/>
        </w:rPr>
        <w:t xml:space="preserve"> 96, 97, 101, 102, 103, 108, y demás aplicables del Reglamento I</w:t>
      </w:r>
      <w:r>
        <w:rPr>
          <w:rFonts w:ascii="Tahoma" w:hAnsi="Tahoma" w:cs="Tahoma"/>
          <w:sz w:val="20"/>
          <w:szCs w:val="20"/>
        </w:rPr>
        <w:t>nterior del R. Ayuntamiento de General Escobedo</w:t>
      </w:r>
      <w:r w:rsidRPr="005F732E">
        <w:rPr>
          <w:rFonts w:ascii="Tahoma" w:hAnsi="Tahoma" w:cs="Tahoma"/>
          <w:sz w:val="20"/>
          <w:szCs w:val="20"/>
        </w:rPr>
        <w:t>, los integrantes de la</w:t>
      </w:r>
      <w:r>
        <w:rPr>
          <w:rFonts w:ascii="Tahoma" w:hAnsi="Tahoma" w:cs="Tahoma"/>
          <w:sz w:val="20"/>
          <w:szCs w:val="20"/>
        </w:rPr>
        <w:t>s Comisio</w:t>
      </w:r>
      <w:r w:rsidRPr="005F732E">
        <w:rPr>
          <w:rFonts w:ascii="Tahoma" w:hAnsi="Tahoma" w:cs="Tahoma"/>
          <w:sz w:val="20"/>
          <w:szCs w:val="20"/>
        </w:rPr>
        <w:t>n</w:t>
      </w:r>
      <w:r>
        <w:rPr>
          <w:rFonts w:ascii="Tahoma" w:hAnsi="Tahoma" w:cs="Tahoma"/>
          <w:sz w:val="20"/>
          <w:szCs w:val="20"/>
        </w:rPr>
        <w:t>es Unidas</w:t>
      </w:r>
      <w:r w:rsidRPr="005F732E">
        <w:rPr>
          <w:rFonts w:ascii="Tahoma" w:hAnsi="Tahoma" w:cs="Tahoma"/>
          <w:sz w:val="20"/>
          <w:szCs w:val="20"/>
        </w:rPr>
        <w:t xml:space="preserve"> de Reglamentación y Mejora Regulatoria,</w:t>
      </w:r>
      <w:r>
        <w:rPr>
          <w:rFonts w:ascii="Tahoma" w:hAnsi="Tahoma" w:cs="Tahoma"/>
          <w:sz w:val="20"/>
          <w:szCs w:val="20"/>
        </w:rPr>
        <w:t xml:space="preserve"> Gobernación y Derechos Humanos</w:t>
      </w:r>
      <w:r w:rsidRPr="005F732E">
        <w:rPr>
          <w:rFonts w:ascii="Tahoma" w:hAnsi="Tahoma" w:cs="Tahoma"/>
          <w:sz w:val="20"/>
          <w:szCs w:val="20"/>
        </w:rPr>
        <w:t xml:space="preserve"> nos permitimos poner a su consideración los siguientes:</w:t>
      </w:r>
    </w:p>
    <w:p w:rsidR="00EB1363" w:rsidRDefault="00EB1363" w:rsidP="00EB1363">
      <w:pPr>
        <w:jc w:val="center"/>
        <w:rPr>
          <w:rFonts w:ascii="Tahoma" w:hAnsi="Tahoma" w:cs="Tahoma"/>
          <w:b/>
          <w:sz w:val="20"/>
          <w:szCs w:val="20"/>
        </w:rPr>
      </w:pPr>
    </w:p>
    <w:p w:rsidR="00EB1363" w:rsidRDefault="00EB1363" w:rsidP="00EB1363">
      <w:pPr>
        <w:jc w:val="center"/>
        <w:rPr>
          <w:rFonts w:ascii="Tahoma" w:hAnsi="Tahoma" w:cs="Tahoma"/>
          <w:b/>
          <w:sz w:val="20"/>
          <w:szCs w:val="20"/>
        </w:rPr>
      </w:pPr>
      <w:r>
        <w:rPr>
          <w:rFonts w:ascii="Tahoma" w:hAnsi="Tahoma" w:cs="Tahoma"/>
          <w:b/>
          <w:sz w:val="20"/>
          <w:szCs w:val="20"/>
        </w:rPr>
        <w:t>ACUERDO</w:t>
      </w:r>
    </w:p>
    <w:p w:rsidR="00EF42E9" w:rsidRPr="005F732E" w:rsidRDefault="00EF42E9" w:rsidP="00EB1363">
      <w:pPr>
        <w:jc w:val="center"/>
        <w:rPr>
          <w:rFonts w:ascii="Tahoma" w:hAnsi="Tahoma" w:cs="Tahoma"/>
          <w:b/>
          <w:sz w:val="20"/>
          <w:szCs w:val="20"/>
        </w:rPr>
      </w:pPr>
    </w:p>
    <w:p w:rsidR="00EB1363" w:rsidRDefault="00EB1363" w:rsidP="00EB1363">
      <w:pPr>
        <w:jc w:val="both"/>
        <w:rPr>
          <w:rFonts w:ascii="Tahoma" w:hAnsi="Tahoma" w:cs="Tahoma"/>
          <w:sz w:val="18"/>
          <w:szCs w:val="18"/>
        </w:rPr>
      </w:pPr>
      <w:r w:rsidRPr="00BD2801">
        <w:rPr>
          <w:rFonts w:ascii="Tahoma" w:hAnsi="Tahoma" w:cs="Tahoma"/>
          <w:b/>
          <w:sz w:val="18"/>
          <w:szCs w:val="18"/>
        </w:rPr>
        <w:t>UNICO</w:t>
      </w:r>
      <w:r w:rsidRPr="005F732E">
        <w:rPr>
          <w:rFonts w:ascii="Tahoma" w:hAnsi="Tahoma" w:cs="Tahoma"/>
          <w:sz w:val="18"/>
          <w:szCs w:val="18"/>
        </w:rPr>
        <w:t>.- Se aprueba</w:t>
      </w:r>
      <w:r>
        <w:rPr>
          <w:rFonts w:ascii="Tahoma" w:hAnsi="Tahoma" w:cs="Tahoma"/>
          <w:sz w:val="18"/>
          <w:szCs w:val="18"/>
        </w:rPr>
        <w:t xml:space="preserve"> la Reforma </w:t>
      </w:r>
      <w:r w:rsidRPr="00BD2801">
        <w:rPr>
          <w:rFonts w:ascii="Tahoma" w:hAnsi="Tahoma" w:cs="Tahoma"/>
          <w:sz w:val="18"/>
          <w:szCs w:val="18"/>
        </w:rPr>
        <w:t>por adición de la fracción XIII., del Artículo 82, y del Artículo 94 BIS, del Reglamento Interior del R. Ayuntamiento de General Escobedo, Nuevo León</w:t>
      </w:r>
      <w:r>
        <w:rPr>
          <w:rFonts w:ascii="Tahoma" w:hAnsi="Tahoma" w:cs="Tahoma"/>
          <w:sz w:val="18"/>
          <w:szCs w:val="18"/>
        </w:rPr>
        <w:t>, para quedar de la siguiente manera:</w:t>
      </w:r>
    </w:p>
    <w:p w:rsidR="00EB1363" w:rsidRDefault="00EB1363" w:rsidP="00EB1363">
      <w:pPr>
        <w:pStyle w:val="Sinespaciado"/>
        <w:ind w:left="1418" w:right="1416"/>
        <w:jc w:val="both"/>
        <w:rPr>
          <w:rFonts w:ascii="Tahoma" w:hAnsi="Tahoma" w:cs="Tahoma"/>
          <w:sz w:val="18"/>
          <w:szCs w:val="18"/>
        </w:rPr>
      </w:pPr>
      <w:r>
        <w:rPr>
          <w:rFonts w:ascii="Tahoma" w:hAnsi="Tahoma" w:cs="Tahoma"/>
          <w:sz w:val="18"/>
          <w:szCs w:val="18"/>
        </w:rPr>
        <w:t>Artículo 82.-…</w:t>
      </w:r>
    </w:p>
    <w:p w:rsidR="00EB1363" w:rsidRDefault="00EB1363" w:rsidP="00EB1363">
      <w:pPr>
        <w:pStyle w:val="Sinespaciado"/>
        <w:ind w:left="1418" w:right="1416"/>
        <w:jc w:val="both"/>
        <w:rPr>
          <w:rFonts w:ascii="Tahoma" w:hAnsi="Tahoma" w:cs="Tahoma"/>
          <w:sz w:val="18"/>
          <w:szCs w:val="18"/>
        </w:rPr>
      </w:pPr>
    </w:p>
    <w:p w:rsidR="00EB1363" w:rsidRDefault="00EB1363" w:rsidP="00EB1363">
      <w:pPr>
        <w:pStyle w:val="Sinespaciado"/>
        <w:ind w:left="1418" w:right="1416"/>
        <w:jc w:val="both"/>
        <w:rPr>
          <w:rFonts w:ascii="Tahoma" w:hAnsi="Tahoma" w:cs="Tahoma"/>
          <w:sz w:val="18"/>
          <w:szCs w:val="18"/>
        </w:rPr>
      </w:pPr>
      <w:r w:rsidRPr="00BD2801">
        <w:rPr>
          <w:rFonts w:ascii="Tahoma" w:hAnsi="Tahoma" w:cs="Tahoma"/>
          <w:sz w:val="18"/>
          <w:szCs w:val="18"/>
        </w:rPr>
        <w:t>I.</w:t>
      </w:r>
      <w:r>
        <w:rPr>
          <w:rFonts w:ascii="Tahoma" w:hAnsi="Tahoma" w:cs="Tahoma"/>
          <w:sz w:val="18"/>
          <w:szCs w:val="18"/>
        </w:rPr>
        <w:t xml:space="preserve"> a XII…</w:t>
      </w:r>
    </w:p>
    <w:p w:rsidR="00EB1363" w:rsidRDefault="00EB1363" w:rsidP="00EB1363">
      <w:pPr>
        <w:pStyle w:val="Sinespaciado"/>
        <w:ind w:left="1418" w:right="1416"/>
        <w:jc w:val="both"/>
        <w:rPr>
          <w:rFonts w:ascii="Tahoma" w:hAnsi="Tahoma" w:cs="Tahoma"/>
          <w:sz w:val="18"/>
          <w:szCs w:val="18"/>
        </w:rPr>
      </w:pPr>
    </w:p>
    <w:p w:rsidR="00EB1363" w:rsidRDefault="00EB1363" w:rsidP="00EB1363">
      <w:pPr>
        <w:pStyle w:val="Sinespaciado"/>
        <w:ind w:left="1418" w:right="1416"/>
        <w:jc w:val="both"/>
        <w:rPr>
          <w:rFonts w:ascii="Tahoma" w:hAnsi="Tahoma" w:cs="Tahoma"/>
          <w:sz w:val="18"/>
          <w:szCs w:val="18"/>
        </w:rPr>
      </w:pPr>
      <w:r>
        <w:rPr>
          <w:rFonts w:ascii="Tahoma" w:hAnsi="Tahoma" w:cs="Tahoma"/>
          <w:sz w:val="18"/>
          <w:szCs w:val="18"/>
        </w:rPr>
        <w:t>XIII. Igualdad de Género.</w:t>
      </w:r>
    </w:p>
    <w:p w:rsidR="00EB1363" w:rsidRDefault="00EB1363" w:rsidP="00EB1363">
      <w:pPr>
        <w:pStyle w:val="Sinespaciado"/>
        <w:ind w:left="1418" w:right="1416"/>
        <w:jc w:val="both"/>
        <w:rPr>
          <w:rFonts w:ascii="Tahoma" w:hAnsi="Tahoma" w:cs="Tahoma"/>
          <w:sz w:val="18"/>
          <w:szCs w:val="18"/>
        </w:rPr>
      </w:pPr>
    </w:p>
    <w:p w:rsidR="00EB1363" w:rsidRDefault="00EB1363" w:rsidP="00EB1363">
      <w:pPr>
        <w:pStyle w:val="Sinespaciado"/>
        <w:ind w:left="1418" w:right="1416"/>
        <w:jc w:val="both"/>
        <w:rPr>
          <w:rFonts w:ascii="Tahoma" w:hAnsi="Tahoma" w:cs="Tahoma"/>
          <w:sz w:val="18"/>
          <w:szCs w:val="18"/>
        </w:rPr>
      </w:pPr>
      <w:r>
        <w:rPr>
          <w:rFonts w:ascii="Tahoma" w:hAnsi="Tahoma" w:cs="Tahoma"/>
          <w:sz w:val="18"/>
          <w:szCs w:val="18"/>
        </w:rPr>
        <w:t>Artículo 83.- a Artículo 94.-…</w:t>
      </w:r>
    </w:p>
    <w:p w:rsidR="00EB1363" w:rsidRDefault="00EB1363" w:rsidP="00EB1363">
      <w:pPr>
        <w:pStyle w:val="Sinespaciado"/>
        <w:ind w:left="1418" w:right="1416"/>
        <w:jc w:val="both"/>
        <w:rPr>
          <w:rFonts w:ascii="Tahoma" w:hAnsi="Tahoma" w:cs="Tahoma"/>
          <w:sz w:val="18"/>
          <w:szCs w:val="18"/>
        </w:rPr>
      </w:pPr>
    </w:p>
    <w:p w:rsidR="00EB1363" w:rsidRPr="00BD2801" w:rsidRDefault="00EB1363" w:rsidP="00EB1363">
      <w:pPr>
        <w:pStyle w:val="Sinespaciado"/>
        <w:ind w:left="1418" w:right="1416"/>
        <w:jc w:val="both"/>
        <w:rPr>
          <w:rFonts w:ascii="Tahoma" w:hAnsi="Tahoma" w:cs="Tahoma"/>
          <w:sz w:val="18"/>
          <w:szCs w:val="18"/>
        </w:rPr>
      </w:pPr>
      <w:r>
        <w:rPr>
          <w:rFonts w:ascii="Tahoma" w:hAnsi="Tahoma" w:cs="Tahoma"/>
          <w:sz w:val="18"/>
          <w:szCs w:val="18"/>
        </w:rPr>
        <w:t xml:space="preserve">Artículo 94 BIS.- </w:t>
      </w:r>
      <w:r w:rsidRPr="00BD2801">
        <w:rPr>
          <w:rFonts w:ascii="Tahoma" w:hAnsi="Tahoma" w:cs="Tahoma"/>
          <w:sz w:val="18"/>
          <w:szCs w:val="18"/>
        </w:rPr>
        <w:t>Son atribuciones de la Comisión de Igualdad de Género las</w:t>
      </w:r>
      <w:r>
        <w:rPr>
          <w:rFonts w:ascii="Tahoma" w:hAnsi="Tahoma" w:cs="Tahoma"/>
          <w:sz w:val="18"/>
          <w:szCs w:val="18"/>
        </w:rPr>
        <w:t xml:space="preserve"> </w:t>
      </w:r>
      <w:r w:rsidRPr="00BD2801">
        <w:rPr>
          <w:rFonts w:ascii="Tahoma" w:hAnsi="Tahoma" w:cs="Tahoma"/>
          <w:sz w:val="18"/>
          <w:szCs w:val="18"/>
        </w:rPr>
        <w:t>siguientes:</w:t>
      </w:r>
    </w:p>
    <w:p w:rsidR="00EB1363" w:rsidRDefault="00EB1363" w:rsidP="00EB1363">
      <w:pPr>
        <w:pStyle w:val="Sinespaciado"/>
        <w:ind w:left="1418" w:right="1416"/>
        <w:jc w:val="both"/>
        <w:rPr>
          <w:rFonts w:ascii="Tahoma" w:hAnsi="Tahoma" w:cs="Tahoma"/>
          <w:sz w:val="18"/>
          <w:szCs w:val="18"/>
        </w:rPr>
      </w:pPr>
    </w:p>
    <w:p w:rsidR="00EB1363" w:rsidRDefault="00EB1363" w:rsidP="00EB1363">
      <w:pPr>
        <w:pStyle w:val="Sinespaciado"/>
        <w:ind w:left="1418" w:right="1416"/>
        <w:jc w:val="both"/>
        <w:rPr>
          <w:rFonts w:ascii="Tahoma" w:hAnsi="Tahoma" w:cs="Tahoma"/>
          <w:sz w:val="18"/>
          <w:szCs w:val="18"/>
        </w:rPr>
      </w:pPr>
      <w:r w:rsidRPr="004C1245">
        <w:rPr>
          <w:rFonts w:ascii="Tahoma" w:hAnsi="Tahoma" w:cs="Tahoma"/>
          <w:sz w:val="18"/>
          <w:szCs w:val="18"/>
        </w:rPr>
        <w:t>I.</w:t>
      </w:r>
      <w:r>
        <w:rPr>
          <w:rFonts w:ascii="Tahoma" w:hAnsi="Tahoma" w:cs="Tahoma"/>
          <w:sz w:val="18"/>
          <w:szCs w:val="18"/>
        </w:rPr>
        <w:t xml:space="preserve"> </w:t>
      </w:r>
      <w:r w:rsidRPr="00BD2801">
        <w:rPr>
          <w:rFonts w:ascii="Tahoma" w:hAnsi="Tahoma" w:cs="Tahoma"/>
          <w:sz w:val="18"/>
          <w:szCs w:val="18"/>
        </w:rPr>
        <w:t xml:space="preserve">Promover la planeación del desarrollo </w:t>
      </w:r>
      <w:r>
        <w:rPr>
          <w:rFonts w:ascii="Tahoma" w:hAnsi="Tahoma" w:cs="Tahoma"/>
          <w:sz w:val="18"/>
          <w:szCs w:val="18"/>
        </w:rPr>
        <w:t xml:space="preserve">municipal, bajo una perspectiva </w:t>
      </w:r>
      <w:r w:rsidRPr="00BD2801">
        <w:rPr>
          <w:rFonts w:ascii="Tahoma" w:hAnsi="Tahoma" w:cs="Tahoma"/>
          <w:sz w:val="18"/>
          <w:szCs w:val="18"/>
        </w:rPr>
        <w:t>de igualdad de género.</w:t>
      </w:r>
    </w:p>
    <w:p w:rsidR="00EB1363" w:rsidRPr="00BD2801" w:rsidRDefault="00EB1363" w:rsidP="00EB1363">
      <w:pPr>
        <w:pStyle w:val="Sinespaciado"/>
        <w:ind w:left="1418" w:right="1416"/>
        <w:jc w:val="both"/>
        <w:rPr>
          <w:rFonts w:ascii="Tahoma" w:hAnsi="Tahoma" w:cs="Tahoma"/>
          <w:sz w:val="18"/>
          <w:szCs w:val="18"/>
        </w:rPr>
      </w:pPr>
    </w:p>
    <w:p w:rsidR="00EB1363" w:rsidRPr="00BD2801" w:rsidRDefault="00EB1363" w:rsidP="00EB1363">
      <w:pPr>
        <w:pStyle w:val="Sinespaciado"/>
        <w:ind w:left="1418" w:right="1416"/>
        <w:jc w:val="both"/>
        <w:rPr>
          <w:rFonts w:ascii="Tahoma" w:hAnsi="Tahoma" w:cs="Tahoma"/>
          <w:sz w:val="18"/>
          <w:szCs w:val="18"/>
        </w:rPr>
      </w:pPr>
      <w:r w:rsidRPr="00BD2801">
        <w:rPr>
          <w:rFonts w:ascii="Tahoma" w:hAnsi="Tahoma" w:cs="Tahoma"/>
          <w:sz w:val="18"/>
          <w:szCs w:val="18"/>
        </w:rPr>
        <w:t>II. Fomentar la generación y aplicació</w:t>
      </w:r>
      <w:r>
        <w:rPr>
          <w:rFonts w:ascii="Tahoma" w:hAnsi="Tahoma" w:cs="Tahoma"/>
          <w:sz w:val="18"/>
          <w:szCs w:val="18"/>
        </w:rPr>
        <w:t xml:space="preserve">n de mecanismos que permitan el </w:t>
      </w:r>
      <w:r w:rsidRPr="00BD2801">
        <w:rPr>
          <w:rFonts w:ascii="Tahoma" w:hAnsi="Tahoma" w:cs="Tahoma"/>
          <w:sz w:val="18"/>
          <w:szCs w:val="18"/>
        </w:rPr>
        <w:t xml:space="preserve">acceso de la mujer a los beneficios </w:t>
      </w:r>
      <w:r>
        <w:rPr>
          <w:rFonts w:ascii="Tahoma" w:hAnsi="Tahoma" w:cs="Tahoma"/>
          <w:sz w:val="18"/>
          <w:szCs w:val="18"/>
        </w:rPr>
        <w:t xml:space="preserve">de los programas municipales en </w:t>
      </w:r>
      <w:r w:rsidRPr="00BD2801">
        <w:rPr>
          <w:rFonts w:ascii="Tahoma" w:hAnsi="Tahoma" w:cs="Tahoma"/>
          <w:sz w:val="18"/>
          <w:szCs w:val="18"/>
        </w:rPr>
        <w:t>condiciones de igualdad.</w:t>
      </w:r>
    </w:p>
    <w:p w:rsidR="00EB1363" w:rsidRDefault="00EB1363" w:rsidP="00EB1363">
      <w:pPr>
        <w:pStyle w:val="Sinespaciado"/>
        <w:ind w:left="1418" w:right="1416"/>
        <w:jc w:val="both"/>
        <w:rPr>
          <w:rFonts w:ascii="Tahoma" w:hAnsi="Tahoma" w:cs="Tahoma"/>
          <w:sz w:val="18"/>
          <w:szCs w:val="18"/>
        </w:rPr>
      </w:pPr>
    </w:p>
    <w:p w:rsidR="00EB1363" w:rsidRDefault="00EB1363" w:rsidP="00EB1363">
      <w:pPr>
        <w:pStyle w:val="Sinespaciado"/>
        <w:ind w:left="1418" w:right="1416"/>
        <w:jc w:val="both"/>
        <w:rPr>
          <w:rFonts w:ascii="Tahoma" w:hAnsi="Tahoma" w:cs="Tahoma"/>
          <w:sz w:val="18"/>
          <w:szCs w:val="18"/>
        </w:rPr>
      </w:pPr>
      <w:r w:rsidRPr="00BD2801">
        <w:rPr>
          <w:rFonts w:ascii="Tahoma" w:hAnsi="Tahoma" w:cs="Tahoma"/>
          <w:sz w:val="18"/>
          <w:szCs w:val="18"/>
        </w:rPr>
        <w:t>III. Gestionar que los apoyos y re</w:t>
      </w:r>
      <w:r>
        <w:rPr>
          <w:rFonts w:ascii="Tahoma" w:hAnsi="Tahoma" w:cs="Tahoma"/>
          <w:sz w:val="18"/>
          <w:szCs w:val="18"/>
        </w:rPr>
        <w:t xml:space="preserve">cursos que se soliciten, ya sea </w:t>
      </w:r>
      <w:r w:rsidRPr="00BD2801">
        <w:rPr>
          <w:rFonts w:ascii="Tahoma" w:hAnsi="Tahoma" w:cs="Tahoma"/>
          <w:sz w:val="18"/>
          <w:szCs w:val="18"/>
        </w:rPr>
        <w:t>individualmente o a través de organi</w:t>
      </w:r>
      <w:r>
        <w:rPr>
          <w:rFonts w:ascii="Tahoma" w:hAnsi="Tahoma" w:cs="Tahoma"/>
          <w:sz w:val="18"/>
          <w:szCs w:val="18"/>
        </w:rPr>
        <w:t xml:space="preserve">zaciones o asociaciones cumplan </w:t>
      </w:r>
      <w:r w:rsidRPr="00BD2801">
        <w:rPr>
          <w:rFonts w:ascii="Tahoma" w:hAnsi="Tahoma" w:cs="Tahoma"/>
          <w:sz w:val="18"/>
          <w:szCs w:val="18"/>
        </w:rPr>
        <w:t>en su distribución con el principio de igualdad de género.</w:t>
      </w:r>
    </w:p>
    <w:p w:rsidR="00EB1363" w:rsidRPr="00BD2801" w:rsidRDefault="00EB1363" w:rsidP="00EB1363">
      <w:pPr>
        <w:pStyle w:val="Sinespaciado"/>
        <w:ind w:left="1418" w:right="1416"/>
        <w:jc w:val="both"/>
        <w:rPr>
          <w:rFonts w:ascii="Tahoma" w:hAnsi="Tahoma" w:cs="Tahoma"/>
          <w:sz w:val="18"/>
          <w:szCs w:val="18"/>
        </w:rPr>
      </w:pPr>
    </w:p>
    <w:p w:rsidR="00EB1363" w:rsidRPr="00BD2801" w:rsidRDefault="00EB1363" w:rsidP="00EB1363">
      <w:pPr>
        <w:pStyle w:val="Sinespaciado"/>
        <w:ind w:left="1418" w:right="1416"/>
        <w:jc w:val="both"/>
        <w:rPr>
          <w:rFonts w:ascii="Tahoma" w:hAnsi="Tahoma" w:cs="Tahoma"/>
          <w:sz w:val="18"/>
          <w:szCs w:val="18"/>
        </w:rPr>
      </w:pPr>
      <w:r w:rsidRPr="00BD2801">
        <w:rPr>
          <w:rFonts w:ascii="Tahoma" w:hAnsi="Tahoma" w:cs="Tahoma"/>
          <w:sz w:val="18"/>
          <w:szCs w:val="18"/>
        </w:rPr>
        <w:t>IV. Establecer coordinación con Institu</w:t>
      </w:r>
      <w:r>
        <w:rPr>
          <w:rFonts w:ascii="Tahoma" w:hAnsi="Tahoma" w:cs="Tahoma"/>
          <w:sz w:val="18"/>
          <w:szCs w:val="18"/>
        </w:rPr>
        <w:t xml:space="preserve">tos e instancias similares para </w:t>
      </w:r>
      <w:r w:rsidRPr="00BD2801">
        <w:rPr>
          <w:rFonts w:ascii="Tahoma" w:hAnsi="Tahoma" w:cs="Tahoma"/>
          <w:sz w:val="18"/>
          <w:szCs w:val="18"/>
        </w:rPr>
        <w:t>desarrollar proyectos o programas a favor de las Mujeres.</w:t>
      </w:r>
    </w:p>
    <w:p w:rsidR="00EB1363" w:rsidRDefault="00EB1363" w:rsidP="00EB1363">
      <w:pPr>
        <w:pStyle w:val="Sinespaciado"/>
        <w:ind w:left="1418" w:right="1416"/>
        <w:jc w:val="both"/>
        <w:rPr>
          <w:rFonts w:ascii="Tahoma" w:hAnsi="Tahoma" w:cs="Tahoma"/>
          <w:sz w:val="18"/>
          <w:szCs w:val="18"/>
        </w:rPr>
      </w:pPr>
    </w:p>
    <w:p w:rsidR="00EB1363" w:rsidRDefault="00EB1363" w:rsidP="00EB1363">
      <w:pPr>
        <w:pStyle w:val="Sinespaciado"/>
        <w:ind w:left="1418" w:right="1416"/>
        <w:jc w:val="both"/>
        <w:rPr>
          <w:rFonts w:ascii="Tahoma" w:hAnsi="Tahoma" w:cs="Tahoma"/>
          <w:sz w:val="18"/>
          <w:szCs w:val="18"/>
        </w:rPr>
      </w:pPr>
      <w:r w:rsidRPr="00BD2801">
        <w:rPr>
          <w:rFonts w:ascii="Tahoma" w:hAnsi="Tahoma" w:cs="Tahoma"/>
          <w:sz w:val="18"/>
          <w:szCs w:val="18"/>
        </w:rPr>
        <w:t>V. Fomentar la creación de los esp</w:t>
      </w:r>
      <w:r>
        <w:rPr>
          <w:rFonts w:ascii="Tahoma" w:hAnsi="Tahoma" w:cs="Tahoma"/>
          <w:sz w:val="18"/>
          <w:szCs w:val="18"/>
        </w:rPr>
        <w:t xml:space="preserve">acios de expresión para que las </w:t>
      </w:r>
      <w:r w:rsidRPr="00BD2801">
        <w:rPr>
          <w:rFonts w:ascii="Tahoma" w:hAnsi="Tahoma" w:cs="Tahoma"/>
          <w:sz w:val="18"/>
          <w:szCs w:val="18"/>
        </w:rPr>
        <w:t>mujeres puedan dar a conocer sus necesidades e in</w:t>
      </w:r>
      <w:r>
        <w:rPr>
          <w:rFonts w:ascii="Tahoma" w:hAnsi="Tahoma" w:cs="Tahoma"/>
          <w:sz w:val="18"/>
          <w:szCs w:val="18"/>
        </w:rPr>
        <w:t xml:space="preserve">quietudes sin </w:t>
      </w:r>
      <w:r w:rsidRPr="00BD2801">
        <w:rPr>
          <w:rFonts w:ascii="Tahoma" w:hAnsi="Tahoma" w:cs="Tahoma"/>
          <w:sz w:val="18"/>
          <w:szCs w:val="18"/>
        </w:rPr>
        <w:t>distinción o discriminación.</w:t>
      </w:r>
    </w:p>
    <w:p w:rsidR="00EB1363" w:rsidRPr="00BD2801" w:rsidRDefault="00EB1363" w:rsidP="00EB1363">
      <w:pPr>
        <w:pStyle w:val="Sinespaciado"/>
        <w:ind w:left="1418" w:right="1416"/>
        <w:jc w:val="both"/>
        <w:rPr>
          <w:rFonts w:ascii="Tahoma" w:hAnsi="Tahoma" w:cs="Tahoma"/>
          <w:sz w:val="18"/>
          <w:szCs w:val="18"/>
        </w:rPr>
      </w:pPr>
    </w:p>
    <w:p w:rsidR="00EB1363" w:rsidRDefault="00EB1363" w:rsidP="00EB1363">
      <w:pPr>
        <w:pStyle w:val="Sinespaciado"/>
        <w:ind w:left="1418" w:right="1416"/>
        <w:jc w:val="both"/>
        <w:rPr>
          <w:rFonts w:ascii="Tahoma" w:hAnsi="Tahoma" w:cs="Tahoma"/>
          <w:sz w:val="18"/>
          <w:szCs w:val="18"/>
        </w:rPr>
      </w:pPr>
      <w:r w:rsidRPr="00BD2801">
        <w:rPr>
          <w:rFonts w:ascii="Tahoma" w:hAnsi="Tahoma" w:cs="Tahoma"/>
          <w:sz w:val="18"/>
          <w:szCs w:val="18"/>
        </w:rPr>
        <w:t>VI. Impulsar en el municipio los progr</w:t>
      </w:r>
      <w:r>
        <w:rPr>
          <w:rFonts w:ascii="Tahoma" w:hAnsi="Tahoma" w:cs="Tahoma"/>
          <w:sz w:val="18"/>
          <w:szCs w:val="18"/>
        </w:rPr>
        <w:t xml:space="preserve">amas que a favor de las mujeres </w:t>
      </w:r>
      <w:r w:rsidRPr="00BD2801">
        <w:rPr>
          <w:rFonts w:ascii="Tahoma" w:hAnsi="Tahoma" w:cs="Tahoma"/>
          <w:sz w:val="18"/>
          <w:szCs w:val="18"/>
        </w:rPr>
        <w:t>promuevan organismos nacionale</w:t>
      </w:r>
      <w:r>
        <w:rPr>
          <w:rFonts w:ascii="Tahoma" w:hAnsi="Tahoma" w:cs="Tahoma"/>
          <w:sz w:val="18"/>
          <w:szCs w:val="18"/>
        </w:rPr>
        <w:t xml:space="preserve">s e internacionales y diseñar y </w:t>
      </w:r>
      <w:r w:rsidRPr="00BD2801">
        <w:rPr>
          <w:rFonts w:ascii="Tahoma" w:hAnsi="Tahoma" w:cs="Tahoma"/>
          <w:sz w:val="18"/>
          <w:szCs w:val="18"/>
        </w:rPr>
        <w:t>aplicar los propios.</w:t>
      </w:r>
    </w:p>
    <w:p w:rsidR="00EB1363" w:rsidRPr="00BD2801" w:rsidRDefault="00EB1363" w:rsidP="00EB1363">
      <w:pPr>
        <w:pStyle w:val="Sinespaciado"/>
        <w:ind w:left="1418" w:right="1416"/>
        <w:jc w:val="both"/>
        <w:rPr>
          <w:rFonts w:ascii="Tahoma" w:hAnsi="Tahoma" w:cs="Tahoma"/>
          <w:sz w:val="18"/>
          <w:szCs w:val="18"/>
        </w:rPr>
      </w:pPr>
    </w:p>
    <w:p w:rsidR="00EB1363" w:rsidRPr="00BD2801" w:rsidRDefault="00EB1363" w:rsidP="00EB1363">
      <w:pPr>
        <w:pStyle w:val="Sinespaciado"/>
        <w:ind w:left="1418" w:right="1416"/>
        <w:jc w:val="both"/>
        <w:rPr>
          <w:rFonts w:ascii="Tahoma" w:hAnsi="Tahoma" w:cs="Tahoma"/>
          <w:sz w:val="18"/>
          <w:szCs w:val="18"/>
        </w:rPr>
      </w:pPr>
      <w:r w:rsidRPr="00BD2801">
        <w:rPr>
          <w:rFonts w:ascii="Tahoma" w:hAnsi="Tahoma" w:cs="Tahoma"/>
          <w:sz w:val="18"/>
          <w:szCs w:val="18"/>
        </w:rPr>
        <w:t>VII. Proponer las políticas que fortalezcan la existencia de</w:t>
      </w:r>
      <w:r>
        <w:rPr>
          <w:rFonts w:ascii="Tahoma" w:hAnsi="Tahoma" w:cs="Tahoma"/>
          <w:sz w:val="18"/>
          <w:szCs w:val="18"/>
        </w:rPr>
        <w:t xml:space="preserve"> ambientes </w:t>
      </w:r>
      <w:r w:rsidRPr="00BD2801">
        <w:rPr>
          <w:rFonts w:ascii="Tahoma" w:hAnsi="Tahoma" w:cs="Tahoma"/>
          <w:sz w:val="18"/>
          <w:szCs w:val="18"/>
        </w:rPr>
        <w:t>laborales libres de discriminación al interior del Municipio de General</w:t>
      </w:r>
    </w:p>
    <w:p w:rsidR="00EB1363" w:rsidRDefault="00EB1363" w:rsidP="00EB1363">
      <w:pPr>
        <w:pStyle w:val="Sinespaciado"/>
        <w:ind w:left="1418" w:right="1416"/>
        <w:jc w:val="both"/>
        <w:rPr>
          <w:rFonts w:ascii="Tahoma" w:hAnsi="Tahoma" w:cs="Tahoma"/>
          <w:sz w:val="18"/>
          <w:szCs w:val="18"/>
        </w:rPr>
      </w:pPr>
      <w:r>
        <w:rPr>
          <w:rFonts w:ascii="Tahoma" w:hAnsi="Tahoma" w:cs="Tahoma"/>
          <w:sz w:val="18"/>
          <w:szCs w:val="18"/>
        </w:rPr>
        <w:t>Escobedo.</w:t>
      </w:r>
    </w:p>
    <w:p w:rsidR="00EB1363" w:rsidRPr="00BD2801" w:rsidRDefault="00EB1363" w:rsidP="00EB1363">
      <w:pPr>
        <w:pStyle w:val="Sinespaciado"/>
        <w:ind w:left="1418" w:right="1416"/>
        <w:jc w:val="both"/>
        <w:rPr>
          <w:rFonts w:ascii="Tahoma" w:hAnsi="Tahoma" w:cs="Tahoma"/>
          <w:sz w:val="18"/>
          <w:szCs w:val="18"/>
        </w:rPr>
      </w:pPr>
    </w:p>
    <w:p w:rsidR="00EB1363" w:rsidRPr="00BD2801" w:rsidRDefault="00EB1363" w:rsidP="00EB1363">
      <w:pPr>
        <w:pStyle w:val="Sinespaciado"/>
        <w:ind w:left="1418" w:right="1416"/>
        <w:jc w:val="both"/>
        <w:rPr>
          <w:rFonts w:ascii="Tahoma" w:hAnsi="Tahoma" w:cs="Tahoma"/>
          <w:sz w:val="18"/>
          <w:szCs w:val="18"/>
        </w:rPr>
      </w:pPr>
      <w:r w:rsidRPr="00BD2801">
        <w:rPr>
          <w:rFonts w:ascii="Tahoma" w:hAnsi="Tahoma" w:cs="Tahoma"/>
          <w:sz w:val="18"/>
          <w:szCs w:val="18"/>
        </w:rPr>
        <w:t>VIII. Promover la inclusión de talleres, ases</w:t>
      </w:r>
      <w:r>
        <w:rPr>
          <w:rFonts w:ascii="Tahoma" w:hAnsi="Tahoma" w:cs="Tahoma"/>
          <w:sz w:val="18"/>
          <w:szCs w:val="18"/>
        </w:rPr>
        <w:t xml:space="preserve">orías, cursos y capacitación en </w:t>
      </w:r>
      <w:r w:rsidRPr="00BD2801">
        <w:rPr>
          <w:rFonts w:ascii="Tahoma" w:hAnsi="Tahoma" w:cs="Tahoma"/>
          <w:sz w:val="18"/>
          <w:szCs w:val="18"/>
        </w:rPr>
        <w:t>materia de perspectiva de género y no discriminación al interior del</w:t>
      </w:r>
    </w:p>
    <w:p w:rsidR="00EB1363" w:rsidRDefault="00EB1363" w:rsidP="00EB1363">
      <w:pPr>
        <w:pStyle w:val="Sinespaciado"/>
        <w:ind w:left="1418" w:right="1416"/>
        <w:jc w:val="both"/>
        <w:rPr>
          <w:rFonts w:ascii="Tahoma" w:hAnsi="Tahoma" w:cs="Tahoma"/>
          <w:sz w:val="18"/>
          <w:szCs w:val="18"/>
        </w:rPr>
      </w:pPr>
      <w:r>
        <w:rPr>
          <w:rFonts w:ascii="Tahoma" w:hAnsi="Tahoma" w:cs="Tahoma"/>
          <w:sz w:val="18"/>
          <w:szCs w:val="18"/>
        </w:rPr>
        <w:t>Municipio;</w:t>
      </w:r>
      <w:r w:rsidRPr="00BD2801">
        <w:rPr>
          <w:rFonts w:ascii="Tahoma" w:hAnsi="Tahoma" w:cs="Tahoma"/>
          <w:sz w:val="18"/>
          <w:szCs w:val="18"/>
        </w:rPr>
        <w:t xml:space="preserve"> y</w:t>
      </w:r>
    </w:p>
    <w:p w:rsidR="00EB1363" w:rsidRPr="00BD2801" w:rsidRDefault="00EB1363" w:rsidP="00EB1363">
      <w:pPr>
        <w:pStyle w:val="Sinespaciado"/>
        <w:ind w:left="1418" w:right="1416"/>
        <w:jc w:val="both"/>
        <w:rPr>
          <w:rFonts w:ascii="Tahoma" w:hAnsi="Tahoma" w:cs="Tahoma"/>
          <w:sz w:val="18"/>
          <w:szCs w:val="18"/>
        </w:rPr>
      </w:pPr>
    </w:p>
    <w:p w:rsidR="00EB1363" w:rsidRDefault="00EB1363" w:rsidP="00EB1363">
      <w:pPr>
        <w:pStyle w:val="Sinespaciado"/>
        <w:ind w:left="1418" w:right="1416"/>
        <w:jc w:val="both"/>
        <w:rPr>
          <w:rFonts w:ascii="Tahoma" w:hAnsi="Tahoma" w:cs="Tahoma"/>
          <w:sz w:val="18"/>
          <w:szCs w:val="18"/>
        </w:rPr>
      </w:pPr>
      <w:r w:rsidRPr="00BD2801">
        <w:rPr>
          <w:rFonts w:ascii="Tahoma" w:hAnsi="Tahoma" w:cs="Tahoma"/>
          <w:sz w:val="18"/>
          <w:szCs w:val="18"/>
        </w:rPr>
        <w:t>IX. Todas las demás necesarias para cum</w:t>
      </w:r>
      <w:r>
        <w:rPr>
          <w:rFonts w:ascii="Tahoma" w:hAnsi="Tahoma" w:cs="Tahoma"/>
          <w:sz w:val="18"/>
          <w:szCs w:val="18"/>
        </w:rPr>
        <w:t xml:space="preserve">plir la normativa federal en el </w:t>
      </w:r>
      <w:r w:rsidRPr="00BD2801">
        <w:rPr>
          <w:rFonts w:ascii="Tahoma" w:hAnsi="Tahoma" w:cs="Tahoma"/>
          <w:sz w:val="18"/>
          <w:szCs w:val="18"/>
        </w:rPr>
        <w:t>tema de igualdad de género.</w:t>
      </w:r>
      <w:r w:rsidRPr="00BD2801">
        <w:rPr>
          <w:rFonts w:ascii="Tahoma" w:hAnsi="Tahoma" w:cs="Tahoma"/>
          <w:sz w:val="18"/>
          <w:szCs w:val="18"/>
        </w:rPr>
        <w:cr/>
      </w:r>
    </w:p>
    <w:p w:rsidR="00EB1363" w:rsidRDefault="00EB1363" w:rsidP="00EB1363">
      <w:pPr>
        <w:pStyle w:val="Sinespaciado"/>
        <w:ind w:left="1418" w:right="1416"/>
        <w:jc w:val="both"/>
        <w:rPr>
          <w:rFonts w:ascii="Tahoma" w:hAnsi="Tahoma" w:cs="Tahoma"/>
          <w:sz w:val="18"/>
          <w:szCs w:val="18"/>
        </w:rPr>
      </w:pPr>
      <w:r>
        <w:rPr>
          <w:rFonts w:ascii="Tahoma" w:hAnsi="Tahoma" w:cs="Tahoma"/>
          <w:sz w:val="18"/>
          <w:szCs w:val="18"/>
        </w:rPr>
        <w:t>…</w:t>
      </w:r>
    </w:p>
    <w:p w:rsidR="00EB1363" w:rsidRDefault="00EB1363" w:rsidP="00EB1363">
      <w:pPr>
        <w:pStyle w:val="Sinespaciado"/>
        <w:ind w:left="1418" w:right="1416"/>
        <w:jc w:val="center"/>
        <w:rPr>
          <w:rFonts w:ascii="Tahoma" w:hAnsi="Tahoma" w:cs="Tahoma"/>
          <w:b/>
          <w:sz w:val="18"/>
          <w:szCs w:val="18"/>
        </w:rPr>
      </w:pPr>
      <w:r>
        <w:rPr>
          <w:rFonts w:ascii="Tahoma" w:hAnsi="Tahoma" w:cs="Tahoma"/>
          <w:sz w:val="18"/>
          <w:szCs w:val="18"/>
        </w:rPr>
        <w:t xml:space="preserve"> </w:t>
      </w:r>
      <w:r w:rsidRPr="00EB0195">
        <w:rPr>
          <w:rFonts w:ascii="Tahoma" w:hAnsi="Tahoma" w:cs="Tahoma"/>
          <w:b/>
          <w:sz w:val="18"/>
          <w:szCs w:val="18"/>
        </w:rPr>
        <w:t>TRANSITORIOS</w:t>
      </w:r>
    </w:p>
    <w:p w:rsidR="00EB1363" w:rsidRPr="00EB0195" w:rsidRDefault="00EB1363" w:rsidP="00EB1363">
      <w:pPr>
        <w:pStyle w:val="Sinespaciado"/>
        <w:ind w:left="1418" w:right="1416"/>
        <w:jc w:val="both"/>
        <w:rPr>
          <w:rFonts w:ascii="Tahoma" w:hAnsi="Tahoma" w:cs="Tahoma"/>
          <w:b/>
          <w:sz w:val="18"/>
          <w:szCs w:val="18"/>
        </w:rPr>
      </w:pPr>
    </w:p>
    <w:p w:rsidR="00EB1363" w:rsidRDefault="00EB1363" w:rsidP="00EB1363">
      <w:pPr>
        <w:pStyle w:val="Sinespaciado"/>
        <w:ind w:left="1418" w:right="1416"/>
        <w:jc w:val="both"/>
        <w:rPr>
          <w:rFonts w:ascii="Tahoma" w:hAnsi="Tahoma" w:cs="Tahoma"/>
          <w:sz w:val="18"/>
          <w:szCs w:val="18"/>
        </w:rPr>
      </w:pPr>
      <w:r w:rsidRPr="00EB0195">
        <w:rPr>
          <w:rFonts w:ascii="Tahoma" w:hAnsi="Tahoma" w:cs="Tahoma"/>
          <w:b/>
          <w:sz w:val="18"/>
          <w:szCs w:val="18"/>
        </w:rPr>
        <w:t>Primero</w:t>
      </w:r>
      <w:r w:rsidRPr="00EB0195">
        <w:rPr>
          <w:rFonts w:ascii="Tahoma" w:hAnsi="Tahoma" w:cs="Tahoma"/>
          <w:sz w:val="18"/>
          <w:szCs w:val="18"/>
        </w:rPr>
        <w:t>.-La presente reforma al R</w:t>
      </w:r>
      <w:r>
        <w:rPr>
          <w:rFonts w:ascii="Tahoma" w:hAnsi="Tahoma" w:cs="Tahoma"/>
          <w:sz w:val="18"/>
          <w:szCs w:val="18"/>
        </w:rPr>
        <w:t>eglamento en mención</w:t>
      </w:r>
      <w:r w:rsidRPr="00EB0195">
        <w:rPr>
          <w:rFonts w:ascii="Tahoma" w:hAnsi="Tahoma" w:cs="Tahoma"/>
          <w:sz w:val="18"/>
          <w:szCs w:val="18"/>
        </w:rPr>
        <w:t>, entrará en vigor al día siguiente de su publicación en el Periódico Oficial del Estado, y deberá dársele difusión en la Gaceta Municipal y en el sitio oficial de Internet de este municipio.</w:t>
      </w:r>
    </w:p>
    <w:p w:rsidR="00EB1363" w:rsidRPr="00EB0195" w:rsidRDefault="00EB1363" w:rsidP="00EB1363">
      <w:pPr>
        <w:pStyle w:val="Sinespaciado"/>
        <w:ind w:left="1418" w:right="1416"/>
        <w:jc w:val="both"/>
        <w:rPr>
          <w:rFonts w:ascii="Tahoma" w:hAnsi="Tahoma" w:cs="Tahoma"/>
          <w:sz w:val="18"/>
          <w:szCs w:val="18"/>
        </w:rPr>
      </w:pPr>
    </w:p>
    <w:p w:rsidR="00EB1363" w:rsidRDefault="00EB1363" w:rsidP="00EB1363">
      <w:pPr>
        <w:pStyle w:val="Sinespaciado"/>
        <w:ind w:left="1418" w:right="1416"/>
        <w:jc w:val="both"/>
        <w:rPr>
          <w:rFonts w:ascii="Tahoma" w:hAnsi="Tahoma" w:cs="Tahoma"/>
          <w:sz w:val="18"/>
          <w:szCs w:val="18"/>
        </w:rPr>
      </w:pPr>
      <w:r w:rsidRPr="00EB0195">
        <w:rPr>
          <w:rFonts w:ascii="Tahoma" w:hAnsi="Tahoma" w:cs="Tahoma"/>
          <w:b/>
          <w:sz w:val="18"/>
          <w:szCs w:val="18"/>
        </w:rPr>
        <w:t>Segundo</w:t>
      </w:r>
      <w:r w:rsidRPr="00EB0195">
        <w:rPr>
          <w:rFonts w:ascii="Tahoma" w:hAnsi="Tahoma" w:cs="Tahoma"/>
          <w:sz w:val="18"/>
          <w:szCs w:val="18"/>
        </w:rPr>
        <w:t>.- Los procedimientos y demás actos jurídicos que se encuentren en trámite a la entrada en vigor de</w:t>
      </w:r>
      <w:r>
        <w:rPr>
          <w:rFonts w:ascii="Tahoma" w:hAnsi="Tahoma" w:cs="Tahoma"/>
          <w:sz w:val="18"/>
          <w:szCs w:val="18"/>
        </w:rPr>
        <w:t xml:space="preserve"> </w:t>
      </w:r>
      <w:r w:rsidRPr="00EB0195">
        <w:rPr>
          <w:rFonts w:ascii="Tahoma" w:hAnsi="Tahoma" w:cs="Tahoma"/>
          <w:sz w:val="18"/>
          <w:szCs w:val="18"/>
        </w:rPr>
        <w:t>la presente reforma, serán resueltos conforme a las normas vigentes al momento de su inicio.</w:t>
      </w:r>
    </w:p>
    <w:p w:rsidR="00EB1363" w:rsidRDefault="00EB1363" w:rsidP="00EB1363">
      <w:pPr>
        <w:pStyle w:val="Sinespaciado"/>
        <w:ind w:right="1416"/>
        <w:jc w:val="both"/>
        <w:rPr>
          <w:rFonts w:ascii="Tahoma" w:hAnsi="Tahoma" w:cs="Tahoma"/>
          <w:sz w:val="18"/>
          <w:szCs w:val="18"/>
        </w:rPr>
      </w:pPr>
    </w:p>
    <w:p w:rsidR="00EB1363" w:rsidRDefault="00EB1363" w:rsidP="00EB1363">
      <w:pPr>
        <w:spacing w:line="256" w:lineRule="auto"/>
        <w:jc w:val="both"/>
        <w:rPr>
          <w:rFonts w:ascii="Tahoma" w:hAnsi="Tahoma" w:cs="Tahoma"/>
          <w:b/>
          <w:sz w:val="20"/>
          <w:szCs w:val="20"/>
        </w:rPr>
      </w:pPr>
      <w:r w:rsidRPr="00B118AF">
        <w:rPr>
          <w:rFonts w:ascii="Tahoma" w:hAnsi="Tahoma" w:cs="Tahoma"/>
          <w:sz w:val="20"/>
          <w:szCs w:val="20"/>
        </w:rPr>
        <w:t>Así lo acuerdan y firman los integrantes de la</w:t>
      </w:r>
      <w:r>
        <w:rPr>
          <w:rFonts w:ascii="Tahoma" w:hAnsi="Tahoma" w:cs="Tahoma"/>
          <w:sz w:val="20"/>
          <w:szCs w:val="20"/>
        </w:rPr>
        <w:t>s Comisio</w:t>
      </w:r>
      <w:r w:rsidRPr="00B118AF">
        <w:rPr>
          <w:rFonts w:ascii="Tahoma" w:hAnsi="Tahoma" w:cs="Tahoma"/>
          <w:sz w:val="20"/>
          <w:szCs w:val="20"/>
        </w:rPr>
        <w:t>n</w:t>
      </w:r>
      <w:r>
        <w:rPr>
          <w:rFonts w:ascii="Tahoma" w:hAnsi="Tahoma" w:cs="Tahoma"/>
          <w:sz w:val="20"/>
          <w:szCs w:val="20"/>
        </w:rPr>
        <w:t>es Unidas</w:t>
      </w:r>
      <w:r w:rsidRPr="00B118AF">
        <w:rPr>
          <w:rFonts w:ascii="Tahoma" w:hAnsi="Tahoma" w:cs="Tahoma"/>
          <w:sz w:val="20"/>
          <w:szCs w:val="20"/>
        </w:rPr>
        <w:t xml:space="preserve"> de Reglamentación y Mejora Regulatoria</w:t>
      </w:r>
      <w:r>
        <w:rPr>
          <w:rFonts w:ascii="Tahoma" w:hAnsi="Tahoma" w:cs="Tahoma"/>
          <w:sz w:val="20"/>
          <w:szCs w:val="20"/>
        </w:rPr>
        <w:t>, Derechos Humanos y Gobernación</w:t>
      </w:r>
      <w:r w:rsidRPr="00B118AF">
        <w:rPr>
          <w:rFonts w:ascii="Tahoma" w:hAnsi="Tahoma" w:cs="Tahoma"/>
          <w:sz w:val="20"/>
          <w:szCs w:val="20"/>
        </w:rPr>
        <w:t xml:space="preserve"> del R. Ayuntamiento del Municipio de Genera</w:t>
      </w:r>
      <w:r w:rsidRPr="005F732E">
        <w:rPr>
          <w:rFonts w:ascii="Tahoma" w:hAnsi="Tahoma" w:cs="Tahoma"/>
          <w:sz w:val="20"/>
          <w:szCs w:val="20"/>
        </w:rPr>
        <w:t xml:space="preserve">l Escobedo, Nuevo León, </w:t>
      </w:r>
      <w:r>
        <w:rPr>
          <w:rFonts w:ascii="Tahoma" w:hAnsi="Tahoma" w:cs="Tahoma"/>
          <w:sz w:val="20"/>
          <w:szCs w:val="20"/>
        </w:rPr>
        <w:t>a los 11</w:t>
      </w:r>
      <w:r w:rsidRPr="005F732E">
        <w:rPr>
          <w:rFonts w:ascii="Tahoma" w:hAnsi="Tahoma" w:cs="Tahoma"/>
          <w:sz w:val="20"/>
          <w:szCs w:val="20"/>
        </w:rPr>
        <w:t xml:space="preserve"> días del mes de </w:t>
      </w:r>
      <w:r>
        <w:rPr>
          <w:rFonts w:ascii="Tahoma" w:hAnsi="Tahoma" w:cs="Tahoma"/>
          <w:sz w:val="20"/>
          <w:szCs w:val="20"/>
        </w:rPr>
        <w:t>julio</w:t>
      </w:r>
      <w:r w:rsidRPr="00B118AF">
        <w:rPr>
          <w:rFonts w:ascii="Tahoma" w:hAnsi="Tahoma" w:cs="Tahoma"/>
          <w:sz w:val="20"/>
          <w:szCs w:val="20"/>
        </w:rPr>
        <w:t xml:space="preserve"> de 2016.</w:t>
      </w:r>
      <w:r>
        <w:rPr>
          <w:rFonts w:ascii="Tahoma" w:hAnsi="Tahoma" w:cs="Tahoma"/>
          <w:sz w:val="20"/>
          <w:szCs w:val="20"/>
        </w:rPr>
        <w:t xml:space="preserve"> Síndico Segundo Lucía Aracely </w:t>
      </w:r>
      <w:r>
        <w:rPr>
          <w:rFonts w:ascii="Tahoma" w:hAnsi="Tahoma" w:cs="Tahoma"/>
          <w:sz w:val="20"/>
          <w:szCs w:val="20"/>
        </w:rPr>
        <w:lastRenderedPageBreak/>
        <w:t xml:space="preserve">Hernández López, Presidente; Reg. Pedro Góngora Valadez, Secretario; Reg. María Verónica Aguilar Guerrero, Vocal. Reg. José Rogelio Pérez Garza, Presidente; Reg. Manuel Eduardo Montejano Serrato, Secretario; Reg. Horacio Hermosillo Ruíz, Vocal. Reg. Horacio Hermosillo Ruíz, Presidente; Reg. Pedro Góngora Valadez, Secretario; Reg. Lorena Velázquez Barbosa, Vocal. </w:t>
      </w:r>
      <w:r>
        <w:rPr>
          <w:rFonts w:ascii="Tahoma" w:hAnsi="Tahoma" w:cs="Tahoma"/>
          <w:b/>
          <w:sz w:val="20"/>
          <w:szCs w:val="20"/>
        </w:rPr>
        <w:t>RUBRICAS.</w:t>
      </w:r>
    </w:p>
    <w:p w:rsidR="00D62E39" w:rsidRDefault="00D62E39" w:rsidP="00F359DF"/>
    <w:p w:rsidR="00F359DF" w:rsidRDefault="00F67E83" w:rsidP="00F67E83">
      <w:pPr>
        <w:pStyle w:val="Textoindependiente"/>
        <w:tabs>
          <w:tab w:val="left" w:pos="1942"/>
        </w:tabs>
        <w:ind w:right="-136"/>
        <w:rPr>
          <w:rFonts w:ascii="Tahoma" w:hAnsi="Tahoma" w:cs="Tahoma"/>
        </w:rPr>
      </w:pPr>
      <w:r>
        <w:rPr>
          <w:rFonts w:ascii="Tahoma" w:hAnsi="Tahoma" w:cs="Tahoma"/>
        </w:rPr>
        <w:tab/>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547BFD" w:rsidRPr="00FD4470" w:rsidTr="00103D82">
        <w:trPr>
          <w:trHeight w:val="1538"/>
        </w:trPr>
        <w:tc>
          <w:tcPr>
            <w:tcW w:w="8748" w:type="dxa"/>
            <w:tcBorders>
              <w:top w:val="single" w:sz="4" w:space="0" w:color="auto"/>
              <w:left w:val="single" w:sz="4" w:space="0" w:color="auto"/>
              <w:bottom w:val="single" w:sz="4" w:space="0" w:color="auto"/>
              <w:right w:val="single" w:sz="4" w:space="0" w:color="auto"/>
            </w:tcBorders>
          </w:tcPr>
          <w:p w:rsidR="00547BFD" w:rsidRPr="00FD4470" w:rsidRDefault="00547BFD" w:rsidP="00103D82">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547BFD" w:rsidRPr="00EB1363" w:rsidTr="00103D82">
              <w:trPr>
                <w:trHeight w:val="345"/>
              </w:trPr>
              <w:tc>
                <w:tcPr>
                  <w:tcW w:w="8455" w:type="dxa"/>
                  <w:tcBorders>
                    <w:top w:val="single" w:sz="4" w:space="0" w:color="auto"/>
                    <w:left w:val="single" w:sz="4" w:space="0" w:color="auto"/>
                    <w:bottom w:val="single" w:sz="4" w:space="0" w:color="auto"/>
                    <w:right w:val="single" w:sz="4" w:space="0" w:color="auto"/>
                  </w:tcBorders>
                </w:tcPr>
                <w:p w:rsidR="00EB1363" w:rsidRPr="00EB1363" w:rsidRDefault="00547BFD" w:rsidP="00EB1363">
                  <w:pPr>
                    <w:pBdr>
                      <w:top w:val="single" w:sz="4" w:space="1" w:color="auto"/>
                      <w:left w:val="single" w:sz="4" w:space="4" w:color="auto"/>
                      <w:bottom w:val="single" w:sz="4" w:space="1" w:color="auto"/>
                      <w:right w:val="single" w:sz="4" w:space="4" w:color="auto"/>
                    </w:pBdr>
                    <w:jc w:val="both"/>
                  </w:pPr>
                  <w:r w:rsidRPr="00EB1363">
                    <w:rPr>
                      <w:rFonts w:ascii="Tahoma" w:hAnsi="Tahoma" w:cs="Tahoma"/>
                      <w:color w:val="000000"/>
                    </w:rPr>
                    <w:t>ÚNICO.-</w:t>
                  </w:r>
                  <w:r w:rsidR="00CB52A9" w:rsidRPr="00EB1363">
                    <w:rPr>
                      <w:rFonts w:eastAsia="Calibri"/>
                    </w:rPr>
                    <w:t xml:space="preserve"> </w:t>
                  </w:r>
                  <w:r w:rsidR="007851E6" w:rsidRPr="00EB1363">
                    <w:rPr>
                      <w:rFonts w:eastAsia="Calibri"/>
                    </w:rPr>
                    <w:t xml:space="preserve"> </w:t>
                  </w:r>
                  <w:r w:rsidR="00EB1363" w:rsidRPr="00EB1363">
                    <w:t>Por unanimidad se aprueba la dispensa de lectura del dictamen que contiene la Propuesta para autorizar la firma del Contrato de Comodato por 25 años entre el Municipio de General Escobedo y el Gobierno del Estado de Nuevo León, para el uso de un inmueble ubicado en la Colonia Laderas de San Miguel por parte de la Secretaría de Educación</w:t>
                  </w:r>
                  <w:r w:rsidR="00E47288" w:rsidRPr="00EB1363">
                    <w:t>.</w:t>
                  </w:r>
                </w:p>
              </w:tc>
            </w:tr>
          </w:tbl>
          <w:p w:rsidR="00547BFD" w:rsidRPr="00FD4470" w:rsidRDefault="00547BFD" w:rsidP="00103D82">
            <w:pPr>
              <w:ind w:right="-136"/>
              <w:jc w:val="both"/>
              <w:rPr>
                <w:rFonts w:ascii="Tahoma" w:hAnsi="Tahoma" w:cs="Tahoma"/>
              </w:rPr>
            </w:pPr>
            <w:r>
              <w:rPr>
                <w:rFonts w:ascii="Tahoma" w:hAnsi="Tahoma" w:cs="Tahoma"/>
              </w:rPr>
              <w:t xml:space="preserve"> </w:t>
            </w:r>
          </w:p>
        </w:tc>
      </w:tr>
    </w:tbl>
    <w:p w:rsidR="00547BFD" w:rsidRDefault="00547BFD" w:rsidP="00547BFD">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F359DF" w:rsidRPr="00FD4470" w:rsidTr="00F359DF">
        <w:trPr>
          <w:trHeight w:val="1538"/>
        </w:trPr>
        <w:tc>
          <w:tcPr>
            <w:tcW w:w="8748" w:type="dxa"/>
            <w:tcBorders>
              <w:top w:val="single" w:sz="4" w:space="0" w:color="auto"/>
              <w:left w:val="single" w:sz="4" w:space="0" w:color="auto"/>
              <w:bottom w:val="single" w:sz="4" w:space="0" w:color="auto"/>
              <w:right w:val="single" w:sz="4" w:space="0" w:color="auto"/>
            </w:tcBorders>
          </w:tcPr>
          <w:p w:rsidR="00F359DF" w:rsidRPr="00FD4470" w:rsidRDefault="00F359DF" w:rsidP="00F35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F359DF" w:rsidRPr="00430755" w:rsidTr="00F359DF">
              <w:trPr>
                <w:trHeight w:val="345"/>
              </w:trPr>
              <w:tc>
                <w:tcPr>
                  <w:tcW w:w="8455" w:type="dxa"/>
                  <w:tcBorders>
                    <w:top w:val="single" w:sz="4" w:space="0" w:color="auto"/>
                    <w:left w:val="single" w:sz="4" w:space="0" w:color="auto"/>
                    <w:bottom w:val="single" w:sz="4" w:space="0" w:color="auto"/>
                    <w:right w:val="single" w:sz="4" w:space="0" w:color="auto"/>
                  </w:tcBorders>
                </w:tcPr>
                <w:p w:rsidR="00F359DF" w:rsidRPr="00E47288" w:rsidRDefault="00F359DF" w:rsidP="00B33347">
                  <w:pPr>
                    <w:jc w:val="both"/>
                  </w:pPr>
                  <w:r w:rsidRPr="00430755">
                    <w:rPr>
                      <w:rFonts w:ascii="Tahoma" w:hAnsi="Tahoma" w:cs="Tahoma"/>
                      <w:b/>
                      <w:color w:val="000000"/>
                    </w:rPr>
                    <w:t>ÚNICO</w:t>
                  </w:r>
                  <w:r w:rsidRPr="00365CAC">
                    <w:rPr>
                      <w:rFonts w:ascii="Tahoma" w:hAnsi="Tahoma" w:cs="Tahoma"/>
                      <w:color w:val="000000"/>
                    </w:rPr>
                    <w:t>.-</w:t>
                  </w:r>
                  <w:r w:rsidR="00EB1363">
                    <w:t xml:space="preserve"> </w:t>
                  </w:r>
                  <w:r w:rsidR="00B33347" w:rsidRPr="00B33347">
                    <w:t>Por unanimidad se aprueba el dictamen que contiene la propuesta para autorizar la firma del contrato de comodato por 25 años entre el municipio de General Escobedo y el gobierno del estado de Nuevo León, para el uso de un inmueble ubicado en la Colonia Laderas de San Miguel por parte de la Secretaría de Educación. (ARAE-125/2016)</w:t>
                  </w:r>
                </w:p>
              </w:tc>
            </w:tr>
          </w:tbl>
          <w:p w:rsidR="00F359DF" w:rsidRPr="00FD4470" w:rsidRDefault="00F359DF" w:rsidP="00F359DF">
            <w:pPr>
              <w:ind w:right="-136"/>
              <w:jc w:val="both"/>
              <w:rPr>
                <w:rFonts w:ascii="Tahoma" w:hAnsi="Tahoma" w:cs="Tahoma"/>
              </w:rPr>
            </w:pPr>
            <w:r>
              <w:rPr>
                <w:rFonts w:ascii="Tahoma" w:hAnsi="Tahoma" w:cs="Tahoma"/>
              </w:rPr>
              <w:t xml:space="preserve"> </w:t>
            </w:r>
          </w:p>
        </w:tc>
      </w:tr>
    </w:tbl>
    <w:p w:rsidR="00365CAC" w:rsidRDefault="00365CAC" w:rsidP="00F67E83">
      <w:pPr>
        <w:pStyle w:val="Textoindependiente"/>
        <w:tabs>
          <w:tab w:val="left" w:pos="1674"/>
        </w:tabs>
        <w:ind w:right="-136"/>
        <w:rPr>
          <w:rFonts w:ascii="Tahoma" w:hAnsi="Tahoma" w:cs="Tahoma"/>
        </w:rPr>
      </w:pPr>
    </w:p>
    <w:p w:rsidR="00B33347" w:rsidRPr="00CF0D0E" w:rsidRDefault="00B33347" w:rsidP="00B33347">
      <w:pPr>
        <w:jc w:val="both"/>
        <w:rPr>
          <w:rFonts w:cstheme="minorHAnsi"/>
        </w:rPr>
      </w:pPr>
      <w:r>
        <w:rPr>
          <w:rFonts w:cstheme="minorHAnsi"/>
        </w:rPr>
        <w:t>A continuación se transcribe en su totalidad el Dictamen aprobado en el presente punto del orden del día.</w:t>
      </w:r>
    </w:p>
    <w:p w:rsidR="00282BCB" w:rsidRDefault="00282BCB" w:rsidP="00B33347">
      <w:pPr>
        <w:keepNext/>
        <w:jc w:val="both"/>
        <w:outlineLvl w:val="1"/>
        <w:rPr>
          <w:rFonts w:ascii="Tahoma" w:hAnsi="Tahoma" w:cs="Tahoma"/>
          <w:b/>
          <w:bCs/>
          <w:iCs/>
          <w:sz w:val="18"/>
          <w:szCs w:val="18"/>
        </w:rPr>
      </w:pPr>
    </w:p>
    <w:p w:rsidR="00B33347" w:rsidRPr="0021283F" w:rsidRDefault="00B33347" w:rsidP="00B33347">
      <w:pPr>
        <w:keepNext/>
        <w:jc w:val="both"/>
        <w:outlineLvl w:val="1"/>
        <w:rPr>
          <w:rFonts w:ascii="Tahoma" w:hAnsi="Tahoma" w:cs="Tahoma"/>
          <w:b/>
          <w:bCs/>
          <w:iCs/>
          <w:sz w:val="18"/>
          <w:szCs w:val="18"/>
        </w:rPr>
      </w:pPr>
      <w:r w:rsidRPr="0021283F">
        <w:rPr>
          <w:rFonts w:ascii="Tahoma" w:hAnsi="Tahoma" w:cs="Tahoma"/>
          <w:b/>
          <w:bCs/>
          <w:iCs/>
          <w:sz w:val="18"/>
          <w:szCs w:val="18"/>
        </w:rPr>
        <w:t>CC. INTEGRANTES DEL PLENO DEL AYUNTAMIENTO</w:t>
      </w:r>
    </w:p>
    <w:p w:rsidR="00B33347" w:rsidRPr="0021283F" w:rsidRDefault="00B33347" w:rsidP="00B33347">
      <w:pPr>
        <w:keepNext/>
        <w:jc w:val="both"/>
        <w:outlineLvl w:val="1"/>
        <w:rPr>
          <w:rFonts w:ascii="Tahoma" w:hAnsi="Tahoma" w:cs="Tahoma"/>
          <w:b/>
          <w:bCs/>
          <w:iCs/>
          <w:sz w:val="18"/>
          <w:szCs w:val="18"/>
        </w:rPr>
      </w:pPr>
      <w:r w:rsidRPr="0021283F">
        <w:rPr>
          <w:rFonts w:ascii="Tahoma" w:hAnsi="Tahoma" w:cs="Tahoma"/>
          <w:b/>
          <w:bCs/>
          <w:iCs/>
          <w:sz w:val="18"/>
          <w:szCs w:val="18"/>
        </w:rPr>
        <w:t>DE GENERAL ESCOBEDO, NUEVO LEÓN</w:t>
      </w:r>
    </w:p>
    <w:p w:rsidR="00B33347" w:rsidRPr="0021283F" w:rsidRDefault="00B33347" w:rsidP="00B33347">
      <w:pPr>
        <w:overflowPunct w:val="0"/>
        <w:autoSpaceDE w:val="0"/>
        <w:autoSpaceDN w:val="0"/>
        <w:adjustRightInd w:val="0"/>
        <w:jc w:val="both"/>
        <w:textAlignment w:val="baseline"/>
        <w:rPr>
          <w:rFonts w:ascii="Tahoma" w:eastAsia="MS Mincho" w:hAnsi="Tahoma" w:cs="Tahoma"/>
          <w:b/>
          <w:sz w:val="18"/>
          <w:szCs w:val="18"/>
          <w:lang w:val="es-ES_tradnl"/>
        </w:rPr>
      </w:pPr>
      <w:r w:rsidRPr="0021283F">
        <w:rPr>
          <w:rFonts w:ascii="Tahoma" w:eastAsia="MS Mincho" w:hAnsi="Tahoma" w:cs="Tahoma"/>
          <w:b/>
          <w:sz w:val="18"/>
          <w:szCs w:val="18"/>
          <w:lang w:val="es-ES_tradnl"/>
        </w:rPr>
        <w:t>P R E S E N T E S. -</w:t>
      </w:r>
    </w:p>
    <w:p w:rsidR="00B33347" w:rsidRPr="0021283F" w:rsidRDefault="00B33347" w:rsidP="00B33347">
      <w:pPr>
        <w:jc w:val="both"/>
        <w:rPr>
          <w:rFonts w:ascii="Tahoma" w:hAnsi="Tahoma" w:cs="Tahoma"/>
          <w:b/>
          <w:sz w:val="18"/>
          <w:szCs w:val="18"/>
        </w:rPr>
      </w:pPr>
    </w:p>
    <w:p w:rsidR="00B33347" w:rsidRDefault="00B33347" w:rsidP="00B33347">
      <w:pPr>
        <w:spacing w:line="276" w:lineRule="auto"/>
        <w:jc w:val="both"/>
        <w:rPr>
          <w:rFonts w:ascii="Tahoma" w:hAnsi="Tahoma" w:cs="Tahoma"/>
          <w:sz w:val="18"/>
          <w:szCs w:val="18"/>
        </w:rPr>
      </w:pPr>
      <w:r w:rsidRPr="0021283F">
        <w:rPr>
          <w:rFonts w:ascii="Tahoma" w:hAnsi="Tahoma" w:cs="Tahoma"/>
          <w:sz w:val="18"/>
          <w:szCs w:val="18"/>
        </w:rPr>
        <w:t>Los integrantes de la Comisión de Hacienda Municipal y Patrimonio de esta Ciudad, con fundamento en lo establecido por los artículos</w:t>
      </w:r>
      <w:r>
        <w:rPr>
          <w:rFonts w:ascii="Tahoma" w:hAnsi="Tahoma" w:cs="Tahoma"/>
          <w:sz w:val="18"/>
          <w:szCs w:val="18"/>
        </w:rPr>
        <w:t xml:space="preserve"> </w:t>
      </w:r>
      <w:r w:rsidRPr="0061060B">
        <w:rPr>
          <w:rFonts w:ascii="Tahoma" w:hAnsi="Tahoma" w:cs="Tahoma"/>
          <w:sz w:val="18"/>
          <w:szCs w:val="18"/>
        </w:rPr>
        <w:t>38, 39, 40 fracción VI., y 42 de la Ley de Gobierno Municipal; y los artículos 78, 79, 82 fracción X, 92, 96, 97, 101, 102, 103, 108 y demás aplicables del Reglamento Interior del R. Ayuntamiento de este Municipio</w:t>
      </w:r>
      <w:r>
        <w:rPr>
          <w:rFonts w:ascii="Tahoma" w:hAnsi="Tahoma" w:cs="Tahoma"/>
          <w:sz w:val="18"/>
          <w:szCs w:val="18"/>
        </w:rPr>
        <w:t xml:space="preserve"> </w:t>
      </w:r>
      <w:r w:rsidRPr="0021283F">
        <w:rPr>
          <w:rFonts w:ascii="Tahoma" w:hAnsi="Tahoma" w:cs="Tahoma"/>
          <w:sz w:val="18"/>
          <w:szCs w:val="18"/>
        </w:rPr>
        <w:t xml:space="preserve">, presentamos a este cuerpo colegiado el presente Dictamen relativo a la propuesta para suscribir un contrato de comodato por un término de </w:t>
      </w:r>
      <w:r>
        <w:rPr>
          <w:rFonts w:ascii="Tahoma" w:hAnsi="Tahoma" w:cs="Tahoma"/>
          <w:b/>
          <w:sz w:val="18"/>
          <w:szCs w:val="18"/>
        </w:rPr>
        <w:t>2</w:t>
      </w:r>
      <w:r w:rsidRPr="0021283F">
        <w:rPr>
          <w:rFonts w:ascii="Tahoma" w:hAnsi="Tahoma" w:cs="Tahoma"/>
          <w:b/>
          <w:sz w:val="18"/>
          <w:szCs w:val="18"/>
        </w:rPr>
        <w:t xml:space="preserve">5 años </w:t>
      </w:r>
      <w:r w:rsidRPr="0021283F">
        <w:rPr>
          <w:rFonts w:ascii="Tahoma" w:hAnsi="Tahoma" w:cs="Tahoma"/>
          <w:sz w:val="18"/>
          <w:szCs w:val="18"/>
        </w:rPr>
        <w:t>a favor de</w:t>
      </w:r>
      <w:r>
        <w:rPr>
          <w:rFonts w:ascii="Tahoma" w:hAnsi="Tahoma" w:cs="Tahoma"/>
          <w:sz w:val="18"/>
          <w:szCs w:val="18"/>
        </w:rPr>
        <w:t xml:space="preserve">l </w:t>
      </w:r>
      <w:r>
        <w:rPr>
          <w:rFonts w:ascii="Tahoma" w:hAnsi="Tahoma" w:cs="Tahoma"/>
          <w:b/>
          <w:sz w:val="18"/>
          <w:szCs w:val="18"/>
        </w:rPr>
        <w:t>Gobierno del Estado de Nuevo León, a través de la Subsecretaría de Administración de la Secretaría de Finanzas y Tesorería General del Estado, para uso de la Secretaría de Educación</w:t>
      </w:r>
      <w:r w:rsidRPr="0021283F">
        <w:rPr>
          <w:rFonts w:ascii="Tahoma" w:hAnsi="Tahoma" w:cs="Tahoma"/>
          <w:b/>
          <w:sz w:val="18"/>
          <w:szCs w:val="18"/>
        </w:rPr>
        <w:t xml:space="preserve">, </w:t>
      </w:r>
      <w:r w:rsidRPr="0021283F">
        <w:rPr>
          <w:rFonts w:ascii="Tahoma" w:hAnsi="Tahoma" w:cs="Tahoma"/>
          <w:sz w:val="18"/>
          <w:szCs w:val="18"/>
        </w:rPr>
        <w:t xml:space="preserve">respecto de un inmueble municipal con una superficie de </w:t>
      </w:r>
      <w:r>
        <w:rPr>
          <w:rFonts w:ascii="Tahoma" w:hAnsi="Tahoma" w:cs="Tahoma"/>
          <w:b/>
          <w:sz w:val="18"/>
          <w:szCs w:val="18"/>
        </w:rPr>
        <w:t>10,582.635</w:t>
      </w:r>
      <w:r w:rsidRPr="0021283F">
        <w:rPr>
          <w:rFonts w:ascii="Tahoma" w:hAnsi="Tahoma" w:cs="Tahoma"/>
          <w:b/>
          <w:sz w:val="18"/>
          <w:szCs w:val="18"/>
        </w:rPr>
        <w:t xml:space="preserve"> m²</w:t>
      </w:r>
      <w:r w:rsidRPr="0021283F">
        <w:rPr>
          <w:rFonts w:ascii="Tahoma" w:hAnsi="Tahoma" w:cs="Tahoma"/>
          <w:sz w:val="18"/>
          <w:szCs w:val="18"/>
        </w:rPr>
        <w:t>, ubicado en</w:t>
      </w:r>
      <w:r>
        <w:rPr>
          <w:rFonts w:ascii="Tahoma" w:hAnsi="Tahoma" w:cs="Tahoma"/>
          <w:b/>
          <w:sz w:val="18"/>
          <w:szCs w:val="18"/>
        </w:rPr>
        <w:t xml:space="preserve"> Ave. Laderas de San Miguel, entre Cedro y Roble, Colonia Laderas de San Miguel</w:t>
      </w:r>
      <w:r w:rsidRPr="0021283F">
        <w:rPr>
          <w:rFonts w:ascii="Tahoma" w:hAnsi="Tahoma" w:cs="Tahoma"/>
          <w:sz w:val="18"/>
          <w:szCs w:val="18"/>
        </w:rPr>
        <w:t xml:space="preserve">, lo anterior con el objeto de </w:t>
      </w:r>
      <w:r w:rsidRPr="00AD4392">
        <w:rPr>
          <w:rFonts w:ascii="Tahoma" w:hAnsi="Tahoma" w:cs="Tahoma"/>
          <w:b/>
          <w:sz w:val="18"/>
          <w:szCs w:val="18"/>
        </w:rPr>
        <w:t>construir un jardín de niños con una superficie de 4,266 m</w:t>
      </w:r>
      <w:r w:rsidRPr="00AD4392">
        <w:rPr>
          <w:rFonts w:ascii="Tahoma" w:hAnsi="Tahoma" w:cs="Tahoma"/>
          <w:b/>
          <w:sz w:val="18"/>
          <w:szCs w:val="18"/>
          <w:vertAlign w:val="superscript"/>
        </w:rPr>
        <w:t>2</w:t>
      </w:r>
      <w:r w:rsidRPr="00AD4392">
        <w:rPr>
          <w:rFonts w:ascii="Tahoma" w:hAnsi="Tahoma" w:cs="Tahoma"/>
          <w:b/>
          <w:sz w:val="18"/>
          <w:szCs w:val="18"/>
        </w:rPr>
        <w:t xml:space="preserve"> y una Escuela Primaria con una superficie de 4,592 m</w:t>
      </w:r>
      <w:r w:rsidRPr="00AD4392">
        <w:rPr>
          <w:rFonts w:ascii="Tahoma" w:hAnsi="Tahoma" w:cs="Tahoma"/>
          <w:b/>
          <w:sz w:val="18"/>
          <w:szCs w:val="18"/>
          <w:vertAlign w:val="superscript"/>
        </w:rPr>
        <w:t>2</w:t>
      </w:r>
      <w:r w:rsidRPr="0021283F">
        <w:rPr>
          <w:rFonts w:ascii="Tahoma" w:hAnsi="Tahoma" w:cs="Tahoma"/>
          <w:sz w:val="18"/>
          <w:szCs w:val="18"/>
        </w:rPr>
        <w:t xml:space="preserve">, bajo </w:t>
      </w:r>
      <w:r>
        <w:rPr>
          <w:rFonts w:ascii="Tahoma" w:hAnsi="Tahoma" w:cs="Tahoma"/>
          <w:sz w:val="18"/>
          <w:szCs w:val="18"/>
        </w:rPr>
        <w:t>los siguientes</w:t>
      </w:r>
      <w:r w:rsidRPr="0021283F">
        <w:rPr>
          <w:rFonts w:ascii="Tahoma" w:hAnsi="Tahoma" w:cs="Tahoma"/>
          <w:sz w:val="18"/>
          <w:szCs w:val="18"/>
        </w:rPr>
        <w:t>:</w:t>
      </w:r>
    </w:p>
    <w:p w:rsidR="00B33347" w:rsidRPr="00301C85" w:rsidRDefault="00B33347" w:rsidP="00B33347">
      <w:pPr>
        <w:spacing w:line="276" w:lineRule="auto"/>
        <w:jc w:val="both"/>
        <w:rPr>
          <w:rFonts w:ascii="Tahoma" w:hAnsi="Tahoma" w:cs="Tahoma"/>
          <w:sz w:val="18"/>
          <w:szCs w:val="18"/>
        </w:rPr>
      </w:pPr>
    </w:p>
    <w:p w:rsidR="00B33347" w:rsidRDefault="00B33347" w:rsidP="00B33347">
      <w:pPr>
        <w:jc w:val="center"/>
        <w:rPr>
          <w:b/>
        </w:rPr>
      </w:pPr>
      <w:r>
        <w:rPr>
          <w:b/>
        </w:rPr>
        <w:t>A N T E C E D E N T E S:</w:t>
      </w:r>
    </w:p>
    <w:p w:rsidR="00282BCB" w:rsidRDefault="00282BCB" w:rsidP="00B33347">
      <w:pPr>
        <w:jc w:val="center"/>
        <w:rPr>
          <w:b/>
        </w:rPr>
      </w:pPr>
    </w:p>
    <w:p w:rsidR="00B33347" w:rsidRDefault="00B33347" w:rsidP="00B33347">
      <w:pPr>
        <w:jc w:val="both"/>
      </w:pPr>
      <w:r>
        <w:t>En fecha del 23 de Junio del 2015 se llevaron a cabo las solicitudes para que el Municipio de General Escobedo otorgara en comodato a favor del Estado de Nuevo León, para uso de la Secretaría de Educación, dos lotes con superficies de 4,595 m</w:t>
      </w:r>
      <w:r>
        <w:rPr>
          <w:vertAlign w:val="superscript"/>
        </w:rPr>
        <w:t>2</w:t>
      </w:r>
      <w:r>
        <w:t xml:space="preserve"> y 4,266 m</w:t>
      </w:r>
      <w:r>
        <w:rPr>
          <w:vertAlign w:val="superscript"/>
        </w:rPr>
        <w:t>2</w:t>
      </w:r>
      <w:r>
        <w:t>, en la Colonia Laderas de San Miguel, esto con la finalidad de atender la demanda educativa en el sector.</w:t>
      </w:r>
    </w:p>
    <w:p w:rsidR="00282BCB" w:rsidRDefault="00282BCB" w:rsidP="00B33347">
      <w:pPr>
        <w:jc w:val="both"/>
      </w:pPr>
    </w:p>
    <w:p w:rsidR="00B33347" w:rsidRDefault="00B33347" w:rsidP="00B33347">
      <w:pPr>
        <w:jc w:val="both"/>
      </w:pPr>
      <w:r>
        <w:t xml:space="preserve"> En fecha 10 de junio del 2016, mediante el oficio SEDUE-1757/2016 dirigido a la Dirección de Patrimonio por parte de la Secretaría de Desarrollo Urbano y Ecología de General Escobedo, se informó que el Fraccionamiento Laderas de San Miguel, 1er etapa, Sector-II se encuentra autorizado para celebrar operaciones tendientes a la transmisión de la propiedad o posesión de lotes o superficies previstas para su venta. Así mismo, mediante el oficio antes mencionado y en fundamento del Artículo 151, fracción II de la Ley de Ordenamiento Territorial de los Asentamientos Humanos y de Desarrollo Urbano del Estado de Nuevo León, con que fue autorizado el desarrollo del fraccionamiento tratado en el presente Dictamen, menciona que el 60% del suelo cedido deberá destinarse para jardines, parques o plazas públicas; </w:t>
      </w:r>
      <w:r w:rsidRPr="003D235E">
        <w:rPr>
          <w:b/>
        </w:rPr>
        <w:t>el otro 40% podrá destinarse para la construcción</w:t>
      </w:r>
      <w:r>
        <w:rPr>
          <w:b/>
        </w:rPr>
        <w:t xml:space="preserve"> del equipamiento educativo pú</w:t>
      </w:r>
      <w:r w:rsidRPr="003D235E">
        <w:rPr>
          <w:b/>
        </w:rPr>
        <w:t>blico del nivel básico</w:t>
      </w:r>
      <w:r>
        <w:rPr>
          <w:b/>
        </w:rPr>
        <w:t xml:space="preserve">, </w:t>
      </w:r>
      <w:r w:rsidRPr="003D235E">
        <w:t>áreas deportivas, caseta de vigilancia y asistencia pública.</w:t>
      </w:r>
      <w:r>
        <w:t xml:space="preserve"> La superficie total del Área Municipal es de 17,181.206 m</w:t>
      </w:r>
      <w:r>
        <w:rPr>
          <w:vertAlign w:val="superscript"/>
        </w:rPr>
        <w:t>2</w:t>
      </w:r>
      <w:r>
        <w:t>.</w:t>
      </w:r>
    </w:p>
    <w:p w:rsidR="00282BCB" w:rsidRPr="002B0898" w:rsidRDefault="00282BCB" w:rsidP="00B33347">
      <w:pPr>
        <w:jc w:val="both"/>
      </w:pPr>
    </w:p>
    <w:p w:rsidR="00B33347" w:rsidRDefault="00B33347" w:rsidP="00B33347">
      <w:pPr>
        <w:jc w:val="both"/>
      </w:pPr>
      <w:r>
        <w:t xml:space="preserve"> Mediante informe enviado el 10 de Junio del 2016, por parte de la Dirección Jurídica, se respondió al oficio 371 DPM/2016 de la Dirección de Patrimonio de General Escobedo, donde se menciona que el inmueble ubicado en la Ave. Laderas de San Miguel, entre Cedro y Roble, Colonia Laderas de San Miguel no se encuentra </w:t>
      </w:r>
      <w:proofErr w:type="gramStart"/>
      <w:r>
        <w:t>embargado</w:t>
      </w:r>
      <w:proofErr w:type="gramEnd"/>
      <w:r>
        <w:t>, hipotecado o comprometido por algún procedimiento legal, por lo que desde esta perspectiva es factible para otorgar en comodato.</w:t>
      </w:r>
    </w:p>
    <w:p w:rsidR="00282BCB" w:rsidRDefault="00282BCB" w:rsidP="00B33347">
      <w:pPr>
        <w:jc w:val="both"/>
      </w:pPr>
    </w:p>
    <w:p w:rsidR="00B33347" w:rsidRDefault="00B33347" w:rsidP="00B33347">
      <w:pPr>
        <w:jc w:val="both"/>
      </w:pPr>
      <w:r>
        <w:t xml:space="preserve"> Así mismo, a través del oficio CCS-0388/2016 emitido por la Dirección de Concertación Social y Jueces Auxiliares en fecha del 23 de junio del 2016, se informó respecto de la solicitud tratada en el presente que se visitaron 1,098 vecinos residentes en el Fraccionamiento, de los cuales 340 firmaron de conformidad con las construcción de dos planteles educativas (primaria y jardín de niños), así mismo se menciona en dicho oficio que 407 casas se encuentran inhabitadas y que no se localizaron 349 vecinos al momento de la visita de la Dirección de Concertación Social y Jueces Auxiliares.</w:t>
      </w:r>
    </w:p>
    <w:p w:rsidR="00282BCB" w:rsidRDefault="00282BCB" w:rsidP="00B33347">
      <w:pPr>
        <w:jc w:val="both"/>
      </w:pPr>
    </w:p>
    <w:p w:rsidR="00B33347" w:rsidRDefault="00B33347" w:rsidP="00B33347">
      <w:pPr>
        <w:jc w:val="both"/>
      </w:pPr>
      <w:r>
        <w:t xml:space="preserve"> Mediante el oficio No. D.P.C.G.E.-D-107/2016 de la Dirección de Protección Civil, se informó que de acuerdo al uso de edificación del inmueble que se solicita, y debido a que este se encuentra dentro de una zona habitacional, no se determina riesgo en el entorno ni periferia.</w:t>
      </w:r>
    </w:p>
    <w:p w:rsidR="00282BCB" w:rsidRPr="003D235E" w:rsidRDefault="00282BCB" w:rsidP="00B33347">
      <w:pPr>
        <w:jc w:val="both"/>
      </w:pPr>
    </w:p>
    <w:p w:rsidR="00B33347" w:rsidRDefault="00B33347" w:rsidP="00B33347">
      <w:pPr>
        <w:jc w:val="both"/>
      </w:pPr>
      <w:r>
        <w:t xml:space="preserve"> Los informes antes mencionados fueron expuestos ante los miembros de esta Comisión, por lo cual se ha tomado la decisión de presentar este Dictamen ante el Pleno del R. Ayuntamiento.</w:t>
      </w:r>
    </w:p>
    <w:p w:rsidR="00282BCB" w:rsidRDefault="00282BCB" w:rsidP="00B33347">
      <w:pPr>
        <w:jc w:val="both"/>
      </w:pPr>
    </w:p>
    <w:p w:rsidR="00B33347" w:rsidRDefault="00B33347" w:rsidP="00B33347">
      <w:pPr>
        <w:jc w:val="center"/>
        <w:rPr>
          <w:b/>
        </w:rPr>
      </w:pPr>
      <w:r>
        <w:rPr>
          <w:b/>
        </w:rPr>
        <w:t>C O N S I D E R A N D O S:</w:t>
      </w:r>
    </w:p>
    <w:p w:rsidR="00282BCB" w:rsidRDefault="00282BCB" w:rsidP="00B33347">
      <w:pPr>
        <w:jc w:val="center"/>
        <w:rPr>
          <w:b/>
        </w:rPr>
      </w:pPr>
    </w:p>
    <w:p w:rsidR="00B33347" w:rsidRDefault="00B33347" w:rsidP="00B33347">
      <w:pPr>
        <w:jc w:val="both"/>
      </w:pPr>
      <w:r>
        <w:t xml:space="preserve"> </w:t>
      </w:r>
      <w:r>
        <w:rPr>
          <w:b/>
        </w:rPr>
        <w:t xml:space="preserve">PRIMERO.- </w:t>
      </w:r>
      <w:r>
        <w:t>Que el párrafo noveno del Artículo 23, de la Constitución Política del Estado de Nuevo León, establece que los Municipios tienen derecho para adquirir, poseer y administrar bienes raíces, y esta clase de bienes sólo podrán enajenarse, gravarse o desincorporarse por acuerdo del Ayuntamiento, de conformidad con lo establecido en las leyes respectivas.</w:t>
      </w:r>
    </w:p>
    <w:p w:rsidR="00282BCB" w:rsidRDefault="00282BCB" w:rsidP="00B33347">
      <w:pPr>
        <w:jc w:val="both"/>
      </w:pPr>
    </w:p>
    <w:p w:rsidR="00B33347" w:rsidRDefault="00B33347" w:rsidP="00B33347">
      <w:pPr>
        <w:jc w:val="both"/>
      </w:pPr>
      <w:r>
        <w:rPr>
          <w:b/>
        </w:rPr>
        <w:t xml:space="preserve">SEGUNDO.- </w:t>
      </w:r>
      <w:r>
        <w:t xml:space="preserve">Que el Artículo 171 de la Ley de Gobierno Municipal menciona que el Patrimonio Municipal se constituye por: </w:t>
      </w:r>
    </w:p>
    <w:p w:rsidR="00B33347" w:rsidRDefault="00B33347" w:rsidP="00B33347">
      <w:pPr>
        <w:jc w:val="both"/>
      </w:pPr>
      <w:r>
        <w:t xml:space="preserve">I.- </w:t>
      </w:r>
      <w:r w:rsidRPr="00632E30">
        <w:t>Los ingresos que conforman su Hacienda Pública Municipal</w:t>
      </w:r>
      <w:r>
        <w:t>;</w:t>
      </w:r>
    </w:p>
    <w:p w:rsidR="00B33347" w:rsidRDefault="00B33347" w:rsidP="00B33347">
      <w:pPr>
        <w:jc w:val="both"/>
      </w:pPr>
      <w:r>
        <w:lastRenderedPageBreak/>
        <w:t xml:space="preserve">II.- </w:t>
      </w:r>
      <w:r w:rsidRPr="00632E30">
        <w:t>Los bienes de dominio público y de dominio privado que le correspondan</w:t>
      </w:r>
      <w:r>
        <w:t>;</w:t>
      </w:r>
    </w:p>
    <w:p w:rsidR="00B33347" w:rsidRDefault="00B33347" w:rsidP="00B33347">
      <w:pPr>
        <w:jc w:val="both"/>
      </w:pPr>
      <w:r>
        <w:t xml:space="preserve">III.- </w:t>
      </w:r>
      <w:r w:rsidRPr="00632E30">
        <w:t>Los derechos y obligaciones creados legítimamente en su favor; y</w:t>
      </w:r>
    </w:p>
    <w:p w:rsidR="00B33347" w:rsidRDefault="00B33347" w:rsidP="00B33347">
      <w:pPr>
        <w:jc w:val="both"/>
      </w:pPr>
      <w:r>
        <w:t xml:space="preserve">IV.- </w:t>
      </w:r>
      <w:r w:rsidRPr="00937FDB">
        <w:t>Los demás bienes, derechos o aprovechamientos que señalen las leyes y otros ordenamientos legales</w:t>
      </w:r>
      <w:r>
        <w:t>.</w:t>
      </w:r>
    </w:p>
    <w:p w:rsidR="00282BCB" w:rsidRDefault="00282BCB" w:rsidP="00B33347">
      <w:pPr>
        <w:jc w:val="both"/>
      </w:pPr>
    </w:p>
    <w:p w:rsidR="00B33347" w:rsidRDefault="00B33347" w:rsidP="00B33347">
      <w:pPr>
        <w:jc w:val="both"/>
      </w:pPr>
      <w:r>
        <w:rPr>
          <w:b/>
        </w:rPr>
        <w:t xml:space="preserve">TERCERO.- </w:t>
      </w:r>
      <w:r>
        <w:t xml:space="preserve">Que el Artículo 172 de la Ley citada en el considerando anterior, menciona que </w:t>
      </w:r>
      <w:r w:rsidRPr="00937FDB">
        <w:t>El Patrimonio Municipal es inalienables, imprescriptibles e inembargables, y no estarán sujetos mientras no varíe la situación jurídica, a acciones reivindicatorias o de posesión definitiva o provisional. Sin embargo, los particulares y las instituciones de derecho público podrán adquirir sobre éstos, sin que se constituyan derechos reales, su uso, aprovechamiento y explotación, mediante el otorgamiento de las concesiones respectivas.</w:t>
      </w:r>
    </w:p>
    <w:p w:rsidR="00B33347" w:rsidRDefault="00B33347" w:rsidP="00B33347">
      <w:pPr>
        <w:jc w:val="both"/>
        <w:rPr>
          <w:b/>
        </w:rPr>
      </w:pPr>
    </w:p>
    <w:p w:rsidR="00B33347" w:rsidRDefault="00B33347" w:rsidP="00B33347">
      <w:pPr>
        <w:jc w:val="both"/>
      </w:pPr>
      <w:r>
        <w:rPr>
          <w:b/>
        </w:rPr>
        <w:t xml:space="preserve">CUARTO.- </w:t>
      </w:r>
      <w:r>
        <w:t>Que debido a que el Gobierno del Estado de Nuevo León, a través de la Dirección de Patrimonio, tiene contemplado llevar a cabo la construcción de una primaria y un jardín de niños para uso de la Secretaría de Educación en el área municipal mencionada en el antecedente primero del presente Dictamen, se considera oportuno la celebración de 01-un contrato de comodato por un término de 25 años, lo anterior con el objeto de obtener una seguridad jurídica sobre el inmueble propiedad municipal y con ello el Municipio de General Escobedo, Nuevo León, asegura la devolución de dicha área al termino del contrato de comodato o bien, con anticipación, en el caso de que dicho inmueble no sea utilizado para los fines para los cuales se otorgó.</w:t>
      </w:r>
    </w:p>
    <w:p w:rsidR="00282BCB" w:rsidRDefault="00282BCB" w:rsidP="00B33347">
      <w:pPr>
        <w:jc w:val="both"/>
      </w:pPr>
    </w:p>
    <w:p w:rsidR="00B33347" w:rsidRDefault="00B33347" w:rsidP="00B33347">
      <w:pPr>
        <w:jc w:val="both"/>
      </w:pPr>
      <w:r>
        <w:rPr>
          <w:b/>
        </w:rPr>
        <w:t xml:space="preserve">QUINTO.- </w:t>
      </w:r>
      <w:r>
        <w:t>Que en base a las facultades que le confiere el inciso E, del Artículo 26, del Reglamento Interior de la Administración Pública Municipal de General Escobedo, Nuevo León, la Secretaría de Desarrollo Urbano y Ecología de esta Ciudad, llevó a cabo la inspección física del inmueble objeto del presente dictamen, observando que el mismo actualmente no está siendo destinado a la prestación de un servicio público municipal.</w:t>
      </w:r>
    </w:p>
    <w:p w:rsidR="00282BCB" w:rsidRDefault="00282BCB" w:rsidP="00B33347">
      <w:pPr>
        <w:jc w:val="both"/>
      </w:pPr>
    </w:p>
    <w:p w:rsidR="00B33347" w:rsidRDefault="00B33347" w:rsidP="00B33347">
      <w:pPr>
        <w:jc w:val="both"/>
      </w:pPr>
      <w:r>
        <w:t xml:space="preserve">Por lo anteriormente expuesto, y con fundamento en lo establecido </w:t>
      </w:r>
      <w:r w:rsidRPr="000B49FA">
        <w:t>por los artículos 38, 39, 40 fracción VI., y 42 de la Ley de Gobierno Municipal; y los artículos 78, 79, 82 fracción X, 92, 96, 97, 101, 102, 103, 108 y demás aplicables del Reglamento Interior del R. Ayuntamiento de este Municipio</w:t>
      </w:r>
      <w:r w:rsidRPr="005E129A">
        <w:t>, nos permitimos poner a su consideración los siguientes:</w:t>
      </w:r>
    </w:p>
    <w:p w:rsidR="00B33347" w:rsidRDefault="00B33347" w:rsidP="00B33347">
      <w:pPr>
        <w:jc w:val="center"/>
        <w:rPr>
          <w:b/>
        </w:rPr>
      </w:pPr>
      <w:r>
        <w:rPr>
          <w:b/>
        </w:rPr>
        <w:t>R E S O L U T I V O S:</w:t>
      </w:r>
    </w:p>
    <w:p w:rsidR="00282BCB" w:rsidRDefault="00282BCB" w:rsidP="00B33347">
      <w:pPr>
        <w:jc w:val="center"/>
        <w:rPr>
          <w:b/>
        </w:rPr>
      </w:pPr>
    </w:p>
    <w:p w:rsidR="00B33347" w:rsidRDefault="00B33347" w:rsidP="00B33347">
      <w:pPr>
        <w:jc w:val="both"/>
      </w:pPr>
      <w:r>
        <w:rPr>
          <w:b/>
        </w:rPr>
        <w:t xml:space="preserve">PRIMERO.- </w:t>
      </w:r>
      <w:r>
        <w:t xml:space="preserve">Se apruebe la celebración del contrato de comodato con el </w:t>
      </w:r>
      <w:r>
        <w:rPr>
          <w:b/>
        </w:rPr>
        <w:t xml:space="preserve">Gobierno del Estado de Nuevo León, a través de la Subsecretaría de Administración de la Secretaría de Finanzas y Tesorería General del Estado, </w:t>
      </w:r>
      <w:r>
        <w:t xml:space="preserve">respecto del  inmueble ubicado  </w:t>
      </w:r>
      <w:r w:rsidRPr="00F26870">
        <w:t>Ave. Laderas de San Miguel, entre Cedro y Robl</w:t>
      </w:r>
      <w:r>
        <w:t>e, con una superficie de 10,582.635 m</w:t>
      </w:r>
      <w:r>
        <w:rPr>
          <w:vertAlign w:val="superscript"/>
        </w:rPr>
        <w:t>2</w:t>
      </w:r>
      <w:r>
        <w:t xml:space="preserve">, el cual forma parte de una mayor superficie del área municipal de la </w:t>
      </w:r>
      <w:r w:rsidRPr="00F26870">
        <w:t xml:space="preserve">Colonia </w:t>
      </w:r>
      <w:r>
        <w:t>Laderas de San Miguel, con el objeto de construir una primaria con una superficie de 4,592 m</w:t>
      </w:r>
      <w:r>
        <w:rPr>
          <w:vertAlign w:val="superscript"/>
        </w:rPr>
        <w:t>2</w:t>
      </w:r>
      <w:r>
        <w:t xml:space="preserve"> y un jardín de niños con una superficie de 4,266 m</w:t>
      </w:r>
      <w:r>
        <w:rPr>
          <w:vertAlign w:val="superscript"/>
        </w:rPr>
        <w:t>2</w:t>
      </w:r>
      <w:r>
        <w:t>.</w:t>
      </w:r>
    </w:p>
    <w:p w:rsidR="00282BCB" w:rsidRDefault="00282BCB" w:rsidP="00B33347">
      <w:pPr>
        <w:jc w:val="both"/>
      </w:pPr>
    </w:p>
    <w:p w:rsidR="00B33347" w:rsidRDefault="00B33347" w:rsidP="00B33347">
      <w:pPr>
        <w:jc w:val="both"/>
      </w:pPr>
      <w:r>
        <w:rPr>
          <w:b/>
        </w:rPr>
        <w:t xml:space="preserve">SEGUNDO.- </w:t>
      </w:r>
      <w:r>
        <w:t xml:space="preserve"> De </w:t>
      </w:r>
      <w:r w:rsidRPr="005E129A">
        <w:t xml:space="preserve">ser aprobado el presente Dictamen por este R. Ayuntamiento, ordénese tanto, la elaboración del Contrato de Comodato por un término de </w:t>
      </w:r>
      <w:r>
        <w:t>2</w:t>
      </w:r>
      <w:r w:rsidRPr="005E129A">
        <w:t>5 años, así como la publicación del acuerdo correspondiente en la Gaceta Municipal; asimismo se condiciona el contrato a que en caso de vencimiento del mismo y/o</w:t>
      </w:r>
      <w:r>
        <w:t xml:space="preserve"> las adecuaciones del inmueble</w:t>
      </w:r>
      <w:r w:rsidRPr="005E129A">
        <w:t xml:space="preserve"> dejara</w:t>
      </w:r>
      <w:r>
        <w:t>n</w:t>
      </w:r>
      <w:r w:rsidRPr="005E129A">
        <w:t xml:space="preserve"> de cumplir sus funciones como </w:t>
      </w:r>
      <w:r w:rsidRPr="00F26870">
        <w:t>centros educativos</w:t>
      </w:r>
      <w:r w:rsidRPr="005E129A">
        <w:t xml:space="preserve">, se reincorporará al patrimonio del Municipio de General Escobedo, Nuevo León, con todas las mejoras que se hubieran </w:t>
      </w:r>
      <w:r w:rsidRPr="005E129A">
        <w:lastRenderedPageBreak/>
        <w:t>realizado en los mismos, durante la vigencia del contrato de comodato citado, el cual quedaría en beneficio de la comunidad en general.</w:t>
      </w:r>
    </w:p>
    <w:p w:rsidR="00282BCB" w:rsidRDefault="00282BCB" w:rsidP="00B33347">
      <w:pPr>
        <w:jc w:val="both"/>
      </w:pPr>
    </w:p>
    <w:p w:rsidR="00B33347" w:rsidRDefault="00B33347" w:rsidP="00B33347">
      <w:pPr>
        <w:jc w:val="both"/>
      </w:pPr>
      <w:r>
        <w:rPr>
          <w:b/>
        </w:rPr>
        <w:t xml:space="preserve">TERCERO.- </w:t>
      </w:r>
      <w:r>
        <w:t>En cumplimiento a lo citado en el último párrafo del Artículo 201 de la Ley de Desarrollo Urbano en el Estado de Nuevo León, túrnese al honorable Congreso del Estado de Nuevo León, para su consideración y en su caso aprobación.</w:t>
      </w:r>
    </w:p>
    <w:p w:rsidR="00282BCB" w:rsidRPr="00CF0D0E" w:rsidRDefault="00282BCB" w:rsidP="00B33347">
      <w:pPr>
        <w:jc w:val="both"/>
      </w:pPr>
    </w:p>
    <w:p w:rsidR="00B33347" w:rsidRPr="004F34F3" w:rsidRDefault="00B33347" w:rsidP="00B33347">
      <w:pPr>
        <w:jc w:val="both"/>
        <w:rPr>
          <w:rFonts w:ascii="Tahoma" w:hAnsi="Tahoma" w:cs="Tahoma"/>
          <w:b/>
          <w:sz w:val="20"/>
          <w:szCs w:val="20"/>
        </w:rPr>
      </w:pPr>
      <w:r w:rsidRPr="000116FA">
        <w:rPr>
          <w:rFonts w:ascii="Tahoma" w:hAnsi="Tahoma" w:cs="Tahoma"/>
          <w:sz w:val="20"/>
          <w:szCs w:val="20"/>
        </w:rPr>
        <w:t>Así lo acuerdan y firman los integrantes de la Comisió</w:t>
      </w:r>
      <w:r>
        <w:rPr>
          <w:rFonts w:ascii="Tahoma" w:hAnsi="Tahoma" w:cs="Tahoma"/>
          <w:sz w:val="20"/>
          <w:szCs w:val="20"/>
        </w:rPr>
        <w:t xml:space="preserve">n de Hacienda Municipal y Patrimonio a los 11 días del mes de Julio </w:t>
      </w:r>
      <w:r w:rsidRPr="000116FA">
        <w:rPr>
          <w:rFonts w:ascii="Tahoma" w:hAnsi="Tahoma" w:cs="Tahoma"/>
          <w:sz w:val="20"/>
          <w:szCs w:val="20"/>
        </w:rPr>
        <w:t xml:space="preserve">del año 2016. </w:t>
      </w:r>
      <w:r>
        <w:rPr>
          <w:rFonts w:ascii="Tahoma" w:hAnsi="Tahoma" w:cs="Tahoma"/>
          <w:sz w:val="20"/>
          <w:szCs w:val="20"/>
        </w:rPr>
        <w:t xml:space="preserve">Síndico Primero Erika Janeth Cabrera Palacios, Presidente; Síndico Segundo Lucía Aracely Hernández López, Secretario; Reg. Juan Gilberto Caballero Rueda, Vocal. </w:t>
      </w:r>
      <w:r>
        <w:rPr>
          <w:rFonts w:ascii="Tahoma" w:hAnsi="Tahoma" w:cs="Tahoma"/>
          <w:b/>
          <w:sz w:val="20"/>
          <w:szCs w:val="20"/>
        </w:rPr>
        <w:t>RUBRICA.</w:t>
      </w:r>
    </w:p>
    <w:p w:rsidR="005A198C" w:rsidRDefault="005A198C" w:rsidP="005A198C">
      <w:pPr>
        <w:spacing w:line="256" w:lineRule="auto"/>
        <w:jc w:val="both"/>
        <w:rPr>
          <w:rFonts w:ascii="Tahoma" w:hAnsi="Tahoma" w:cs="Tahoma"/>
          <w:b/>
          <w:sz w:val="20"/>
          <w:szCs w:val="20"/>
        </w:rPr>
      </w:pPr>
    </w:p>
    <w:p w:rsidR="00282BCB" w:rsidRDefault="00282BCB" w:rsidP="00E47288">
      <w:pPr>
        <w:ind w:right="-136"/>
        <w:jc w:val="center"/>
        <w:rPr>
          <w:rFonts w:ascii="Tahoma" w:hAnsi="Tahoma" w:cs="Tahoma"/>
          <w:b/>
        </w:rPr>
      </w:pPr>
    </w:p>
    <w:p w:rsidR="00282BCB" w:rsidRDefault="00282BCB" w:rsidP="00E47288">
      <w:pPr>
        <w:ind w:right="-136"/>
        <w:jc w:val="center"/>
        <w:rPr>
          <w:rFonts w:ascii="Tahoma" w:hAnsi="Tahoma" w:cs="Tahoma"/>
          <w:b/>
        </w:rPr>
      </w:pPr>
    </w:p>
    <w:p w:rsidR="00E47288" w:rsidRPr="00430755" w:rsidRDefault="00282BCB" w:rsidP="00E47288">
      <w:pPr>
        <w:ind w:right="-136"/>
        <w:jc w:val="center"/>
        <w:rPr>
          <w:rFonts w:ascii="Tahoma" w:hAnsi="Tahoma" w:cs="Tahoma"/>
          <w:b/>
        </w:rPr>
      </w:pPr>
      <w:r>
        <w:rPr>
          <w:rFonts w:ascii="Tahoma" w:hAnsi="Tahoma" w:cs="Tahoma"/>
          <w:b/>
        </w:rPr>
        <w:t>JUL</w:t>
      </w:r>
      <w:r w:rsidR="005A198C">
        <w:rPr>
          <w:rFonts w:ascii="Tahoma" w:hAnsi="Tahoma" w:cs="Tahoma"/>
          <w:b/>
        </w:rPr>
        <w:t>I</w:t>
      </w:r>
      <w:r w:rsidR="00E1474D">
        <w:rPr>
          <w:rFonts w:ascii="Tahoma" w:hAnsi="Tahoma" w:cs="Tahoma"/>
          <w:b/>
        </w:rPr>
        <w:t>O</w:t>
      </w:r>
      <w:r w:rsidR="00E47288">
        <w:rPr>
          <w:rFonts w:ascii="Tahoma" w:hAnsi="Tahoma" w:cs="Tahoma"/>
          <w:b/>
        </w:rPr>
        <w:t xml:space="preserve"> 201</w:t>
      </w:r>
      <w:r w:rsidR="00627ED0">
        <w:rPr>
          <w:rFonts w:ascii="Tahoma" w:hAnsi="Tahoma" w:cs="Tahoma"/>
          <w:b/>
        </w:rPr>
        <w:t>6</w:t>
      </w:r>
    </w:p>
    <w:p w:rsidR="00E47288" w:rsidRPr="00430755" w:rsidRDefault="00E47288" w:rsidP="00E47288">
      <w:pPr>
        <w:ind w:right="-136"/>
        <w:jc w:val="both"/>
        <w:rPr>
          <w:rFonts w:ascii="Tahoma" w:hAnsi="Tahoma" w:cs="Tahoma"/>
          <w:b/>
        </w:rPr>
      </w:pPr>
    </w:p>
    <w:p w:rsidR="00E47288" w:rsidRPr="00430755" w:rsidRDefault="00E47288" w:rsidP="00E47288">
      <w:pPr>
        <w:ind w:right="-136"/>
        <w:jc w:val="both"/>
        <w:rPr>
          <w:rFonts w:ascii="Tahoma" w:hAnsi="Tahoma" w:cs="Tahoma"/>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E47288" w:rsidRPr="00FD4470" w:rsidTr="00F451FB">
        <w:tc>
          <w:tcPr>
            <w:tcW w:w="8980" w:type="dxa"/>
            <w:tcBorders>
              <w:top w:val="single" w:sz="4" w:space="0" w:color="auto"/>
              <w:left w:val="single" w:sz="4" w:space="0" w:color="auto"/>
              <w:bottom w:val="single" w:sz="4" w:space="0" w:color="auto"/>
              <w:right w:val="single" w:sz="4" w:space="0" w:color="auto"/>
            </w:tcBorders>
            <w:shd w:val="clear" w:color="auto" w:fill="E0E0E0"/>
          </w:tcPr>
          <w:p w:rsidR="00E47288" w:rsidRPr="00FD4470" w:rsidRDefault="00E47288" w:rsidP="00F451FB">
            <w:pPr>
              <w:ind w:right="-136"/>
              <w:jc w:val="both"/>
              <w:rPr>
                <w:rFonts w:ascii="Tahoma" w:hAnsi="Tahoma" w:cs="Tahoma"/>
                <w:b/>
              </w:rPr>
            </w:pPr>
            <w:r w:rsidRPr="00FD4470">
              <w:rPr>
                <w:rFonts w:ascii="Tahoma" w:hAnsi="Tahoma" w:cs="Tahoma"/>
                <w:b/>
              </w:rPr>
              <w:t xml:space="preserve"> ACUERDOS DE LA SESIÓN ORDINARIA DEL </w:t>
            </w:r>
            <w:r w:rsidR="00282BCB">
              <w:rPr>
                <w:rFonts w:ascii="Tahoma" w:hAnsi="Tahoma" w:cs="Tahoma"/>
                <w:b/>
              </w:rPr>
              <w:t>22</w:t>
            </w:r>
            <w:r>
              <w:rPr>
                <w:rFonts w:ascii="Tahoma" w:hAnsi="Tahoma" w:cs="Tahoma"/>
                <w:b/>
              </w:rPr>
              <w:t xml:space="preserve"> </w:t>
            </w:r>
            <w:r w:rsidRPr="00FD4470">
              <w:rPr>
                <w:rFonts w:ascii="Tahoma" w:hAnsi="Tahoma" w:cs="Tahoma"/>
                <w:b/>
              </w:rPr>
              <w:t xml:space="preserve">DE </w:t>
            </w:r>
            <w:r w:rsidR="00282BCB">
              <w:rPr>
                <w:rFonts w:ascii="Tahoma" w:hAnsi="Tahoma" w:cs="Tahoma"/>
                <w:b/>
              </w:rPr>
              <w:t>JUL</w:t>
            </w:r>
            <w:r w:rsidR="00741C3F">
              <w:rPr>
                <w:rFonts w:ascii="Tahoma" w:hAnsi="Tahoma" w:cs="Tahoma"/>
                <w:b/>
              </w:rPr>
              <w:t>I</w:t>
            </w:r>
            <w:r w:rsidR="00E1474D">
              <w:rPr>
                <w:rFonts w:ascii="Tahoma" w:hAnsi="Tahoma" w:cs="Tahoma"/>
                <w:b/>
              </w:rPr>
              <w:t>O</w:t>
            </w:r>
            <w:r>
              <w:rPr>
                <w:rFonts w:ascii="Tahoma" w:hAnsi="Tahoma" w:cs="Tahoma"/>
                <w:b/>
              </w:rPr>
              <w:t xml:space="preserve"> DE 201</w:t>
            </w:r>
            <w:r w:rsidR="0036733B">
              <w:rPr>
                <w:rFonts w:ascii="Tahoma" w:hAnsi="Tahoma" w:cs="Tahoma"/>
                <w:b/>
              </w:rPr>
              <w:t>6</w:t>
            </w:r>
            <w:r w:rsidRPr="00FD4470">
              <w:rPr>
                <w:rFonts w:ascii="Tahoma" w:hAnsi="Tahoma" w:cs="Tahoma"/>
                <w:b/>
              </w:rPr>
              <w:t xml:space="preserve">  </w:t>
            </w:r>
          </w:p>
          <w:p w:rsidR="00E47288" w:rsidRPr="00FD4470" w:rsidRDefault="00E47288" w:rsidP="00F451FB">
            <w:pPr>
              <w:ind w:right="-136"/>
              <w:jc w:val="both"/>
              <w:rPr>
                <w:rFonts w:ascii="Tahoma" w:hAnsi="Tahoma" w:cs="Tahoma"/>
                <w:b/>
              </w:rPr>
            </w:pPr>
            <w:r w:rsidRPr="00FD4470">
              <w:rPr>
                <w:rFonts w:ascii="Tahoma" w:hAnsi="Tahoma" w:cs="Tahoma"/>
                <w:b/>
              </w:rPr>
              <w:t xml:space="preserve">                                                 </w:t>
            </w:r>
            <w:r>
              <w:rPr>
                <w:rFonts w:ascii="Tahoma" w:hAnsi="Tahoma" w:cs="Tahoma"/>
                <w:b/>
              </w:rPr>
              <w:t xml:space="preserve">ACTA NO. </w:t>
            </w:r>
            <w:r w:rsidR="00282BCB">
              <w:rPr>
                <w:rFonts w:ascii="Tahoma" w:hAnsi="Tahoma" w:cs="Tahoma"/>
                <w:b/>
              </w:rPr>
              <w:t>20</w:t>
            </w:r>
          </w:p>
        </w:tc>
      </w:tr>
    </w:tbl>
    <w:p w:rsidR="00E47288" w:rsidRPr="00430755" w:rsidRDefault="00E47288" w:rsidP="00E47288">
      <w:pPr>
        <w:ind w:right="-136"/>
        <w:jc w:val="both"/>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E47288" w:rsidRPr="00FD4470" w:rsidTr="00F451FB">
        <w:trPr>
          <w:trHeight w:val="1538"/>
        </w:trPr>
        <w:tc>
          <w:tcPr>
            <w:tcW w:w="8755" w:type="dxa"/>
            <w:tcBorders>
              <w:top w:val="single" w:sz="4" w:space="0" w:color="auto"/>
              <w:left w:val="single" w:sz="4" w:space="0" w:color="auto"/>
              <w:bottom w:val="single" w:sz="4" w:space="0" w:color="auto"/>
              <w:right w:val="single" w:sz="4" w:space="0" w:color="auto"/>
            </w:tcBorders>
          </w:tcPr>
          <w:p w:rsidR="00E47288" w:rsidRPr="00FD4470" w:rsidRDefault="00E47288"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E47288"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E47288" w:rsidRPr="00430755" w:rsidRDefault="00E47288" w:rsidP="004317B8">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4317B8">
                    <w:t xml:space="preserve"> </w:t>
                  </w:r>
                  <w:r w:rsidR="004317B8" w:rsidRPr="004317B8">
                    <w:t xml:space="preserve">Por unanimidad se </w:t>
                  </w:r>
                  <w:r w:rsidR="000B1DDA">
                    <w:t>aprueba el orden del día de la S</w:t>
                  </w:r>
                  <w:r w:rsidR="004317B8" w:rsidRPr="004317B8">
                    <w:t>esión a celebrarse en el presente acto</w:t>
                  </w:r>
                  <w:r w:rsidRPr="00E47288">
                    <w:rPr>
                      <w:rFonts w:ascii="Tahoma" w:hAnsi="Tahoma" w:cs="Tahoma"/>
                    </w:rPr>
                    <w:t>.</w:t>
                  </w:r>
                </w:p>
              </w:tc>
            </w:tr>
          </w:tbl>
          <w:p w:rsidR="00E47288" w:rsidRPr="00FD4470" w:rsidRDefault="00E47288" w:rsidP="00F451FB">
            <w:pPr>
              <w:ind w:right="-136"/>
              <w:jc w:val="both"/>
              <w:rPr>
                <w:rFonts w:ascii="Tahoma" w:hAnsi="Tahoma" w:cs="Tahoma"/>
              </w:rPr>
            </w:pPr>
          </w:p>
        </w:tc>
      </w:tr>
    </w:tbl>
    <w:p w:rsidR="00E47288" w:rsidRDefault="00E47288" w:rsidP="00E47288">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294350"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294350" w:rsidRPr="00FD4470" w:rsidRDefault="00294350" w:rsidP="00D20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294350"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294350" w:rsidRPr="00430755" w:rsidRDefault="00294350" w:rsidP="00E1140C">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E1140C">
                    <w:t xml:space="preserve"> </w:t>
                  </w:r>
                  <w:r w:rsidR="00E1140C" w:rsidRPr="00E1140C">
                    <w:rPr>
                      <w:rFonts w:eastAsia="Calibri"/>
                    </w:rPr>
                    <w:t>Por unanimidad se aprueba la dispensa de la lectura del acta 19, correspondiente a la Décimo Octava Sesión Ordinaria del día 12 de julio del 2016</w:t>
                  </w:r>
                  <w:r w:rsidRPr="00E47288">
                    <w:rPr>
                      <w:rFonts w:ascii="Tahoma" w:hAnsi="Tahoma" w:cs="Tahoma"/>
                    </w:rPr>
                    <w:t>.</w:t>
                  </w:r>
                </w:p>
              </w:tc>
            </w:tr>
          </w:tbl>
          <w:p w:rsidR="00294350" w:rsidRPr="00FD4470" w:rsidRDefault="00294350" w:rsidP="00D209DF">
            <w:pPr>
              <w:ind w:right="-136"/>
              <w:jc w:val="both"/>
              <w:rPr>
                <w:rFonts w:ascii="Tahoma" w:hAnsi="Tahoma" w:cs="Tahoma"/>
              </w:rPr>
            </w:pPr>
          </w:p>
        </w:tc>
      </w:tr>
    </w:tbl>
    <w:p w:rsidR="00294350" w:rsidRDefault="00294350" w:rsidP="00294350">
      <w:pPr>
        <w:ind w:right="-136"/>
        <w:jc w:val="both"/>
        <w:rPr>
          <w:rFonts w:ascii="Tahoma" w:hAnsi="Tahoma" w:cs="Tahoma"/>
        </w:rPr>
      </w:pPr>
    </w:p>
    <w:p w:rsidR="00294350" w:rsidRDefault="00294350" w:rsidP="00294350">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294350"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294350" w:rsidRPr="00FD4470" w:rsidRDefault="00294350" w:rsidP="00D20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294350"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294350" w:rsidRPr="00430755" w:rsidRDefault="00294350" w:rsidP="00E1140C">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E1140C">
                    <w:t xml:space="preserve"> </w:t>
                  </w:r>
                  <w:r w:rsidR="00E1140C" w:rsidRPr="00E1140C">
                    <w:rPr>
                      <w:rFonts w:eastAsia="Calibri"/>
                    </w:rPr>
                    <w:t>Por unanimidad se aprueba el Acta No. 19 de la Décimo Octava Sesión Ordinaria del día 12 de julio de 2016 (ARAE-126/2016)</w:t>
                  </w:r>
                  <w:r w:rsidRPr="00E1140C">
                    <w:rPr>
                      <w:rFonts w:ascii="Tahoma" w:hAnsi="Tahoma" w:cs="Tahoma"/>
                    </w:rPr>
                    <w:t>.</w:t>
                  </w:r>
                </w:p>
              </w:tc>
            </w:tr>
          </w:tbl>
          <w:p w:rsidR="00294350" w:rsidRPr="00FD4470" w:rsidRDefault="00294350" w:rsidP="00D209DF">
            <w:pPr>
              <w:ind w:right="-136"/>
              <w:jc w:val="both"/>
              <w:rPr>
                <w:rFonts w:ascii="Tahoma" w:hAnsi="Tahoma" w:cs="Tahoma"/>
              </w:rPr>
            </w:pPr>
          </w:p>
        </w:tc>
      </w:tr>
    </w:tbl>
    <w:p w:rsidR="00294350" w:rsidRDefault="00294350" w:rsidP="00294350">
      <w:pPr>
        <w:ind w:right="-136"/>
        <w:jc w:val="both"/>
        <w:rPr>
          <w:rFonts w:ascii="Tahoma" w:hAnsi="Tahoma" w:cs="Tahoma"/>
        </w:rPr>
      </w:pPr>
    </w:p>
    <w:p w:rsidR="00294350" w:rsidRDefault="00294350" w:rsidP="00294350">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294350"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294350" w:rsidRPr="00FD4470" w:rsidRDefault="00294350" w:rsidP="00D20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294350"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294350" w:rsidRPr="00430755" w:rsidRDefault="00294350" w:rsidP="00E1140C">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E1140C">
                    <w:t xml:space="preserve"> </w:t>
                  </w:r>
                  <w:r w:rsidR="00E1140C" w:rsidRPr="00E1140C">
                    <w:rPr>
                      <w:rFonts w:eastAsia="Calibri"/>
                    </w:rPr>
                    <w:t>Por unanimidad se aprueba la integración de la Comisión de Igualdad de Género de la siguiente manera: Presidente: Síndico Primero Erika Janeth Cabrera Palacios; Secretaria: Regidora Brenda Elizabeth Orquiz Gaona; Vocal: Regidora Rosalinda Martínez Tejeda (ARAE-127/2016)</w:t>
                  </w:r>
                  <w:r w:rsidRPr="00E1140C">
                    <w:rPr>
                      <w:rFonts w:ascii="Tahoma" w:hAnsi="Tahoma" w:cs="Tahoma"/>
                    </w:rPr>
                    <w:t>.</w:t>
                  </w:r>
                </w:p>
              </w:tc>
            </w:tr>
          </w:tbl>
          <w:p w:rsidR="00294350" w:rsidRPr="00FD4470" w:rsidRDefault="00E602A1" w:rsidP="00D209DF">
            <w:pPr>
              <w:ind w:right="-136"/>
              <w:jc w:val="both"/>
              <w:rPr>
                <w:rFonts w:ascii="Tahoma" w:hAnsi="Tahoma" w:cs="Tahoma"/>
              </w:rPr>
            </w:pPr>
            <w:r>
              <w:rPr>
                <w:rFonts w:ascii="Tahoma" w:hAnsi="Tahoma" w:cs="Tahoma"/>
              </w:rPr>
              <w:t xml:space="preserve">                                                                                                                                </w:t>
            </w:r>
          </w:p>
        </w:tc>
      </w:tr>
    </w:tbl>
    <w:p w:rsidR="00294350" w:rsidRDefault="00294350" w:rsidP="00294350">
      <w:pPr>
        <w:ind w:right="-136"/>
        <w:jc w:val="both"/>
        <w:rPr>
          <w:rFonts w:ascii="Tahoma" w:hAnsi="Tahoma" w:cs="Tahoma"/>
        </w:rPr>
      </w:pPr>
    </w:p>
    <w:p w:rsidR="00E602A1" w:rsidRDefault="00E602A1" w:rsidP="00294350">
      <w:pPr>
        <w:ind w:right="-136"/>
        <w:jc w:val="both"/>
        <w:rPr>
          <w:rFonts w:ascii="Tahoma" w:hAnsi="Tahoma" w:cs="Tahoma"/>
        </w:rPr>
      </w:pPr>
    </w:p>
    <w:p w:rsidR="00294350" w:rsidRDefault="00294350" w:rsidP="00294350">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294350"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294350" w:rsidRPr="00FD4470" w:rsidRDefault="00294350" w:rsidP="00D20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294350"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294350" w:rsidRPr="00430755" w:rsidRDefault="00294350" w:rsidP="00E1140C">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E1140C">
                    <w:t xml:space="preserve"> </w:t>
                  </w:r>
                  <w:r w:rsidR="00E1140C" w:rsidRPr="00E1140C">
                    <w:rPr>
                      <w:rFonts w:eastAsia="Calibri"/>
                    </w:rPr>
                    <w:t xml:space="preserve">Por unanimidad se aprueba la dispensa de lectura </w:t>
                  </w:r>
                  <w:r w:rsidR="00E1140C" w:rsidRPr="00E1140C">
                    <w:t>del dictamen que contiene el Informe contable y Financiero correspondiente al Mes de Junio del 2016</w:t>
                  </w:r>
                  <w:r w:rsidRPr="00E1140C">
                    <w:rPr>
                      <w:rFonts w:ascii="Tahoma" w:hAnsi="Tahoma" w:cs="Tahoma"/>
                    </w:rPr>
                    <w:t>.</w:t>
                  </w:r>
                </w:p>
              </w:tc>
            </w:tr>
          </w:tbl>
          <w:p w:rsidR="00294350" w:rsidRPr="00FD4470" w:rsidRDefault="00E602A1" w:rsidP="00D209DF">
            <w:pPr>
              <w:ind w:right="-136"/>
              <w:jc w:val="both"/>
              <w:rPr>
                <w:rFonts w:ascii="Tahoma" w:hAnsi="Tahoma" w:cs="Tahoma"/>
              </w:rPr>
            </w:pPr>
            <w:r>
              <w:rPr>
                <w:rFonts w:ascii="Tahoma" w:hAnsi="Tahoma" w:cs="Tahoma"/>
              </w:rPr>
              <w:t xml:space="preserve">                                                                                                                                  </w:t>
            </w:r>
          </w:p>
        </w:tc>
      </w:tr>
    </w:tbl>
    <w:p w:rsidR="00E602A1" w:rsidRDefault="00E602A1" w:rsidP="00294350">
      <w:pPr>
        <w:ind w:right="-136"/>
        <w:jc w:val="both"/>
        <w:rPr>
          <w:rFonts w:ascii="Tahoma" w:hAnsi="Tahoma" w:cs="Tahoma"/>
        </w:rPr>
      </w:pPr>
    </w:p>
    <w:p w:rsidR="00E602A1" w:rsidRDefault="00E602A1" w:rsidP="00294350">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294350"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294350" w:rsidRPr="00FD4470" w:rsidRDefault="00294350" w:rsidP="00D20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294350"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294350" w:rsidRPr="00430755" w:rsidRDefault="00294350" w:rsidP="00DB561F">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DB561F">
                    <w:t xml:space="preserve"> </w:t>
                  </w:r>
                  <w:r w:rsidR="00DB561F" w:rsidRPr="009F5CD9">
                    <w:rPr>
                      <w:rFonts w:eastAsia="Calibri"/>
                      <w:b/>
                    </w:rPr>
                    <w:t>Por unanimidad se aprueba</w:t>
                  </w:r>
                  <w:r w:rsidR="00DB561F">
                    <w:rPr>
                      <w:rFonts w:eastAsia="Calibri"/>
                      <w:b/>
                    </w:rPr>
                    <w:t xml:space="preserve"> </w:t>
                  </w:r>
                  <w:r w:rsidR="00DB561F" w:rsidRPr="002A57B2">
                    <w:rPr>
                      <w:rFonts w:eastAsia="Calibri"/>
                      <w:b/>
                    </w:rPr>
                    <w:t>el dictamen que contiene el Informe contable y Financiero correspondiente al Mes de Junio del 2016</w:t>
                  </w:r>
                  <w:r w:rsidR="00DB561F">
                    <w:rPr>
                      <w:rFonts w:eastAsia="Calibri"/>
                      <w:b/>
                    </w:rPr>
                    <w:t xml:space="preserve">. </w:t>
                  </w:r>
                  <w:r w:rsidR="00DB561F" w:rsidRPr="004F34F3">
                    <w:rPr>
                      <w:rFonts w:eastAsia="Calibri"/>
                      <w:b/>
                    </w:rPr>
                    <w:t>(ARAE-</w:t>
                  </w:r>
                  <w:r w:rsidR="00DB561F">
                    <w:rPr>
                      <w:rFonts w:eastAsia="Calibri"/>
                      <w:b/>
                    </w:rPr>
                    <w:t>128</w:t>
                  </w:r>
                  <w:r w:rsidR="00DB561F" w:rsidRPr="004F34F3">
                    <w:rPr>
                      <w:rFonts w:eastAsia="Calibri"/>
                      <w:b/>
                    </w:rPr>
                    <w:t>/2016)</w:t>
                  </w:r>
                  <w:r w:rsidRPr="00E602A1">
                    <w:rPr>
                      <w:rFonts w:ascii="Tahoma" w:hAnsi="Tahoma" w:cs="Tahoma"/>
                    </w:rPr>
                    <w:t>.</w:t>
                  </w:r>
                </w:p>
              </w:tc>
            </w:tr>
          </w:tbl>
          <w:p w:rsidR="00294350" w:rsidRPr="00FD4470" w:rsidRDefault="00E602A1" w:rsidP="00D209DF">
            <w:pPr>
              <w:ind w:right="-136"/>
              <w:jc w:val="both"/>
              <w:rPr>
                <w:rFonts w:ascii="Tahoma" w:hAnsi="Tahoma" w:cs="Tahoma"/>
              </w:rPr>
            </w:pPr>
            <w:r>
              <w:rPr>
                <w:rFonts w:ascii="Tahoma" w:hAnsi="Tahoma" w:cs="Tahoma"/>
              </w:rPr>
              <w:t xml:space="preserve">                                                                                                                      </w:t>
            </w:r>
          </w:p>
        </w:tc>
      </w:tr>
    </w:tbl>
    <w:p w:rsidR="00294350" w:rsidRDefault="00294350" w:rsidP="00294350">
      <w:pPr>
        <w:ind w:right="-136"/>
        <w:jc w:val="both"/>
        <w:rPr>
          <w:rFonts w:ascii="Tahoma" w:hAnsi="Tahoma" w:cs="Tahoma"/>
        </w:rPr>
      </w:pPr>
    </w:p>
    <w:p w:rsidR="00DB561F" w:rsidRDefault="00DB561F" w:rsidP="00DB561F">
      <w:pPr>
        <w:jc w:val="both"/>
      </w:pPr>
      <w:r>
        <w:t>A continuación se transcribe en su totalidad el Dictamen que ha sido aprobado en el presente punto del orden del día:</w:t>
      </w:r>
    </w:p>
    <w:p w:rsidR="00EF42E9" w:rsidRDefault="00EF42E9" w:rsidP="00DB561F">
      <w:pPr>
        <w:jc w:val="both"/>
      </w:pPr>
    </w:p>
    <w:p w:rsidR="00DB561F" w:rsidRPr="000116FA" w:rsidRDefault="00DB561F" w:rsidP="00DB561F">
      <w:pPr>
        <w:jc w:val="both"/>
        <w:rPr>
          <w:rFonts w:ascii="Tahoma" w:hAnsi="Tahoma" w:cs="Tahoma"/>
          <w:b/>
          <w:bCs/>
          <w:sz w:val="20"/>
          <w:szCs w:val="20"/>
        </w:rPr>
      </w:pPr>
      <w:r w:rsidRPr="000116FA">
        <w:rPr>
          <w:rFonts w:ascii="Tahoma" w:hAnsi="Tahoma" w:cs="Tahoma"/>
          <w:b/>
          <w:bCs/>
          <w:sz w:val="20"/>
          <w:szCs w:val="20"/>
        </w:rPr>
        <w:t xml:space="preserve">CC. INTEGRANTES DEL R. AYUNTAMIENTO </w:t>
      </w:r>
    </w:p>
    <w:p w:rsidR="00DB561F" w:rsidRPr="000116FA" w:rsidRDefault="00DB561F" w:rsidP="00DB561F">
      <w:pPr>
        <w:jc w:val="both"/>
        <w:rPr>
          <w:rFonts w:ascii="Tahoma" w:hAnsi="Tahoma" w:cs="Tahoma"/>
          <w:b/>
          <w:bCs/>
          <w:sz w:val="20"/>
          <w:szCs w:val="20"/>
        </w:rPr>
      </w:pPr>
      <w:r w:rsidRPr="000116FA">
        <w:rPr>
          <w:rFonts w:ascii="Tahoma" w:hAnsi="Tahoma" w:cs="Tahoma"/>
          <w:b/>
          <w:bCs/>
          <w:sz w:val="20"/>
          <w:szCs w:val="20"/>
        </w:rPr>
        <w:t>DE GENERAL ESCOBEDO, N. L.</w:t>
      </w:r>
    </w:p>
    <w:p w:rsidR="00DB561F" w:rsidRPr="000116FA" w:rsidRDefault="00DB561F" w:rsidP="00DB561F">
      <w:pPr>
        <w:jc w:val="both"/>
        <w:rPr>
          <w:rFonts w:ascii="Tahoma" w:hAnsi="Tahoma" w:cs="Tahoma"/>
          <w:b/>
          <w:bCs/>
          <w:sz w:val="20"/>
          <w:szCs w:val="20"/>
        </w:rPr>
      </w:pPr>
      <w:r w:rsidRPr="000116FA">
        <w:rPr>
          <w:rFonts w:ascii="Tahoma" w:hAnsi="Tahoma" w:cs="Tahoma"/>
          <w:b/>
          <w:bCs/>
          <w:sz w:val="20"/>
          <w:szCs w:val="20"/>
        </w:rPr>
        <w:t>PRESENTES.-</w:t>
      </w:r>
    </w:p>
    <w:p w:rsidR="00DB561F" w:rsidRPr="000116FA" w:rsidRDefault="00DB561F" w:rsidP="00DB561F">
      <w:pPr>
        <w:jc w:val="both"/>
        <w:rPr>
          <w:rFonts w:ascii="Tahoma" w:hAnsi="Tahoma" w:cs="Tahoma"/>
          <w:b/>
          <w:bCs/>
          <w:sz w:val="20"/>
          <w:szCs w:val="20"/>
        </w:rPr>
      </w:pPr>
    </w:p>
    <w:p w:rsidR="00DB561F" w:rsidRDefault="00DB561F" w:rsidP="00DB561F">
      <w:pPr>
        <w:jc w:val="both"/>
        <w:rPr>
          <w:rFonts w:ascii="Tahoma" w:hAnsi="Tahoma" w:cs="Tahoma"/>
          <w:b/>
          <w:bCs/>
          <w:sz w:val="20"/>
          <w:szCs w:val="20"/>
        </w:rPr>
      </w:pPr>
    </w:p>
    <w:p w:rsidR="00DB561F" w:rsidRPr="000116FA" w:rsidRDefault="00DB561F" w:rsidP="00DB561F">
      <w:pPr>
        <w:jc w:val="both"/>
        <w:rPr>
          <w:rFonts w:ascii="Tahoma" w:hAnsi="Tahoma" w:cs="Tahoma"/>
          <w:b/>
          <w:bCs/>
          <w:sz w:val="20"/>
          <w:szCs w:val="20"/>
        </w:rPr>
      </w:pPr>
    </w:p>
    <w:p w:rsidR="00DB561F" w:rsidRPr="000116FA" w:rsidRDefault="00DB561F" w:rsidP="00DB561F">
      <w:pPr>
        <w:jc w:val="both"/>
        <w:rPr>
          <w:rFonts w:ascii="Tahoma" w:hAnsi="Tahoma" w:cs="Tahoma"/>
          <w:sz w:val="20"/>
          <w:szCs w:val="20"/>
        </w:rPr>
      </w:pPr>
      <w:r w:rsidRPr="000116FA">
        <w:rPr>
          <w:rFonts w:ascii="Tahoma" w:hAnsi="Tahoma" w:cs="Tahoma"/>
          <w:sz w:val="20"/>
          <w:szCs w:val="20"/>
        </w:rPr>
        <w:t>Los integrantes de la Comisión de Hacienda Municipal</w:t>
      </w:r>
      <w:r>
        <w:rPr>
          <w:rFonts w:ascii="Tahoma" w:hAnsi="Tahoma" w:cs="Tahoma"/>
          <w:sz w:val="20"/>
          <w:szCs w:val="20"/>
        </w:rPr>
        <w:t xml:space="preserve"> y Patrimonio</w:t>
      </w:r>
      <w:r w:rsidRPr="000116FA">
        <w:rPr>
          <w:rFonts w:ascii="Tahoma" w:hAnsi="Tahoma" w:cs="Tahoma"/>
          <w:sz w:val="20"/>
          <w:szCs w:val="20"/>
        </w:rPr>
        <w:t>, con fundamento en lo establecido por</w:t>
      </w:r>
      <w:r>
        <w:rPr>
          <w:rFonts w:ascii="Tahoma" w:hAnsi="Tahoma" w:cs="Tahoma"/>
          <w:sz w:val="20"/>
          <w:szCs w:val="20"/>
        </w:rPr>
        <w:t xml:space="preserve"> el inciso d) fracción I. artículo 37 de la Ley de Gobierno Municipal, y por</w:t>
      </w:r>
      <w:r w:rsidRPr="000116FA">
        <w:rPr>
          <w:rFonts w:ascii="Tahoma" w:hAnsi="Tahoma" w:cs="Tahoma"/>
          <w:sz w:val="20"/>
          <w:szCs w:val="20"/>
        </w:rPr>
        <w:t xml:space="preserve"> los artículos 78, 79, fracción II, 80,  82, fracción III, 85, fracción V, 96, 97, 101, 106 , 108 y demás aplicables del Reglamento Interior del R. Ayuntamiento de este Municipio, nos permitimos presentar a este pleno del R. Ayuntamiento el </w:t>
      </w:r>
      <w:r w:rsidRPr="000116FA">
        <w:rPr>
          <w:rFonts w:ascii="Tahoma" w:hAnsi="Tahoma" w:cs="Tahoma"/>
          <w:b/>
          <w:sz w:val="20"/>
          <w:szCs w:val="20"/>
        </w:rPr>
        <w:t>Informe Contable y Fi</w:t>
      </w:r>
      <w:r>
        <w:rPr>
          <w:rFonts w:ascii="Tahoma" w:hAnsi="Tahoma" w:cs="Tahoma"/>
          <w:b/>
          <w:sz w:val="20"/>
          <w:szCs w:val="20"/>
        </w:rPr>
        <w:t>nanciero mensual de la Secretarí</w:t>
      </w:r>
      <w:r w:rsidRPr="000116FA">
        <w:rPr>
          <w:rFonts w:ascii="Tahoma" w:hAnsi="Tahoma" w:cs="Tahoma"/>
          <w:b/>
          <w:sz w:val="20"/>
          <w:szCs w:val="20"/>
        </w:rPr>
        <w:t>a de Administración, Finanzas y Tesorero Municipal de General Escobedo</w:t>
      </w:r>
      <w:r>
        <w:rPr>
          <w:rFonts w:ascii="Tahoma" w:hAnsi="Tahoma" w:cs="Tahoma"/>
          <w:b/>
          <w:sz w:val="20"/>
          <w:szCs w:val="20"/>
        </w:rPr>
        <w:t>,</w:t>
      </w:r>
      <w:r w:rsidRPr="000116FA">
        <w:rPr>
          <w:rFonts w:ascii="Tahoma" w:hAnsi="Tahoma" w:cs="Tahoma"/>
          <w:b/>
          <w:sz w:val="20"/>
          <w:szCs w:val="20"/>
        </w:rPr>
        <w:t xml:space="preserve"> Nuevo León</w:t>
      </w:r>
      <w:r w:rsidRPr="000116FA">
        <w:rPr>
          <w:rFonts w:ascii="Tahoma" w:hAnsi="Tahoma" w:cs="Tahoma"/>
          <w:sz w:val="20"/>
          <w:szCs w:val="20"/>
        </w:rPr>
        <w:t xml:space="preserve"> corr</w:t>
      </w:r>
      <w:r>
        <w:rPr>
          <w:rFonts w:ascii="Tahoma" w:hAnsi="Tahoma" w:cs="Tahoma"/>
          <w:sz w:val="20"/>
          <w:szCs w:val="20"/>
        </w:rPr>
        <w:t xml:space="preserve">espondientes al mes de Junio </w:t>
      </w:r>
      <w:r w:rsidRPr="000116FA">
        <w:rPr>
          <w:rFonts w:ascii="Tahoma" w:hAnsi="Tahoma" w:cs="Tahoma"/>
          <w:bCs/>
          <w:sz w:val="20"/>
          <w:szCs w:val="20"/>
        </w:rPr>
        <w:t>del año 201</w:t>
      </w:r>
      <w:r>
        <w:rPr>
          <w:rFonts w:ascii="Tahoma" w:hAnsi="Tahoma" w:cs="Tahoma"/>
          <w:bCs/>
          <w:sz w:val="20"/>
          <w:szCs w:val="20"/>
        </w:rPr>
        <w:t>6</w:t>
      </w:r>
      <w:r w:rsidRPr="000116FA">
        <w:rPr>
          <w:rFonts w:ascii="Tahoma" w:hAnsi="Tahoma" w:cs="Tahoma"/>
          <w:b/>
          <w:sz w:val="20"/>
          <w:szCs w:val="20"/>
        </w:rPr>
        <w:t xml:space="preserve"> </w:t>
      </w:r>
      <w:r w:rsidRPr="000116FA">
        <w:rPr>
          <w:rFonts w:ascii="Tahoma" w:hAnsi="Tahoma" w:cs="Tahoma"/>
          <w:sz w:val="20"/>
          <w:szCs w:val="20"/>
        </w:rPr>
        <w:t xml:space="preserve">bajo los siguiente: </w:t>
      </w:r>
    </w:p>
    <w:p w:rsidR="00DB561F" w:rsidRDefault="00DB561F" w:rsidP="00DB561F"/>
    <w:p w:rsidR="00DB561F" w:rsidRDefault="00DB561F" w:rsidP="00DB561F"/>
    <w:p w:rsidR="00DB561F" w:rsidRPr="000116FA" w:rsidRDefault="00DB561F" w:rsidP="00DB561F">
      <w:pPr>
        <w:jc w:val="center"/>
        <w:rPr>
          <w:rFonts w:ascii="Tahoma" w:hAnsi="Tahoma" w:cs="Tahoma"/>
          <w:b/>
          <w:bCs/>
          <w:sz w:val="20"/>
          <w:szCs w:val="20"/>
        </w:rPr>
      </w:pPr>
      <w:r w:rsidRPr="000116FA">
        <w:rPr>
          <w:rFonts w:ascii="Tahoma" w:hAnsi="Tahoma" w:cs="Tahoma"/>
          <w:b/>
          <w:bCs/>
          <w:sz w:val="20"/>
          <w:szCs w:val="20"/>
        </w:rPr>
        <w:t>ANTECEDENTES</w:t>
      </w:r>
    </w:p>
    <w:p w:rsidR="00DB561F" w:rsidRPr="000116FA" w:rsidRDefault="00DB561F" w:rsidP="00DB561F">
      <w:pPr>
        <w:jc w:val="center"/>
        <w:rPr>
          <w:rFonts w:ascii="Tahoma" w:hAnsi="Tahoma" w:cs="Tahoma"/>
          <w:b/>
          <w:bCs/>
          <w:sz w:val="20"/>
          <w:szCs w:val="20"/>
        </w:rPr>
      </w:pPr>
    </w:p>
    <w:p w:rsidR="00DB561F" w:rsidRPr="000116FA" w:rsidRDefault="00DB561F" w:rsidP="00DB561F">
      <w:pPr>
        <w:jc w:val="both"/>
        <w:rPr>
          <w:rFonts w:ascii="Tahoma" w:hAnsi="Tahoma" w:cs="Tahoma"/>
          <w:b/>
          <w:bCs/>
          <w:sz w:val="20"/>
          <w:szCs w:val="20"/>
        </w:rPr>
      </w:pPr>
    </w:p>
    <w:p w:rsidR="00DB561F" w:rsidRPr="000116FA" w:rsidRDefault="00DB561F" w:rsidP="00DB561F">
      <w:pPr>
        <w:jc w:val="both"/>
        <w:rPr>
          <w:rFonts w:ascii="Tahoma" w:hAnsi="Tahoma" w:cs="Tahoma"/>
          <w:b/>
          <w:bCs/>
          <w:sz w:val="20"/>
          <w:szCs w:val="20"/>
        </w:rPr>
      </w:pPr>
      <w:r w:rsidRPr="000116FA">
        <w:rPr>
          <w:rFonts w:ascii="Tahoma" w:hAnsi="Tahoma" w:cs="Tahoma"/>
          <w:sz w:val="20"/>
          <w:szCs w:val="20"/>
        </w:rPr>
        <w:t>El Secretario de</w:t>
      </w:r>
      <w:r>
        <w:rPr>
          <w:rFonts w:ascii="Tahoma" w:hAnsi="Tahoma" w:cs="Tahoma"/>
          <w:sz w:val="20"/>
          <w:szCs w:val="20"/>
        </w:rPr>
        <w:t xml:space="preserve"> Administración,</w:t>
      </w:r>
      <w:r w:rsidRPr="000116FA">
        <w:rPr>
          <w:rFonts w:ascii="Tahoma" w:hAnsi="Tahoma" w:cs="Tahoma"/>
          <w:sz w:val="20"/>
          <w:szCs w:val="20"/>
        </w:rPr>
        <w:t xml:space="preserve"> Finanzas y Tesorero Municipal, previo acuerdo de la C. Presidente Municipal, Lic. Clara Luz Flores Carrales llevó a cabo una reunión con los integrantes de la Comisión de Hacienda Municipal</w:t>
      </w:r>
      <w:r>
        <w:rPr>
          <w:rFonts w:ascii="Tahoma" w:hAnsi="Tahoma" w:cs="Tahoma"/>
          <w:sz w:val="20"/>
          <w:szCs w:val="20"/>
        </w:rPr>
        <w:t xml:space="preserve"> y Patrimonio</w:t>
      </w:r>
      <w:r w:rsidRPr="000116FA">
        <w:rPr>
          <w:rFonts w:ascii="Tahoma" w:hAnsi="Tahoma" w:cs="Tahoma"/>
          <w:sz w:val="20"/>
          <w:szCs w:val="20"/>
        </w:rPr>
        <w:t xml:space="preserve">, a fin de presentar y explicarnos el informe financiero de origen y aplicación de recursos correspondientes al mes de </w:t>
      </w:r>
      <w:r>
        <w:rPr>
          <w:rFonts w:ascii="Tahoma" w:hAnsi="Tahoma" w:cs="Tahoma"/>
          <w:b/>
          <w:sz w:val="20"/>
          <w:szCs w:val="20"/>
        </w:rPr>
        <w:t xml:space="preserve">Junio </w:t>
      </w:r>
      <w:r>
        <w:rPr>
          <w:rFonts w:ascii="Tahoma" w:hAnsi="Tahoma" w:cs="Tahoma"/>
          <w:b/>
          <w:bCs/>
          <w:sz w:val="20"/>
          <w:szCs w:val="20"/>
        </w:rPr>
        <w:t>del año 2016</w:t>
      </w:r>
      <w:r w:rsidRPr="000116FA">
        <w:rPr>
          <w:rFonts w:ascii="Tahoma" w:hAnsi="Tahoma" w:cs="Tahoma"/>
          <w:b/>
          <w:bCs/>
          <w:sz w:val="20"/>
          <w:szCs w:val="20"/>
        </w:rPr>
        <w:t>.</w:t>
      </w:r>
    </w:p>
    <w:p w:rsidR="00DB561F" w:rsidRPr="000116FA" w:rsidRDefault="00DB561F" w:rsidP="00DB561F">
      <w:pPr>
        <w:jc w:val="both"/>
        <w:rPr>
          <w:rFonts w:ascii="Tahoma" w:hAnsi="Tahoma" w:cs="Tahoma"/>
          <w:b/>
          <w:bCs/>
          <w:sz w:val="20"/>
          <w:szCs w:val="20"/>
        </w:rPr>
      </w:pPr>
    </w:p>
    <w:p w:rsidR="00DB561F" w:rsidRPr="000116FA" w:rsidRDefault="00DB561F" w:rsidP="00DB561F">
      <w:pPr>
        <w:jc w:val="both"/>
        <w:rPr>
          <w:rFonts w:ascii="Tahoma" w:hAnsi="Tahoma" w:cs="Tahoma"/>
          <w:sz w:val="20"/>
          <w:szCs w:val="20"/>
        </w:rPr>
      </w:pPr>
      <w:r w:rsidRPr="000116FA">
        <w:rPr>
          <w:rFonts w:ascii="Tahoma" w:hAnsi="Tahoma" w:cs="Tahoma"/>
          <w:sz w:val="20"/>
          <w:szCs w:val="20"/>
        </w:rPr>
        <w:t>En el citado Informe, la Comisión de Hacienda Municipal</w:t>
      </w:r>
      <w:r>
        <w:rPr>
          <w:rFonts w:ascii="Tahoma" w:hAnsi="Tahoma" w:cs="Tahoma"/>
          <w:sz w:val="20"/>
          <w:szCs w:val="20"/>
        </w:rPr>
        <w:t xml:space="preserve"> y Patrimonio</w:t>
      </w:r>
      <w:r w:rsidRPr="000116FA">
        <w:rPr>
          <w:rFonts w:ascii="Tahoma" w:hAnsi="Tahoma" w:cs="Tahoma"/>
          <w:sz w:val="20"/>
          <w:szCs w:val="20"/>
        </w:rPr>
        <w:t xml:space="preserve"> encontró los siguientes datos relevantes: </w:t>
      </w:r>
    </w:p>
    <w:p w:rsidR="00DB561F" w:rsidRPr="000116FA" w:rsidRDefault="00DB561F" w:rsidP="00DB561F">
      <w:pPr>
        <w:jc w:val="both"/>
        <w:rPr>
          <w:rFonts w:ascii="Tahoma" w:hAnsi="Tahoma" w:cs="Tahoma"/>
          <w:sz w:val="20"/>
          <w:szCs w:val="20"/>
        </w:rPr>
      </w:pPr>
    </w:p>
    <w:p w:rsidR="00DB561F" w:rsidRDefault="00DB561F" w:rsidP="00DB561F">
      <w:pPr>
        <w:jc w:val="both"/>
        <w:rPr>
          <w:rFonts w:ascii="Tahoma" w:hAnsi="Tahoma" w:cs="Tahoma"/>
          <w:sz w:val="20"/>
          <w:szCs w:val="20"/>
        </w:rPr>
      </w:pPr>
      <w:r w:rsidRPr="000116FA">
        <w:rPr>
          <w:rFonts w:ascii="Tahoma" w:hAnsi="Tahoma" w:cs="Tahoma"/>
          <w:sz w:val="20"/>
          <w:szCs w:val="20"/>
        </w:rPr>
        <w:t>Dentro del Período comprendido e</w:t>
      </w:r>
      <w:r>
        <w:rPr>
          <w:rFonts w:ascii="Tahoma" w:hAnsi="Tahoma" w:cs="Tahoma"/>
          <w:sz w:val="20"/>
          <w:szCs w:val="20"/>
        </w:rPr>
        <w:t>ntre el 1º- primero de Junio del 2016 - dos mil dieciséis</w:t>
      </w:r>
      <w:r w:rsidRPr="000116FA">
        <w:rPr>
          <w:rFonts w:ascii="Tahoma" w:hAnsi="Tahoma" w:cs="Tahoma"/>
          <w:sz w:val="20"/>
          <w:szCs w:val="20"/>
        </w:rPr>
        <w:t>, al</w:t>
      </w:r>
      <w:r>
        <w:rPr>
          <w:rFonts w:ascii="Tahoma" w:hAnsi="Tahoma" w:cs="Tahoma"/>
          <w:sz w:val="20"/>
          <w:szCs w:val="20"/>
        </w:rPr>
        <w:t xml:space="preserve"> 30 – treinta de Junio</w:t>
      </w:r>
      <w:r w:rsidRPr="000116FA">
        <w:rPr>
          <w:rFonts w:ascii="Tahoma" w:hAnsi="Tahoma" w:cs="Tahoma"/>
          <w:sz w:val="20"/>
          <w:szCs w:val="20"/>
        </w:rPr>
        <w:t xml:space="preserve"> del mismo año, fueron reportados un total de ingresos p</w:t>
      </w:r>
      <w:r>
        <w:rPr>
          <w:rFonts w:ascii="Tahoma" w:hAnsi="Tahoma" w:cs="Tahoma"/>
          <w:sz w:val="20"/>
          <w:szCs w:val="20"/>
        </w:rPr>
        <w:t xml:space="preserve">or la cantidad </w:t>
      </w:r>
      <w:r w:rsidRPr="00771C5F">
        <w:rPr>
          <w:rFonts w:ascii="Tahoma" w:hAnsi="Tahoma" w:cs="Tahoma"/>
          <w:sz w:val="20"/>
          <w:szCs w:val="20"/>
        </w:rPr>
        <w:t xml:space="preserve">de </w:t>
      </w:r>
      <w:r w:rsidRPr="0072222A">
        <w:rPr>
          <w:rFonts w:ascii="Tahoma" w:hAnsi="Tahoma" w:cs="Tahoma"/>
          <w:b/>
          <w:sz w:val="20"/>
          <w:szCs w:val="20"/>
        </w:rPr>
        <w:t>$</w:t>
      </w:r>
      <w:r>
        <w:rPr>
          <w:rFonts w:ascii="Tahoma" w:hAnsi="Tahoma" w:cs="Tahoma"/>
          <w:b/>
          <w:sz w:val="20"/>
          <w:szCs w:val="20"/>
        </w:rPr>
        <w:t xml:space="preserve">98,235.771 </w:t>
      </w:r>
      <w:r w:rsidRPr="000116FA">
        <w:rPr>
          <w:rFonts w:ascii="Tahoma" w:hAnsi="Tahoma" w:cs="Tahoma"/>
          <w:sz w:val="20"/>
          <w:szCs w:val="20"/>
        </w:rPr>
        <w:t>(</w:t>
      </w:r>
      <w:r>
        <w:rPr>
          <w:rFonts w:ascii="Tahoma" w:hAnsi="Tahoma" w:cs="Tahoma"/>
          <w:sz w:val="20"/>
          <w:szCs w:val="20"/>
        </w:rPr>
        <w:t>Noventa y ocho millones doscientos treinta y cinco mil setecientos setenta y un pesos 00/100 M.N.).</w:t>
      </w:r>
      <w:r w:rsidRPr="000116FA">
        <w:rPr>
          <w:rFonts w:ascii="Tahoma" w:hAnsi="Tahoma" w:cs="Tahoma"/>
          <w:sz w:val="20"/>
          <w:szCs w:val="20"/>
        </w:rPr>
        <w:t xml:space="preserve"> </w:t>
      </w:r>
      <w:proofErr w:type="gramStart"/>
      <w:r w:rsidRPr="000116FA">
        <w:rPr>
          <w:rFonts w:ascii="Tahoma" w:hAnsi="Tahoma" w:cs="Tahoma"/>
          <w:sz w:val="20"/>
          <w:szCs w:val="20"/>
        </w:rPr>
        <w:t>por</w:t>
      </w:r>
      <w:proofErr w:type="gramEnd"/>
      <w:r w:rsidRPr="000116FA">
        <w:rPr>
          <w:rFonts w:ascii="Tahoma" w:hAnsi="Tahoma" w:cs="Tahoma"/>
          <w:sz w:val="20"/>
          <w:szCs w:val="20"/>
        </w:rPr>
        <w:t xml:space="preserve"> concepto de Impuestos, Derechos, Productos, Aprovechamientos, Participaciones, Aportaciones Federales, Contribuciones de Vecinos y Financiamiento. Co</w:t>
      </w:r>
      <w:r>
        <w:rPr>
          <w:rFonts w:ascii="Tahoma" w:hAnsi="Tahoma" w:cs="Tahoma"/>
          <w:sz w:val="20"/>
          <w:szCs w:val="20"/>
        </w:rPr>
        <w:t xml:space="preserve">n un acumulado de </w:t>
      </w:r>
      <w:r w:rsidRPr="0072222A">
        <w:rPr>
          <w:rFonts w:ascii="Tahoma" w:hAnsi="Tahoma" w:cs="Tahoma"/>
          <w:b/>
          <w:sz w:val="20"/>
          <w:szCs w:val="20"/>
        </w:rPr>
        <w:t>$</w:t>
      </w:r>
      <w:r>
        <w:rPr>
          <w:rFonts w:ascii="Tahoma" w:hAnsi="Tahoma" w:cs="Tahoma"/>
          <w:b/>
          <w:sz w:val="20"/>
          <w:szCs w:val="20"/>
        </w:rPr>
        <w:t>570,061.495</w:t>
      </w:r>
      <w:r w:rsidRPr="0072222A">
        <w:rPr>
          <w:rFonts w:ascii="Tahoma" w:hAnsi="Tahoma" w:cs="Tahoma"/>
          <w:b/>
          <w:sz w:val="20"/>
          <w:szCs w:val="20"/>
        </w:rPr>
        <w:t xml:space="preserve"> </w:t>
      </w:r>
      <w:r w:rsidRPr="000116FA">
        <w:rPr>
          <w:rFonts w:ascii="Tahoma" w:hAnsi="Tahoma" w:cs="Tahoma"/>
          <w:sz w:val="20"/>
          <w:szCs w:val="20"/>
        </w:rPr>
        <w:t>(</w:t>
      </w:r>
      <w:r>
        <w:rPr>
          <w:rFonts w:ascii="Tahoma" w:hAnsi="Tahoma" w:cs="Tahoma"/>
          <w:sz w:val="20"/>
          <w:szCs w:val="20"/>
        </w:rPr>
        <w:t xml:space="preserve">Quinientos setenta millones sesenta y un mil cuatrocientos noventa y cinco pesos </w:t>
      </w:r>
      <w:r w:rsidRPr="000116FA">
        <w:rPr>
          <w:rFonts w:ascii="Tahoma" w:hAnsi="Tahoma" w:cs="Tahoma"/>
          <w:sz w:val="20"/>
          <w:szCs w:val="20"/>
        </w:rPr>
        <w:t>00/100 M.N.).</w:t>
      </w:r>
    </w:p>
    <w:p w:rsidR="00DB561F" w:rsidRDefault="00DB561F" w:rsidP="00DB561F">
      <w:pPr>
        <w:jc w:val="both"/>
        <w:rPr>
          <w:rFonts w:ascii="Tahoma" w:hAnsi="Tahoma" w:cs="Tahoma"/>
          <w:sz w:val="20"/>
          <w:szCs w:val="20"/>
        </w:rPr>
      </w:pPr>
    </w:p>
    <w:p w:rsidR="00DB561F" w:rsidRPr="000116FA" w:rsidRDefault="00DB561F" w:rsidP="00DB561F">
      <w:pPr>
        <w:jc w:val="both"/>
        <w:rPr>
          <w:rFonts w:ascii="Tahoma" w:hAnsi="Tahoma" w:cs="Tahoma"/>
          <w:sz w:val="20"/>
          <w:szCs w:val="20"/>
        </w:rPr>
      </w:pPr>
      <w:r w:rsidRPr="000116FA">
        <w:rPr>
          <w:rFonts w:ascii="Tahoma" w:hAnsi="Tahoma" w:cs="Tahoma"/>
          <w:sz w:val="20"/>
          <w:szCs w:val="20"/>
        </w:rPr>
        <w:lastRenderedPageBreak/>
        <w:t xml:space="preserve">En ese mismo Período, se reportó un total de egresos por concepto de gasto en Administración Pública, Servicios Comunitarios, Desarrollo Social, Seguridad </w:t>
      </w:r>
      <w:r>
        <w:rPr>
          <w:rFonts w:ascii="Tahoma" w:hAnsi="Tahoma" w:cs="Tahoma"/>
          <w:sz w:val="20"/>
          <w:szCs w:val="20"/>
        </w:rPr>
        <w:t>y Justicia de Proximidad, Administración Hacendari</w:t>
      </w:r>
      <w:r w:rsidRPr="000116FA">
        <w:rPr>
          <w:rFonts w:ascii="Tahoma" w:hAnsi="Tahoma" w:cs="Tahoma"/>
          <w:sz w:val="20"/>
          <w:szCs w:val="20"/>
        </w:rPr>
        <w:t xml:space="preserve">a, Obligaciones Financieras, </w:t>
      </w:r>
      <w:r>
        <w:rPr>
          <w:rFonts w:ascii="Tahoma" w:hAnsi="Tahoma" w:cs="Tahoma"/>
          <w:sz w:val="20"/>
          <w:szCs w:val="20"/>
        </w:rPr>
        <w:t xml:space="preserve">Obra Pública, Desarrollo Urbano y Ecología, </w:t>
      </w:r>
      <w:r w:rsidRPr="000116FA">
        <w:rPr>
          <w:rFonts w:ascii="Tahoma" w:hAnsi="Tahoma" w:cs="Tahoma"/>
          <w:sz w:val="20"/>
          <w:szCs w:val="20"/>
        </w:rPr>
        <w:t>y Aportaciones Federales,</w:t>
      </w:r>
      <w:r>
        <w:rPr>
          <w:rFonts w:ascii="Tahoma" w:hAnsi="Tahoma" w:cs="Tahoma"/>
          <w:sz w:val="20"/>
          <w:szCs w:val="20"/>
        </w:rPr>
        <w:t xml:space="preserve"> por el monto de </w:t>
      </w:r>
      <w:r>
        <w:rPr>
          <w:rFonts w:ascii="Tahoma" w:hAnsi="Tahoma" w:cs="Tahoma"/>
          <w:b/>
          <w:sz w:val="20"/>
          <w:szCs w:val="20"/>
        </w:rPr>
        <w:t>$84</w:t>
      </w:r>
      <w:r w:rsidRPr="00771C5F">
        <w:rPr>
          <w:rFonts w:ascii="Tahoma" w:hAnsi="Tahoma" w:cs="Tahoma"/>
          <w:b/>
          <w:sz w:val="20"/>
          <w:szCs w:val="20"/>
        </w:rPr>
        <w:t>,</w:t>
      </w:r>
      <w:r>
        <w:rPr>
          <w:rFonts w:ascii="Tahoma" w:hAnsi="Tahoma" w:cs="Tahoma"/>
          <w:b/>
          <w:sz w:val="20"/>
          <w:szCs w:val="20"/>
        </w:rPr>
        <w:t>296</w:t>
      </w:r>
      <w:r w:rsidRPr="00771C5F">
        <w:rPr>
          <w:rFonts w:ascii="Tahoma" w:hAnsi="Tahoma" w:cs="Tahoma"/>
          <w:b/>
          <w:sz w:val="20"/>
          <w:szCs w:val="20"/>
        </w:rPr>
        <w:t>.</w:t>
      </w:r>
      <w:r>
        <w:rPr>
          <w:rFonts w:ascii="Tahoma" w:hAnsi="Tahoma" w:cs="Tahoma"/>
          <w:b/>
          <w:sz w:val="20"/>
          <w:szCs w:val="20"/>
        </w:rPr>
        <w:t xml:space="preserve">869 </w:t>
      </w:r>
      <w:r w:rsidRPr="000116FA">
        <w:rPr>
          <w:rFonts w:ascii="Tahoma" w:hAnsi="Tahoma" w:cs="Tahoma"/>
          <w:sz w:val="20"/>
          <w:szCs w:val="20"/>
        </w:rPr>
        <w:t>(</w:t>
      </w:r>
      <w:r>
        <w:rPr>
          <w:rFonts w:ascii="Tahoma" w:hAnsi="Tahoma" w:cs="Tahoma"/>
          <w:sz w:val="20"/>
          <w:szCs w:val="20"/>
        </w:rPr>
        <w:t>Ochenta y cuatro millones doscientos noventa y seis mil ochocientos sesenta y nueve pesos 00</w:t>
      </w:r>
      <w:r w:rsidRPr="000116FA">
        <w:rPr>
          <w:rFonts w:ascii="Tahoma" w:hAnsi="Tahoma" w:cs="Tahoma"/>
          <w:sz w:val="20"/>
          <w:szCs w:val="20"/>
        </w:rPr>
        <w:t xml:space="preserve">/100 Moneda Nacional.) Con un acumulado de </w:t>
      </w:r>
      <w:r w:rsidRPr="00771C5F">
        <w:rPr>
          <w:rFonts w:ascii="Tahoma" w:hAnsi="Tahoma" w:cs="Tahoma"/>
          <w:b/>
          <w:sz w:val="20"/>
          <w:szCs w:val="20"/>
        </w:rPr>
        <w:t>$</w:t>
      </w:r>
      <w:r>
        <w:rPr>
          <w:rFonts w:ascii="Tahoma" w:hAnsi="Tahoma" w:cs="Tahoma"/>
          <w:b/>
          <w:sz w:val="20"/>
          <w:szCs w:val="20"/>
        </w:rPr>
        <w:t>512</w:t>
      </w:r>
      <w:r w:rsidRPr="00771C5F">
        <w:rPr>
          <w:rFonts w:ascii="Tahoma" w:hAnsi="Tahoma" w:cs="Tahoma"/>
          <w:b/>
          <w:sz w:val="20"/>
          <w:szCs w:val="20"/>
        </w:rPr>
        <w:t>,</w:t>
      </w:r>
      <w:r>
        <w:rPr>
          <w:rFonts w:ascii="Tahoma" w:hAnsi="Tahoma" w:cs="Tahoma"/>
          <w:b/>
          <w:sz w:val="20"/>
          <w:szCs w:val="20"/>
        </w:rPr>
        <w:t>572</w:t>
      </w:r>
      <w:r w:rsidRPr="00771C5F">
        <w:rPr>
          <w:rFonts w:ascii="Tahoma" w:hAnsi="Tahoma" w:cs="Tahoma"/>
          <w:b/>
          <w:sz w:val="20"/>
          <w:szCs w:val="20"/>
        </w:rPr>
        <w:t>.</w:t>
      </w:r>
      <w:r>
        <w:rPr>
          <w:rFonts w:ascii="Tahoma" w:hAnsi="Tahoma" w:cs="Tahoma"/>
          <w:b/>
          <w:sz w:val="20"/>
          <w:szCs w:val="20"/>
        </w:rPr>
        <w:t>748</w:t>
      </w:r>
      <w:r>
        <w:rPr>
          <w:rFonts w:ascii="Tahoma" w:hAnsi="Tahoma" w:cs="Tahoma"/>
          <w:sz w:val="20"/>
          <w:szCs w:val="20"/>
        </w:rPr>
        <w:t xml:space="preserve"> </w:t>
      </w:r>
      <w:r w:rsidRPr="000116FA">
        <w:rPr>
          <w:rFonts w:ascii="Tahoma" w:hAnsi="Tahoma" w:cs="Tahoma"/>
          <w:sz w:val="20"/>
          <w:szCs w:val="20"/>
        </w:rPr>
        <w:t>(</w:t>
      </w:r>
      <w:r>
        <w:rPr>
          <w:rFonts w:ascii="Tahoma" w:hAnsi="Tahoma" w:cs="Tahoma"/>
          <w:sz w:val="20"/>
          <w:szCs w:val="20"/>
        </w:rPr>
        <w:t xml:space="preserve">Quinientos doce millones quinientos setenta y dos mil setecientos cuarenta y ocho </w:t>
      </w:r>
      <w:r w:rsidRPr="000116FA">
        <w:rPr>
          <w:rFonts w:ascii="Tahoma" w:hAnsi="Tahoma" w:cs="Tahoma"/>
          <w:sz w:val="20"/>
          <w:szCs w:val="20"/>
        </w:rPr>
        <w:t>pesos 00/100 M.N.)</w:t>
      </w:r>
    </w:p>
    <w:p w:rsidR="00DB561F" w:rsidRPr="000116FA" w:rsidRDefault="00DB561F" w:rsidP="00DB561F">
      <w:pPr>
        <w:jc w:val="both"/>
        <w:rPr>
          <w:rFonts w:ascii="Tahoma" w:hAnsi="Tahoma" w:cs="Tahoma"/>
          <w:sz w:val="20"/>
          <w:szCs w:val="20"/>
        </w:rPr>
      </w:pPr>
    </w:p>
    <w:p w:rsidR="00DB561F" w:rsidRPr="000116FA" w:rsidRDefault="00DB561F" w:rsidP="00DB561F">
      <w:pPr>
        <w:jc w:val="both"/>
        <w:rPr>
          <w:rFonts w:ascii="Tahoma" w:hAnsi="Tahoma" w:cs="Tahoma"/>
          <w:sz w:val="20"/>
          <w:szCs w:val="20"/>
        </w:rPr>
      </w:pPr>
    </w:p>
    <w:p w:rsidR="00DB561F" w:rsidRDefault="00DB561F" w:rsidP="00DB561F">
      <w:pPr>
        <w:jc w:val="both"/>
        <w:rPr>
          <w:rFonts w:ascii="Tahoma" w:hAnsi="Tahoma" w:cs="Tahoma"/>
          <w:sz w:val="20"/>
          <w:szCs w:val="20"/>
        </w:rPr>
      </w:pPr>
      <w:r w:rsidRPr="000116FA">
        <w:rPr>
          <w:rFonts w:ascii="Tahoma" w:hAnsi="Tahoma" w:cs="Tahoma"/>
          <w:sz w:val="20"/>
          <w:szCs w:val="20"/>
        </w:rPr>
        <w:t>En ese orden de ideas, dentro del Período que se inform</w:t>
      </w:r>
      <w:r>
        <w:rPr>
          <w:rFonts w:ascii="Tahoma" w:hAnsi="Tahoma" w:cs="Tahoma"/>
          <w:sz w:val="20"/>
          <w:szCs w:val="20"/>
        </w:rPr>
        <w:t xml:space="preserve">a, existió un remanente positivo </w:t>
      </w:r>
      <w:r w:rsidRPr="000116FA">
        <w:rPr>
          <w:rFonts w:ascii="Tahoma" w:hAnsi="Tahoma" w:cs="Tahoma"/>
          <w:sz w:val="20"/>
          <w:szCs w:val="20"/>
        </w:rPr>
        <w:t xml:space="preserve">del Municipio por la cantidad de </w:t>
      </w:r>
      <w:r w:rsidRPr="0072222A">
        <w:rPr>
          <w:rFonts w:ascii="Tahoma" w:hAnsi="Tahoma" w:cs="Tahoma"/>
          <w:b/>
          <w:sz w:val="20"/>
          <w:szCs w:val="20"/>
        </w:rPr>
        <w:t>$</w:t>
      </w:r>
      <w:r>
        <w:rPr>
          <w:rFonts w:ascii="Tahoma" w:hAnsi="Tahoma" w:cs="Tahoma"/>
          <w:b/>
          <w:sz w:val="20"/>
          <w:szCs w:val="20"/>
        </w:rPr>
        <w:t>13,938.902</w:t>
      </w:r>
      <w:r w:rsidRPr="000116FA">
        <w:rPr>
          <w:rFonts w:ascii="Tahoma" w:hAnsi="Tahoma" w:cs="Tahoma"/>
          <w:sz w:val="20"/>
          <w:szCs w:val="20"/>
        </w:rPr>
        <w:t>(</w:t>
      </w:r>
      <w:r>
        <w:rPr>
          <w:rFonts w:ascii="Tahoma" w:hAnsi="Tahoma" w:cs="Tahoma"/>
          <w:sz w:val="20"/>
          <w:szCs w:val="20"/>
        </w:rPr>
        <w:t>Trece millones novecientos treinta y ocho mil novecientos dos pesos 00</w:t>
      </w:r>
      <w:r w:rsidRPr="000116FA">
        <w:rPr>
          <w:rFonts w:ascii="Tahoma" w:hAnsi="Tahoma" w:cs="Tahoma"/>
          <w:sz w:val="20"/>
          <w:szCs w:val="20"/>
        </w:rPr>
        <w:t xml:space="preserve">/100 Moneda Nacional). </w:t>
      </w:r>
      <w:r>
        <w:rPr>
          <w:rFonts w:ascii="Tahoma" w:hAnsi="Tahoma" w:cs="Tahoma"/>
          <w:sz w:val="20"/>
          <w:szCs w:val="20"/>
        </w:rPr>
        <w:t xml:space="preserve">Con un acumulado positivo de $57,488.747 (Cincuenta y siete millones cuatrocientos ochenta y ocho mil setecientos cuarenta y siete pesos 00/100 M.N.) </w:t>
      </w:r>
      <w:r w:rsidRPr="000116FA">
        <w:rPr>
          <w:rFonts w:ascii="Tahoma" w:hAnsi="Tahoma" w:cs="Tahoma"/>
          <w:sz w:val="20"/>
          <w:szCs w:val="20"/>
        </w:rPr>
        <w:t>Lo anterior se resume conforme a la siguiente tabla:</w:t>
      </w:r>
    </w:p>
    <w:p w:rsidR="00DB561F" w:rsidRDefault="00DB561F" w:rsidP="00DB561F">
      <w:pPr>
        <w:jc w:val="both"/>
        <w:rPr>
          <w:rFonts w:ascii="Tahoma" w:hAnsi="Tahoma" w:cs="Tahoma"/>
          <w:sz w:val="20"/>
          <w:szCs w:val="20"/>
        </w:rPr>
      </w:pPr>
    </w:p>
    <w:p w:rsidR="00DB561F" w:rsidRDefault="00DB561F" w:rsidP="00DB561F">
      <w:pPr>
        <w:jc w:val="both"/>
        <w:rPr>
          <w:rFonts w:ascii="Tahoma" w:hAnsi="Tahoma" w:cs="Tahoma"/>
          <w:sz w:val="20"/>
          <w:szCs w:val="20"/>
        </w:rPr>
      </w:pPr>
    </w:p>
    <w:p w:rsidR="00DB561F" w:rsidRDefault="00DB561F" w:rsidP="00DB561F">
      <w:pPr>
        <w:jc w:val="both"/>
        <w:rPr>
          <w:rFonts w:ascii="Tahoma" w:hAnsi="Tahoma" w:cs="Tahoma"/>
          <w:sz w:val="20"/>
          <w:szCs w:val="20"/>
        </w:rPr>
      </w:pPr>
    </w:p>
    <w:p w:rsidR="00DB561F" w:rsidRDefault="00DB561F" w:rsidP="00DB561F">
      <w:pPr>
        <w:jc w:val="both"/>
        <w:rPr>
          <w:rFonts w:ascii="Tahoma" w:hAnsi="Tahoma" w:cs="Tahoma"/>
          <w:sz w:val="20"/>
          <w:szCs w:val="20"/>
        </w:rPr>
      </w:pPr>
    </w:p>
    <w:p w:rsidR="00DB561F" w:rsidRDefault="00DB561F" w:rsidP="00DB561F">
      <w:pPr>
        <w:jc w:val="both"/>
        <w:rPr>
          <w:rFonts w:ascii="Tahoma" w:hAnsi="Tahoma" w:cs="Tahoma"/>
          <w:sz w:val="20"/>
          <w:szCs w:val="20"/>
        </w:rPr>
      </w:pPr>
    </w:p>
    <w:p w:rsidR="00DB561F" w:rsidRDefault="00DB561F" w:rsidP="00DB561F">
      <w:pPr>
        <w:jc w:val="both"/>
        <w:rPr>
          <w:rFonts w:ascii="Tahoma" w:hAnsi="Tahoma" w:cs="Tahoma"/>
          <w:sz w:val="20"/>
          <w:szCs w:val="20"/>
        </w:rPr>
      </w:pPr>
    </w:p>
    <w:p w:rsidR="00DB561F" w:rsidRPr="000116FA" w:rsidRDefault="00DB561F" w:rsidP="00DB561F">
      <w:pPr>
        <w:jc w:val="both"/>
        <w:rPr>
          <w:rFonts w:ascii="Tahoma" w:hAnsi="Tahoma" w:cs="Tahoma"/>
          <w:b/>
          <w:bCs/>
          <w:sz w:val="20"/>
          <w:szCs w:val="20"/>
        </w:rPr>
      </w:pPr>
      <w:r>
        <w:rPr>
          <w:rFonts w:ascii="Tahoma" w:hAnsi="Tahoma" w:cs="Tahoma"/>
          <w:b/>
          <w:bCs/>
          <w:sz w:val="20"/>
          <w:szCs w:val="20"/>
        </w:rPr>
        <w:t xml:space="preserve">                                                                                Junio                  </w:t>
      </w:r>
      <w:r w:rsidRPr="000116FA">
        <w:rPr>
          <w:rFonts w:ascii="Tahoma" w:hAnsi="Tahoma" w:cs="Tahoma"/>
          <w:b/>
          <w:bCs/>
          <w:sz w:val="20"/>
          <w:szCs w:val="20"/>
        </w:rPr>
        <w:t xml:space="preserve">     Acumulado</w:t>
      </w:r>
    </w:p>
    <w:p w:rsidR="00DB561F" w:rsidRPr="000116FA" w:rsidRDefault="00DB561F" w:rsidP="00DB561F">
      <w:pPr>
        <w:jc w:val="both"/>
        <w:rPr>
          <w:rFonts w:ascii="Tahoma" w:hAnsi="Tahoma" w:cs="Tahoma"/>
          <w:b/>
          <w:bCs/>
          <w:sz w:val="20"/>
          <w:szCs w:val="20"/>
        </w:rPr>
      </w:pPr>
    </w:p>
    <w:tbl>
      <w:tblPr>
        <w:tblW w:w="8740" w:type="dxa"/>
        <w:tblInd w:w="38" w:type="dxa"/>
        <w:tblLook w:val="01E0" w:firstRow="1" w:lastRow="1" w:firstColumn="1" w:lastColumn="1" w:noHBand="0" w:noVBand="0"/>
      </w:tblPr>
      <w:tblGrid>
        <w:gridCol w:w="4370"/>
        <w:gridCol w:w="4370"/>
      </w:tblGrid>
      <w:tr w:rsidR="00DB561F" w:rsidRPr="000116FA" w:rsidTr="005C274B">
        <w:trPr>
          <w:trHeight w:val="357"/>
        </w:trPr>
        <w:tc>
          <w:tcPr>
            <w:tcW w:w="4370" w:type="dxa"/>
            <w:vAlign w:val="center"/>
          </w:tcPr>
          <w:p w:rsidR="00DB561F" w:rsidRPr="000116FA" w:rsidRDefault="00DB561F" w:rsidP="005C274B">
            <w:pPr>
              <w:jc w:val="center"/>
              <w:rPr>
                <w:rFonts w:ascii="Tahoma" w:hAnsi="Tahoma" w:cs="Tahoma"/>
                <w:b/>
                <w:bCs/>
                <w:sz w:val="20"/>
                <w:szCs w:val="20"/>
              </w:rPr>
            </w:pPr>
            <w:r w:rsidRPr="000116FA">
              <w:rPr>
                <w:rFonts w:ascii="Tahoma" w:hAnsi="Tahoma" w:cs="Tahoma"/>
                <w:sz w:val="20"/>
                <w:szCs w:val="20"/>
              </w:rPr>
              <w:t>Total de Ingresos en el Período</w:t>
            </w:r>
          </w:p>
        </w:tc>
        <w:tc>
          <w:tcPr>
            <w:tcW w:w="4370" w:type="dxa"/>
            <w:vAlign w:val="center"/>
          </w:tcPr>
          <w:p w:rsidR="00DB561F" w:rsidRPr="000116FA" w:rsidRDefault="00DB561F" w:rsidP="005C274B">
            <w:pPr>
              <w:rPr>
                <w:rFonts w:ascii="Tahoma" w:hAnsi="Tahoma" w:cs="Tahoma"/>
                <w:bCs/>
                <w:sz w:val="20"/>
                <w:szCs w:val="20"/>
              </w:rPr>
            </w:pPr>
            <w:r w:rsidRPr="000116FA">
              <w:rPr>
                <w:rFonts w:ascii="Tahoma" w:hAnsi="Tahoma" w:cs="Tahoma"/>
                <w:b/>
                <w:bCs/>
                <w:sz w:val="20"/>
                <w:szCs w:val="20"/>
              </w:rPr>
              <w:t>$</w:t>
            </w:r>
            <w:r>
              <w:rPr>
                <w:rFonts w:ascii="Tahoma" w:hAnsi="Tahoma" w:cs="Tahoma"/>
                <w:bCs/>
                <w:sz w:val="20"/>
                <w:szCs w:val="20"/>
              </w:rPr>
              <w:t xml:space="preserve">  </w:t>
            </w:r>
            <w:r>
              <w:rPr>
                <w:rFonts w:ascii="Tahoma" w:hAnsi="Tahoma" w:cs="Tahoma"/>
                <w:b/>
                <w:sz w:val="20"/>
                <w:szCs w:val="20"/>
              </w:rPr>
              <w:t>98,235.771</w:t>
            </w:r>
            <w:r>
              <w:rPr>
                <w:rFonts w:ascii="Tahoma" w:hAnsi="Tahoma" w:cs="Tahoma"/>
                <w:bCs/>
                <w:sz w:val="20"/>
                <w:szCs w:val="20"/>
              </w:rPr>
              <w:t xml:space="preserve">                </w:t>
            </w:r>
            <w:r w:rsidRPr="000116FA">
              <w:rPr>
                <w:rFonts w:ascii="Tahoma" w:hAnsi="Tahoma" w:cs="Tahoma"/>
                <w:b/>
                <w:bCs/>
                <w:sz w:val="20"/>
                <w:szCs w:val="20"/>
              </w:rPr>
              <w:t xml:space="preserve">$ </w:t>
            </w:r>
            <w:r>
              <w:rPr>
                <w:rFonts w:ascii="Tahoma" w:hAnsi="Tahoma" w:cs="Tahoma"/>
                <w:b/>
                <w:bCs/>
                <w:sz w:val="20"/>
                <w:szCs w:val="20"/>
              </w:rPr>
              <w:t>570</w:t>
            </w:r>
            <w:r>
              <w:rPr>
                <w:rFonts w:ascii="Tahoma" w:hAnsi="Tahoma" w:cs="Tahoma"/>
                <w:b/>
                <w:sz w:val="20"/>
                <w:szCs w:val="20"/>
              </w:rPr>
              <w:t>,061.495</w:t>
            </w:r>
          </w:p>
        </w:tc>
      </w:tr>
      <w:tr w:rsidR="00DB561F" w:rsidRPr="000116FA" w:rsidTr="005C274B">
        <w:trPr>
          <w:trHeight w:val="408"/>
        </w:trPr>
        <w:tc>
          <w:tcPr>
            <w:tcW w:w="4370" w:type="dxa"/>
            <w:vAlign w:val="center"/>
          </w:tcPr>
          <w:p w:rsidR="00DB561F" w:rsidRPr="000116FA" w:rsidRDefault="00DB561F" w:rsidP="005C274B">
            <w:pPr>
              <w:jc w:val="center"/>
              <w:rPr>
                <w:rFonts w:ascii="Tahoma" w:hAnsi="Tahoma" w:cs="Tahoma"/>
                <w:b/>
                <w:bCs/>
                <w:sz w:val="20"/>
                <w:szCs w:val="20"/>
              </w:rPr>
            </w:pPr>
            <w:r w:rsidRPr="000116FA">
              <w:rPr>
                <w:rFonts w:ascii="Tahoma" w:hAnsi="Tahoma" w:cs="Tahoma"/>
                <w:sz w:val="20"/>
                <w:szCs w:val="20"/>
              </w:rPr>
              <w:t>Total de Egresos en el Período</w:t>
            </w:r>
          </w:p>
        </w:tc>
        <w:tc>
          <w:tcPr>
            <w:tcW w:w="4370" w:type="dxa"/>
            <w:vAlign w:val="center"/>
          </w:tcPr>
          <w:p w:rsidR="00DB561F" w:rsidRPr="000116FA" w:rsidRDefault="00DB561F" w:rsidP="005C274B">
            <w:pPr>
              <w:rPr>
                <w:rFonts w:ascii="Tahoma" w:hAnsi="Tahoma" w:cs="Tahoma"/>
                <w:bCs/>
                <w:sz w:val="20"/>
                <w:szCs w:val="20"/>
                <w:u w:val="single"/>
              </w:rPr>
            </w:pPr>
            <w:r w:rsidRPr="000116FA">
              <w:rPr>
                <w:rFonts w:ascii="Tahoma" w:hAnsi="Tahoma" w:cs="Tahoma"/>
                <w:b/>
                <w:bCs/>
                <w:sz w:val="20"/>
                <w:szCs w:val="20"/>
              </w:rPr>
              <w:t>$</w:t>
            </w:r>
            <w:r w:rsidRPr="000116FA">
              <w:rPr>
                <w:rFonts w:ascii="Tahoma" w:hAnsi="Tahoma" w:cs="Tahoma"/>
                <w:bCs/>
                <w:sz w:val="20"/>
                <w:szCs w:val="20"/>
              </w:rPr>
              <w:t xml:space="preserve">  </w:t>
            </w:r>
            <w:r>
              <w:rPr>
                <w:rFonts w:ascii="Tahoma" w:hAnsi="Tahoma" w:cs="Tahoma"/>
                <w:b/>
                <w:sz w:val="20"/>
                <w:szCs w:val="20"/>
                <w:u w:val="single"/>
              </w:rPr>
              <w:t>84</w:t>
            </w:r>
            <w:r w:rsidRPr="00771C5F">
              <w:rPr>
                <w:rFonts w:ascii="Tahoma" w:hAnsi="Tahoma" w:cs="Tahoma"/>
                <w:b/>
                <w:sz w:val="20"/>
                <w:szCs w:val="20"/>
                <w:u w:val="single"/>
              </w:rPr>
              <w:t>,</w:t>
            </w:r>
            <w:r>
              <w:rPr>
                <w:rFonts w:ascii="Tahoma" w:hAnsi="Tahoma" w:cs="Tahoma"/>
                <w:b/>
                <w:sz w:val="20"/>
                <w:szCs w:val="20"/>
                <w:u w:val="single"/>
              </w:rPr>
              <w:t>296</w:t>
            </w:r>
            <w:r w:rsidRPr="00771C5F">
              <w:rPr>
                <w:rFonts w:ascii="Tahoma" w:hAnsi="Tahoma" w:cs="Tahoma"/>
                <w:b/>
                <w:sz w:val="20"/>
                <w:szCs w:val="20"/>
                <w:u w:val="single"/>
              </w:rPr>
              <w:t>.</w:t>
            </w:r>
            <w:r>
              <w:rPr>
                <w:rFonts w:ascii="Tahoma" w:hAnsi="Tahoma" w:cs="Tahoma"/>
                <w:b/>
                <w:sz w:val="20"/>
                <w:szCs w:val="20"/>
                <w:u w:val="single"/>
              </w:rPr>
              <w:t>869</w:t>
            </w:r>
            <w:r>
              <w:rPr>
                <w:rFonts w:ascii="Tahoma" w:hAnsi="Tahoma" w:cs="Tahoma"/>
                <w:b/>
                <w:sz w:val="20"/>
                <w:szCs w:val="20"/>
              </w:rPr>
              <w:t xml:space="preserve"> </w:t>
            </w:r>
            <w:r>
              <w:rPr>
                <w:rFonts w:ascii="Tahoma" w:hAnsi="Tahoma" w:cs="Tahoma"/>
                <w:bCs/>
                <w:sz w:val="20"/>
                <w:szCs w:val="20"/>
              </w:rPr>
              <w:t xml:space="preserve"> </w:t>
            </w:r>
            <w:r w:rsidRPr="001D40AE">
              <w:rPr>
                <w:rFonts w:ascii="Tahoma" w:hAnsi="Tahoma" w:cs="Tahoma"/>
                <w:bCs/>
                <w:sz w:val="20"/>
                <w:szCs w:val="20"/>
              </w:rPr>
              <w:t xml:space="preserve">          </w:t>
            </w:r>
            <w:r>
              <w:rPr>
                <w:rFonts w:ascii="Tahoma" w:hAnsi="Tahoma" w:cs="Tahoma"/>
                <w:bCs/>
                <w:sz w:val="20"/>
                <w:szCs w:val="20"/>
              </w:rPr>
              <w:t xml:space="preserve">    </w:t>
            </w:r>
            <w:r w:rsidRPr="001D40AE">
              <w:rPr>
                <w:rFonts w:ascii="Tahoma" w:hAnsi="Tahoma" w:cs="Tahoma"/>
                <w:b/>
                <w:bCs/>
                <w:sz w:val="20"/>
                <w:szCs w:val="20"/>
              </w:rPr>
              <w:t xml:space="preserve">$ </w:t>
            </w:r>
            <w:r w:rsidRPr="00173BE0">
              <w:rPr>
                <w:rFonts w:ascii="Tahoma" w:hAnsi="Tahoma" w:cs="Tahoma"/>
                <w:b/>
                <w:bCs/>
                <w:sz w:val="20"/>
                <w:szCs w:val="20"/>
                <w:u w:val="single"/>
              </w:rPr>
              <w:t>512</w:t>
            </w:r>
            <w:r w:rsidRPr="00173BE0">
              <w:rPr>
                <w:rFonts w:ascii="Tahoma" w:hAnsi="Tahoma" w:cs="Tahoma"/>
                <w:b/>
                <w:sz w:val="20"/>
                <w:szCs w:val="20"/>
                <w:u w:val="single"/>
              </w:rPr>
              <w:t>,572.748</w:t>
            </w:r>
          </w:p>
        </w:tc>
      </w:tr>
      <w:tr w:rsidR="00DB561F" w:rsidRPr="000116FA" w:rsidTr="005C274B">
        <w:trPr>
          <w:trHeight w:val="357"/>
        </w:trPr>
        <w:tc>
          <w:tcPr>
            <w:tcW w:w="4370" w:type="dxa"/>
            <w:vAlign w:val="center"/>
          </w:tcPr>
          <w:p w:rsidR="00DB561F" w:rsidRPr="000116FA" w:rsidRDefault="00DB561F" w:rsidP="005C274B">
            <w:pPr>
              <w:jc w:val="center"/>
              <w:rPr>
                <w:rFonts w:ascii="Tahoma" w:hAnsi="Tahoma" w:cs="Tahoma"/>
                <w:b/>
                <w:bCs/>
                <w:sz w:val="20"/>
                <w:szCs w:val="20"/>
              </w:rPr>
            </w:pPr>
            <w:r w:rsidRPr="000116FA">
              <w:rPr>
                <w:rFonts w:ascii="Tahoma" w:hAnsi="Tahoma" w:cs="Tahoma"/>
                <w:sz w:val="20"/>
                <w:szCs w:val="20"/>
              </w:rPr>
              <w:t>Remanente</w:t>
            </w:r>
          </w:p>
        </w:tc>
        <w:tc>
          <w:tcPr>
            <w:tcW w:w="4370" w:type="dxa"/>
            <w:vAlign w:val="center"/>
          </w:tcPr>
          <w:p w:rsidR="00DB561F" w:rsidRPr="005E6838" w:rsidRDefault="00DB561F" w:rsidP="005C274B">
            <w:pPr>
              <w:rPr>
                <w:rFonts w:ascii="Tahoma" w:hAnsi="Tahoma" w:cs="Tahoma"/>
                <w:b/>
                <w:bCs/>
                <w:sz w:val="20"/>
                <w:szCs w:val="20"/>
              </w:rPr>
            </w:pPr>
            <w:r w:rsidRPr="000116FA">
              <w:rPr>
                <w:rFonts w:ascii="Tahoma" w:hAnsi="Tahoma" w:cs="Tahoma"/>
                <w:b/>
                <w:bCs/>
                <w:sz w:val="20"/>
                <w:szCs w:val="20"/>
              </w:rPr>
              <w:t>$</w:t>
            </w:r>
            <w:r>
              <w:rPr>
                <w:rFonts w:ascii="Tahoma" w:hAnsi="Tahoma" w:cs="Tahoma"/>
                <w:bCs/>
                <w:sz w:val="20"/>
                <w:szCs w:val="20"/>
              </w:rPr>
              <w:t xml:space="preserve">   </w:t>
            </w:r>
            <w:r>
              <w:rPr>
                <w:rFonts w:ascii="Tahoma" w:hAnsi="Tahoma" w:cs="Tahoma"/>
                <w:b/>
                <w:sz w:val="20"/>
                <w:szCs w:val="20"/>
              </w:rPr>
              <w:t>13,938.902</w:t>
            </w:r>
            <w:r>
              <w:rPr>
                <w:rFonts w:ascii="Tahoma" w:hAnsi="Tahoma" w:cs="Tahoma"/>
                <w:bCs/>
                <w:sz w:val="20"/>
                <w:szCs w:val="20"/>
              </w:rPr>
              <w:t xml:space="preserve">           </w:t>
            </w:r>
            <w:r w:rsidRPr="000116FA">
              <w:rPr>
                <w:rFonts w:ascii="Tahoma" w:hAnsi="Tahoma" w:cs="Tahoma"/>
                <w:bCs/>
                <w:sz w:val="20"/>
                <w:szCs w:val="20"/>
              </w:rPr>
              <w:t xml:space="preserve"> </w:t>
            </w:r>
            <w:r>
              <w:rPr>
                <w:rFonts w:ascii="Tahoma" w:hAnsi="Tahoma" w:cs="Tahoma"/>
                <w:b/>
                <w:bCs/>
                <w:sz w:val="20"/>
                <w:szCs w:val="20"/>
              </w:rPr>
              <w:t xml:space="preserve">   $    57,488.747                 </w:t>
            </w:r>
            <w:r w:rsidRPr="000116FA">
              <w:rPr>
                <w:rFonts w:ascii="Tahoma" w:hAnsi="Tahoma" w:cs="Tahoma"/>
                <w:bCs/>
                <w:sz w:val="20"/>
                <w:szCs w:val="20"/>
              </w:rPr>
              <w:t xml:space="preserve">           </w:t>
            </w:r>
            <w:r>
              <w:rPr>
                <w:rFonts w:ascii="Tahoma" w:hAnsi="Tahoma" w:cs="Tahoma"/>
                <w:bCs/>
                <w:sz w:val="20"/>
                <w:szCs w:val="20"/>
              </w:rPr>
              <w:t xml:space="preserve">  </w:t>
            </w:r>
          </w:p>
        </w:tc>
      </w:tr>
    </w:tbl>
    <w:p w:rsidR="00DB561F" w:rsidRDefault="00DB561F" w:rsidP="00DB561F">
      <w:pPr>
        <w:jc w:val="both"/>
        <w:rPr>
          <w:rFonts w:ascii="Tahoma" w:hAnsi="Tahoma" w:cs="Tahoma"/>
          <w:sz w:val="20"/>
          <w:szCs w:val="20"/>
        </w:rPr>
      </w:pPr>
    </w:p>
    <w:p w:rsidR="00DB561F" w:rsidRDefault="00DB561F" w:rsidP="00DB561F">
      <w:pPr>
        <w:jc w:val="both"/>
        <w:rPr>
          <w:rFonts w:ascii="Tahoma" w:hAnsi="Tahoma" w:cs="Tahoma"/>
          <w:sz w:val="20"/>
          <w:szCs w:val="20"/>
        </w:rPr>
      </w:pPr>
    </w:p>
    <w:p w:rsidR="00DB561F" w:rsidRPr="000116FA" w:rsidRDefault="00DB561F" w:rsidP="00DB561F">
      <w:pPr>
        <w:jc w:val="both"/>
        <w:rPr>
          <w:rFonts w:ascii="Tahoma" w:hAnsi="Tahoma" w:cs="Tahoma"/>
          <w:sz w:val="20"/>
          <w:szCs w:val="20"/>
        </w:rPr>
      </w:pPr>
    </w:p>
    <w:p w:rsidR="00DB561F" w:rsidRPr="000116FA" w:rsidRDefault="00DB561F" w:rsidP="00DB561F">
      <w:pPr>
        <w:jc w:val="both"/>
        <w:rPr>
          <w:rFonts w:ascii="Tahoma" w:hAnsi="Tahoma" w:cs="Tahoma"/>
          <w:sz w:val="20"/>
          <w:szCs w:val="20"/>
        </w:rPr>
      </w:pPr>
      <w:r w:rsidRPr="000116FA">
        <w:rPr>
          <w:rFonts w:ascii="Tahoma" w:hAnsi="Tahoma" w:cs="Tahoma"/>
          <w:sz w:val="20"/>
          <w:szCs w:val="20"/>
        </w:rPr>
        <w:t>Una vez terminada la presentación, los integrantes de esta Comisión de Hacienda Municipal</w:t>
      </w:r>
      <w:r>
        <w:rPr>
          <w:rFonts w:ascii="Tahoma" w:hAnsi="Tahoma" w:cs="Tahoma"/>
          <w:sz w:val="20"/>
          <w:szCs w:val="20"/>
        </w:rPr>
        <w:t xml:space="preserve"> y Patrimonio</w:t>
      </w:r>
      <w:r w:rsidRPr="000116FA">
        <w:rPr>
          <w:rFonts w:ascii="Tahoma" w:hAnsi="Tahoma" w:cs="Tahoma"/>
          <w:sz w:val="20"/>
          <w:szCs w:val="20"/>
        </w:rPr>
        <w:t>, nos avocamos al análisis del documento con la finalidad de presentar el dictamen correspondiente a este Ayuntamiento.</w:t>
      </w:r>
    </w:p>
    <w:p w:rsidR="00DB561F" w:rsidRPr="000116FA" w:rsidRDefault="00DB561F" w:rsidP="00DB561F">
      <w:pPr>
        <w:jc w:val="both"/>
        <w:rPr>
          <w:rFonts w:ascii="Tahoma" w:hAnsi="Tahoma" w:cs="Tahoma"/>
          <w:sz w:val="20"/>
          <w:szCs w:val="20"/>
        </w:rPr>
      </w:pPr>
    </w:p>
    <w:p w:rsidR="00DB561F" w:rsidRPr="000116FA" w:rsidRDefault="00DB561F" w:rsidP="00DB561F">
      <w:pPr>
        <w:jc w:val="center"/>
        <w:rPr>
          <w:rFonts w:ascii="Tahoma" w:hAnsi="Tahoma" w:cs="Tahoma"/>
          <w:b/>
          <w:bCs/>
          <w:sz w:val="20"/>
          <w:szCs w:val="20"/>
        </w:rPr>
      </w:pPr>
      <w:r w:rsidRPr="000116FA">
        <w:rPr>
          <w:rFonts w:ascii="Tahoma" w:hAnsi="Tahoma" w:cs="Tahoma"/>
          <w:b/>
          <w:bCs/>
          <w:sz w:val="20"/>
          <w:szCs w:val="20"/>
        </w:rPr>
        <w:t>CONSIDERANDO</w:t>
      </w:r>
    </w:p>
    <w:p w:rsidR="00DB561F" w:rsidRPr="000116FA" w:rsidRDefault="00DB561F" w:rsidP="00DB561F">
      <w:pPr>
        <w:jc w:val="both"/>
        <w:rPr>
          <w:rFonts w:ascii="Tahoma" w:hAnsi="Tahoma" w:cs="Tahoma"/>
          <w:b/>
          <w:bCs/>
          <w:sz w:val="20"/>
          <w:szCs w:val="20"/>
        </w:rPr>
      </w:pPr>
    </w:p>
    <w:p w:rsidR="00DB561F" w:rsidRPr="000116FA" w:rsidRDefault="00DB561F" w:rsidP="00DB561F">
      <w:pPr>
        <w:jc w:val="both"/>
        <w:rPr>
          <w:rFonts w:ascii="Tahoma" w:hAnsi="Tahoma" w:cs="Tahoma"/>
          <w:sz w:val="20"/>
          <w:szCs w:val="20"/>
        </w:rPr>
      </w:pPr>
      <w:r w:rsidRPr="000116FA">
        <w:rPr>
          <w:rFonts w:ascii="Tahoma" w:hAnsi="Tahoma" w:cs="Tahoma"/>
          <w:b/>
          <w:bCs/>
          <w:sz w:val="20"/>
          <w:szCs w:val="20"/>
        </w:rPr>
        <w:t xml:space="preserve">PRIMERO.- </w:t>
      </w:r>
      <w:r w:rsidRPr="000116FA">
        <w:rPr>
          <w:rFonts w:ascii="Tahoma" w:hAnsi="Tahoma" w:cs="Tahoma"/>
          <w:sz w:val="20"/>
          <w:szCs w:val="20"/>
        </w:rPr>
        <w:t>Que el artículo 100, fracciones XIX de la Ley de Gobierno Municipal del Estado de Nuevo León, establece como obligación del Tesorero Municipal, Presentar mensualmente un informe contable y financiero al Ayuntamiento.</w:t>
      </w:r>
    </w:p>
    <w:p w:rsidR="00DB561F" w:rsidRPr="000116FA" w:rsidRDefault="00DB561F" w:rsidP="00DB561F">
      <w:pPr>
        <w:jc w:val="both"/>
        <w:rPr>
          <w:rFonts w:ascii="Tahoma" w:hAnsi="Tahoma" w:cs="Tahoma"/>
          <w:sz w:val="20"/>
          <w:szCs w:val="20"/>
        </w:rPr>
      </w:pPr>
    </w:p>
    <w:p w:rsidR="00DB561F" w:rsidRPr="000116FA" w:rsidRDefault="00DB561F" w:rsidP="00DB561F">
      <w:pPr>
        <w:pStyle w:val="Default"/>
        <w:jc w:val="both"/>
        <w:rPr>
          <w:color w:val="auto"/>
          <w:sz w:val="20"/>
          <w:szCs w:val="20"/>
        </w:rPr>
      </w:pPr>
      <w:r w:rsidRPr="000116FA">
        <w:rPr>
          <w:b/>
          <w:sz w:val="20"/>
          <w:szCs w:val="20"/>
        </w:rPr>
        <w:t>SEGUNDO.-</w:t>
      </w:r>
      <w:r w:rsidRPr="000116FA">
        <w:rPr>
          <w:sz w:val="20"/>
          <w:szCs w:val="20"/>
        </w:rPr>
        <w:t xml:space="preserve">Que el artículo 33, fracción III  inciso i) de la Ley de Gobierno Municipal del Estado de Nuevo León, menciona que el </w:t>
      </w:r>
      <w:r w:rsidRPr="000116FA">
        <w:rPr>
          <w:color w:val="auto"/>
          <w:sz w:val="20"/>
          <w:szCs w:val="20"/>
        </w:rPr>
        <w:t>Ayu</w:t>
      </w:r>
      <w:r>
        <w:rPr>
          <w:color w:val="auto"/>
          <w:sz w:val="20"/>
          <w:szCs w:val="20"/>
        </w:rPr>
        <w:t>ntamiento tendrá facultades y obligaciones, entre ellas, e</w:t>
      </w:r>
      <w:r w:rsidRPr="000116FA">
        <w:rPr>
          <w:color w:val="auto"/>
          <w:sz w:val="20"/>
          <w:szCs w:val="20"/>
        </w:rPr>
        <w:t xml:space="preserve">n materia de Hacienda Pública Municipal, Conocer los informes contables y financieros rendidos mensualmente por el Tesorero Municipal; </w:t>
      </w:r>
    </w:p>
    <w:p w:rsidR="00DB561F" w:rsidRPr="000116FA" w:rsidRDefault="00DB561F" w:rsidP="00DB561F">
      <w:pPr>
        <w:jc w:val="both"/>
        <w:rPr>
          <w:rFonts w:ascii="Tahoma" w:hAnsi="Tahoma" w:cs="Tahoma"/>
          <w:sz w:val="20"/>
          <w:szCs w:val="20"/>
        </w:rPr>
      </w:pPr>
      <w:r w:rsidRPr="000116FA">
        <w:rPr>
          <w:rFonts w:ascii="Tahoma" w:hAnsi="Tahoma" w:cs="Tahoma"/>
          <w:sz w:val="20"/>
          <w:szCs w:val="20"/>
        </w:rPr>
        <w:t xml:space="preserve"> </w:t>
      </w:r>
    </w:p>
    <w:p w:rsidR="00DB561F" w:rsidRPr="000116FA" w:rsidRDefault="00DB561F" w:rsidP="00DB561F">
      <w:pPr>
        <w:jc w:val="both"/>
        <w:rPr>
          <w:rFonts w:ascii="Tahoma" w:hAnsi="Tahoma" w:cs="Tahoma"/>
          <w:sz w:val="20"/>
          <w:szCs w:val="20"/>
        </w:rPr>
      </w:pPr>
      <w:r w:rsidRPr="000116FA">
        <w:rPr>
          <w:rFonts w:ascii="Tahoma" w:hAnsi="Tahoma" w:cs="Tahoma"/>
          <w:b/>
          <w:bCs/>
          <w:sz w:val="20"/>
          <w:szCs w:val="20"/>
        </w:rPr>
        <w:t xml:space="preserve">TERCERO.- </w:t>
      </w:r>
      <w:r w:rsidRPr="000116FA">
        <w:rPr>
          <w:rFonts w:ascii="Tahoma" w:hAnsi="Tahoma" w:cs="Tahoma"/>
          <w:sz w:val="20"/>
          <w:szCs w:val="20"/>
        </w:rPr>
        <w:t xml:space="preserve">Que los integrantes de esta Comisión sostuvieron una reunión con el Tesorero Municipal, en la  cual nos presentó y explico los documentos que contemplan la descripción del origen y aplicación de los recursos financieros </w:t>
      </w:r>
      <w:r>
        <w:rPr>
          <w:rFonts w:ascii="Tahoma" w:hAnsi="Tahoma" w:cs="Tahoma"/>
          <w:sz w:val="20"/>
          <w:szCs w:val="20"/>
        </w:rPr>
        <w:t>que integran el mes de Junio del año 2016</w:t>
      </w:r>
      <w:r w:rsidRPr="000116FA">
        <w:rPr>
          <w:rFonts w:ascii="Tahoma" w:hAnsi="Tahoma" w:cs="Tahoma"/>
          <w:sz w:val="20"/>
          <w:szCs w:val="20"/>
        </w:rPr>
        <w:t>, el cual, debidamente suscrito, se adjunta al presente Dictamen.</w:t>
      </w:r>
    </w:p>
    <w:p w:rsidR="00DB561F" w:rsidRPr="000116FA" w:rsidRDefault="00DB561F" w:rsidP="00DB561F">
      <w:pPr>
        <w:jc w:val="both"/>
        <w:rPr>
          <w:rFonts w:ascii="Tahoma" w:hAnsi="Tahoma" w:cs="Tahoma"/>
          <w:sz w:val="20"/>
          <w:szCs w:val="20"/>
        </w:rPr>
      </w:pPr>
    </w:p>
    <w:p w:rsidR="00DB561F" w:rsidRDefault="00DB561F" w:rsidP="00DB561F">
      <w:pPr>
        <w:jc w:val="both"/>
        <w:rPr>
          <w:rFonts w:ascii="Tahoma" w:hAnsi="Tahoma" w:cs="Tahoma"/>
          <w:sz w:val="20"/>
          <w:szCs w:val="20"/>
        </w:rPr>
      </w:pPr>
      <w:r w:rsidRPr="000116FA">
        <w:rPr>
          <w:rFonts w:ascii="Tahoma" w:hAnsi="Tahoma" w:cs="Tahoma"/>
          <w:sz w:val="20"/>
          <w:szCs w:val="20"/>
        </w:rPr>
        <w:t>Por lo anterior, se tiene a bien recomendar a este pleno, previo análisis, la aprobación en su caso de los siguientes:</w:t>
      </w:r>
    </w:p>
    <w:p w:rsidR="00DB561F" w:rsidRPr="000116FA" w:rsidRDefault="00DB561F" w:rsidP="00DB561F">
      <w:pPr>
        <w:jc w:val="both"/>
        <w:rPr>
          <w:rFonts w:ascii="Tahoma" w:hAnsi="Tahoma" w:cs="Tahoma"/>
          <w:sz w:val="20"/>
          <w:szCs w:val="20"/>
        </w:rPr>
      </w:pPr>
    </w:p>
    <w:p w:rsidR="00DB561F" w:rsidRPr="00195A5F" w:rsidRDefault="00DB561F" w:rsidP="00DB561F">
      <w:pPr>
        <w:jc w:val="center"/>
        <w:rPr>
          <w:rFonts w:ascii="Tahoma" w:hAnsi="Tahoma" w:cs="Tahoma"/>
          <w:b/>
          <w:bCs/>
          <w:sz w:val="20"/>
          <w:szCs w:val="20"/>
        </w:rPr>
      </w:pPr>
      <w:r w:rsidRPr="000116FA">
        <w:rPr>
          <w:rFonts w:ascii="Tahoma" w:hAnsi="Tahoma" w:cs="Tahoma"/>
          <w:b/>
          <w:bCs/>
          <w:sz w:val="20"/>
          <w:szCs w:val="20"/>
        </w:rPr>
        <w:t>RESOLUTIVOS</w:t>
      </w:r>
    </w:p>
    <w:p w:rsidR="00DB561F" w:rsidRPr="000116FA" w:rsidRDefault="00DB561F" w:rsidP="00DB561F">
      <w:pPr>
        <w:jc w:val="both"/>
        <w:rPr>
          <w:rFonts w:ascii="Tahoma" w:hAnsi="Tahoma" w:cs="Tahoma"/>
          <w:sz w:val="20"/>
          <w:szCs w:val="20"/>
        </w:rPr>
      </w:pPr>
    </w:p>
    <w:p w:rsidR="00DB561F" w:rsidRPr="000116FA" w:rsidRDefault="00DB561F" w:rsidP="00DB561F">
      <w:pPr>
        <w:jc w:val="both"/>
        <w:rPr>
          <w:rFonts w:ascii="Tahoma" w:hAnsi="Tahoma" w:cs="Tahoma"/>
          <w:sz w:val="20"/>
          <w:szCs w:val="20"/>
        </w:rPr>
      </w:pPr>
      <w:r>
        <w:rPr>
          <w:rFonts w:ascii="Tahoma" w:hAnsi="Tahoma" w:cs="Tahoma"/>
          <w:b/>
          <w:bCs/>
          <w:sz w:val="20"/>
          <w:szCs w:val="20"/>
        </w:rPr>
        <w:t>PRIMERO</w:t>
      </w:r>
      <w:r w:rsidRPr="000116FA">
        <w:rPr>
          <w:rFonts w:ascii="Tahoma" w:hAnsi="Tahoma" w:cs="Tahoma"/>
          <w:b/>
          <w:bCs/>
          <w:sz w:val="20"/>
          <w:szCs w:val="20"/>
        </w:rPr>
        <w:t xml:space="preserve">.- </w:t>
      </w:r>
      <w:r>
        <w:rPr>
          <w:rFonts w:ascii="Tahoma" w:hAnsi="Tahoma" w:cs="Tahoma"/>
          <w:sz w:val="20"/>
          <w:szCs w:val="20"/>
        </w:rPr>
        <w:t>Se apruebe el Informe Financiero de Origen y Aplicación de R</w:t>
      </w:r>
      <w:r w:rsidRPr="000116FA">
        <w:rPr>
          <w:rFonts w:ascii="Tahoma" w:hAnsi="Tahoma" w:cs="Tahoma"/>
          <w:sz w:val="20"/>
          <w:szCs w:val="20"/>
        </w:rPr>
        <w:t>ecur</w:t>
      </w:r>
      <w:r>
        <w:rPr>
          <w:rFonts w:ascii="Tahoma" w:hAnsi="Tahoma" w:cs="Tahoma"/>
          <w:sz w:val="20"/>
          <w:szCs w:val="20"/>
        </w:rPr>
        <w:t>sos del M</w:t>
      </w:r>
      <w:r w:rsidRPr="000116FA">
        <w:rPr>
          <w:rFonts w:ascii="Tahoma" w:hAnsi="Tahoma" w:cs="Tahoma"/>
          <w:sz w:val="20"/>
          <w:szCs w:val="20"/>
        </w:rPr>
        <w:t>unicipio de General Escobedo, corr</w:t>
      </w:r>
      <w:r>
        <w:rPr>
          <w:rFonts w:ascii="Tahoma" w:hAnsi="Tahoma" w:cs="Tahoma"/>
          <w:sz w:val="20"/>
          <w:szCs w:val="20"/>
        </w:rPr>
        <w:t>espondiente al mes de Junio del año 2016</w:t>
      </w:r>
      <w:r w:rsidRPr="000116FA">
        <w:rPr>
          <w:rFonts w:ascii="Tahoma" w:hAnsi="Tahoma" w:cs="Tahoma"/>
          <w:sz w:val="20"/>
          <w:szCs w:val="20"/>
        </w:rPr>
        <w:t xml:space="preserve">; en los términos que se </w:t>
      </w:r>
      <w:r w:rsidRPr="000116FA">
        <w:rPr>
          <w:rFonts w:ascii="Tahoma" w:hAnsi="Tahoma" w:cs="Tahoma"/>
          <w:sz w:val="20"/>
          <w:szCs w:val="20"/>
        </w:rPr>
        <w:lastRenderedPageBreak/>
        <w:t>describen en el documento adjunto al presente, mismo que forma parte integral de este Dictamen.</w:t>
      </w:r>
    </w:p>
    <w:p w:rsidR="00DB561F" w:rsidRPr="000116FA" w:rsidRDefault="00DB561F" w:rsidP="00DB561F">
      <w:pPr>
        <w:jc w:val="both"/>
        <w:rPr>
          <w:rFonts w:ascii="Tahoma" w:hAnsi="Tahoma" w:cs="Tahoma"/>
          <w:sz w:val="20"/>
          <w:szCs w:val="20"/>
        </w:rPr>
      </w:pPr>
    </w:p>
    <w:p w:rsidR="00DB561F" w:rsidRDefault="00DB561F" w:rsidP="00DB561F">
      <w:pPr>
        <w:jc w:val="both"/>
        <w:rPr>
          <w:rFonts w:ascii="Tahoma" w:hAnsi="Tahoma" w:cs="Tahoma"/>
          <w:sz w:val="20"/>
          <w:szCs w:val="20"/>
        </w:rPr>
      </w:pPr>
      <w:r>
        <w:rPr>
          <w:rFonts w:ascii="Tahoma" w:hAnsi="Tahoma" w:cs="Tahoma"/>
          <w:b/>
          <w:bCs/>
          <w:sz w:val="20"/>
          <w:szCs w:val="20"/>
        </w:rPr>
        <w:t>SEGUNDO</w:t>
      </w:r>
      <w:r w:rsidRPr="000116FA">
        <w:rPr>
          <w:rFonts w:ascii="Tahoma" w:hAnsi="Tahoma" w:cs="Tahoma"/>
          <w:b/>
          <w:bCs/>
          <w:sz w:val="20"/>
          <w:szCs w:val="20"/>
        </w:rPr>
        <w:t xml:space="preserve">.- </w:t>
      </w:r>
      <w:r w:rsidRPr="000116FA">
        <w:rPr>
          <w:rFonts w:ascii="Tahoma" w:hAnsi="Tahoma" w:cs="Tahoma"/>
          <w:sz w:val="20"/>
          <w:szCs w:val="20"/>
        </w:rPr>
        <w:t>Que se dé la debida difusión al informe Financiero de Origen y Aplicación de Recursos del Municipio, cor</w:t>
      </w:r>
      <w:r>
        <w:rPr>
          <w:rFonts w:ascii="Tahoma" w:hAnsi="Tahoma" w:cs="Tahoma"/>
          <w:sz w:val="20"/>
          <w:szCs w:val="20"/>
        </w:rPr>
        <w:t>respondiente al mes de Junio del año 2016</w:t>
      </w:r>
      <w:r w:rsidRPr="000116FA">
        <w:rPr>
          <w:rFonts w:ascii="Tahoma" w:hAnsi="Tahoma" w:cs="Tahoma"/>
          <w:sz w:val="20"/>
          <w:szCs w:val="20"/>
        </w:rPr>
        <w:t>.</w:t>
      </w:r>
    </w:p>
    <w:p w:rsidR="00DB561F" w:rsidRPr="000116FA" w:rsidRDefault="00DB561F" w:rsidP="00DB561F">
      <w:pPr>
        <w:jc w:val="both"/>
        <w:rPr>
          <w:rFonts w:ascii="Tahoma" w:hAnsi="Tahoma" w:cs="Tahoma"/>
          <w:sz w:val="20"/>
          <w:szCs w:val="20"/>
        </w:rPr>
      </w:pPr>
    </w:p>
    <w:p w:rsidR="00DB561F" w:rsidRDefault="00DB561F" w:rsidP="00DB561F">
      <w:pPr>
        <w:jc w:val="both"/>
        <w:rPr>
          <w:rFonts w:ascii="Tahoma" w:hAnsi="Tahoma" w:cs="Tahoma"/>
          <w:sz w:val="20"/>
          <w:szCs w:val="20"/>
        </w:rPr>
      </w:pPr>
      <w:r w:rsidRPr="000116FA">
        <w:rPr>
          <w:rFonts w:ascii="Tahoma" w:hAnsi="Tahoma" w:cs="Tahoma"/>
          <w:sz w:val="20"/>
          <w:szCs w:val="20"/>
        </w:rPr>
        <w:t>Así lo acuerdan y firman los integrantes de la Comisió</w:t>
      </w:r>
      <w:r>
        <w:rPr>
          <w:rFonts w:ascii="Tahoma" w:hAnsi="Tahoma" w:cs="Tahoma"/>
          <w:sz w:val="20"/>
          <w:szCs w:val="20"/>
        </w:rPr>
        <w:t xml:space="preserve">n de Hacienda Municipal y Patrimonio a los 21 días del mes de Julio </w:t>
      </w:r>
      <w:r w:rsidRPr="000116FA">
        <w:rPr>
          <w:rFonts w:ascii="Tahoma" w:hAnsi="Tahoma" w:cs="Tahoma"/>
          <w:sz w:val="20"/>
          <w:szCs w:val="20"/>
        </w:rPr>
        <w:t xml:space="preserve">del año 2016. </w:t>
      </w:r>
      <w:r>
        <w:rPr>
          <w:rFonts w:ascii="Tahoma" w:hAnsi="Tahoma" w:cs="Tahoma"/>
          <w:sz w:val="20"/>
          <w:szCs w:val="20"/>
        </w:rPr>
        <w:t xml:space="preserve">Síndico Primero Erika Janeth Cabrera Palacios, Presidente; Síndico Segundo Lucía Aracely Hernández López, Secretario; Reg. Juan Gilberto Caballero Rueda, Vocal. </w:t>
      </w:r>
      <w:r>
        <w:rPr>
          <w:rFonts w:ascii="Tahoma" w:hAnsi="Tahoma" w:cs="Tahoma"/>
          <w:b/>
          <w:sz w:val="20"/>
          <w:szCs w:val="20"/>
        </w:rPr>
        <w:t>RUBRICAS</w:t>
      </w:r>
      <w:r>
        <w:rPr>
          <w:rFonts w:ascii="Tahoma" w:hAnsi="Tahoma" w:cs="Tahoma"/>
          <w:sz w:val="20"/>
          <w:szCs w:val="20"/>
        </w:rPr>
        <w:t>.</w:t>
      </w:r>
    </w:p>
    <w:p w:rsidR="00DB561F" w:rsidRDefault="00DB561F" w:rsidP="00294350">
      <w:pPr>
        <w:ind w:right="-136"/>
        <w:jc w:val="both"/>
        <w:rPr>
          <w:rFonts w:ascii="Tahoma" w:hAnsi="Tahoma" w:cs="Tahoma"/>
        </w:rPr>
      </w:pPr>
    </w:p>
    <w:p w:rsidR="00DB561F" w:rsidRDefault="00DB561F" w:rsidP="00294350">
      <w:pPr>
        <w:ind w:right="-136"/>
        <w:jc w:val="both"/>
        <w:rPr>
          <w:rFonts w:ascii="Tahoma" w:hAnsi="Tahoma" w:cs="Tahoma"/>
        </w:rPr>
      </w:pPr>
    </w:p>
    <w:p w:rsidR="00294350" w:rsidRDefault="00294350" w:rsidP="00294350">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294350"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294350" w:rsidRPr="00FD4470" w:rsidRDefault="00294350" w:rsidP="00D20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294350"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294350" w:rsidRPr="00430755" w:rsidRDefault="00294350" w:rsidP="00DB561F">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DB561F" w:rsidRPr="00DB561F">
                    <w:t xml:space="preserve"> Por unanimidad se aprueba la dispensa de lectura de la propuesta del Dictamen referente al Informe Financiero de Origen y Aplicación de Recursos correspondiente al segundo trimestre del año 2016</w:t>
                  </w:r>
                  <w:r w:rsidRPr="00DB561F">
                    <w:rPr>
                      <w:rFonts w:ascii="Tahoma" w:hAnsi="Tahoma" w:cs="Tahoma"/>
                    </w:rPr>
                    <w:t>.</w:t>
                  </w:r>
                </w:p>
              </w:tc>
            </w:tr>
          </w:tbl>
          <w:p w:rsidR="00294350" w:rsidRPr="00FD4470" w:rsidRDefault="00DB4894" w:rsidP="00D209DF">
            <w:pPr>
              <w:ind w:right="-136"/>
              <w:jc w:val="both"/>
              <w:rPr>
                <w:rFonts w:ascii="Tahoma" w:hAnsi="Tahoma" w:cs="Tahoma"/>
              </w:rPr>
            </w:pPr>
            <w:r>
              <w:rPr>
                <w:rFonts w:ascii="Tahoma" w:hAnsi="Tahoma" w:cs="Tahoma"/>
              </w:rPr>
              <w:t xml:space="preserve">                                                                                                                                                                                                       </w:t>
            </w:r>
          </w:p>
        </w:tc>
      </w:tr>
    </w:tbl>
    <w:p w:rsidR="00DB4894" w:rsidRDefault="00DB4894" w:rsidP="00294350">
      <w:pPr>
        <w:ind w:right="-136"/>
        <w:jc w:val="both"/>
        <w:rPr>
          <w:rFonts w:ascii="Tahoma" w:hAnsi="Tahoma" w:cs="Tahoma"/>
        </w:rPr>
      </w:pPr>
    </w:p>
    <w:p w:rsidR="00DB4894" w:rsidRDefault="00DB4894" w:rsidP="00294350">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294350"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294350" w:rsidRPr="00FD4470" w:rsidRDefault="00294350" w:rsidP="00D20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294350"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294350" w:rsidRPr="00430755" w:rsidRDefault="00294350" w:rsidP="00725B25">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725B25">
                    <w:rPr>
                      <w:b/>
                    </w:rPr>
                    <w:t xml:space="preserve"> </w:t>
                  </w:r>
                  <w:r w:rsidR="00725B25" w:rsidRPr="00725B25">
                    <w:t>Por unanimidad se aprueba el Dictamen referente al Informe Financiero de Origen y Aplicación de Recursos correspondiente al segundo trimestre del año 2016. (ARAE-129/2016)</w:t>
                  </w:r>
                  <w:r w:rsidRPr="00725B25">
                    <w:rPr>
                      <w:rFonts w:ascii="Tahoma" w:hAnsi="Tahoma" w:cs="Tahoma"/>
                    </w:rPr>
                    <w:t>.</w:t>
                  </w:r>
                </w:p>
              </w:tc>
            </w:tr>
          </w:tbl>
          <w:p w:rsidR="00294350" w:rsidRPr="00FD4470" w:rsidRDefault="00DB4894" w:rsidP="00D209DF">
            <w:pPr>
              <w:ind w:right="-136"/>
              <w:jc w:val="both"/>
              <w:rPr>
                <w:rFonts w:ascii="Tahoma" w:hAnsi="Tahoma" w:cs="Tahoma"/>
              </w:rPr>
            </w:pPr>
            <w:r>
              <w:rPr>
                <w:rFonts w:ascii="Tahoma" w:hAnsi="Tahoma" w:cs="Tahoma"/>
              </w:rPr>
              <w:t xml:space="preserve">                                                                                                          </w:t>
            </w:r>
          </w:p>
        </w:tc>
      </w:tr>
    </w:tbl>
    <w:p w:rsidR="00DB4894" w:rsidRDefault="00DB4894" w:rsidP="00294350">
      <w:pPr>
        <w:ind w:right="-136"/>
        <w:jc w:val="both"/>
        <w:rPr>
          <w:rFonts w:ascii="Tahoma" w:hAnsi="Tahoma" w:cs="Tahoma"/>
        </w:rPr>
      </w:pPr>
    </w:p>
    <w:p w:rsidR="00725B25" w:rsidRDefault="00725B25" w:rsidP="00725B25">
      <w:pPr>
        <w:jc w:val="both"/>
      </w:pPr>
      <w:r>
        <w:t>A continuación se transcribe en su totalidad el Dictamen aprobado en el presente punto del orden del día:</w:t>
      </w:r>
    </w:p>
    <w:p w:rsidR="00EF42E9" w:rsidRDefault="00EF42E9" w:rsidP="00725B25">
      <w:pPr>
        <w:jc w:val="both"/>
      </w:pPr>
    </w:p>
    <w:p w:rsidR="00725B25" w:rsidRPr="00201623" w:rsidRDefault="00725B25" w:rsidP="00725B25">
      <w:pPr>
        <w:jc w:val="both"/>
        <w:rPr>
          <w:rFonts w:ascii="Tahoma" w:hAnsi="Tahoma" w:cs="Tahoma"/>
          <w:b/>
          <w:bCs/>
          <w:sz w:val="20"/>
          <w:szCs w:val="20"/>
        </w:rPr>
      </w:pPr>
      <w:r w:rsidRPr="00201623">
        <w:rPr>
          <w:rFonts w:ascii="Tahoma" w:hAnsi="Tahoma" w:cs="Tahoma"/>
          <w:b/>
          <w:bCs/>
          <w:sz w:val="20"/>
          <w:szCs w:val="20"/>
        </w:rPr>
        <w:t xml:space="preserve">CC. INTEGRANTES DEL R. AYUNTAMIENTO </w:t>
      </w:r>
    </w:p>
    <w:p w:rsidR="00AF1567" w:rsidRDefault="00AF1567" w:rsidP="00725B25">
      <w:pPr>
        <w:jc w:val="both"/>
        <w:rPr>
          <w:rFonts w:ascii="Tahoma" w:hAnsi="Tahoma" w:cs="Tahoma"/>
          <w:b/>
          <w:bCs/>
          <w:sz w:val="20"/>
          <w:szCs w:val="20"/>
        </w:rPr>
      </w:pPr>
    </w:p>
    <w:p w:rsidR="00725B25" w:rsidRPr="00201623" w:rsidRDefault="00725B25" w:rsidP="00725B25">
      <w:pPr>
        <w:jc w:val="both"/>
        <w:rPr>
          <w:rFonts w:ascii="Tahoma" w:hAnsi="Tahoma" w:cs="Tahoma"/>
          <w:b/>
          <w:bCs/>
          <w:sz w:val="20"/>
          <w:szCs w:val="20"/>
        </w:rPr>
      </w:pPr>
      <w:r w:rsidRPr="00201623">
        <w:rPr>
          <w:rFonts w:ascii="Tahoma" w:hAnsi="Tahoma" w:cs="Tahoma"/>
          <w:b/>
          <w:bCs/>
          <w:sz w:val="20"/>
          <w:szCs w:val="20"/>
        </w:rPr>
        <w:t>DE GENERAL ESCOBEDO, N. L.</w:t>
      </w:r>
    </w:p>
    <w:p w:rsidR="00AF1567" w:rsidRDefault="00AF1567" w:rsidP="00725B25">
      <w:pPr>
        <w:jc w:val="both"/>
        <w:rPr>
          <w:rFonts w:ascii="Tahoma" w:hAnsi="Tahoma" w:cs="Tahoma"/>
          <w:b/>
          <w:bCs/>
          <w:sz w:val="20"/>
          <w:szCs w:val="20"/>
        </w:rPr>
      </w:pPr>
    </w:p>
    <w:p w:rsidR="00725B25" w:rsidRPr="00201623" w:rsidRDefault="00725B25" w:rsidP="00725B25">
      <w:pPr>
        <w:jc w:val="both"/>
        <w:rPr>
          <w:rFonts w:ascii="Tahoma" w:hAnsi="Tahoma" w:cs="Tahoma"/>
          <w:b/>
          <w:bCs/>
          <w:sz w:val="20"/>
          <w:szCs w:val="20"/>
        </w:rPr>
      </w:pPr>
      <w:r w:rsidRPr="00201623">
        <w:rPr>
          <w:rFonts w:ascii="Tahoma" w:hAnsi="Tahoma" w:cs="Tahoma"/>
          <w:b/>
          <w:bCs/>
          <w:sz w:val="20"/>
          <w:szCs w:val="20"/>
        </w:rPr>
        <w:t>PRESENTES.-</w:t>
      </w:r>
    </w:p>
    <w:p w:rsidR="00725B25" w:rsidRPr="00201623" w:rsidRDefault="00725B25" w:rsidP="00725B25">
      <w:pPr>
        <w:jc w:val="both"/>
        <w:rPr>
          <w:rFonts w:ascii="Tahoma" w:hAnsi="Tahoma" w:cs="Tahoma"/>
          <w:b/>
          <w:bCs/>
          <w:sz w:val="20"/>
          <w:szCs w:val="20"/>
        </w:rPr>
      </w:pPr>
    </w:p>
    <w:p w:rsidR="00725B25" w:rsidRPr="00201623" w:rsidRDefault="00725B25" w:rsidP="00725B25">
      <w:pPr>
        <w:jc w:val="both"/>
        <w:rPr>
          <w:rFonts w:ascii="Tahoma" w:hAnsi="Tahoma" w:cs="Tahoma"/>
          <w:sz w:val="20"/>
          <w:szCs w:val="20"/>
        </w:rPr>
      </w:pPr>
      <w:r w:rsidRPr="00201623">
        <w:rPr>
          <w:rFonts w:ascii="Tahoma" w:hAnsi="Tahoma" w:cs="Tahoma"/>
          <w:sz w:val="20"/>
          <w:szCs w:val="20"/>
        </w:rPr>
        <w:t>Los integrantes de la Comisión de Hacienda Municipal</w:t>
      </w:r>
      <w:r>
        <w:rPr>
          <w:rFonts w:ascii="Tahoma" w:hAnsi="Tahoma" w:cs="Tahoma"/>
          <w:sz w:val="20"/>
          <w:szCs w:val="20"/>
        </w:rPr>
        <w:t xml:space="preserve"> y Patrimonio</w:t>
      </w:r>
      <w:r w:rsidRPr="00201623">
        <w:rPr>
          <w:rFonts w:ascii="Tahoma" w:hAnsi="Tahoma" w:cs="Tahoma"/>
          <w:sz w:val="20"/>
          <w:szCs w:val="20"/>
        </w:rPr>
        <w:t>, con fundamento en lo establecido por</w:t>
      </w:r>
      <w:r>
        <w:rPr>
          <w:rFonts w:ascii="Tahoma" w:hAnsi="Tahoma" w:cs="Tahoma"/>
          <w:sz w:val="20"/>
          <w:szCs w:val="20"/>
        </w:rPr>
        <w:t xml:space="preserve"> la fracción del artículo 33 de la Ley de Gobierno Municipal, y por</w:t>
      </w:r>
      <w:r w:rsidRPr="00201623">
        <w:rPr>
          <w:rFonts w:ascii="Tahoma" w:hAnsi="Tahoma" w:cs="Tahoma"/>
          <w:sz w:val="20"/>
          <w:szCs w:val="20"/>
        </w:rPr>
        <w:t xml:space="preserve"> los artículos</w:t>
      </w:r>
      <w:r>
        <w:rPr>
          <w:rFonts w:ascii="Tahoma" w:hAnsi="Tahoma" w:cs="Tahoma"/>
          <w:sz w:val="20"/>
          <w:szCs w:val="20"/>
        </w:rPr>
        <w:t xml:space="preserve"> </w:t>
      </w:r>
      <w:r w:rsidRPr="00201623">
        <w:rPr>
          <w:rFonts w:ascii="Tahoma" w:hAnsi="Tahoma" w:cs="Tahoma"/>
          <w:sz w:val="20"/>
          <w:szCs w:val="20"/>
        </w:rPr>
        <w:t>78, 79, fracción II, 80,  82, fracción III, 85, fracción V, 96, 97, 101, 106, 108</w:t>
      </w:r>
      <w:r>
        <w:rPr>
          <w:rFonts w:ascii="Tahoma" w:hAnsi="Tahoma" w:cs="Tahoma"/>
          <w:sz w:val="20"/>
          <w:szCs w:val="20"/>
        </w:rPr>
        <w:t xml:space="preserve"> </w:t>
      </w:r>
      <w:r w:rsidRPr="00201623">
        <w:rPr>
          <w:rFonts w:ascii="Tahoma" w:hAnsi="Tahoma" w:cs="Tahoma"/>
          <w:sz w:val="20"/>
          <w:szCs w:val="20"/>
        </w:rPr>
        <w:t xml:space="preserve">y demás relativos aplicables  del Reglamento Interior del R. Ayuntamiento nos permitimos presentar a este Pleno del R. Ayuntamiento el dictamen sobre el informe financiero de </w:t>
      </w:r>
      <w:r>
        <w:rPr>
          <w:rFonts w:ascii="Tahoma" w:hAnsi="Tahoma" w:cs="Tahoma"/>
          <w:b/>
          <w:sz w:val="20"/>
          <w:szCs w:val="20"/>
        </w:rPr>
        <w:t>Origen y A</w:t>
      </w:r>
      <w:r w:rsidRPr="00201623">
        <w:rPr>
          <w:rFonts w:ascii="Tahoma" w:hAnsi="Tahoma" w:cs="Tahoma"/>
          <w:b/>
          <w:sz w:val="20"/>
          <w:szCs w:val="20"/>
        </w:rPr>
        <w:t xml:space="preserve">plicación de </w:t>
      </w:r>
      <w:r>
        <w:rPr>
          <w:rFonts w:ascii="Tahoma" w:hAnsi="Tahoma" w:cs="Tahoma"/>
          <w:b/>
          <w:sz w:val="20"/>
          <w:szCs w:val="20"/>
        </w:rPr>
        <w:t>R</w:t>
      </w:r>
      <w:r w:rsidRPr="00201623">
        <w:rPr>
          <w:rFonts w:ascii="Tahoma" w:hAnsi="Tahoma" w:cs="Tahoma"/>
          <w:b/>
          <w:sz w:val="20"/>
          <w:szCs w:val="20"/>
        </w:rPr>
        <w:t>ecursos correspondientes al</w:t>
      </w:r>
      <w:r>
        <w:rPr>
          <w:rFonts w:ascii="Tahoma" w:hAnsi="Tahoma" w:cs="Tahoma"/>
          <w:b/>
          <w:sz w:val="20"/>
          <w:szCs w:val="20"/>
        </w:rPr>
        <w:t xml:space="preserve"> Segundo </w:t>
      </w:r>
      <w:r>
        <w:rPr>
          <w:rFonts w:ascii="Tahoma" w:hAnsi="Tahoma" w:cs="Tahoma"/>
          <w:b/>
          <w:bCs/>
          <w:sz w:val="20"/>
          <w:szCs w:val="20"/>
        </w:rPr>
        <w:t>Trimestre del año 2016</w:t>
      </w:r>
      <w:r w:rsidRPr="00201623">
        <w:rPr>
          <w:rFonts w:ascii="Tahoma" w:hAnsi="Tahoma" w:cs="Tahoma"/>
          <w:b/>
          <w:bCs/>
          <w:sz w:val="20"/>
          <w:szCs w:val="20"/>
        </w:rPr>
        <w:t xml:space="preserve">, </w:t>
      </w:r>
      <w:r w:rsidRPr="00201623">
        <w:rPr>
          <w:rFonts w:ascii="Tahoma" w:hAnsi="Tahoma" w:cs="Tahoma"/>
          <w:sz w:val="20"/>
          <w:szCs w:val="20"/>
        </w:rPr>
        <w:t>mismo que fue elaborado por la Secretaría de Administración, Finanzas y Tesorería Municipal, bajo los siguientes:</w:t>
      </w:r>
    </w:p>
    <w:p w:rsidR="00725B25" w:rsidRPr="00201623" w:rsidRDefault="00725B25" w:rsidP="00725B25">
      <w:pPr>
        <w:jc w:val="center"/>
        <w:rPr>
          <w:rFonts w:ascii="Tahoma" w:hAnsi="Tahoma" w:cs="Tahoma"/>
          <w:b/>
          <w:bCs/>
          <w:sz w:val="20"/>
          <w:szCs w:val="20"/>
        </w:rPr>
      </w:pPr>
    </w:p>
    <w:p w:rsidR="00725B25" w:rsidRPr="00201623" w:rsidRDefault="00725B25" w:rsidP="00725B25">
      <w:pPr>
        <w:jc w:val="center"/>
        <w:rPr>
          <w:rFonts w:ascii="Tahoma" w:hAnsi="Tahoma" w:cs="Tahoma"/>
          <w:b/>
          <w:bCs/>
          <w:sz w:val="20"/>
          <w:szCs w:val="20"/>
        </w:rPr>
      </w:pPr>
      <w:r w:rsidRPr="00201623">
        <w:rPr>
          <w:rFonts w:ascii="Tahoma" w:hAnsi="Tahoma" w:cs="Tahoma"/>
          <w:b/>
          <w:bCs/>
          <w:sz w:val="20"/>
          <w:szCs w:val="20"/>
        </w:rPr>
        <w:t>ANTECEDENTES</w:t>
      </w:r>
    </w:p>
    <w:p w:rsidR="00725B25" w:rsidRPr="00201623" w:rsidRDefault="00725B25" w:rsidP="00725B25">
      <w:pPr>
        <w:jc w:val="both"/>
        <w:rPr>
          <w:rFonts w:ascii="Tahoma" w:hAnsi="Tahoma" w:cs="Tahoma"/>
          <w:b/>
          <w:bCs/>
          <w:sz w:val="20"/>
          <w:szCs w:val="20"/>
        </w:rPr>
      </w:pPr>
    </w:p>
    <w:p w:rsidR="00725B25" w:rsidRPr="00201623" w:rsidRDefault="00725B25" w:rsidP="00725B25">
      <w:pPr>
        <w:jc w:val="both"/>
        <w:rPr>
          <w:rFonts w:ascii="Tahoma" w:hAnsi="Tahoma" w:cs="Tahoma"/>
          <w:b/>
          <w:bCs/>
          <w:sz w:val="20"/>
          <w:szCs w:val="20"/>
          <w:u w:val="single"/>
        </w:rPr>
      </w:pPr>
      <w:r w:rsidRPr="00201623">
        <w:rPr>
          <w:rFonts w:ascii="Tahoma" w:hAnsi="Tahoma" w:cs="Tahoma"/>
          <w:sz w:val="20"/>
          <w:szCs w:val="20"/>
        </w:rPr>
        <w:t>El Secretario de Administración, Finanzas y Tesorero Municipal previo acuerdo de la C. Presidente Municipal Lic. Clara Luz Flores Carrales, llevó a cabo una reunión con los integrantes de la Comisión de Hacienda Municipal</w:t>
      </w:r>
      <w:r>
        <w:rPr>
          <w:rFonts w:ascii="Tahoma" w:hAnsi="Tahoma" w:cs="Tahoma"/>
          <w:sz w:val="20"/>
          <w:szCs w:val="20"/>
        </w:rPr>
        <w:t xml:space="preserve"> y Patrimonio</w:t>
      </w:r>
      <w:r w:rsidRPr="00201623">
        <w:rPr>
          <w:rFonts w:ascii="Tahoma" w:hAnsi="Tahoma" w:cs="Tahoma"/>
          <w:sz w:val="20"/>
          <w:szCs w:val="20"/>
        </w:rPr>
        <w:t xml:space="preserve">, a fin de presentar y explicarnos el informe financiero de origen y aplicación de recursos correspondientes al </w:t>
      </w:r>
      <w:r>
        <w:rPr>
          <w:rFonts w:ascii="Tahoma" w:hAnsi="Tahoma" w:cs="Tahoma"/>
          <w:b/>
          <w:sz w:val="20"/>
          <w:szCs w:val="20"/>
          <w:u w:val="single"/>
        </w:rPr>
        <w:t>Segundo</w:t>
      </w:r>
      <w:r>
        <w:rPr>
          <w:rFonts w:ascii="Tahoma" w:hAnsi="Tahoma" w:cs="Tahoma"/>
          <w:b/>
          <w:bCs/>
          <w:sz w:val="20"/>
          <w:szCs w:val="20"/>
          <w:u w:val="single"/>
        </w:rPr>
        <w:t xml:space="preserve"> Trimestre del año 2016</w:t>
      </w:r>
      <w:r w:rsidRPr="00201623">
        <w:rPr>
          <w:rFonts w:ascii="Tahoma" w:hAnsi="Tahoma" w:cs="Tahoma"/>
          <w:b/>
          <w:bCs/>
          <w:sz w:val="20"/>
          <w:szCs w:val="20"/>
          <w:u w:val="single"/>
        </w:rPr>
        <w:t>.</w:t>
      </w:r>
    </w:p>
    <w:p w:rsidR="00725B25" w:rsidRPr="00201623" w:rsidRDefault="00725B25" w:rsidP="00725B25">
      <w:pPr>
        <w:jc w:val="both"/>
        <w:rPr>
          <w:rFonts w:ascii="Tahoma" w:hAnsi="Tahoma" w:cs="Tahoma"/>
          <w:b/>
          <w:bCs/>
          <w:sz w:val="20"/>
          <w:szCs w:val="20"/>
          <w:u w:val="single"/>
        </w:rPr>
      </w:pPr>
    </w:p>
    <w:p w:rsidR="00725B25" w:rsidRPr="00201623" w:rsidRDefault="00725B25" w:rsidP="00725B25">
      <w:pPr>
        <w:jc w:val="both"/>
        <w:rPr>
          <w:rFonts w:ascii="Tahoma" w:hAnsi="Tahoma" w:cs="Tahoma"/>
          <w:sz w:val="20"/>
          <w:szCs w:val="20"/>
        </w:rPr>
      </w:pPr>
      <w:r w:rsidRPr="00201623">
        <w:rPr>
          <w:rFonts w:ascii="Tahoma" w:hAnsi="Tahoma" w:cs="Tahoma"/>
          <w:sz w:val="20"/>
          <w:szCs w:val="20"/>
        </w:rPr>
        <w:lastRenderedPageBreak/>
        <w:t>En el citado Informe, la Comisión de Hacienda Municipal</w:t>
      </w:r>
      <w:r>
        <w:rPr>
          <w:rFonts w:ascii="Tahoma" w:hAnsi="Tahoma" w:cs="Tahoma"/>
          <w:sz w:val="20"/>
          <w:szCs w:val="20"/>
        </w:rPr>
        <w:t xml:space="preserve"> y Patrimonio</w:t>
      </w:r>
      <w:r w:rsidRPr="00201623">
        <w:rPr>
          <w:rFonts w:ascii="Tahoma" w:hAnsi="Tahoma" w:cs="Tahoma"/>
          <w:sz w:val="20"/>
          <w:szCs w:val="20"/>
        </w:rPr>
        <w:t xml:space="preserve"> encontró los siguientes datos relevantes: </w:t>
      </w:r>
    </w:p>
    <w:p w:rsidR="00725B25" w:rsidRPr="00201623" w:rsidRDefault="00725B25" w:rsidP="00725B25">
      <w:pPr>
        <w:jc w:val="both"/>
        <w:rPr>
          <w:rFonts w:ascii="Tahoma" w:hAnsi="Tahoma" w:cs="Tahoma"/>
          <w:sz w:val="20"/>
          <w:szCs w:val="20"/>
        </w:rPr>
      </w:pPr>
    </w:p>
    <w:p w:rsidR="00725B25" w:rsidRPr="000116FA" w:rsidRDefault="00725B25" w:rsidP="00725B25">
      <w:pPr>
        <w:jc w:val="both"/>
        <w:rPr>
          <w:rFonts w:ascii="Tahoma" w:hAnsi="Tahoma" w:cs="Tahoma"/>
          <w:sz w:val="20"/>
          <w:szCs w:val="20"/>
        </w:rPr>
      </w:pPr>
      <w:r w:rsidRPr="00201623">
        <w:rPr>
          <w:rFonts w:ascii="Tahoma" w:hAnsi="Tahoma" w:cs="Tahoma"/>
          <w:sz w:val="20"/>
          <w:szCs w:val="20"/>
        </w:rPr>
        <w:t>Dentro del Período comprendid</w:t>
      </w:r>
      <w:r>
        <w:rPr>
          <w:rFonts w:ascii="Tahoma" w:hAnsi="Tahoma" w:cs="Tahoma"/>
          <w:sz w:val="20"/>
          <w:szCs w:val="20"/>
        </w:rPr>
        <w:t>o entre el 1º-primero de Abril del 2016-dos mil dieciséis</w:t>
      </w:r>
      <w:r w:rsidRPr="00201623">
        <w:rPr>
          <w:rFonts w:ascii="Tahoma" w:hAnsi="Tahoma" w:cs="Tahoma"/>
          <w:sz w:val="20"/>
          <w:szCs w:val="20"/>
        </w:rPr>
        <w:t>, a</w:t>
      </w:r>
      <w:r>
        <w:rPr>
          <w:rFonts w:ascii="Tahoma" w:hAnsi="Tahoma" w:cs="Tahoma"/>
          <w:sz w:val="20"/>
          <w:szCs w:val="20"/>
        </w:rPr>
        <w:t>l 30-treinta de Junio</w:t>
      </w:r>
      <w:r w:rsidRPr="00201623">
        <w:rPr>
          <w:rFonts w:ascii="Tahoma" w:hAnsi="Tahoma" w:cs="Tahoma"/>
          <w:sz w:val="20"/>
          <w:szCs w:val="20"/>
        </w:rPr>
        <w:t xml:space="preserve"> del mismo año, fueron reportados un total de ingresos por la cantidad de </w:t>
      </w:r>
      <w:r w:rsidRPr="007C71CC">
        <w:rPr>
          <w:rFonts w:ascii="Tahoma" w:hAnsi="Tahoma" w:cs="Tahoma"/>
          <w:b/>
          <w:sz w:val="20"/>
          <w:szCs w:val="20"/>
        </w:rPr>
        <w:t>$2</w:t>
      </w:r>
      <w:r>
        <w:rPr>
          <w:rFonts w:ascii="Tahoma" w:hAnsi="Tahoma" w:cs="Tahoma"/>
          <w:b/>
          <w:sz w:val="20"/>
          <w:szCs w:val="20"/>
        </w:rPr>
        <w:t>78</w:t>
      </w:r>
      <w:r w:rsidRPr="007C71CC">
        <w:rPr>
          <w:rFonts w:ascii="Tahoma" w:hAnsi="Tahoma" w:cs="Tahoma"/>
          <w:b/>
          <w:sz w:val="20"/>
          <w:szCs w:val="20"/>
        </w:rPr>
        <w:t>,</w:t>
      </w:r>
      <w:r>
        <w:rPr>
          <w:rFonts w:ascii="Tahoma" w:hAnsi="Tahoma" w:cs="Tahoma"/>
          <w:b/>
          <w:sz w:val="20"/>
          <w:szCs w:val="20"/>
        </w:rPr>
        <w:t>307</w:t>
      </w:r>
      <w:r w:rsidRPr="007C71CC">
        <w:rPr>
          <w:rFonts w:ascii="Tahoma" w:hAnsi="Tahoma" w:cs="Tahoma"/>
          <w:b/>
          <w:sz w:val="20"/>
          <w:szCs w:val="20"/>
        </w:rPr>
        <w:t>.</w:t>
      </w:r>
      <w:r>
        <w:rPr>
          <w:rFonts w:ascii="Tahoma" w:hAnsi="Tahoma" w:cs="Tahoma"/>
          <w:b/>
          <w:sz w:val="20"/>
          <w:szCs w:val="20"/>
        </w:rPr>
        <w:t>914</w:t>
      </w:r>
      <w:r>
        <w:rPr>
          <w:rFonts w:ascii="Tahoma" w:hAnsi="Tahoma" w:cs="Tahoma"/>
          <w:sz w:val="20"/>
          <w:szCs w:val="20"/>
        </w:rPr>
        <w:t xml:space="preserve"> </w:t>
      </w:r>
      <w:r w:rsidRPr="000116FA">
        <w:rPr>
          <w:rFonts w:ascii="Tahoma" w:hAnsi="Tahoma" w:cs="Tahoma"/>
          <w:sz w:val="20"/>
          <w:szCs w:val="20"/>
        </w:rPr>
        <w:t>(</w:t>
      </w:r>
      <w:r>
        <w:rPr>
          <w:rFonts w:ascii="Tahoma" w:hAnsi="Tahoma" w:cs="Tahoma"/>
          <w:sz w:val="20"/>
          <w:szCs w:val="20"/>
        </w:rPr>
        <w:t xml:space="preserve">Doscientos setenta y ocho millones trescientos siete mil novecientos catorce pesos </w:t>
      </w:r>
      <w:r w:rsidRPr="000116FA">
        <w:rPr>
          <w:rFonts w:ascii="Tahoma" w:hAnsi="Tahoma" w:cs="Tahoma"/>
          <w:sz w:val="20"/>
          <w:szCs w:val="20"/>
        </w:rPr>
        <w:t>00/100 M.N.)</w:t>
      </w:r>
      <w:r w:rsidRPr="00201623">
        <w:rPr>
          <w:rFonts w:ascii="Tahoma" w:hAnsi="Tahoma" w:cs="Tahoma"/>
          <w:sz w:val="20"/>
          <w:szCs w:val="20"/>
        </w:rPr>
        <w:t>, por concepto de Impuestos, Derechos, Productos, Aprovechamientos, Participaciones, Aportaciones Federales, Contribuciones de Vecinos y Financ</w:t>
      </w:r>
      <w:r>
        <w:rPr>
          <w:rFonts w:ascii="Tahoma" w:hAnsi="Tahoma" w:cs="Tahoma"/>
          <w:sz w:val="20"/>
          <w:szCs w:val="20"/>
        </w:rPr>
        <w:t xml:space="preserve">iamiento. Con un acumulado de </w:t>
      </w:r>
      <w:r w:rsidRPr="0072222A">
        <w:rPr>
          <w:rFonts w:ascii="Tahoma" w:hAnsi="Tahoma" w:cs="Tahoma"/>
          <w:b/>
          <w:sz w:val="20"/>
          <w:szCs w:val="20"/>
        </w:rPr>
        <w:t>$</w:t>
      </w:r>
      <w:r>
        <w:rPr>
          <w:rFonts w:ascii="Tahoma" w:hAnsi="Tahoma" w:cs="Tahoma"/>
          <w:b/>
          <w:sz w:val="20"/>
          <w:szCs w:val="20"/>
        </w:rPr>
        <w:t>570,061.495</w:t>
      </w:r>
      <w:r w:rsidRPr="0072222A">
        <w:rPr>
          <w:rFonts w:ascii="Tahoma" w:hAnsi="Tahoma" w:cs="Tahoma"/>
          <w:b/>
          <w:sz w:val="20"/>
          <w:szCs w:val="20"/>
        </w:rPr>
        <w:t xml:space="preserve"> </w:t>
      </w:r>
      <w:r w:rsidRPr="000116FA">
        <w:rPr>
          <w:rFonts w:ascii="Tahoma" w:hAnsi="Tahoma" w:cs="Tahoma"/>
          <w:sz w:val="20"/>
          <w:szCs w:val="20"/>
        </w:rPr>
        <w:t>(</w:t>
      </w:r>
      <w:r>
        <w:rPr>
          <w:rFonts w:ascii="Tahoma" w:hAnsi="Tahoma" w:cs="Tahoma"/>
          <w:sz w:val="20"/>
          <w:szCs w:val="20"/>
        </w:rPr>
        <w:t xml:space="preserve">Quinientos setenta millones sesenta y un mil cuatrocientos noventa y cinco pesos </w:t>
      </w:r>
      <w:r w:rsidRPr="000116FA">
        <w:rPr>
          <w:rFonts w:ascii="Tahoma" w:hAnsi="Tahoma" w:cs="Tahoma"/>
          <w:sz w:val="20"/>
          <w:szCs w:val="20"/>
        </w:rPr>
        <w:t>00/100 M.N.).</w:t>
      </w:r>
    </w:p>
    <w:p w:rsidR="00725B25" w:rsidRDefault="00725B25" w:rsidP="00725B25">
      <w:pPr>
        <w:jc w:val="both"/>
        <w:rPr>
          <w:rFonts w:ascii="Tahoma" w:hAnsi="Tahoma" w:cs="Tahoma"/>
          <w:sz w:val="20"/>
          <w:szCs w:val="20"/>
        </w:rPr>
      </w:pPr>
    </w:p>
    <w:p w:rsidR="00725B25" w:rsidRDefault="00725B25" w:rsidP="00725B25">
      <w:pPr>
        <w:jc w:val="both"/>
        <w:rPr>
          <w:rFonts w:ascii="Tahoma" w:hAnsi="Tahoma" w:cs="Tahoma"/>
          <w:sz w:val="20"/>
          <w:szCs w:val="20"/>
        </w:rPr>
      </w:pPr>
      <w:r w:rsidRPr="00201623">
        <w:rPr>
          <w:rFonts w:ascii="Tahoma" w:hAnsi="Tahoma" w:cs="Tahoma"/>
          <w:sz w:val="20"/>
          <w:szCs w:val="20"/>
        </w:rPr>
        <w:t xml:space="preserve">En ese mismo Período, se reportó un total de egresos por concepto de gasto en Administración Pública, Servicios Comunitarios, Desarrollo Social, Seguridad Pública y Tránsito, Administración Hacendaría, Obligaciones Financieras, Desarrollo Urbano y Ecología y Aportaciones Federales, por el monto de </w:t>
      </w:r>
      <w:r w:rsidRPr="007C71CC">
        <w:rPr>
          <w:rFonts w:ascii="Tahoma" w:hAnsi="Tahoma" w:cs="Tahoma"/>
          <w:b/>
          <w:sz w:val="20"/>
          <w:szCs w:val="20"/>
        </w:rPr>
        <w:t xml:space="preserve">$ </w:t>
      </w:r>
      <w:r>
        <w:rPr>
          <w:rFonts w:ascii="Tahoma" w:hAnsi="Tahoma" w:cs="Tahoma"/>
          <w:b/>
          <w:sz w:val="20"/>
          <w:szCs w:val="20"/>
        </w:rPr>
        <w:t>284,029.21</w:t>
      </w:r>
      <w:r w:rsidRPr="007C71CC">
        <w:rPr>
          <w:rFonts w:ascii="Tahoma" w:hAnsi="Tahoma" w:cs="Tahoma"/>
          <w:b/>
          <w:sz w:val="20"/>
          <w:szCs w:val="20"/>
        </w:rPr>
        <w:t>4</w:t>
      </w:r>
      <w:r>
        <w:rPr>
          <w:rFonts w:ascii="Tahoma" w:hAnsi="Tahoma" w:cs="Tahoma"/>
          <w:sz w:val="20"/>
          <w:szCs w:val="20"/>
        </w:rPr>
        <w:t xml:space="preserve"> </w:t>
      </w:r>
      <w:r w:rsidRPr="000116FA">
        <w:rPr>
          <w:rFonts w:ascii="Tahoma" w:hAnsi="Tahoma" w:cs="Tahoma"/>
          <w:sz w:val="20"/>
          <w:szCs w:val="20"/>
        </w:rPr>
        <w:t>(</w:t>
      </w:r>
      <w:r>
        <w:rPr>
          <w:rFonts w:ascii="Tahoma" w:hAnsi="Tahoma" w:cs="Tahoma"/>
          <w:sz w:val="20"/>
          <w:szCs w:val="20"/>
        </w:rPr>
        <w:t xml:space="preserve">Doscientos ochenta y cuatro millones  veintinueve mil doscientos catorce </w:t>
      </w:r>
      <w:r w:rsidRPr="000116FA">
        <w:rPr>
          <w:rFonts w:ascii="Tahoma" w:hAnsi="Tahoma" w:cs="Tahoma"/>
          <w:sz w:val="20"/>
          <w:szCs w:val="20"/>
        </w:rPr>
        <w:t>pesos 00/100 M.N.)</w:t>
      </w:r>
      <w:r>
        <w:rPr>
          <w:rFonts w:ascii="Tahoma" w:hAnsi="Tahoma" w:cs="Tahoma"/>
          <w:sz w:val="20"/>
          <w:szCs w:val="20"/>
        </w:rPr>
        <w:t xml:space="preserve"> Con un acumulado de </w:t>
      </w:r>
      <w:r w:rsidRPr="00771C5F">
        <w:rPr>
          <w:rFonts w:ascii="Tahoma" w:hAnsi="Tahoma" w:cs="Tahoma"/>
          <w:b/>
          <w:sz w:val="20"/>
          <w:szCs w:val="20"/>
        </w:rPr>
        <w:t>$</w:t>
      </w:r>
      <w:r>
        <w:rPr>
          <w:rFonts w:ascii="Tahoma" w:hAnsi="Tahoma" w:cs="Tahoma"/>
          <w:b/>
          <w:sz w:val="20"/>
          <w:szCs w:val="20"/>
        </w:rPr>
        <w:t>512</w:t>
      </w:r>
      <w:r w:rsidRPr="00771C5F">
        <w:rPr>
          <w:rFonts w:ascii="Tahoma" w:hAnsi="Tahoma" w:cs="Tahoma"/>
          <w:b/>
          <w:sz w:val="20"/>
          <w:szCs w:val="20"/>
        </w:rPr>
        <w:t>,</w:t>
      </w:r>
      <w:r>
        <w:rPr>
          <w:rFonts w:ascii="Tahoma" w:hAnsi="Tahoma" w:cs="Tahoma"/>
          <w:b/>
          <w:sz w:val="20"/>
          <w:szCs w:val="20"/>
        </w:rPr>
        <w:t>572</w:t>
      </w:r>
      <w:r w:rsidRPr="00771C5F">
        <w:rPr>
          <w:rFonts w:ascii="Tahoma" w:hAnsi="Tahoma" w:cs="Tahoma"/>
          <w:b/>
          <w:sz w:val="20"/>
          <w:szCs w:val="20"/>
        </w:rPr>
        <w:t>.</w:t>
      </w:r>
      <w:r>
        <w:rPr>
          <w:rFonts w:ascii="Tahoma" w:hAnsi="Tahoma" w:cs="Tahoma"/>
          <w:b/>
          <w:sz w:val="20"/>
          <w:szCs w:val="20"/>
        </w:rPr>
        <w:t>748</w:t>
      </w:r>
      <w:r>
        <w:rPr>
          <w:rFonts w:ascii="Tahoma" w:hAnsi="Tahoma" w:cs="Tahoma"/>
          <w:sz w:val="20"/>
          <w:szCs w:val="20"/>
        </w:rPr>
        <w:t xml:space="preserve"> </w:t>
      </w:r>
      <w:r w:rsidRPr="000116FA">
        <w:rPr>
          <w:rFonts w:ascii="Tahoma" w:hAnsi="Tahoma" w:cs="Tahoma"/>
          <w:sz w:val="20"/>
          <w:szCs w:val="20"/>
        </w:rPr>
        <w:t>(</w:t>
      </w:r>
      <w:r>
        <w:rPr>
          <w:rFonts w:ascii="Tahoma" w:hAnsi="Tahoma" w:cs="Tahoma"/>
          <w:sz w:val="20"/>
          <w:szCs w:val="20"/>
        </w:rPr>
        <w:t xml:space="preserve">Quinientos doce millones quinientos setenta y dos mil setecientos cuarenta y ocho </w:t>
      </w:r>
      <w:r w:rsidRPr="000116FA">
        <w:rPr>
          <w:rFonts w:ascii="Tahoma" w:hAnsi="Tahoma" w:cs="Tahoma"/>
          <w:sz w:val="20"/>
          <w:szCs w:val="20"/>
        </w:rPr>
        <w:t>pesos 00/100 M.N.)</w:t>
      </w:r>
    </w:p>
    <w:p w:rsidR="00725B25" w:rsidRPr="00201623" w:rsidRDefault="00725B25" w:rsidP="00725B25">
      <w:pPr>
        <w:jc w:val="both"/>
        <w:rPr>
          <w:rFonts w:ascii="Tahoma" w:hAnsi="Tahoma" w:cs="Tahoma"/>
          <w:sz w:val="20"/>
          <w:szCs w:val="20"/>
        </w:rPr>
      </w:pPr>
    </w:p>
    <w:p w:rsidR="00725B25" w:rsidRPr="00201623" w:rsidRDefault="00725B25" w:rsidP="00725B25">
      <w:pPr>
        <w:jc w:val="both"/>
        <w:rPr>
          <w:rFonts w:ascii="Tahoma" w:hAnsi="Tahoma" w:cs="Tahoma"/>
          <w:sz w:val="20"/>
          <w:szCs w:val="20"/>
        </w:rPr>
      </w:pPr>
      <w:r w:rsidRPr="000116FA">
        <w:rPr>
          <w:rFonts w:ascii="Tahoma" w:hAnsi="Tahoma" w:cs="Tahoma"/>
          <w:sz w:val="20"/>
          <w:szCs w:val="20"/>
        </w:rPr>
        <w:t>En ese orden de ideas, dentro del Período que se inform</w:t>
      </w:r>
      <w:r>
        <w:rPr>
          <w:rFonts w:ascii="Tahoma" w:hAnsi="Tahoma" w:cs="Tahoma"/>
          <w:sz w:val="20"/>
          <w:szCs w:val="20"/>
        </w:rPr>
        <w:t xml:space="preserve">a, existió un remanente positivo </w:t>
      </w:r>
      <w:r w:rsidRPr="00201623">
        <w:rPr>
          <w:rFonts w:ascii="Tahoma" w:hAnsi="Tahoma" w:cs="Tahoma"/>
          <w:sz w:val="20"/>
          <w:szCs w:val="20"/>
        </w:rPr>
        <w:t>po</w:t>
      </w:r>
      <w:r>
        <w:rPr>
          <w:rFonts w:ascii="Tahoma" w:hAnsi="Tahoma" w:cs="Tahoma"/>
          <w:sz w:val="20"/>
          <w:szCs w:val="20"/>
        </w:rPr>
        <w:t>r la cantidad d</w:t>
      </w:r>
      <w:r w:rsidRPr="00201623">
        <w:rPr>
          <w:rFonts w:ascii="Tahoma" w:hAnsi="Tahoma" w:cs="Tahoma"/>
          <w:sz w:val="20"/>
          <w:szCs w:val="20"/>
        </w:rPr>
        <w:t xml:space="preserve">e </w:t>
      </w:r>
      <w:r w:rsidRPr="00670353">
        <w:rPr>
          <w:rFonts w:ascii="Tahoma" w:hAnsi="Tahoma" w:cs="Tahoma"/>
          <w:b/>
          <w:sz w:val="20"/>
          <w:szCs w:val="20"/>
        </w:rPr>
        <w:t>$</w:t>
      </w:r>
      <w:r>
        <w:rPr>
          <w:rFonts w:ascii="Tahoma" w:hAnsi="Tahoma" w:cs="Tahoma"/>
          <w:b/>
          <w:bCs/>
          <w:sz w:val="20"/>
          <w:szCs w:val="20"/>
        </w:rPr>
        <w:t>57</w:t>
      </w:r>
      <w:r w:rsidRPr="008F17E9">
        <w:rPr>
          <w:rFonts w:ascii="Tahoma" w:hAnsi="Tahoma" w:cs="Tahoma"/>
          <w:b/>
          <w:bCs/>
          <w:sz w:val="20"/>
          <w:szCs w:val="20"/>
        </w:rPr>
        <w:t>,</w:t>
      </w:r>
      <w:r>
        <w:rPr>
          <w:rFonts w:ascii="Tahoma" w:hAnsi="Tahoma" w:cs="Tahoma"/>
          <w:b/>
          <w:bCs/>
          <w:sz w:val="20"/>
          <w:szCs w:val="20"/>
        </w:rPr>
        <w:t>572</w:t>
      </w:r>
      <w:r w:rsidRPr="008F17E9">
        <w:rPr>
          <w:rFonts w:ascii="Tahoma" w:hAnsi="Tahoma" w:cs="Tahoma"/>
          <w:b/>
          <w:bCs/>
          <w:sz w:val="20"/>
          <w:szCs w:val="20"/>
        </w:rPr>
        <w:t>.</w:t>
      </w:r>
      <w:r>
        <w:rPr>
          <w:rFonts w:ascii="Tahoma" w:hAnsi="Tahoma" w:cs="Tahoma"/>
          <w:b/>
          <w:bCs/>
          <w:sz w:val="20"/>
          <w:szCs w:val="20"/>
        </w:rPr>
        <w:t>748</w:t>
      </w:r>
      <w:r w:rsidRPr="008F17E9">
        <w:rPr>
          <w:rFonts w:ascii="Tahoma" w:hAnsi="Tahoma" w:cs="Tahoma"/>
          <w:b/>
          <w:bCs/>
          <w:sz w:val="20"/>
          <w:szCs w:val="20"/>
        </w:rPr>
        <w:t xml:space="preserve"> </w:t>
      </w:r>
      <w:r>
        <w:rPr>
          <w:rFonts w:ascii="Tahoma" w:hAnsi="Tahoma" w:cs="Tahoma"/>
          <w:sz w:val="20"/>
          <w:szCs w:val="20"/>
        </w:rPr>
        <w:t xml:space="preserve">(Cincuenta y siete millones cuatrocientos ochenta y ocho mil setecientos cuarenta y siete pesos 00/100 M.N.) </w:t>
      </w:r>
      <w:r w:rsidRPr="000116FA">
        <w:rPr>
          <w:rFonts w:ascii="Tahoma" w:hAnsi="Tahoma" w:cs="Tahoma"/>
          <w:sz w:val="20"/>
          <w:szCs w:val="20"/>
        </w:rPr>
        <w:t>Lo anterior se resume conforme a la siguiente tabla:</w:t>
      </w:r>
    </w:p>
    <w:p w:rsidR="00725B25" w:rsidRPr="00201623" w:rsidRDefault="00725B25" w:rsidP="00725B25">
      <w:pPr>
        <w:jc w:val="both"/>
        <w:rPr>
          <w:rFonts w:ascii="Tahoma" w:hAnsi="Tahoma" w:cs="Tahoma"/>
          <w:sz w:val="20"/>
          <w:szCs w:val="20"/>
        </w:rPr>
      </w:pPr>
    </w:p>
    <w:p w:rsidR="00725B25" w:rsidRDefault="00725B25" w:rsidP="00725B25">
      <w:pPr>
        <w:jc w:val="both"/>
        <w:rPr>
          <w:rFonts w:ascii="Tahoma" w:hAnsi="Tahoma" w:cs="Tahoma"/>
          <w:b/>
          <w:bCs/>
          <w:sz w:val="20"/>
          <w:szCs w:val="20"/>
        </w:rPr>
      </w:pPr>
      <w:r w:rsidRPr="00201623">
        <w:rPr>
          <w:rFonts w:ascii="Tahoma" w:hAnsi="Tahoma" w:cs="Tahoma"/>
          <w:b/>
          <w:bCs/>
          <w:sz w:val="20"/>
          <w:szCs w:val="20"/>
        </w:rPr>
        <w:t xml:space="preserve">                                                                         </w:t>
      </w:r>
      <w:r>
        <w:rPr>
          <w:rFonts w:ascii="Tahoma" w:hAnsi="Tahoma" w:cs="Tahoma"/>
          <w:b/>
          <w:bCs/>
          <w:sz w:val="20"/>
          <w:szCs w:val="20"/>
        </w:rPr>
        <w:t>2° Trimestre</w:t>
      </w:r>
      <w:r w:rsidRPr="00201623">
        <w:rPr>
          <w:rFonts w:ascii="Tahoma" w:hAnsi="Tahoma" w:cs="Tahoma"/>
          <w:b/>
          <w:bCs/>
          <w:sz w:val="20"/>
          <w:szCs w:val="20"/>
        </w:rPr>
        <w:t xml:space="preserve">                        Acumulado      </w:t>
      </w:r>
    </w:p>
    <w:p w:rsidR="00725B25" w:rsidRPr="00201623" w:rsidRDefault="00725B25" w:rsidP="00725B25">
      <w:pPr>
        <w:jc w:val="both"/>
        <w:rPr>
          <w:rFonts w:ascii="Tahoma" w:hAnsi="Tahoma" w:cs="Tahoma"/>
          <w:b/>
          <w:bCs/>
          <w:sz w:val="20"/>
          <w:szCs w:val="20"/>
        </w:rPr>
      </w:pPr>
      <w:r w:rsidRPr="00201623">
        <w:rPr>
          <w:rFonts w:ascii="Tahoma" w:hAnsi="Tahoma" w:cs="Tahoma"/>
          <w:b/>
          <w:bCs/>
          <w:sz w:val="20"/>
          <w:szCs w:val="20"/>
        </w:rPr>
        <w:t xml:space="preserve">                                                                             </w:t>
      </w:r>
    </w:p>
    <w:tbl>
      <w:tblPr>
        <w:tblW w:w="8740" w:type="dxa"/>
        <w:tblInd w:w="38" w:type="dxa"/>
        <w:tblLook w:val="01E0" w:firstRow="1" w:lastRow="1" w:firstColumn="1" w:lastColumn="1" w:noHBand="0" w:noVBand="0"/>
      </w:tblPr>
      <w:tblGrid>
        <w:gridCol w:w="4370"/>
        <w:gridCol w:w="4370"/>
      </w:tblGrid>
      <w:tr w:rsidR="00725B25" w:rsidRPr="00201623" w:rsidTr="005C274B">
        <w:trPr>
          <w:trHeight w:val="357"/>
        </w:trPr>
        <w:tc>
          <w:tcPr>
            <w:tcW w:w="4370" w:type="dxa"/>
            <w:vAlign w:val="center"/>
          </w:tcPr>
          <w:p w:rsidR="00725B25" w:rsidRPr="00201623" w:rsidRDefault="00725B25" w:rsidP="005C274B">
            <w:pPr>
              <w:jc w:val="center"/>
              <w:rPr>
                <w:rFonts w:ascii="Tahoma" w:hAnsi="Tahoma" w:cs="Tahoma"/>
                <w:b/>
                <w:bCs/>
                <w:sz w:val="20"/>
                <w:szCs w:val="20"/>
              </w:rPr>
            </w:pPr>
            <w:r w:rsidRPr="00201623">
              <w:rPr>
                <w:rFonts w:ascii="Tahoma" w:hAnsi="Tahoma" w:cs="Tahoma"/>
                <w:sz w:val="20"/>
                <w:szCs w:val="20"/>
              </w:rPr>
              <w:t>Total de Ingresos en el Período</w:t>
            </w:r>
          </w:p>
        </w:tc>
        <w:tc>
          <w:tcPr>
            <w:tcW w:w="4370" w:type="dxa"/>
            <w:vAlign w:val="center"/>
          </w:tcPr>
          <w:p w:rsidR="00725B25" w:rsidRPr="00201623" w:rsidRDefault="00725B25" w:rsidP="005C274B">
            <w:pPr>
              <w:rPr>
                <w:rFonts w:ascii="Tahoma" w:hAnsi="Tahoma" w:cs="Tahoma"/>
                <w:b/>
                <w:bCs/>
                <w:sz w:val="20"/>
                <w:szCs w:val="20"/>
              </w:rPr>
            </w:pPr>
            <w:r>
              <w:rPr>
                <w:rFonts w:ascii="Tahoma" w:hAnsi="Tahoma" w:cs="Tahoma"/>
                <w:b/>
                <w:bCs/>
                <w:sz w:val="20"/>
                <w:szCs w:val="20"/>
              </w:rPr>
              <w:t xml:space="preserve">$278,307.914                    </w:t>
            </w:r>
            <w:r w:rsidRPr="00201623">
              <w:rPr>
                <w:rFonts w:ascii="Tahoma" w:hAnsi="Tahoma" w:cs="Tahoma"/>
                <w:b/>
                <w:bCs/>
                <w:sz w:val="20"/>
                <w:szCs w:val="20"/>
              </w:rPr>
              <w:t>$</w:t>
            </w:r>
            <w:r>
              <w:rPr>
                <w:rFonts w:ascii="Tahoma" w:hAnsi="Tahoma" w:cs="Tahoma"/>
                <w:b/>
                <w:bCs/>
                <w:sz w:val="20"/>
                <w:szCs w:val="20"/>
              </w:rPr>
              <w:t xml:space="preserve"> 570,061.495</w:t>
            </w:r>
          </w:p>
        </w:tc>
      </w:tr>
      <w:tr w:rsidR="00725B25" w:rsidRPr="00201623" w:rsidTr="005C274B">
        <w:trPr>
          <w:trHeight w:val="532"/>
        </w:trPr>
        <w:tc>
          <w:tcPr>
            <w:tcW w:w="4370" w:type="dxa"/>
            <w:vAlign w:val="center"/>
          </w:tcPr>
          <w:p w:rsidR="00725B25" w:rsidRPr="00201623" w:rsidRDefault="00725B25" w:rsidP="005C274B">
            <w:pPr>
              <w:jc w:val="center"/>
              <w:rPr>
                <w:rFonts w:ascii="Tahoma" w:hAnsi="Tahoma" w:cs="Tahoma"/>
                <w:b/>
                <w:bCs/>
                <w:sz w:val="20"/>
                <w:szCs w:val="20"/>
              </w:rPr>
            </w:pPr>
            <w:r w:rsidRPr="00201623">
              <w:rPr>
                <w:rFonts w:ascii="Tahoma" w:hAnsi="Tahoma" w:cs="Tahoma"/>
                <w:sz w:val="20"/>
                <w:szCs w:val="20"/>
              </w:rPr>
              <w:t>Total de Egresos en el Período</w:t>
            </w:r>
          </w:p>
        </w:tc>
        <w:tc>
          <w:tcPr>
            <w:tcW w:w="4370" w:type="dxa"/>
            <w:vAlign w:val="center"/>
          </w:tcPr>
          <w:p w:rsidR="00725B25" w:rsidRPr="008F17E9" w:rsidRDefault="00725B25" w:rsidP="005C274B">
            <w:pPr>
              <w:rPr>
                <w:rFonts w:ascii="Tahoma" w:hAnsi="Tahoma" w:cs="Tahoma"/>
                <w:b/>
                <w:bCs/>
                <w:sz w:val="20"/>
                <w:szCs w:val="20"/>
              </w:rPr>
            </w:pPr>
            <w:r>
              <w:rPr>
                <w:rFonts w:ascii="Tahoma" w:hAnsi="Tahoma" w:cs="Tahoma"/>
                <w:b/>
                <w:bCs/>
                <w:sz w:val="20"/>
                <w:szCs w:val="20"/>
                <w:u w:val="single"/>
              </w:rPr>
              <w:t>$284,029</w:t>
            </w:r>
            <w:r w:rsidRPr="009B5FDA">
              <w:rPr>
                <w:rFonts w:ascii="Tahoma" w:hAnsi="Tahoma" w:cs="Tahoma"/>
                <w:b/>
                <w:bCs/>
                <w:sz w:val="20"/>
                <w:szCs w:val="20"/>
                <w:u w:val="single"/>
              </w:rPr>
              <w:t>.</w:t>
            </w:r>
            <w:r>
              <w:rPr>
                <w:rFonts w:ascii="Tahoma" w:hAnsi="Tahoma" w:cs="Tahoma"/>
                <w:b/>
                <w:bCs/>
                <w:sz w:val="20"/>
                <w:szCs w:val="20"/>
                <w:u w:val="single"/>
              </w:rPr>
              <w:t>214</w:t>
            </w:r>
            <w:r>
              <w:rPr>
                <w:rFonts w:ascii="Tahoma" w:hAnsi="Tahoma" w:cs="Tahoma"/>
                <w:b/>
                <w:bCs/>
                <w:sz w:val="20"/>
                <w:szCs w:val="20"/>
              </w:rPr>
              <w:t xml:space="preserve">                  </w:t>
            </w:r>
            <w:r w:rsidRPr="009B5FDA">
              <w:rPr>
                <w:rFonts w:ascii="Tahoma" w:hAnsi="Tahoma" w:cs="Tahoma"/>
                <w:b/>
                <w:bCs/>
                <w:sz w:val="20"/>
                <w:szCs w:val="20"/>
              </w:rPr>
              <w:t xml:space="preserve">  </w:t>
            </w:r>
            <w:r w:rsidRPr="005D4875">
              <w:rPr>
                <w:rFonts w:ascii="Tahoma" w:hAnsi="Tahoma" w:cs="Tahoma"/>
                <w:b/>
                <w:bCs/>
                <w:sz w:val="20"/>
                <w:szCs w:val="20"/>
                <w:u w:val="single"/>
              </w:rPr>
              <w:t>$</w:t>
            </w:r>
            <w:r>
              <w:rPr>
                <w:rFonts w:ascii="Tahoma" w:hAnsi="Tahoma" w:cs="Tahoma"/>
                <w:b/>
                <w:bCs/>
                <w:sz w:val="20"/>
                <w:szCs w:val="20"/>
                <w:u w:val="single"/>
              </w:rPr>
              <w:t xml:space="preserve"> 512,572</w:t>
            </w:r>
            <w:r w:rsidRPr="005D4875">
              <w:rPr>
                <w:rFonts w:ascii="Tahoma" w:hAnsi="Tahoma" w:cs="Tahoma"/>
                <w:b/>
                <w:bCs/>
                <w:sz w:val="20"/>
                <w:szCs w:val="20"/>
                <w:u w:val="single"/>
              </w:rPr>
              <w:t>.</w:t>
            </w:r>
            <w:r>
              <w:rPr>
                <w:rFonts w:ascii="Tahoma" w:hAnsi="Tahoma" w:cs="Tahoma"/>
                <w:b/>
                <w:bCs/>
                <w:sz w:val="20"/>
                <w:szCs w:val="20"/>
                <w:u w:val="single"/>
              </w:rPr>
              <w:t>748</w:t>
            </w:r>
          </w:p>
        </w:tc>
      </w:tr>
      <w:tr w:rsidR="00725B25" w:rsidRPr="00201623" w:rsidTr="005C274B">
        <w:trPr>
          <w:trHeight w:val="357"/>
        </w:trPr>
        <w:tc>
          <w:tcPr>
            <w:tcW w:w="4370" w:type="dxa"/>
            <w:vAlign w:val="center"/>
          </w:tcPr>
          <w:p w:rsidR="00725B25" w:rsidRPr="00201623" w:rsidRDefault="00725B25" w:rsidP="005C274B">
            <w:pPr>
              <w:jc w:val="center"/>
              <w:rPr>
                <w:rFonts w:ascii="Tahoma" w:hAnsi="Tahoma" w:cs="Tahoma"/>
                <w:b/>
                <w:bCs/>
                <w:sz w:val="20"/>
                <w:szCs w:val="20"/>
              </w:rPr>
            </w:pPr>
            <w:r w:rsidRPr="00201623">
              <w:rPr>
                <w:rFonts w:ascii="Tahoma" w:hAnsi="Tahoma" w:cs="Tahoma"/>
                <w:sz w:val="20"/>
                <w:szCs w:val="20"/>
              </w:rPr>
              <w:t>Remanente</w:t>
            </w:r>
          </w:p>
        </w:tc>
        <w:tc>
          <w:tcPr>
            <w:tcW w:w="4370" w:type="dxa"/>
            <w:vAlign w:val="center"/>
          </w:tcPr>
          <w:p w:rsidR="00725B25" w:rsidRPr="008F17E9" w:rsidRDefault="00725B25" w:rsidP="005C274B">
            <w:pPr>
              <w:rPr>
                <w:rFonts w:ascii="Tahoma" w:hAnsi="Tahoma" w:cs="Tahoma"/>
                <w:b/>
                <w:bCs/>
                <w:sz w:val="20"/>
                <w:szCs w:val="20"/>
              </w:rPr>
            </w:pPr>
            <w:r w:rsidRPr="008F17E9">
              <w:rPr>
                <w:rFonts w:ascii="Tahoma" w:hAnsi="Tahoma" w:cs="Tahoma"/>
                <w:b/>
                <w:bCs/>
                <w:sz w:val="20"/>
                <w:szCs w:val="20"/>
              </w:rPr>
              <w:t xml:space="preserve">$ </w:t>
            </w:r>
            <w:r>
              <w:rPr>
                <w:rFonts w:ascii="Tahoma" w:hAnsi="Tahoma" w:cs="Tahoma"/>
                <w:b/>
                <w:bCs/>
                <w:sz w:val="20"/>
                <w:szCs w:val="20"/>
              </w:rPr>
              <w:t>-5</w:t>
            </w:r>
            <w:r w:rsidRPr="008F17E9">
              <w:rPr>
                <w:rFonts w:ascii="Tahoma" w:hAnsi="Tahoma" w:cs="Tahoma"/>
                <w:b/>
                <w:bCs/>
                <w:sz w:val="20"/>
                <w:szCs w:val="20"/>
              </w:rPr>
              <w:t>,</w:t>
            </w:r>
            <w:r>
              <w:rPr>
                <w:rFonts w:ascii="Tahoma" w:hAnsi="Tahoma" w:cs="Tahoma"/>
                <w:b/>
                <w:bCs/>
                <w:sz w:val="20"/>
                <w:szCs w:val="20"/>
              </w:rPr>
              <w:t>721</w:t>
            </w:r>
            <w:r w:rsidRPr="008F17E9">
              <w:rPr>
                <w:rFonts w:ascii="Tahoma" w:hAnsi="Tahoma" w:cs="Tahoma"/>
                <w:b/>
                <w:bCs/>
                <w:sz w:val="20"/>
                <w:szCs w:val="20"/>
              </w:rPr>
              <w:t>.</w:t>
            </w:r>
            <w:r>
              <w:rPr>
                <w:rFonts w:ascii="Tahoma" w:hAnsi="Tahoma" w:cs="Tahoma"/>
                <w:b/>
                <w:bCs/>
                <w:sz w:val="20"/>
                <w:szCs w:val="20"/>
              </w:rPr>
              <w:t>301</w:t>
            </w:r>
            <w:r w:rsidRPr="008F17E9">
              <w:rPr>
                <w:rFonts w:ascii="Tahoma" w:hAnsi="Tahoma" w:cs="Tahoma"/>
                <w:b/>
                <w:bCs/>
                <w:sz w:val="20"/>
                <w:szCs w:val="20"/>
              </w:rPr>
              <w:t xml:space="preserve">                      </w:t>
            </w:r>
            <w:r>
              <w:rPr>
                <w:rFonts w:ascii="Tahoma" w:hAnsi="Tahoma" w:cs="Tahoma"/>
                <w:b/>
                <w:bCs/>
                <w:sz w:val="20"/>
                <w:szCs w:val="20"/>
              </w:rPr>
              <w:t>$ 57,488.747</w:t>
            </w:r>
            <w:r w:rsidRPr="008F17E9">
              <w:rPr>
                <w:rFonts w:ascii="Tahoma" w:hAnsi="Tahoma" w:cs="Tahoma"/>
                <w:b/>
                <w:bCs/>
                <w:sz w:val="20"/>
                <w:szCs w:val="20"/>
              </w:rPr>
              <w:t xml:space="preserve">                                                                                                              </w:t>
            </w:r>
            <w:r>
              <w:rPr>
                <w:rFonts w:ascii="Tahoma" w:hAnsi="Tahoma" w:cs="Tahoma"/>
                <w:b/>
                <w:bCs/>
                <w:sz w:val="20"/>
                <w:szCs w:val="20"/>
              </w:rPr>
              <w:t xml:space="preserve">  </w:t>
            </w:r>
          </w:p>
        </w:tc>
      </w:tr>
    </w:tbl>
    <w:p w:rsidR="00725B25" w:rsidRPr="00201623" w:rsidRDefault="00725B25" w:rsidP="00725B25">
      <w:pPr>
        <w:jc w:val="both"/>
        <w:rPr>
          <w:rFonts w:ascii="Tahoma" w:hAnsi="Tahoma" w:cs="Tahoma"/>
          <w:b/>
          <w:bCs/>
          <w:sz w:val="20"/>
          <w:szCs w:val="20"/>
        </w:rPr>
      </w:pPr>
    </w:p>
    <w:p w:rsidR="00725B25" w:rsidRPr="00201623" w:rsidRDefault="00725B25" w:rsidP="00725B25">
      <w:pPr>
        <w:jc w:val="both"/>
        <w:rPr>
          <w:rFonts w:ascii="Tahoma" w:hAnsi="Tahoma" w:cs="Tahoma"/>
          <w:sz w:val="20"/>
          <w:szCs w:val="20"/>
        </w:rPr>
      </w:pPr>
      <w:r w:rsidRPr="00201623">
        <w:rPr>
          <w:rFonts w:ascii="Tahoma" w:hAnsi="Tahoma" w:cs="Tahoma"/>
          <w:sz w:val="20"/>
          <w:szCs w:val="20"/>
        </w:rPr>
        <w:t>Una vez terminada la presentación, los integrantes de esta Comisión de Hacienda Municipal</w:t>
      </w:r>
      <w:r>
        <w:rPr>
          <w:rFonts w:ascii="Tahoma" w:hAnsi="Tahoma" w:cs="Tahoma"/>
          <w:sz w:val="20"/>
          <w:szCs w:val="20"/>
        </w:rPr>
        <w:t xml:space="preserve"> y Patrimonio</w:t>
      </w:r>
      <w:r w:rsidRPr="00201623">
        <w:rPr>
          <w:rFonts w:ascii="Tahoma" w:hAnsi="Tahoma" w:cs="Tahoma"/>
          <w:sz w:val="20"/>
          <w:szCs w:val="20"/>
        </w:rPr>
        <w:t xml:space="preserve"> nos avocamos al análisis del documento con la finalidad de presentar el dictamen correspondiente a este Ayuntamiento.</w:t>
      </w:r>
    </w:p>
    <w:p w:rsidR="00725B25" w:rsidRDefault="00725B25" w:rsidP="00725B25">
      <w:pPr>
        <w:jc w:val="both"/>
        <w:rPr>
          <w:rFonts w:ascii="Tahoma" w:hAnsi="Tahoma" w:cs="Tahoma"/>
          <w:sz w:val="20"/>
          <w:szCs w:val="20"/>
        </w:rPr>
      </w:pPr>
    </w:p>
    <w:p w:rsidR="00725B25" w:rsidRPr="00201623" w:rsidRDefault="00725B25" w:rsidP="00725B25">
      <w:pPr>
        <w:jc w:val="both"/>
        <w:rPr>
          <w:rFonts w:ascii="Tahoma" w:hAnsi="Tahoma" w:cs="Tahoma"/>
          <w:sz w:val="20"/>
          <w:szCs w:val="20"/>
        </w:rPr>
      </w:pPr>
    </w:p>
    <w:p w:rsidR="00725B25" w:rsidRDefault="00725B25" w:rsidP="00725B25">
      <w:pPr>
        <w:jc w:val="both"/>
        <w:rPr>
          <w:rFonts w:ascii="Tahoma" w:hAnsi="Tahoma" w:cs="Tahoma"/>
          <w:sz w:val="20"/>
          <w:szCs w:val="20"/>
        </w:rPr>
      </w:pPr>
    </w:p>
    <w:p w:rsidR="00725B25" w:rsidRPr="00201623" w:rsidRDefault="00725B25" w:rsidP="00725B25">
      <w:pPr>
        <w:jc w:val="both"/>
        <w:rPr>
          <w:rFonts w:ascii="Tahoma" w:hAnsi="Tahoma" w:cs="Tahoma"/>
          <w:sz w:val="20"/>
          <w:szCs w:val="20"/>
        </w:rPr>
      </w:pPr>
      <w:r>
        <w:rPr>
          <w:rFonts w:ascii="Tahoma" w:hAnsi="Tahoma" w:cs="Tahoma"/>
          <w:sz w:val="20"/>
          <w:szCs w:val="20"/>
        </w:rPr>
        <w:t xml:space="preserve"> </w:t>
      </w:r>
    </w:p>
    <w:p w:rsidR="00725B25" w:rsidRPr="00201623" w:rsidRDefault="00725B25" w:rsidP="00725B25">
      <w:pPr>
        <w:jc w:val="center"/>
        <w:rPr>
          <w:rFonts w:ascii="Tahoma" w:hAnsi="Tahoma" w:cs="Tahoma"/>
          <w:b/>
          <w:bCs/>
          <w:sz w:val="20"/>
          <w:szCs w:val="20"/>
        </w:rPr>
      </w:pPr>
      <w:r w:rsidRPr="00201623">
        <w:rPr>
          <w:rFonts w:ascii="Tahoma" w:hAnsi="Tahoma" w:cs="Tahoma"/>
          <w:b/>
          <w:bCs/>
          <w:sz w:val="20"/>
          <w:szCs w:val="20"/>
        </w:rPr>
        <w:t>CONSIDERANDO</w:t>
      </w:r>
      <w:r>
        <w:rPr>
          <w:rFonts w:ascii="Tahoma" w:hAnsi="Tahoma" w:cs="Tahoma"/>
          <w:b/>
          <w:bCs/>
          <w:sz w:val="20"/>
          <w:szCs w:val="20"/>
        </w:rPr>
        <w:t>S</w:t>
      </w:r>
    </w:p>
    <w:p w:rsidR="00725B25" w:rsidRPr="00201623" w:rsidRDefault="00725B25" w:rsidP="00725B25">
      <w:pPr>
        <w:jc w:val="both"/>
        <w:rPr>
          <w:rFonts w:ascii="Tahoma" w:hAnsi="Tahoma" w:cs="Tahoma"/>
          <w:b/>
          <w:bCs/>
          <w:sz w:val="20"/>
          <w:szCs w:val="20"/>
        </w:rPr>
      </w:pPr>
    </w:p>
    <w:p w:rsidR="00725B25" w:rsidRPr="00201623" w:rsidRDefault="00725B25" w:rsidP="00725B25">
      <w:pPr>
        <w:jc w:val="both"/>
        <w:rPr>
          <w:rFonts w:ascii="Tahoma" w:hAnsi="Tahoma" w:cs="Tahoma"/>
          <w:b/>
          <w:bCs/>
          <w:sz w:val="20"/>
          <w:szCs w:val="20"/>
        </w:rPr>
      </w:pPr>
    </w:p>
    <w:p w:rsidR="00725B25" w:rsidRPr="00201623" w:rsidRDefault="00725B25" w:rsidP="00725B25">
      <w:pPr>
        <w:jc w:val="both"/>
        <w:rPr>
          <w:rFonts w:ascii="Tahoma" w:hAnsi="Tahoma" w:cs="Tahoma"/>
          <w:b/>
          <w:bCs/>
          <w:sz w:val="20"/>
          <w:szCs w:val="20"/>
        </w:rPr>
      </w:pPr>
    </w:p>
    <w:p w:rsidR="00725B25" w:rsidRPr="00201623" w:rsidRDefault="00725B25" w:rsidP="00725B25">
      <w:pPr>
        <w:jc w:val="both"/>
        <w:rPr>
          <w:rFonts w:ascii="Tahoma" w:hAnsi="Tahoma" w:cs="Tahoma"/>
          <w:sz w:val="20"/>
          <w:szCs w:val="20"/>
        </w:rPr>
      </w:pPr>
      <w:r w:rsidRPr="00201623">
        <w:rPr>
          <w:rFonts w:ascii="Tahoma" w:hAnsi="Tahoma" w:cs="Tahoma"/>
          <w:b/>
          <w:bCs/>
          <w:sz w:val="20"/>
          <w:szCs w:val="20"/>
        </w:rPr>
        <w:t xml:space="preserve">PRIMERO.- </w:t>
      </w:r>
      <w:r w:rsidRPr="00201623">
        <w:rPr>
          <w:rFonts w:ascii="Tahoma" w:hAnsi="Tahoma" w:cs="Tahoma"/>
          <w:sz w:val="20"/>
          <w:szCs w:val="20"/>
        </w:rPr>
        <w:t>Que el artículo 33, fracción III, inciso J),de la Ley de Gobierno Municipal del Estado de Nuevo León establece, como obligación del Ayuntamiento, publicar trimestralmente el estado de origen y aplicación de recursos</w:t>
      </w:r>
      <w:r w:rsidRPr="00201623">
        <w:rPr>
          <w:rFonts w:ascii="Tahoma" w:hAnsi="Tahoma" w:cs="Tahoma"/>
          <w:sz w:val="20"/>
          <w:szCs w:val="20"/>
          <w:shd w:val="clear" w:color="auto" w:fill="FFFFFF"/>
        </w:rPr>
        <w:t>, además de atender las disposiciones en materia de transparencia conforme a la Ley de la materia;</w:t>
      </w:r>
    </w:p>
    <w:p w:rsidR="00725B25" w:rsidRPr="00201623" w:rsidRDefault="00725B25" w:rsidP="00725B25">
      <w:pPr>
        <w:jc w:val="both"/>
        <w:rPr>
          <w:rFonts w:ascii="Tahoma" w:hAnsi="Tahoma" w:cs="Tahoma"/>
          <w:sz w:val="20"/>
          <w:szCs w:val="20"/>
        </w:rPr>
      </w:pPr>
    </w:p>
    <w:p w:rsidR="00725B25" w:rsidRPr="00201623" w:rsidRDefault="00725B25" w:rsidP="00725B25">
      <w:pPr>
        <w:jc w:val="both"/>
        <w:rPr>
          <w:rFonts w:ascii="Tahoma" w:hAnsi="Tahoma" w:cs="Tahoma"/>
          <w:b/>
          <w:bCs/>
          <w:sz w:val="20"/>
          <w:szCs w:val="20"/>
        </w:rPr>
      </w:pPr>
    </w:p>
    <w:p w:rsidR="00725B25" w:rsidRPr="00201623" w:rsidRDefault="00725B25" w:rsidP="00725B25">
      <w:pPr>
        <w:jc w:val="both"/>
        <w:rPr>
          <w:rFonts w:ascii="Tahoma" w:hAnsi="Tahoma" w:cs="Tahoma"/>
          <w:sz w:val="20"/>
          <w:szCs w:val="20"/>
        </w:rPr>
      </w:pPr>
      <w:r w:rsidRPr="00201623">
        <w:rPr>
          <w:rFonts w:ascii="Tahoma" w:hAnsi="Tahoma" w:cs="Tahoma"/>
          <w:b/>
          <w:bCs/>
          <w:sz w:val="20"/>
          <w:szCs w:val="20"/>
        </w:rPr>
        <w:t xml:space="preserve">SEGUNDO.- </w:t>
      </w:r>
      <w:r w:rsidRPr="00201623">
        <w:rPr>
          <w:rFonts w:ascii="Tahoma" w:hAnsi="Tahoma" w:cs="Tahoma"/>
          <w:sz w:val="20"/>
          <w:szCs w:val="20"/>
        </w:rPr>
        <w:t>Que el artículo 2 de la Ley del Órgano de Fiscalización Superior del Estado, señala que el informe de avance de gestión financiera, es el informe que rinden los Ayuntamientos y sus entes públicos de manera consolidada,  a la  Legislatura, sobre los avances físicos y financieros de los programas municipales aprobados, a fin de que el Órgano fiscalice en forma posterior a la conclusión de los procesos correspondientes, los ingresos y egresos; el manejo, la custodia y la aplicación de sus fondos y recursos, así como el grado de cumplimiento de los objetivos contenidos en dichos programas.</w:t>
      </w:r>
    </w:p>
    <w:p w:rsidR="00725B25" w:rsidRPr="00201623" w:rsidRDefault="00725B25" w:rsidP="00725B25">
      <w:pPr>
        <w:jc w:val="both"/>
        <w:rPr>
          <w:rFonts w:ascii="Tahoma" w:hAnsi="Tahoma" w:cs="Tahoma"/>
          <w:sz w:val="20"/>
          <w:szCs w:val="20"/>
        </w:rPr>
      </w:pPr>
    </w:p>
    <w:p w:rsidR="00725B25" w:rsidRPr="00201623" w:rsidRDefault="00725B25" w:rsidP="00725B25">
      <w:pPr>
        <w:jc w:val="both"/>
        <w:rPr>
          <w:rFonts w:ascii="Tahoma" w:hAnsi="Tahoma" w:cs="Tahoma"/>
          <w:sz w:val="20"/>
          <w:szCs w:val="20"/>
        </w:rPr>
      </w:pPr>
      <w:r w:rsidRPr="00201623">
        <w:rPr>
          <w:rFonts w:ascii="Tahoma" w:hAnsi="Tahoma" w:cs="Tahoma"/>
          <w:b/>
          <w:bCs/>
          <w:sz w:val="20"/>
          <w:szCs w:val="20"/>
        </w:rPr>
        <w:lastRenderedPageBreak/>
        <w:t xml:space="preserve">TERCERO.- </w:t>
      </w:r>
      <w:r w:rsidRPr="00201623">
        <w:rPr>
          <w:rFonts w:ascii="Tahoma" w:hAnsi="Tahoma" w:cs="Tahoma"/>
          <w:sz w:val="20"/>
          <w:szCs w:val="20"/>
        </w:rPr>
        <w:t>Que de acuerdo a los numerales 6 y 7 de la Ley citada en el punto anterior, la Auditoria Superior del Estado es el organismo técnico y superior de fiscalización y control gubernamental auxiliar del Congreso en su función de revisión de las cuentas públicas, dotado de autonomía técnica y de gestión, siendo dicho organismo competente, entre otras cosas, de fiscalizar las cuentas públicas; los ingresos, egresos, deuda, activos, patrimonio, el manejo, custodia y aplicación de los fondos y recursos de los sujetos de fiscalización, así como el cumplimiento de los objetivos contenidos en los planes y programas respectivos conforme a los indicadores estratégicos aprobados en el presupuesto, a efecto de verificar el desempeño de los mismos y la legalidad en el uso de los recursos públicos.</w:t>
      </w:r>
    </w:p>
    <w:p w:rsidR="00725B25" w:rsidRPr="00201623" w:rsidRDefault="00725B25" w:rsidP="00725B25">
      <w:pPr>
        <w:jc w:val="both"/>
        <w:rPr>
          <w:rFonts w:ascii="Tahoma" w:hAnsi="Tahoma" w:cs="Tahoma"/>
          <w:b/>
          <w:bCs/>
          <w:sz w:val="20"/>
          <w:szCs w:val="20"/>
        </w:rPr>
      </w:pPr>
    </w:p>
    <w:p w:rsidR="00725B25" w:rsidRPr="00201623" w:rsidRDefault="00725B25" w:rsidP="00725B25">
      <w:pPr>
        <w:jc w:val="both"/>
        <w:rPr>
          <w:rFonts w:ascii="Tahoma" w:hAnsi="Tahoma" w:cs="Tahoma"/>
          <w:sz w:val="20"/>
          <w:szCs w:val="20"/>
        </w:rPr>
      </w:pPr>
      <w:r w:rsidRPr="00201623">
        <w:rPr>
          <w:rFonts w:ascii="Tahoma" w:hAnsi="Tahoma" w:cs="Tahoma"/>
          <w:b/>
          <w:bCs/>
          <w:sz w:val="20"/>
          <w:szCs w:val="20"/>
        </w:rPr>
        <w:t xml:space="preserve">CUARTO.- </w:t>
      </w:r>
      <w:r w:rsidRPr="00201623">
        <w:rPr>
          <w:rFonts w:ascii="Tahoma" w:hAnsi="Tahoma" w:cs="Tahoma"/>
          <w:sz w:val="20"/>
          <w:szCs w:val="20"/>
        </w:rPr>
        <w:t>Que así mismo el artículo 35 fracción II, de la Ley del Órgano de Fiscalización Superior del Estado, señala que los informes de avance de gestión financiera comprenderán información relativa a los meses de enero a marzo, de abril a junio, de julio a septiembre y  de octubre a diciembre y deberán presentarse dentro de los treinta días naturales posteriores al último día del trimestre del que se informe;</w:t>
      </w:r>
    </w:p>
    <w:p w:rsidR="00725B25" w:rsidRPr="00201623" w:rsidRDefault="00725B25" w:rsidP="00725B25">
      <w:pPr>
        <w:jc w:val="both"/>
        <w:rPr>
          <w:rFonts w:ascii="Tahoma" w:hAnsi="Tahoma" w:cs="Tahoma"/>
          <w:b/>
          <w:bCs/>
          <w:sz w:val="20"/>
          <w:szCs w:val="20"/>
        </w:rPr>
      </w:pPr>
    </w:p>
    <w:p w:rsidR="00725B25" w:rsidRDefault="00725B25" w:rsidP="00725B25">
      <w:pPr>
        <w:jc w:val="both"/>
        <w:rPr>
          <w:rFonts w:ascii="Tahoma" w:hAnsi="Tahoma" w:cs="Tahoma"/>
          <w:sz w:val="20"/>
          <w:szCs w:val="20"/>
        </w:rPr>
      </w:pPr>
      <w:r w:rsidRPr="00201623">
        <w:rPr>
          <w:rFonts w:ascii="Tahoma" w:hAnsi="Tahoma" w:cs="Tahoma"/>
          <w:b/>
          <w:bCs/>
          <w:sz w:val="20"/>
          <w:szCs w:val="20"/>
        </w:rPr>
        <w:t xml:space="preserve">QUINTO.- </w:t>
      </w:r>
      <w:r w:rsidRPr="00201623">
        <w:rPr>
          <w:rFonts w:ascii="Tahoma" w:hAnsi="Tahoma" w:cs="Tahoma"/>
          <w:sz w:val="20"/>
          <w:szCs w:val="20"/>
        </w:rPr>
        <w:t>Que los integrantes de esta Comisión sostuvieron una reunión con el Secretario de Administración, Finanzas y Tesorero Municipal, en la  cual nos presentó y explico los documentos que contemplan la descripción del origen y aplicación de los recursos financieros q</w:t>
      </w:r>
      <w:r>
        <w:rPr>
          <w:rFonts w:ascii="Tahoma" w:hAnsi="Tahoma" w:cs="Tahoma"/>
          <w:sz w:val="20"/>
          <w:szCs w:val="20"/>
        </w:rPr>
        <w:t>ue integran los meses de abril, mayo y junio del año 2016</w:t>
      </w:r>
      <w:r w:rsidRPr="00201623">
        <w:rPr>
          <w:rFonts w:ascii="Tahoma" w:hAnsi="Tahoma" w:cs="Tahoma"/>
          <w:sz w:val="20"/>
          <w:szCs w:val="20"/>
        </w:rPr>
        <w:t>, el cual, debidamente suscrito, se adjunta al presente Dictamen.</w:t>
      </w:r>
    </w:p>
    <w:p w:rsidR="00725B25" w:rsidRPr="00201623" w:rsidRDefault="00725B25" w:rsidP="00725B25">
      <w:pPr>
        <w:jc w:val="both"/>
        <w:rPr>
          <w:rFonts w:ascii="Tahoma" w:hAnsi="Tahoma" w:cs="Tahoma"/>
          <w:sz w:val="20"/>
          <w:szCs w:val="20"/>
        </w:rPr>
      </w:pPr>
    </w:p>
    <w:p w:rsidR="00725B25" w:rsidRPr="00201623" w:rsidRDefault="00725B25" w:rsidP="00725B25">
      <w:pPr>
        <w:jc w:val="both"/>
        <w:rPr>
          <w:rFonts w:ascii="Tahoma" w:hAnsi="Tahoma" w:cs="Tahoma"/>
          <w:sz w:val="20"/>
          <w:szCs w:val="20"/>
        </w:rPr>
      </w:pPr>
      <w:r w:rsidRPr="00201623">
        <w:rPr>
          <w:rFonts w:ascii="Tahoma" w:hAnsi="Tahoma" w:cs="Tahoma"/>
          <w:sz w:val="20"/>
          <w:szCs w:val="20"/>
        </w:rPr>
        <w:t>Por lo anterior, se tiene a bien recomendar a este pleno, previo análisis, la aprobación en su caso de los siguientes:</w:t>
      </w:r>
    </w:p>
    <w:p w:rsidR="00725B25" w:rsidRPr="00201623" w:rsidRDefault="00725B25" w:rsidP="00725B25">
      <w:pPr>
        <w:jc w:val="both"/>
        <w:rPr>
          <w:rFonts w:ascii="Tahoma" w:hAnsi="Tahoma" w:cs="Tahoma"/>
          <w:sz w:val="20"/>
          <w:szCs w:val="20"/>
        </w:rPr>
      </w:pPr>
    </w:p>
    <w:p w:rsidR="00725B25" w:rsidRPr="00201623" w:rsidRDefault="00725B25" w:rsidP="00725B25">
      <w:pPr>
        <w:jc w:val="center"/>
        <w:rPr>
          <w:rFonts w:ascii="Tahoma" w:hAnsi="Tahoma" w:cs="Tahoma"/>
          <w:b/>
          <w:bCs/>
          <w:sz w:val="20"/>
          <w:szCs w:val="20"/>
        </w:rPr>
      </w:pPr>
    </w:p>
    <w:p w:rsidR="00725B25" w:rsidRPr="00201623" w:rsidRDefault="00725B25" w:rsidP="00725B25">
      <w:pPr>
        <w:jc w:val="center"/>
        <w:rPr>
          <w:rFonts w:ascii="Tahoma" w:hAnsi="Tahoma" w:cs="Tahoma"/>
          <w:b/>
          <w:bCs/>
          <w:sz w:val="20"/>
          <w:szCs w:val="20"/>
        </w:rPr>
      </w:pPr>
      <w:r w:rsidRPr="00201623">
        <w:rPr>
          <w:rFonts w:ascii="Tahoma" w:hAnsi="Tahoma" w:cs="Tahoma"/>
          <w:b/>
          <w:bCs/>
          <w:sz w:val="20"/>
          <w:szCs w:val="20"/>
        </w:rPr>
        <w:t>RESOLUTIVOS</w:t>
      </w:r>
    </w:p>
    <w:p w:rsidR="00725B25" w:rsidRPr="00201623" w:rsidRDefault="00725B25" w:rsidP="00725B25">
      <w:pPr>
        <w:jc w:val="both"/>
        <w:rPr>
          <w:rFonts w:ascii="Tahoma" w:hAnsi="Tahoma" w:cs="Tahoma"/>
          <w:sz w:val="20"/>
          <w:szCs w:val="20"/>
        </w:rPr>
      </w:pPr>
    </w:p>
    <w:p w:rsidR="00725B25" w:rsidRPr="00201623" w:rsidRDefault="00725B25" w:rsidP="00725B25">
      <w:pPr>
        <w:jc w:val="both"/>
        <w:rPr>
          <w:rFonts w:ascii="Tahoma" w:hAnsi="Tahoma" w:cs="Tahoma"/>
          <w:b/>
          <w:bCs/>
          <w:sz w:val="20"/>
          <w:szCs w:val="20"/>
        </w:rPr>
      </w:pPr>
    </w:p>
    <w:p w:rsidR="00725B25" w:rsidRDefault="00725B25" w:rsidP="00725B25">
      <w:pPr>
        <w:jc w:val="both"/>
        <w:rPr>
          <w:rFonts w:ascii="Tahoma" w:hAnsi="Tahoma" w:cs="Tahoma"/>
          <w:sz w:val="20"/>
          <w:szCs w:val="20"/>
        </w:rPr>
      </w:pPr>
      <w:r w:rsidRPr="00201623">
        <w:rPr>
          <w:rFonts w:ascii="Tahoma" w:hAnsi="Tahoma" w:cs="Tahoma"/>
          <w:b/>
          <w:bCs/>
          <w:sz w:val="20"/>
          <w:szCs w:val="20"/>
        </w:rPr>
        <w:t xml:space="preserve">Primero.- </w:t>
      </w:r>
      <w:r w:rsidRPr="00201623">
        <w:rPr>
          <w:rFonts w:ascii="Tahoma" w:hAnsi="Tahoma" w:cs="Tahoma"/>
          <w:sz w:val="20"/>
          <w:szCs w:val="20"/>
        </w:rPr>
        <w:t xml:space="preserve">Se apruebe el </w:t>
      </w:r>
      <w:r>
        <w:rPr>
          <w:rFonts w:ascii="Tahoma" w:hAnsi="Tahoma" w:cs="Tahoma"/>
          <w:sz w:val="20"/>
          <w:szCs w:val="20"/>
        </w:rPr>
        <w:t>Segundo</w:t>
      </w:r>
      <w:r w:rsidRPr="00201623">
        <w:rPr>
          <w:rFonts w:ascii="Tahoma" w:hAnsi="Tahoma" w:cs="Tahoma"/>
          <w:sz w:val="20"/>
          <w:szCs w:val="20"/>
        </w:rPr>
        <w:t xml:space="preserve"> informe financiero de origen y aplicación de recursos del municipio de General Escobedo, correspondiente, a los meses de</w:t>
      </w:r>
      <w:r>
        <w:rPr>
          <w:rFonts w:ascii="Tahoma" w:hAnsi="Tahoma" w:cs="Tahoma"/>
          <w:sz w:val="20"/>
          <w:szCs w:val="20"/>
        </w:rPr>
        <w:t xml:space="preserve"> abril, mayo y junio del año 2016</w:t>
      </w:r>
      <w:r w:rsidRPr="00201623">
        <w:rPr>
          <w:rFonts w:ascii="Tahoma" w:hAnsi="Tahoma" w:cs="Tahoma"/>
          <w:sz w:val="20"/>
          <w:szCs w:val="20"/>
        </w:rPr>
        <w:t>; en los términos que se describen en el documento adjunto al presente, mismo que forma parte integral de este Dictamen.</w:t>
      </w:r>
    </w:p>
    <w:p w:rsidR="00725B25" w:rsidRPr="00201623" w:rsidRDefault="00725B25" w:rsidP="00725B25">
      <w:pPr>
        <w:jc w:val="both"/>
        <w:rPr>
          <w:rFonts w:ascii="Tahoma" w:hAnsi="Tahoma" w:cs="Tahoma"/>
          <w:sz w:val="20"/>
          <w:szCs w:val="20"/>
        </w:rPr>
      </w:pPr>
    </w:p>
    <w:p w:rsidR="00725B25" w:rsidRPr="00201623" w:rsidRDefault="00725B25" w:rsidP="00725B25">
      <w:pPr>
        <w:jc w:val="both"/>
        <w:rPr>
          <w:rFonts w:ascii="Tahoma" w:hAnsi="Tahoma" w:cs="Tahoma"/>
          <w:sz w:val="20"/>
          <w:szCs w:val="20"/>
        </w:rPr>
      </w:pPr>
    </w:p>
    <w:p w:rsidR="00725B25" w:rsidRPr="00201623" w:rsidRDefault="00725B25" w:rsidP="00725B25">
      <w:pPr>
        <w:jc w:val="both"/>
        <w:rPr>
          <w:rFonts w:ascii="Tahoma" w:hAnsi="Tahoma" w:cs="Tahoma"/>
          <w:sz w:val="20"/>
          <w:szCs w:val="20"/>
        </w:rPr>
      </w:pPr>
      <w:r w:rsidRPr="00201623">
        <w:rPr>
          <w:rFonts w:ascii="Tahoma" w:hAnsi="Tahoma" w:cs="Tahoma"/>
          <w:b/>
          <w:bCs/>
          <w:sz w:val="20"/>
          <w:szCs w:val="20"/>
        </w:rPr>
        <w:t xml:space="preserve">Segundo.- </w:t>
      </w:r>
      <w:r w:rsidRPr="00201623">
        <w:rPr>
          <w:rFonts w:ascii="Tahoma" w:hAnsi="Tahoma" w:cs="Tahoma"/>
          <w:sz w:val="20"/>
          <w:szCs w:val="20"/>
        </w:rPr>
        <w:t>Se apruebe enviar al H. Congreso del Estado de Nuevo León, el informe que nos ocupa.</w:t>
      </w:r>
    </w:p>
    <w:p w:rsidR="00725B25" w:rsidRPr="00201623" w:rsidRDefault="00725B25" w:rsidP="00725B25">
      <w:pPr>
        <w:jc w:val="both"/>
        <w:rPr>
          <w:rFonts w:ascii="Tahoma" w:hAnsi="Tahoma" w:cs="Tahoma"/>
          <w:b/>
          <w:bCs/>
          <w:sz w:val="20"/>
          <w:szCs w:val="20"/>
        </w:rPr>
      </w:pPr>
    </w:p>
    <w:p w:rsidR="00725B25" w:rsidRDefault="00725B25" w:rsidP="00725B25">
      <w:pPr>
        <w:jc w:val="both"/>
        <w:rPr>
          <w:rFonts w:ascii="Tahoma" w:hAnsi="Tahoma" w:cs="Tahoma"/>
          <w:sz w:val="20"/>
          <w:szCs w:val="20"/>
        </w:rPr>
      </w:pPr>
      <w:r w:rsidRPr="00201623">
        <w:rPr>
          <w:rFonts w:ascii="Tahoma" w:hAnsi="Tahoma" w:cs="Tahoma"/>
          <w:b/>
          <w:bCs/>
          <w:sz w:val="20"/>
          <w:szCs w:val="20"/>
        </w:rPr>
        <w:t xml:space="preserve">Tercero.- </w:t>
      </w:r>
      <w:r w:rsidRPr="00201623">
        <w:rPr>
          <w:rFonts w:ascii="Tahoma" w:hAnsi="Tahoma" w:cs="Tahoma"/>
          <w:sz w:val="20"/>
          <w:szCs w:val="20"/>
        </w:rPr>
        <w:t xml:space="preserve">Que se dé la debida difusión al informe Financiero de Origen y Aplicación de Recursos del Municipio, correspondiente al </w:t>
      </w:r>
      <w:r>
        <w:rPr>
          <w:rFonts w:ascii="Tahoma" w:hAnsi="Tahoma" w:cs="Tahoma"/>
          <w:sz w:val="20"/>
          <w:szCs w:val="20"/>
        </w:rPr>
        <w:t xml:space="preserve">Segundo </w:t>
      </w:r>
      <w:r w:rsidRPr="00201623">
        <w:rPr>
          <w:rFonts w:ascii="Tahoma" w:hAnsi="Tahoma" w:cs="Tahoma"/>
          <w:sz w:val="20"/>
          <w:szCs w:val="20"/>
        </w:rPr>
        <w:t>Trimestre</w:t>
      </w:r>
      <w:r>
        <w:rPr>
          <w:rFonts w:ascii="Tahoma" w:hAnsi="Tahoma" w:cs="Tahoma"/>
          <w:sz w:val="20"/>
          <w:szCs w:val="20"/>
        </w:rPr>
        <w:t xml:space="preserve"> del año 2016</w:t>
      </w:r>
      <w:r w:rsidRPr="00201623">
        <w:rPr>
          <w:rFonts w:ascii="Tahoma" w:hAnsi="Tahoma" w:cs="Tahoma"/>
          <w:sz w:val="20"/>
          <w:szCs w:val="20"/>
        </w:rPr>
        <w:t>. Según lo establece el artículo 66, fracción V, de la Ley de Gobierno Municipal del Estado de Nuevo León.</w:t>
      </w:r>
    </w:p>
    <w:p w:rsidR="00725B25" w:rsidRPr="00201623" w:rsidRDefault="00725B25" w:rsidP="00725B25">
      <w:pPr>
        <w:jc w:val="both"/>
        <w:rPr>
          <w:rFonts w:ascii="Tahoma" w:hAnsi="Tahoma" w:cs="Tahoma"/>
          <w:sz w:val="20"/>
          <w:szCs w:val="20"/>
        </w:rPr>
      </w:pPr>
    </w:p>
    <w:p w:rsidR="00725B25" w:rsidRPr="000E64C8" w:rsidRDefault="00725B25" w:rsidP="00725B25">
      <w:pPr>
        <w:jc w:val="both"/>
        <w:rPr>
          <w:rFonts w:ascii="Tahoma" w:hAnsi="Tahoma" w:cs="Tahoma"/>
          <w:color w:val="000000"/>
          <w:sz w:val="20"/>
          <w:szCs w:val="20"/>
        </w:rPr>
      </w:pPr>
      <w:r w:rsidRPr="00201623">
        <w:rPr>
          <w:rFonts w:ascii="Tahoma" w:hAnsi="Tahoma" w:cs="Tahoma"/>
          <w:sz w:val="20"/>
          <w:szCs w:val="20"/>
        </w:rPr>
        <w:t>Así lo acuerdan y firman los integrantes de la Comisi</w:t>
      </w:r>
      <w:r>
        <w:rPr>
          <w:rFonts w:ascii="Tahoma" w:hAnsi="Tahoma" w:cs="Tahoma"/>
          <w:sz w:val="20"/>
          <w:szCs w:val="20"/>
        </w:rPr>
        <w:t>ón de Hacienda Municipal a los 21 días del mes de Julio</w:t>
      </w:r>
      <w:r w:rsidRPr="00201623">
        <w:rPr>
          <w:rFonts w:ascii="Tahoma" w:hAnsi="Tahoma" w:cs="Tahoma"/>
          <w:sz w:val="20"/>
          <w:szCs w:val="20"/>
        </w:rPr>
        <w:t xml:space="preserve"> del año 2016. </w:t>
      </w:r>
      <w:r>
        <w:rPr>
          <w:rFonts w:ascii="Tahoma" w:hAnsi="Tahoma" w:cs="Tahoma"/>
          <w:sz w:val="20"/>
          <w:szCs w:val="20"/>
        </w:rPr>
        <w:t xml:space="preserve">Síndico Primero Erika Janeth Cabrera Palacios, Presidente; Síndico Segundo Lucía Aracely Hernández López, Secretario; Reg. Juan Gilberto Caballero Rueda, Vocal. </w:t>
      </w:r>
      <w:r>
        <w:rPr>
          <w:rFonts w:ascii="Tahoma" w:hAnsi="Tahoma" w:cs="Tahoma"/>
          <w:b/>
          <w:sz w:val="20"/>
          <w:szCs w:val="20"/>
        </w:rPr>
        <w:t>RUBRICAS</w:t>
      </w:r>
      <w:r>
        <w:rPr>
          <w:rFonts w:ascii="Tahoma" w:hAnsi="Tahoma" w:cs="Tahoma"/>
          <w:sz w:val="20"/>
          <w:szCs w:val="20"/>
        </w:rPr>
        <w:t>.</w:t>
      </w:r>
    </w:p>
    <w:p w:rsidR="00725B25" w:rsidRDefault="00725B25" w:rsidP="00294350">
      <w:pPr>
        <w:ind w:right="-136"/>
        <w:jc w:val="both"/>
        <w:rPr>
          <w:rFonts w:ascii="Tahoma" w:hAnsi="Tahoma" w:cs="Tahoma"/>
        </w:rPr>
      </w:pPr>
    </w:p>
    <w:p w:rsidR="00294350" w:rsidRDefault="00294350" w:rsidP="00294350">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DB4894"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DB4894" w:rsidRPr="00FD4470" w:rsidRDefault="00DB4894" w:rsidP="00D20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DB4894"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DB4894" w:rsidRPr="00DB4894" w:rsidRDefault="00DB4894" w:rsidP="00725B25">
                  <w:pPr>
                    <w:jc w:val="both"/>
                  </w:pPr>
                  <w:r w:rsidRPr="00430755">
                    <w:rPr>
                      <w:rFonts w:ascii="Tahoma" w:hAnsi="Tahoma" w:cs="Tahoma"/>
                      <w:b/>
                      <w:color w:val="000000"/>
                    </w:rPr>
                    <w:t>ÚNICO.-</w:t>
                  </w:r>
                  <w:r w:rsidR="00725B25">
                    <w:t xml:space="preserve"> </w:t>
                  </w:r>
                  <w:r w:rsidR="00725B25" w:rsidRPr="00725B25">
                    <w:t>Por unanimidad se aprueba la dispensa de lectura del Dictamen referente al Informe de Bonificaciones y Subsidios correspondiente al segundo trimestre del año 2016</w:t>
                  </w:r>
                  <w:r w:rsidRPr="00725B25">
                    <w:rPr>
                      <w:rFonts w:ascii="Tahoma" w:hAnsi="Tahoma" w:cs="Tahoma"/>
                    </w:rPr>
                    <w:t>.</w:t>
                  </w:r>
                </w:p>
              </w:tc>
            </w:tr>
          </w:tbl>
          <w:p w:rsidR="00DB4894" w:rsidRPr="00FD4470" w:rsidRDefault="00DB4894" w:rsidP="00D209DF">
            <w:pPr>
              <w:ind w:right="-136"/>
              <w:jc w:val="both"/>
              <w:rPr>
                <w:rFonts w:ascii="Tahoma" w:hAnsi="Tahoma" w:cs="Tahoma"/>
              </w:rPr>
            </w:pPr>
            <w:r>
              <w:rPr>
                <w:rFonts w:ascii="Tahoma" w:hAnsi="Tahoma" w:cs="Tahoma"/>
              </w:rPr>
              <w:t xml:space="preserve">                                                                                                          </w:t>
            </w:r>
          </w:p>
        </w:tc>
      </w:tr>
    </w:tbl>
    <w:p w:rsidR="00DB4894" w:rsidRDefault="00DB4894" w:rsidP="00DB4894">
      <w:pPr>
        <w:ind w:right="-136"/>
        <w:jc w:val="both"/>
        <w:rPr>
          <w:rFonts w:ascii="Tahoma" w:hAnsi="Tahoma" w:cs="Tahoma"/>
        </w:rPr>
      </w:pPr>
    </w:p>
    <w:p w:rsidR="00294350" w:rsidRDefault="00294350" w:rsidP="00294350">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DB4894"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DB4894" w:rsidRPr="00FD4470" w:rsidRDefault="00DB4894" w:rsidP="00D20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DB4894"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DB4894" w:rsidRPr="00430755" w:rsidRDefault="00DB4894" w:rsidP="00725B25">
                  <w:pPr>
                    <w:jc w:val="both"/>
                    <w:rPr>
                      <w:rFonts w:ascii="Tahoma" w:hAnsi="Tahoma" w:cs="Tahoma"/>
                      <w:b/>
                      <w:color w:val="000000"/>
                    </w:rPr>
                  </w:pPr>
                  <w:r w:rsidRPr="00430755">
                    <w:rPr>
                      <w:rFonts w:ascii="Tahoma" w:hAnsi="Tahoma" w:cs="Tahoma"/>
                      <w:b/>
                      <w:color w:val="000000"/>
                    </w:rPr>
                    <w:t>ÚNICO.-</w:t>
                  </w:r>
                  <w:r w:rsidR="00725B25">
                    <w:rPr>
                      <w:b/>
                    </w:rPr>
                    <w:t xml:space="preserve"> </w:t>
                  </w:r>
                  <w:r w:rsidR="00725B25" w:rsidRPr="00725B25">
                    <w:t>Por unanimidad se aprueba el Dictamen referente al Informe de Bonificaciones y Subsidios correspondiente al segundo trimestre del año 2016. (ARAE-130/2016)</w:t>
                  </w:r>
                  <w:r w:rsidRPr="00725B25">
                    <w:rPr>
                      <w:rFonts w:ascii="Tahoma" w:hAnsi="Tahoma" w:cs="Tahoma"/>
                    </w:rPr>
                    <w:t>.</w:t>
                  </w:r>
                </w:p>
              </w:tc>
            </w:tr>
          </w:tbl>
          <w:p w:rsidR="00DB4894" w:rsidRPr="00FD4470" w:rsidRDefault="00DB4894" w:rsidP="00D209DF">
            <w:pPr>
              <w:ind w:right="-136"/>
              <w:jc w:val="both"/>
              <w:rPr>
                <w:rFonts w:ascii="Tahoma" w:hAnsi="Tahoma" w:cs="Tahoma"/>
              </w:rPr>
            </w:pPr>
            <w:r>
              <w:rPr>
                <w:rFonts w:ascii="Tahoma" w:hAnsi="Tahoma" w:cs="Tahoma"/>
              </w:rPr>
              <w:t xml:space="preserve">                                                                                                          </w:t>
            </w:r>
          </w:p>
        </w:tc>
      </w:tr>
    </w:tbl>
    <w:p w:rsidR="00DB4894" w:rsidRDefault="00DB4894" w:rsidP="00DB4894">
      <w:pPr>
        <w:ind w:right="-136"/>
        <w:jc w:val="both"/>
        <w:rPr>
          <w:rFonts w:ascii="Tahoma" w:hAnsi="Tahoma" w:cs="Tahoma"/>
        </w:rPr>
      </w:pPr>
    </w:p>
    <w:p w:rsidR="00725B25" w:rsidRDefault="00725B25" w:rsidP="00DB4894">
      <w:pPr>
        <w:ind w:right="-136"/>
        <w:jc w:val="both"/>
        <w:rPr>
          <w:rFonts w:ascii="Tahoma" w:hAnsi="Tahoma" w:cs="Tahoma"/>
        </w:rPr>
      </w:pPr>
    </w:p>
    <w:p w:rsidR="00BA621A" w:rsidRDefault="00BA621A" w:rsidP="00BA621A">
      <w:pPr>
        <w:jc w:val="both"/>
      </w:pPr>
      <w:r>
        <w:t>A continuación se transcribe en su totalidad el Dictamen aprobado en el presente punto del orden del día:</w:t>
      </w:r>
    </w:p>
    <w:p w:rsidR="00BA621A" w:rsidRDefault="00BA621A" w:rsidP="00BA621A">
      <w:pPr>
        <w:jc w:val="both"/>
      </w:pPr>
    </w:p>
    <w:p w:rsidR="00BA621A" w:rsidRPr="001471FD" w:rsidRDefault="00BA621A" w:rsidP="00BA621A">
      <w:pPr>
        <w:jc w:val="both"/>
        <w:rPr>
          <w:rFonts w:ascii="Tahoma" w:hAnsi="Tahoma" w:cs="Tahoma"/>
          <w:b/>
          <w:bCs/>
          <w:sz w:val="20"/>
          <w:szCs w:val="20"/>
        </w:rPr>
      </w:pPr>
      <w:r w:rsidRPr="001471FD">
        <w:rPr>
          <w:rFonts w:ascii="Tahoma" w:hAnsi="Tahoma" w:cs="Tahoma"/>
          <w:b/>
          <w:bCs/>
          <w:sz w:val="20"/>
          <w:szCs w:val="20"/>
        </w:rPr>
        <w:t xml:space="preserve">CC. INTEGRANTES DEL R. AYUNTAMIENTO </w:t>
      </w:r>
    </w:p>
    <w:p w:rsidR="00AF1567" w:rsidRDefault="00AF1567" w:rsidP="00BA621A">
      <w:pPr>
        <w:jc w:val="both"/>
        <w:rPr>
          <w:rFonts w:ascii="Tahoma" w:hAnsi="Tahoma" w:cs="Tahoma"/>
          <w:b/>
          <w:bCs/>
          <w:sz w:val="20"/>
          <w:szCs w:val="20"/>
        </w:rPr>
      </w:pPr>
    </w:p>
    <w:p w:rsidR="00BA621A" w:rsidRPr="001471FD" w:rsidRDefault="00BA621A" w:rsidP="00BA621A">
      <w:pPr>
        <w:jc w:val="both"/>
        <w:rPr>
          <w:rFonts w:ascii="Tahoma" w:hAnsi="Tahoma" w:cs="Tahoma"/>
          <w:b/>
          <w:bCs/>
          <w:sz w:val="20"/>
          <w:szCs w:val="20"/>
        </w:rPr>
      </w:pPr>
      <w:r w:rsidRPr="001471FD">
        <w:rPr>
          <w:rFonts w:ascii="Tahoma" w:hAnsi="Tahoma" w:cs="Tahoma"/>
          <w:b/>
          <w:bCs/>
          <w:sz w:val="20"/>
          <w:szCs w:val="20"/>
        </w:rPr>
        <w:t>DE GENERAL ESCOBEDO, N. L.</w:t>
      </w:r>
    </w:p>
    <w:p w:rsidR="00AF1567" w:rsidRDefault="00AF1567" w:rsidP="00BA621A">
      <w:pPr>
        <w:jc w:val="both"/>
        <w:rPr>
          <w:rFonts w:ascii="Tahoma" w:hAnsi="Tahoma" w:cs="Tahoma"/>
          <w:b/>
          <w:bCs/>
          <w:sz w:val="20"/>
          <w:szCs w:val="20"/>
        </w:rPr>
      </w:pPr>
    </w:p>
    <w:p w:rsidR="00BA621A" w:rsidRPr="001471FD" w:rsidRDefault="00BA621A" w:rsidP="00BA621A">
      <w:pPr>
        <w:jc w:val="both"/>
        <w:rPr>
          <w:rFonts w:ascii="Tahoma" w:hAnsi="Tahoma" w:cs="Tahoma"/>
          <w:b/>
          <w:bCs/>
          <w:sz w:val="20"/>
          <w:szCs w:val="20"/>
        </w:rPr>
      </w:pPr>
      <w:r w:rsidRPr="001471FD">
        <w:rPr>
          <w:rFonts w:ascii="Tahoma" w:hAnsi="Tahoma" w:cs="Tahoma"/>
          <w:b/>
          <w:bCs/>
          <w:sz w:val="20"/>
          <w:szCs w:val="20"/>
        </w:rPr>
        <w:t>PRESENTES.-</w:t>
      </w:r>
    </w:p>
    <w:p w:rsidR="00BA621A" w:rsidRDefault="00BA621A" w:rsidP="00BA621A">
      <w:pPr>
        <w:jc w:val="both"/>
        <w:rPr>
          <w:rFonts w:ascii="Tahoma" w:hAnsi="Tahoma" w:cs="Tahoma"/>
          <w:b/>
          <w:bCs/>
          <w:sz w:val="20"/>
          <w:szCs w:val="20"/>
        </w:rPr>
      </w:pPr>
    </w:p>
    <w:p w:rsidR="00BA621A" w:rsidRPr="001471FD" w:rsidRDefault="00BA621A" w:rsidP="00BA621A">
      <w:pPr>
        <w:jc w:val="both"/>
        <w:rPr>
          <w:rFonts w:ascii="Tahoma" w:hAnsi="Tahoma" w:cs="Tahoma"/>
          <w:b/>
          <w:bCs/>
          <w:sz w:val="20"/>
          <w:szCs w:val="20"/>
        </w:rPr>
      </w:pPr>
    </w:p>
    <w:p w:rsidR="00BA621A" w:rsidRPr="001471FD" w:rsidRDefault="00BA621A" w:rsidP="00BA621A">
      <w:pPr>
        <w:jc w:val="both"/>
        <w:rPr>
          <w:rFonts w:ascii="Tahoma" w:hAnsi="Tahoma" w:cs="Tahoma"/>
          <w:sz w:val="20"/>
          <w:szCs w:val="20"/>
        </w:rPr>
      </w:pPr>
      <w:r w:rsidRPr="001471FD">
        <w:rPr>
          <w:rFonts w:ascii="Tahoma" w:hAnsi="Tahoma" w:cs="Tahoma"/>
          <w:sz w:val="20"/>
          <w:szCs w:val="20"/>
        </w:rPr>
        <w:t>Los integrantes de la</w:t>
      </w:r>
      <w:r>
        <w:rPr>
          <w:rFonts w:ascii="Tahoma" w:hAnsi="Tahoma" w:cs="Tahoma"/>
          <w:sz w:val="20"/>
          <w:szCs w:val="20"/>
        </w:rPr>
        <w:t xml:space="preserve"> Comisión de Hacienda Municipal y Patrimonio</w:t>
      </w:r>
      <w:r w:rsidRPr="001471FD">
        <w:rPr>
          <w:rFonts w:ascii="Tahoma" w:hAnsi="Tahoma" w:cs="Tahoma"/>
          <w:sz w:val="20"/>
          <w:szCs w:val="20"/>
        </w:rPr>
        <w:t xml:space="preserve"> con fundamento en lo establecido por los artículos, 78, 79, fracción II, 80,  82, fracción III, 85, fracción V, 96, 97, 101, 106, 108 y demás relativos aplicables del Reglamento Interior del R. Ayuntamiento nos permitimos presentar a este Pleno del R. Ayuntamiento el dictamen sobre el </w:t>
      </w:r>
      <w:r>
        <w:rPr>
          <w:rFonts w:ascii="Tahoma" w:hAnsi="Tahoma" w:cs="Tahoma"/>
          <w:b/>
          <w:bCs/>
          <w:sz w:val="20"/>
          <w:szCs w:val="20"/>
        </w:rPr>
        <w:t>Informe de Bonificaciones y Su</w:t>
      </w:r>
      <w:r w:rsidRPr="001471FD">
        <w:rPr>
          <w:rFonts w:ascii="Tahoma" w:hAnsi="Tahoma" w:cs="Tahoma"/>
          <w:b/>
          <w:bCs/>
          <w:sz w:val="20"/>
          <w:szCs w:val="20"/>
        </w:rPr>
        <w:t xml:space="preserve">bsidios del </w:t>
      </w:r>
      <w:r>
        <w:rPr>
          <w:rFonts w:ascii="Tahoma" w:hAnsi="Tahoma" w:cs="Tahoma"/>
          <w:b/>
          <w:bCs/>
          <w:sz w:val="20"/>
          <w:szCs w:val="20"/>
        </w:rPr>
        <w:t xml:space="preserve">Segundo </w:t>
      </w:r>
      <w:r w:rsidRPr="001471FD">
        <w:rPr>
          <w:rFonts w:ascii="Tahoma" w:hAnsi="Tahoma" w:cs="Tahoma"/>
          <w:b/>
          <w:bCs/>
          <w:sz w:val="20"/>
          <w:szCs w:val="20"/>
        </w:rPr>
        <w:t>Trimestre del  año 201</w:t>
      </w:r>
      <w:r>
        <w:rPr>
          <w:rFonts w:ascii="Tahoma" w:hAnsi="Tahoma" w:cs="Tahoma"/>
          <w:b/>
          <w:bCs/>
          <w:sz w:val="20"/>
          <w:szCs w:val="20"/>
        </w:rPr>
        <w:t>6</w:t>
      </w:r>
      <w:r w:rsidRPr="001471FD">
        <w:rPr>
          <w:rFonts w:ascii="Tahoma" w:hAnsi="Tahoma" w:cs="Tahoma"/>
          <w:sz w:val="20"/>
          <w:szCs w:val="20"/>
        </w:rPr>
        <w:t xml:space="preserve">, correspondientes a los  meses de </w:t>
      </w:r>
      <w:r>
        <w:rPr>
          <w:rFonts w:ascii="Tahoma" w:hAnsi="Tahoma" w:cs="Tahoma"/>
          <w:sz w:val="20"/>
          <w:szCs w:val="20"/>
        </w:rPr>
        <w:t>Abril, Mayo y Junio del año 2016</w:t>
      </w:r>
      <w:r w:rsidRPr="001471FD">
        <w:rPr>
          <w:rFonts w:ascii="Tahoma" w:hAnsi="Tahoma" w:cs="Tahoma"/>
          <w:sz w:val="20"/>
          <w:szCs w:val="20"/>
        </w:rPr>
        <w:t>, lo anterior bajo el siguiente:</w:t>
      </w:r>
    </w:p>
    <w:p w:rsidR="00BA621A" w:rsidRDefault="00BA621A" w:rsidP="00BA621A"/>
    <w:p w:rsidR="00BA621A" w:rsidRDefault="00BA621A" w:rsidP="00BA621A"/>
    <w:p w:rsidR="00BA621A" w:rsidRDefault="00BA621A" w:rsidP="00BA621A">
      <w:pPr>
        <w:jc w:val="center"/>
        <w:rPr>
          <w:rFonts w:ascii="Tahoma" w:hAnsi="Tahoma" w:cs="Tahoma"/>
          <w:b/>
          <w:bCs/>
          <w:sz w:val="20"/>
          <w:szCs w:val="20"/>
        </w:rPr>
      </w:pPr>
      <w:r w:rsidRPr="001471FD">
        <w:rPr>
          <w:rFonts w:ascii="Tahoma" w:hAnsi="Tahoma" w:cs="Tahoma"/>
          <w:b/>
          <w:bCs/>
          <w:sz w:val="20"/>
          <w:szCs w:val="20"/>
        </w:rPr>
        <w:t>A N T E C E D E N T E S</w:t>
      </w:r>
    </w:p>
    <w:p w:rsidR="00BA621A" w:rsidRDefault="00BA621A" w:rsidP="00BA621A">
      <w:pPr>
        <w:jc w:val="center"/>
        <w:rPr>
          <w:rFonts w:ascii="Tahoma" w:hAnsi="Tahoma" w:cs="Tahoma"/>
          <w:b/>
          <w:bCs/>
          <w:sz w:val="20"/>
          <w:szCs w:val="20"/>
        </w:rPr>
      </w:pPr>
    </w:p>
    <w:p w:rsidR="00BA621A" w:rsidRPr="001471FD" w:rsidRDefault="00BA621A" w:rsidP="00BA621A">
      <w:pPr>
        <w:jc w:val="center"/>
        <w:rPr>
          <w:rFonts w:ascii="Tahoma" w:hAnsi="Tahoma" w:cs="Tahoma"/>
          <w:b/>
          <w:bCs/>
          <w:sz w:val="20"/>
          <w:szCs w:val="20"/>
        </w:rPr>
      </w:pPr>
    </w:p>
    <w:p w:rsidR="00BA621A" w:rsidRDefault="00BA621A" w:rsidP="00BA621A">
      <w:pPr>
        <w:jc w:val="both"/>
        <w:rPr>
          <w:rFonts w:ascii="Tahoma" w:hAnsi="Tahoma" w:cs="Tahoma"/>
          <w:sz w:val="20"/>
          <w:szCs w:val="20"/>
        </w:rPr>
      </w:pPr>
      <w:r w:rsidRPr="001471FD">
        <w:rPr>
          <w:rFonts w:ascii="Tahoma" w:hAnsi="Tahoma" w:cs="Tahoma"/>
          <w:sz w:val="20"/>
          <w:szCs w:val="20"/>
        </w:rPr>
        <w:t>El Secretario de Administración, Finanzas y Tesorero Municipal previo acuerdo de la C. Presidente Municipal Lic. Clara Luz Flores Carrales, llevó a cabo una reunión con los integrantes de la Comisión de Hacienda Municipal</w:t>
      </w:r>
      <w:r>
        <w:rPr>
          <w:rFonts w:ascii="Tahoma" w:hAnsi="Tahoma" w:cs="Tahoma"/>
          <w:sz w:val="20"/>
          <w:szCs w:val="20"/>
        </w:rPr>
        <w:t xml:space="preserve"> y Patrimonio,</w:t>
      </w:r>
      <w:r w:rsidRPr="001471FD">
        <w:rPr>
          <w:rFonts w:ascii="Tahoma" w:hAnsi="Tahoma" w:cs="Tahoma"/>
          <w:sz w:val="20"/>
          <w:szCs w:val="20"/>
        </w:rPr>
        <w:t xml:space="preserve"> a fin de presentar y explicar el informe de Bonificaciones y Subsidios correspondiente a los meses de</w:t>
      </w:r>
      <w:r w:rsidRPr="00DF1CF6">
        <w:rPr>
          <w:rFonts w:ascii="Tahoma" w:hAnsi="Tahoma" w:cs="Tahoma"/>
          <w:sz w:val="20"/>
          <w:szCs w:val="20"/>
        </w:rPr>
        <w:t xml:space="preserve"> </w:t>
      </w:r>
      <w:r w:rsidRPr="001471FD">
        <w:rPr>
          <w:rFonts w:ascii="Tahoma" w:hAnsi="Tahoma" w:cs="Tahoma"/>
          <w:sz w:val="20"/>
          <w:szCs w:val="20"/>
        </w:rPr>
        <w:t xml:space="preserve"> </w:t>
      </w:r>
      <w:r>
        <w:rPr>
          <w:rFonts w:ascii="Tahoma" w:hAnsi="Tahoma" w:cs="Tahoma"/>
          <w:sz w:val="20"/>
          <w:szCs w:val="20"/>
        </w:rPr>
        <w:t>Abril, Mayo y Junio del año 2016.</w:t>
      </w:r>
    </w:p>
    <w:p w:rsidR="00BA621A" w:rsidRDefault="00BA621A" w:rsidP="00BA621A">
      <w:pPr>
        <w:jc w:val="both"/>
        <w:rPr>
          <w:rFonts w:ascii="Tahoma" w:hAnsi="Tahoma" w:cs="Tahoma"/>
          <w:sz w:val="20"/>
          <w:szCs w:val="20"/>
        </w:rPr>
      </w:pPr>
    </w:p>
    <w:p w:rsidR="00BA621A" w:rsidRDefault="00BA621A" w:rsidP="00BA621A">
      <w:pPr>
        <w:jc w:val="both"/>
        <w:rPr>
          <w:rFonts w:ascii="Tahoma" w:hAnsi="Tahoma" w:cs="Tahoma"/>
          <w:sz w:val="20"/>
          <w:szCs w:val="20"/>
        </w:rPr>
      </w:pPr>
    </w:p>
    <w:p w:rsidR="00BA621A" w:rsidRPr="001471FD" w:rsidRDefault="00BA621A" w:rsidP="00BA621A">
      <w:pPr>
        <w:jc w:val="center"/>
        <w:rPr>
          <w:rFonts w:ascii="Tahoma" w:hAnsi="Tahoma" w:cs="Tahoma"/>
          <w:b/>
          <w:bCs/>
          <w:sz w:val="20"/>
          <w:szCs w:val="20"/>
        </w:rPr>
      </w:pPr>
      <w:r w:rsidRPr="001471FD">
        <w:rPr>
          <w:rFonts w:ascii="Tahoma" w:hAnsi="Tahoma" w:cs="Tahoma"/>
          <w:b/>
          <w:bCs/>
          <w:sz w:val="20"/>
          <w:szCs w:val="20"/>
        </w:rPr>
        <w:t xml:space="preserve">C O N S I D E R A N D O S </w:t>
      </w:r>
    </w:p>
    <w:p w:rsidR="00BA621A" w:rsidRPr="001471FD" w:rsidRDefault="00BA621A" w:rsidP="00BA621A">
      <w:pPr>
        <w:jc w:val="both"/>
        <w:rPr>
          <w:rFonts w:ascii="Tahoma" w:hAnsi="Tahoma" w:cs="Tahoma"/>
          <w:sz w:val="20"/>
          <w:szCs w:val="20"/>
        </w:rPr>
      </w:pPr>
    </w:p>
    <w:p w:rsidR="00BA621A" w:rsidRDefault="00BA621A" w:rsidP="00BA621A">
      <w:pPr>
        <w:tabs>
          <w:tab w:val="left" w:pos="3282"/>
        </w:tabs>
        <w:rPr>
          <w:rFonts w:ascii="Tahoma" w:hAnsi="Tahoma" w:cs="Tahoma"/>
          <w:sz w:val="20"/>
          <w:szCs w:val="20"/>
        </w:rPr>
      </w:pPr>
      <w:r>
        <w:rPr>
          <w:rFonts w:ascii="Tahoma" w:hAnsi="Tahoma" w:cs="Tahoma"/>
          <w:sz w:val="20"/>
          <w:szCs w:val="20"/>
        </w:rPr>
        <w:tab/>
      </w:r>
    </w:p>
    <w:p w:rsidR="00BA621A" w:rsidRPr="001471FD" w:rsidRDefault="00BA621A" w:rsidP="00BA621A">
      <w:pPr>
        <w:jc w:val="both"/>
        <w:rPr>
          <w:rFonts w:ascii="Tahoma" w:hAnsi="Tahoma" w:cs="Tahoma"/>
          <w:sz w:val="20"/>
          <w:szCs w:val="20"/>
        </w:rPr>
      </w:pPr>
    </w:p>
    <w:p w:rsidR="00BA621A" w:rsidRPr="001471FD" w:rsidRDefault="00BA621A" w:rsidP="00BA621A">
      <w:pPr>
        <w:jc w:val="both"/>
        <w:rPr>
          <w:rFonts w:ascii="Tahoma" w:hAnsi="Tahoma" w:cs="Tahoma"/>
          <w:sz w:val="20"/>
          <w:szCs w:val="20"/>
        </w:rPr>
      </w:pPr>
      <w:r w:rsidRPr="001471FD">
        <w:rPr>
          <w:rFonts w:ascii="Tahoma" w:hAnsi="Tahoma" w:cs="Tahoma"/>
          <w:b/>
          <w:bCs/>
          <w:sz w:val="20"/>
          <w:szCs w:val="20"/>
        </w:rPr>
        <w:t>PRIMERO.-</w:t>
      </w:r>
      <w:r w:rsidRPr="001471FD">
        <w:rPr>
          <w:rFonts w:ascii="Tahoma" w:hAnsi="Tahoma" w:cs="Tahoma"/>
          <w:sz w:val="20"/>
          <w:szCs w:val="20"/>
        </w:rPr>
        <w:t xml:space="preserve"> Que el artículo Sexto, punto 1 de la Ley de Ingresos para los Municipios del Estado de Nuevo León, establece que el Presidente Municipal informará trimestralmente al Ayuntamiento de cada uno de los subsidios otorgados.</w:t>
      </w:r>
    </w:p>
    <w:p w:rsidR="00BA621A" w:rsidRPr="001471FD" w:rsidRDefault="00BA621A" w:rsidP="00BA621A">
      <w:pPr>
        <w:tabs>
          <w:tab w:val="left" w:pos="2640"/>
          <w:tab w:val="left" w:pos="3855"/>
        </w:tabs>
        <w:jc w:val="both"/>
        <w:rPr>
          <w:rFonts w:ascii="Tahoma" w:hAnsi="Tahoma" w:cs="Tahoma"/>
          <w:sz w:val="20"/>
          <w:szCs w:val="20"/>
        </w:rPr>
      </w:pPr>
      <w:r w:rsidRPr="001471FD">
        <w:rPr>
          <w:rFonts w:ascii="Tahoma" w:hAnsi="Tahoma" w:cs="Tahoma"/>
          <w:sz w:val="20"/>
          <w:szCs w:val="20"/>
        </w:rPr>
        <w:tab/>
      </w:r>
    </w:p>
    <w:p w:rsidR="00BA621A" w:rsidRDefault="00BA621A" w:rsidP="00BA621A">
      <w:pPr>
        <w:tabs>
          <w:tab w:val="left" w:pos="2640"/>
          <w:tab w:val="left" w:pos="3855"/>
        </w:tabs>
        <w:jc w:val="both"/>
        <w:rPr>
          <w:rFonts w:ascii="Tahoma" w:hAnsi="Tahoma" w:cs="Tahoma"/>
          <w:sz w:val="20"/>
          <w:szCs w:val="20"/>
        </w:rPr>
      </w:pPr>
    </w:p>
    <w:p w:rsidR="00BA621A" w:rsidRPr="001471FD" w:rsidRDefault="00BA621A" w:rsidP="00BA621A">
      <w:pPr>
        <w:tabs>
          <w:tab w:val="left" w:pos="2640"/>
          <w:tab w:val="left" w:pos="3855"/>
        </w:tabs>
        <w:jc w:val="both"/>
        <w:rPr>
          <w:rFonts w:ascii="Tahoma" w:hAnsi="Tahoma" w:cs="Tahoma"/>
          <w:sz w:val="20"/>
          <w:szCs w:val="20"/>
        </w:rPr>
      </w:pPr>
    </w:p>
    <w:p w:rsidR="00BA621A" w:rsidRPr="001471FD" w:rsidRDefault="00BA621A" w:rsidP="00BA621A">
      <w:pPr>
        <w:jc w:val="both"/>
        <w:rPr>
          <w:rFonts w:ascii="Tahoma" w:hAnsi="Tahoma" w:cs="Tahoma"/>
          <w:sz w:val="20"/>
          <w:szCs w:val="20"/>
        </w:rPr>
      </w:pPr>
      <w:r w:rsidRPr="001471FD">
        <w:rPr>
          <w:rFonts w:ascii="Tahoma" w:hAnsi="Tahoma" w:cs="Tahoma"/>
          <w:b/>
          <w:bCs/>
          <w:sz w:val="20"/>
          <w:szCs w:val="20"/>
        </w:rPr>
        <w:t>SEGUNDO.-</w:t>
      </w:r>
      <w:r w:rsidRPr="001471FD">
        <w:rPr>
          <w:rFonts w:ascii="Tahoma" w:hAnsi="Tahoma" w:cs="Tahoma"/>
          <w:sz w:val="20"/>
          <w:szCs w:val="20"/>
        </w:rPr>
        <w:t xml:space="preserve"> Que en este sentido el Secretario de Administración, Finanzas y Tesorero Municipal informa que el Resumen de bonificaciones y subsidio es el siguiente:</w:t>
      </w:r>
    </w:p>
    <w:p w:rsidR="00BA621A" w:rsidRPr="001471FD" w:rsidRDefault="00BA621A" w:rsidP="00BA621A">
      <w:pPr>
        <w:jc w:val="both"/>
        <w:rPr>
          <w:rFonts w:ascii="Tahoma" w:hAnsi="Tahoma" w:cs="Tahoma"/>
          <w:sz w:val="20"/>
          <w:szCs w:val="20"/>
        </w:rPr>
      </w:pPr>
    </w:p>
    <w:p w:rsidR="00BA621A" w:rsidRPr="001471FD" w:rsidRDefault="00BA621A" w:rsidP="00BA621A">
      <w:pPr>
        <w:jc w:val="both"/>
        <w:rPr>
          <w:rFonts w:ascii="Tahoma" w:hAnsi="Tahoma" w:cs="Tahoma"/>
          <w:sz w:val="20"/>
          <w:szCs w:val="20"/>
        </w:rPr>
      </w:pPr>
    </w:p>
    <w:tbl>
      <w:tblPr>
        <w:tblStyle w:val="Tablaconcuadrcula"/>
        <w:tblW w:w="0" w:type="auto"/>
        <w:jc w:val="center"/>
        <w:tblLook w:val="01E0" w:firstRow="1" w:lastRow="1" w:firstColumn="1" w:lastColumn="1" w:noHBand="0" w:noVBand="0"/>
      </w:tblPr>
      <w:tblGrid>
        <w:gridCol w:w="3794"/>
        <w:gridCol w:w="4394"/>
      </w:tblGrid>
      <w:tr w:rsidR="00BA621A" w:rsidRPr="001471FD" w:rsidTr="005C274B">
        <w:trPr>
          <w:trHeight w:val="382"/>
          <w:jc w:val="center"/>
        </w:trPr>
        <w:tc>
          <w:tcPr>
            <w:tcW w:w="3794" w:type="dxa"/>
            <w:tcBorders>
              <w:bottom w:val="single" w:sz="4" w:space="0" w:color="auto"/>
            </w:tcBorders>
          </w:tcPr>
          <w:p w:rsidR="00BA621A" w:rsidRPr="001471FD" w:rsidRDefault="00BA621A" w:rsidP="005C274B">
            <w:pPr>
              <w:jc w:val="center"/>
              <w:rPr>
                <w:rFonts w:ascii="Tahoma" w:hAnsi="Tahoma" w:cs="Tahoma"/>
                <w:b/>
                <w:bCs/>
                <w:sz w:val="20"/>
                <w:szCs w:val="20"/>
              </w:rPr>
            </w:pPr>
            <w:r w:rsidRPr="001471FD">
              <w:rPr>
                <w:rFonts w:ascii="Tahoma" w:hAnsi="Tahoma" w:cs="Tahoma"/>
                <w:b/>
                <w:bCs/>
                <w:sz w:val="20"/>
                <w:szCs w:val="20"/>
              </w:rPr>
              <w:t>MES</w:t>
            </w:r>
          </w:p>
        </w:tc>
        <w:tc>
          <w:tcPr>
            <w:tcW w:w="4394" w:type="dxa"/>
          </w:tcPr>
          <w:p w:rsidR="00BA621A" w:rsidRPr="001471FD" w:rsidRDefault="00BA621A" w:rsidP="005C274B">
            <w:pPr>
              <w:jc w:val="center"/>
              <w:rPr>
                <w:rFonts w:ascii="Tahoma" w:hAnsi="Tahoma" w:cs="Tahoma"/>
                <w:b/>
                <w:bCs/>
                <w:sz w:val="20"/>
                <w:szCs w:val="20"/>
              </w:rPr>
            </w:pPr>
            <w:r w:rsidRPr="001471FD">
              <w:rPr>
                <w:rFonts w:ascii="Tahoma" w:hAnsi="Tahoma" w:cs="Tahoma"/>
                <w:b/>
                <w:bCs/>
                <w:sz w:val="20"/>
                <w:szCs w:val="20"/>
              </w:rPr>
              <w:t>IMPORTE DE BONIFICACIONES Y SUBSIDIOS</w:t>
            </w:r>
          </w:p>
        </w:tc>
      </w:tr>
      <w:tr w:rsidR="00BA621A" w:rsidRPr="001471FD" w:rsidTr="005C274B">
        <w:trPr>
          <w:jc w:val="center"/>
        </w:trPr>
        <w:tc>
          <w:tcPr>
            <w:tcW w:w="3794" w:type="dxa"/>
            <w:tcBorders>
              <w:top w:val="single" w:sz="4" w:space="0" w:color="auto"/>
              <w:left w:val="single" w:sz="4" w:space="0" w:color="auto"/>
              <w:bottom w:val="single" w:sz="4" w:space="0" w:color="auto"/>
              <w:right w:val="nil"/>
            </w:tcBorders>
          </w:tcPr>
          <w:p w:rsidR="00BA621A" w:rsidRPr="001471FD" w:rsidRDefault="00BA621A" w:rsidP="005C274B">
            <w:pPr>
              <w:ind w:left="1249"/>
              <w:rPr>
                <w:rFonts w:ascii="Tahoma" w:hAnsi="Tahoma" w:cs="Tahoma"/>
                <w:sz w:val="20"/>
                <w:szCs w:val="20"/>
              </w:rPr>
            </w:pPr>
            <w:r>
              <w:rPr>
                <w:rFonts w:ascii="Tahoma" w:hAnsi="Tahoma" w:cs="Tahoma"/>
                <w:sz w:val="20"/>
                <w:szCs w:val="20"/>
              </w:rPr>
              <w:t>Abril            2016</w:t>
            </w:r>
          </w:p>
        </w:tc>
        <w:tc>
          <w:tcPr>
            <w:tcW w:w="4394" w:type="dxa"/>
            <w:tcBorders>
              <w:left w:val="single" w:sz="4" w:space="0" w:color="auto"/>
            </w:tcBorders>
          </w:tcPr>
          <w:p w:rsidR="00BA621A" w:rsidRPr="007874FD" w:rsidRDefault="00BA621A" w:rsidP="005C274B">
            <w:pPr>
              <w:jc w:val="center"/>
              <w:rPr>
                <w:rFonts w:ascii="Tahoma" w:hAnsi="Tahoma" w:cs="Tahoma"/>
                <w:b/>
              </w:rPr>
            </w:pPr>
            <w:r w:rsidRPr="007874FD">
              <w:rPr>
                <w:rFonts w:ascii="Tahoma" w:hAnsi="Tahoma" w:cs="Tahoma"/>
                <w:b/>
              </w:rPr>
              <w:t xml:space="preserve"> $6,736,861.63</w:t>
            </w:r>
          </w:p>
        </w:tc>
      </w:tr>
      <w:tr w:rsidR="00BA621A" w:rsidRPr="001471FD" w:rsidTr="005C274B">
        <w:trPr>
          <w:jc w:val="center"/>
        </w:trPr>
        <w:tc>
          <w:tcPr>
            <w:tcW w:w="3794" w:type="dxa"/>
            <w:tcBorders>
              <w:top w:val="single" w:sz="4" w:space="0" w:color="auto"/>
              <w:left w:val="single" w:sz="4" w:space="0" w:color="auto"/>
              <w:bottom w:val="single" w:sz="4" w:space="0" w:color="auto"/>
              <w:right w:val="nil"/>
            </w:tcBorders>
          </w:tcPr>
          <w:p w:rsidR="00BA621A" w:rsidRPr="001471FD" w:rsidRDefault="00BA621A" w:rsidP="005C274B">
            <w:pPr>
              <w:ind w:left="1249"/>
              <w:rPr>
                <w:rFonts w:ascii="Tahoma" w:hAnsi="Tahoma" w:cs="Tahoma"/>
                <w:sz w:val="20"/>
                <w:szCs w:val="20"/>
              </w:rPr>
            </w:pPr>
            <w:r>
              <w:rPr>
                <w:rFonts w:ascii="Tahoma" w:hAnsi="Tahoma" w:cs="Tahoma"/>
                <w:sz w:val="20"/>
                <w:szCs w:val="20"/>
              </w:rPr>
              <w:t>Mayo           2016</w:t>
            </w:r>
          </w:p>
        </w:tc>
        <w:tc>
          <w:tcPr>
            <w:tcW w:w="4394" w:type="dxa"/>
            <w:tcBorders>
              <w:left w:val="single" w:sz="4" w:space="0" w:color="auto"/>
            </w:tcBorders>
          </w:tcPr>
          <w:p w:rsidR="00BA621A" w:rsidRPr="007874FD" w:rsidRDefault="00BA621A" w:rsidP="005C274B">
            <w:pPr>
              <w:jc w:val="center"/>
              <w:rPr>
                <w:rFonts w:ascii="Tahoma" w:hAnsi="Tahoma" w:cs="Tahoma"/>
                <w:b/>
              </w:rPr>
            </w:pPr>
            <w:r w:rsidRPr="007874FD">
              <w:rPr>
                <w:rFonts w:ascii="Tahoma" w:hAnsi="Tahoma" w:cs="Tahoma"/>
                <w:b/>
              </w:rPr>
              <w:t xml:space="preserve"> $ 5,336,722.58</w:t>
            </w:r>
          </w:p>
        </w:tc>
      </w:tr>
      <w:tr w:rsidR="00BA621A" w:rsidRPr="001471FD" w:rsidTr="005C274B">
        <w:trPr>
          <w:jc w:val="center"/>
        </w:trPr>
        <w:tc>
          <w:tcPr>
            <w:tcW w:w="3794" w:type="dxa"/>
            <w:tcBorders>
              <w:top w:val="single" w:sz="4" w:space="0" w:color="auto"/>
              <w:left w:val="single" w:sz="4" w:space="0" w:color="auto"/>
              <w:bottom w:val="single" w:sz="4" w:space="0" w:color="auto"/>
              <w:right w:val="nil"/>
            </w:tcBorders>
          </w:tcPr>
          <w:p w:rsidR="00BA621A" w:rsidRPr="001471FD" w:rsidRDefault="00BA621A" w:rsidP="005C274B">
            <w:pPr>
              <w:ind w:left="1249"/>
              <w:rPr>
                <w:rFonts w:ascii="Tahoma" w:hAnsi="Tahoma" w:cs="Tahoma"/>
                <w:sz w:val="20"/>
                <w:szCs w:val="20"/>
              </w:rPr>
            </w:pPr>
            <w:r>
              <w:rPr>
                <w:rFonts w:ascii="Tahoma" w:hAnsi="Tahoma" w:cs="Tahoma"/>
                <w:sz w:val="20"/>
                <w:szCs w:val="20"/>
              </w:rPr>
              <w:lastRenderedPageBreak/>
              <w:t>Junio           2016</w:t>
            </w:r>
          </w:p>
        </w:tc>
        <w:tc>
          <w:tcPr>
            <w:tcW w:w="4394" w:type="dxa"/>
            <w:tcBorders>
              <w:left w:val="single" w:sz="4" w:space="0" w:color="auto"/>
            </w:tcBorders>
          </w:tcPr>
          <w:p w:rsidR="00BA621A" w:rsidRPr="007874FD" w:rsidRDefault="00BA621A" w:rsidP="005C274B">
            <w:pPr>
              <w:jc w:val="center"/>
              <w:rPr>
                <w:rFonts w:ascii="Tahoma" w:hAnsi="Tahoma" w:cs="Tahoma"/>
                <w:b/>
              </w:rPr>
            </w:pPr>
            <w:r w:rsidRPr="007874FD">
              <w:rPr>
                <w:rFonts w:ascii="Tahoma" w:hAnsi="Tahoma" w:cs="Tahoma"/>
                <w:b/>
              </w:rPr>
              <w:t xml:space="preserve"> $ 5,321,861.89</w:t>
            </w:r>
          </w:p>
        </w:tc>
      </w:tr>
      <w:tr w:rsidR="00BA621A" w:rsidRPr="001471FD" w:rsidTr="005C274B">
        <w:trPr>
          <w:jc w:val="center"/>
        </w:trPr>
        <w:tc>
          <w:tcPr>
            <w:tcW w:w="3794" w:type="dxa"/>
            <w:tcBorders>
              <w:top w:val="single" w:sz="4" w:space="0" w:color="auto"/>
            </w:tcBorders>
          </w:tcPr>
          <w:p w:rsidR="00BA621A" w:rsidRPr="001471FD" w:rsidRDefault="00BA621A" w:rsidP="005C274B">
            <w:pPr>
              <w:jc w:val="center"/>
              <w:rPr>
                <w:rFonts w:ascii="Tahoma" w:hAnsi="Tahoma" w:cs="Tahoma"/>
                <w:b/>
                <w:bCs/>
                <w:sz w:val="20"/>
                <w:szCs w:val="20"/>
              </w:rPr>
            </w:pPr>
            <w:r w:rsidRPr="001471FD">
              <w:rPr>
                <w:rFonts w:ascii="Tahoma" w:hAnsi="Tahoma" w:cs="Tahoma"/>
                <w:b/>
                <w:bCs/>
                <w:sz w:val="20"/>
                <w:szCs w:val="20"/>
              </w:rPr>
              <w:t>TOTAL</w:t>
            </w:r>
          </w:p>
        </w:tc>
        <w:tc>
          <w:tcPr>
            <w:tcW w:w="4394" w:type="dxa"/>
          </w:tcPr>
          <w:p w:rsidR="00BA621A" w:rsidRPr="007874FD" w:rsidRDefault="00BA621A" w:rsidP="005C274B">
            <w:pPr>
              <w:jc w:val="center"/>
              <w:rPr>
                <w:rFonts w:ascii="Tahoma" w:hAnsi="Tahoma" w:cs="Tahoma"/>
                <w:b/>
                <w:bCs/>
              </w:rPr>
            </w:pPr>
            <w:r w:rsidRPr="007874FD">
              <w:rPr>
                <w:rFonts w:ascii="Tahoma" w:hAnsi="Tahoma" w:cs="Tahoma"/>
                <w:b/>
                <w:bCs/>
              </w:rPr>
              <w:t xml:space="preserve"> </w:t>
            </w:r>
            <w:r w:rsidRPr="007874FD">
              <w:rPr>
                <w:rFonts w:ascii="Tahoma" w:hAnsi="Tahoma" w:cs="Tahoma"/>
                <w:b/>
                <w:bCs/>
              </w:rPr>
              <w:fldChar w:fldCharType="begin"/>
            </w:r>
            <w:r w:rsidRPr="007874FD">
              <w:rPr>
                <w:rFonts w:ascii="Tahoma" w:hAnsi="Tahoma" w:cs="Tahoma"/>
                <w:b/>
                <w:bCs/>
              </w:rPr>
              <w:instrText xml:space="preserve"> =SUM(ABOVE) </w:instrText>
            </w:r>
            <w:r w:rsidRPr="007874FD">
              <w:rPr>
                <w:rFonts w:ascii="Tahoma" w:hAnsi="Tahoma" w:cs="Tahoma"/>
                <w:b/>
                <w:bCs/>
              </w:rPr>
              <w:fldChar w:fldCharType="separate"/>
            </w:r>
            <w:r w:rsidRPr="007874FD">
              <w:rPr>
                <w:rFonts w:ascii="Tahoma" w:hAnsi="Tahoma" w:cs="Tahoma"/>
                <w:b/>
                <w:bCs/>
                <w:noProof/>
              </w:rPr>
              <w:t>$17,395,446.10</w:t>
            </w:r>
            <w:r w:rsidRPr="007874FD">
              <w:rPr>
                <w:rFonts w:ascii="Tahoma" w:hAnsi="Tahoma" w:cs="Tahoma"/>
                <w:b/>
                <w:bCs/>
              </w:rPr>
              <w:fldChar w:fldCharType="end"/>
            </w:r>
          </w:p>
        </w:tc>
      </w:tr>
    </w:tbl>
    <w:p w:rsidR="00BA621A" w:rsidRPr="001471FD" w:rsidRDefault="00BA621A" w:rsidP="00BA621A">
      <w:pPr>
        <w:jc w:val="both"/>
        <w:rPr>
          <w:rFonts w:ascii="Tahoma" w:hAnsi="Tahoma" w:cs="Tahoma"/>
          <w:sz w:val="20"/>
          <w:szCs w:val="20"/>
        </w:rPr>
      </w:pPr>
    </w:p>
    <w:p w:rsidR="00BA621A" w:rsidRDefault="00BA621A" w:rsidP="00BA621A">
      <w:pPr>
        <w:jc w:val="both"/>
        <w:rPr>
          <w:rFonts w:ascii="Tahoma" w:hAnsi="Tahoma" w:cs="Tahoma"/>
          <w:sz w:val="20"/>
          <w:szCs w:val="20"/>
        </w:rPr>
      </w:pPr>
      <w:r w:rsidRPr="001471FD">
        <w:rPr>
          <w:rFonts w:ascii="Tahoma" w:hAnsi="Tahoma" w:cs="Tahoma"/>
          <w:sz w:val="20"/>
          <w:szCs w:val="20"/>
        </w:rPr>
        <w:t>Por lo anteriormente señalado, se solicita que quede asentado en el acta correspondiente que se dio por presentado el informe de Bonificaciones y subsidios correspondientes a los meses de</w:t>
      </w:r>
      <w:r w:rsidRPr="00DF1CF6">
        <w:rPr>
          <w:rFonts w:ascii="Tahoma" w:hAnsi="Tahoma" w:cs="Tahoma"/>
          <w:sz w:val="20"/>
          <w:szCs w:val="20"/>
        </w:rPr>
        <w:t xml:space="preserve"> </w:t>
      </w:r>
      <w:r>
        <w:rPr>
          <w:rFonts w:ascii="Tahoma" w:hAnsi="Tahoma" w:cs="Tahoma"/>
          <w:sz w:val="20"/>
          <w:szCs w:val="20"/>
        </w:rPr>
        <w:t xml:space="preserve">Abril, Mayo y Junio del 2016, </w:t>
      </w:r>
      <w:r w:rsidRPr="001471FD">
        <w:rPr>
          <w:rFonts w:ascii="Tahoma" w:hAnsi="Tahoma" w:cs="Tahoma"/>
          <w:sz w:val="20"/>
          <w:szCs w:val="20"/>
        </w:rPr>
        <w:t>conforme a la Ley de Ingresos para los Municipios del Estado de Nuevo León vigente.</w:t>
      </w:r>
    </w:p>
    <w:p w:rsidR="00BA621A" w:rsidRDefault="00BA621A" w:rsidP="00BA621A">
      <w:pPr>
        <w:jc w:val="both"/>
        <w:rPr>
          <w:rFonts w:ascii="Tahoma" w:hAnsi="Tahoma" w:cs="Tahoma"/>
          <w:sz w:val="20"/>
          <w:szCs w:val="20"/>
        </w:rPr>
      </w:pPr>
    </w:p>
    <w:p w:rsidR="00BA621A" w:rsidRPr="00E436C0" w:rsidRDefault="00BA621A" w:rsidP="00BA621A">
      <w:pPr>
        <w:tabs>
          <w:tab w:val="left" w:pos="1035"/>
          <w:tab w:val="left" w:pos="1920"/>
        </w:tabs>
        <w:jc w:val="both"/>
        <w:rPr>
          <w:rFonts w:ascii="Tahoma" w:hAnsi="Tahoma" w:cs="Tahoma"/>
          <w:b/>
          <w:sz w:val="20"/>
          <w:szCs w:val="20"/>
        </w:rPr>
      </w:pPr>
      <w:r w:rsidRPr="001471FD">
        <w:rPr>
          <w:rFonts w:ascii="Tahoma" w:hAnsi="Tahoma" w:cs="Tahoma"/>
          <w:sz w:val="20"/>
          <w:szCs w:val="20"/>
        </w:rPr>
        <w:t xml:space="preserve">Así lo acuerdan y firman los integrantes de la Comisión de Hacienda Municipal </w:t>
      </w:r>
      <w:r>
        <w:rPr>
          <w:rFonts w:ascii="Tahoma" w:hAnsi="Tahoma" w:cs="Tahoma"/>
          <w:sz w:val="20"/>
          <w:szCs w:val="20"/>
        </w:rPr>
        <w:t xml:space="preserve">y Patrimonio </w:t>
      </w:r>
      <w:r w:rsidRPr="001471FD">
        <w:rPr>
          <w:rFonts w:ascii="Tahoma" w:hAnsi="Tahoma" w:cs="Tahoma"/>
          <w:sz w:val="20"/>
          <w:szCs w:val="20"/>
        </w:rPr>
        <w:t xml:space="preserve">a los </w:t>
      </w:r>
      <w:r>
        <w:rPr>
          <w:rFonts w:ascii="Tahoma" w:hAnsi="Tahoma" w:cs="Tahoma"/>
          <w:sz w:val="20"/>
          <w:szCs w:val="20"/>
        </w:rPr>
        <w:t>21 días del mes de Julio</w:t>
      </w:r>
      <w:r w:rsidRPr="001471FD">
        <w:rPr>
          <w:rFonts w:ascii="Tahoma" w:hAnsi="Tahoma" w:cs="Tahoma"/>
          <w:sz w:val="20"/>
          <w:szCs w:val="20"/>
        </w:rPr>
        <w:t xml:space="preserve"> del año 2016</w:t>
      </w:r>
      <w:r>
        <w:rPr>
          <w:rFonts w:ascii="Tahoma" w:hAnsi="Tahoma" w:cs="Tahoma"/>
          <w:sz w:val="20"/>
          <w:szCs w:val="20"/>
        </w:rPr>
        <w:t>.</w:t>
      </w:r>
      <w:r w:rsidRPr="007D1630">
        <w:rPr>
          <w:rFonts w:ascii="Tahoma" w:hAnsi="Tahoma" w:cs="Tahoma"/>
          <w:sz w:val="20"/>
          <w:szCs w:val="20"/>
        </w:rPr>
        <w:t xml:space="preserve"> </w:t>
      </w:r>
      <w:r>
        <w:rPr>
          <w:rFonts w:ascii="Tahoma" w:hAnsi="Tahoma" w:cs="Tahoma"/>
          <w:sz w:val="20"/>
          <w:szCs w:val="20"/>
        </w:rPr>
        <w:t xml:space="preserve">Síndico Primero Erika Janeth Cabrera Palacios, Presidente; Síndico Segundo Lucía Aracely </w:t>
      </w:r>
      <w:proofErr w:type="spellStart"/>
      <w:r>
        <w:rPr>
          <w:rFonts w:ascii="Tahoma" w:hAnsi="Tahoma" w:cs="Tahoma"/>
          <w:sz w:val="20"/>
          <w:szCs w:val="20"/>
        </w:rPr>
        <w:t>Hernandez</w:t>
      </w:r>
      <w:proofErr w:type="spellEnd"/>
      <w:r>
        <w:rPr>
          <w:rFonts w:ascii="Tahoma" w:hAnsi="Tahoma" w:cs="Tahoma"/>
          <w:sz w:val="20"/>
          <w:szCs w:val="20"/>
        </w:rPr>
        <w:t xml:space="preserve"> </w:t>
      </w:r>
      <w:proofErr w:type="spellStart"/>
      <w:r>
        <w:rPr>
          <w:rFonts w:ascii="Tahoma" w:hAnsi="Tahoma" w:cs="Tahoma"/>
          <w:sz w:val="20"/>
          <w:szCs w:val="20"/>
        </w:rPr>
        <w:t>Lopez</w:t>
      </w:r>
      <w:proofErr w:type="spellEnd"/>
      <w:r>
        <w:rPr>
          <w:rFonts w:ascii="Tahoma" w:hAnsi="Tahoma" w:cs="Tahoma"/>
          <w:sz w:val="20"/>
          <w:szCs w:val="20"/>
        </w:rPr>
        <w:t xml:space="preserve">, Secretario; Reg. Juan Gilberto Caballero Rueda, Vocal. </w:t>
      </w:r>
      <w:r>
        <w:rPr>
          <w:rFonts w:ascii="Tahoma" w:hAnsi="Tahoma" w:cs="Tahoma"/>
          <w:b/>
          <w:sz w:val="20"/>
          <w:szCs w:val="20"/>
        </w:rPr>
        <w:t>RUBRICAS.</w:t>
      </w:r>
    </w:p>
    <w:p w:rsidR="00725B25" w:rsidRDefault="00725B25" w:rsidP="00DB4894">
      <w:pPr>
        <w:ind w:right="-136"/>
        <w:jc w:val="both"/>
        <w:rPr>
          <w:rFonts w:ascii="Tahoma" w:hAnsi="Tahoma" w:cs="Tahoma"/>
        </w:rPr>
      </w:pPr>
    </w:p>
    <w:p w:rsidR="00725B25" w:rsidRDefault="00725B25" w:rsidP="00DB4894">
      <w:pPr>
        <w:ind w:right="-136"/>
        <w:jc w:val="both"/>
        <w:rPr>
          <w:rFonts w:ascii="Tahoma" w:hAnsi="Tahoma" w:cs="Tahoma"/>
        </w:rPr>
      </w:pPr>
    </w:p>
    <w:p w:rsidR="00DB4894" w:rsidRDefault="00DB4894" w:rsidP="00DB4894">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DB4894"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DB4894" w:rsidRPr="00FD4470" w:rsidRDefault="00DB4894" w:rsidP="00D20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DB4894"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DB4894" w:rsidRPr="00DB4894" w:rsidRDefault="00DB4894" w:rsidP="00BA621A">
                  <w:pPr>
                    <w:jc w:val="both"/>
                  </w:pPr>
                  <w:r w:rsidRPr="00430755">
                    <w:rPr>
                      <w:rFonts w:ascii="Tahoma" w:hAnsi="Tahoma" w:cs="Tahoma"/>
                      <w:b/>
                      <w:color w:val="000000"/>
                    </w:rPr>
                    <w:t>ÚNICO.-</w:t>
                  </w:r>
                  <w:r w:rsidR="00BA621A">
                    <w:t xml:space="preserve"> </w:t>
                  </w:r>
                  <w:r w:rsidR="00BA621A" w:rsidRPr="00BA621A">
                    <w:t>Por unanimidad se aprueba la dispensa de lectura del dictamen que contiene la Propuesta para para desincorporar del dominio público municipal y otorgar en donación un predio ubicado en la Colonia Agropecuaria Lázaro Cárdenas del Norte a favor del CECyTENL para la construcción de un bachillerato técnico</w:t>
                  </w:r>
                  <w:r w:rsidRPr="00BA621A">
                    <w:rPr>
                      <w:rFonts w:ascii="Tahoma" w:hAnsi="Tahoma" w:cs="Tahoma"/>
                    </w:rPr>
                    <w:t>.</w:t>
                  </w:r>
                </w:p>
              </w:tc>
            </w:tr>
          </w:tbl>
          <w:p w:rsidR="00DB4894" w:rsidRPr="00FD4470" w:rsidRDefault="00DB4894" w:rsidP="00D209DF">
            <w:pPr>
              <w:ind w:right="-136"/>
              <w:jc w:val="both"/>
              <w:rPr>
                <w:rFonts w:ascii="Tahoma" w:hAnsi="Tahoma" w:cs="Tahoma"/>
              </w:rPr>
            </w:pPr>
            <w:r>
              <w:rPr>
                <w:rFonts w:ascii="Tahoma" w:hAnsi="Tahoma" w:cs="Tahoma"/>
              </w:rPr>
              <w:t xml:space="preserve">                                                                                                          </w:t>
            </w:r>
          </w:p>
        </w:tc>
      </w:tr>
    </w:tbl>
    <w:p w:rsidR="00DB4894" w:rsidRDefault="00DB4894" w:rsidP="00DB4894">
      <w:pPr>
        <w:jc w:val="both"/>
        <w:rPr>
          <w:rFonts w:cstheme="minorHAnsi"/>
        </w:rPr>
      </w:pPr>
      <w:r w:rsidRPr="001C0D5D">
        <w:rPr>
          <w:b/>
        </w:rPr>
        <w:br/>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DB4894"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DB4894" w:rsidRPr="00FD4470" w:rsidRDefault="00DB4894" w:rsidP="00D20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DB4894"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DB4894" w:rsidRPr="00430755" w:rsidRDefault="00DB4894" w:rsidP="00BA621A">
                  <w:pPr>
                    <w:jc w:val="both"/>
                    <w:rPr>
                      <w:rFonts w:ascii="Tahoma" w:hAnsi="Tahoma" w:cs="Tahoma"/>
                      <w:b/>
                      <w:color w:val="000000"/>
                    </w:rPr>
                  </w:pPr>
                  <w:r w:rsidRPr="00430755">
                    <w:rPr>
                      <w:rFonts w:ascii="Tahoma" w:hAnsi="Tahoma" w:cs="Tahoma"/>
                      <w:b/>
                      <w:color w:val="000000"/>
                    </w:rPr>
                    <w:t>ÚNICO.-</w:t>
                  </w:r>
                  <w:r w:rsidR="00BA621A">
                    <w:rPr>
                      <w:b/>
                    </w:rPr>
                    <w:t xml:space="preserve"> </w:t>
                  </w:r>
                  <w:r w:rsidR="00BA621A" w:rsidRPr="00BA621A">
                    <w:t>Por unanimidad se aprueba el dictamen que contiene la propuesta para desincorporar del dominio público municipal y otorgar en donación un predio ubicado en la Colonia Agropecuaria Lázaro Cárdenas del Norte a favor del CECyTENL para la construcción de un bachillerato técnico. (ARAE-131/2016</w:t>
                  </w:r>
                  <w:proofErr w:type="gramStart"/>
                  <w:r w:rsidR="00BA621A" w:rsidRPr="00BA621A">
                    <w:t xml:space="preserve">) </w:t>
                  </w:r>
                  <w:r w:rsidRPr="00BA621A">
                    <w:rPr>
                      <w:rFonts w:ascii="Tahoma" w:hAnsi="Tahoma" w:cs="Tahoma"/>
                    </w:rPr>
                    <w:t>.</w:t>
                  </w:r>
                  <w:proofErr w:type="gramEnd"/>
                </w:p>
              </w:tc>
            </w:tr>
          </w:tbl>
          <w:p w:rsidR="00DB4894" w:rsidRPr="00FD4470" w:rsidRDefault="00DB4894" w:rsidP="00D209DF">
            <w:pPr>
              <w:ind w:right="-136"/>
              <w:jc w:val="both"/>
              <w:rPr>
                <w:rFonts w:ascii="Tahoma" w:hAnsi="Tahoma" w:cs="Tahoma"/>
              </w:rPr>
            </w:pPr>
            <w:r>
              <w:rPr>
                <w:rFonts w:ascii="Tahoma" w:hAnsi="Tahoma" w:cs="Tahoma"/>
              </w:rPr>
              <w:t xml:space="preserve">                                                                                                          </w:t>
            </w:r>
          </w:p>
        </w:tc>
      </w:tr>
    </w:tbl>
    <w:p w:rsidR="00DB4894" w:rsidRDefault="00DB4894" w:rsidP="00DB4894">
      <w:pPr>
        <w:ind w:right="-136"/>
        <w:jc w:val="both"/>
        <w:rPr>
          <w:rFonts w:ascii="Tahoma" w:hAnsi="Tahoma" w:cs="Tahoma"/>
        </w:rPr>
      </w:pPr>
    </w:p>
    <w:p w:rsidR="00BA621A" w:rsidRDefault="00BA621A" w:rsidP="00BA621A">
      <w:pPr>
        <w:jc w:val="both"/>
        <w:rPr>
          <w:rFonts w:cstheme="minorHAnsi"/>
        </w:rPr>
      </w:pPr>
      <w:r>
        <w:rPr>
          <w:rFonts w:cstheme="minorHAnsi"/>
        </w:rPr>
        <w:t>A continuación se transcribe en su totalidad el Dictamen aprobado en el presente punto del orden del día.</w:t>
      </w:r>
    </w:p>
    <w:p w:rsidR="00BA621A" w:rsidRDefault="00BA621A" w:rsidP="00BA621A">
      <w:pPr>
        <w:jc w:val="both"/>
        <w:rPr>
          <w:rFonts w:ascii="Tahoma" w:hAnsi="Tahoma" w:cs="Tahoma"/>
          <w:b/>
          <w:bCs/>
          <w:sz w:val="20"/>
          <w:szCs w:val="20"/>
        </w:rPr>
      </w:pPr>
    </w:p>
    <w:p w:rsidR="00BA621A" w:rsidRDefault="00BA621A" w:rsidP="00BA621A">
      <w:pPr>
        <w:keepNext/>
        <w:jc w:val="both"/>
        <w:outlineLvl w:val="1"/>
        <w:rPr>
          <w:rFonts w:ascii="Tahoma" w:hAnsi="Tahoma" w:cs="Tahoma"/>
          <w:b/>
          <w:bCs/>
          <w:iCs/>
          <w:sz w:val="18"/>
          <w:szCs w:val="18"/>
        </w:rPr>
      </w:pPr>
      <w:r>
        <w:rPr>
          <w:rFonts w:ascii="Tahoma" w:hAnsi="Tahoma" w:cs="Tahoma"/>
          <w:b/>
          <w:bCs/>
          <w:iCs/>
          <w:sz w:val="18"/>
          <w:szCs w:val="18"/>
        </w:rPr>
        <w:t>CC. INTEGRANTES DEL PLENO DEL AYUNTAMIENTO</w:t>
      </w:r>
    </w:p>
    <w:p w:rsidR="00BA621A" w:rsidRDefault="00BA621A" w:rsidP="00BA621A">
      <w:pPr>
        <w:keepNext/>
        <w:jc w:val="both"/>
        <w:outlineLvl w:val="1"/>
        <w:rPr>
          <w:rFonts w:ascii="Tahoma" w:hAnsi="Tahoma" w:cs="Tahoma"/>
          <w:b/>
          <w:bCs/>
          <w:iCs/>
          <w:sz w:val="18"/>
          <w:szCs w:val="18"/>
        </w:rPr>
      </w:pPr>
      <w:r>
        <w:rPr>
          <w:rFonts w:ascii="Tahoma" w:hAnsi="Tahoma" w:cs="Tahoma"/>
          <w:b/>
          <w:bCs/>
          <w:iCs/>
          <w:sz w:val="18"/>
          <w:szCs w:val="18"/>
        </w:rPr>
        <w:t>DE GENERAL ESCOBEDO, NUEVO LEÓN</w:t>
      </w:r>
    </w:p>
    <w:p w:rsidR="00BA621A" w:rsidRDefault="00BA621A" w:rsidP="00BA621A">
      <w:pPr>
        <w:overflowPunct w:val="0"/>
        <w:autoSpaceDE w:val="0"/>
        <w:autoSpaceDN w:val="0"/>
        <w:adjustRightInd w:val="0"/>
        <w:jc w:val="both"/>
        <w:textAlignment w:val="baseline"/>
        <w:rPr>
          <w:rFonts w:ascii="Tahoma" w:eastAsia="MS Mincho" w:hAnsi="Tahoma" w:cs="Tahoma"/>
          <w:b/>
          <w:sz w:val="18"/>
          <w:szCs w:val="18"/>
          <w:lang w:val="es-ES_tradnl"/>
        </w:rPr>
      </w:pPr>
      <w:r>
        <w:rPr>
          <w:rFonts w:ascii="Tahoma" w:eastAsia="MS Mincho" w:hAnsi="Tahoma" w:cs="Tahoma"/>
          <w:b/>
          <w:sz w:val="18"/>
          <w:szCs w:val="18"/>
          <w:lang w:val="es-ES_tradnl"/>
        </w:rPr>
        <w:t>P R E S E N T E S. -</w:t>
      </w:r>
    </w:p>
    <w:p w:rsidR="00BA621A" w:rsidRDefault="00BA621A" w:rsidP="00BA621A">
      <w:pPr>
        <w:jc w:val="both"/>
        <w:rPr>
          <w:rFonts w:ascii="Tahoma" w:hAnsi="Tahoma" w:cs="Tahoma"/>
          <w:b/>
          <w:sz w:val="18"/>
          <w:szCs w:val="18"/>
        </w:rPr>
      </w:pPr>
    </w:p>
    <w:p w:rsidR="00BA621A" w:rsidRDefault="00BA621A" w:rsidP="00BA621A">
      <w:pPr>
        <w:spacing w:line="276" w:lineRule="auto"/>
        <w:jc w:val="both"/>
        <w:rPr>
          <w:rFonts w:ascii="Tahoma" w:hAnsi="Tahoma" w:cs="Tahoma"/>
          <w:sz w:val="18"/>
          <w:szCs w:val="18"/>
        </w:rPr>
      </w:pPr>
      <w:r>
        <w:rPr>
          <w:rFonts w:ascii="Tahoma" w:hAnsi="Tahoma" w:cs="Tahoma"/>
          <w:sz w:val="18"/>
          <w:szCs w:val="18"/>
        </w:rPr>
        <w:t>Los integrantes de la Comisión de Hacienda Municipal y Patrimonio de esta Ciudad, con fundamento en lo establecido por los artículos 38, 39, 40 fracción II., y 42 de la Ley de Gobierno Municipal; y los artículos 78, 79, 82 fracción III, 85, 96, 97, 101, 102, 103, 108 y demás aplicables del Reglamento Interior del R. Ayuntamiento de este Municipio , presentamos a este cuerpo colegiado el presente Dictamen relativo a la propuesta para desincorporar del dominio público municipal un inmueble ubicado en</w:t>
      </w:r>
      <w:r>
        <w:rPr>
          <w:rFonts w:ascii="Tahoma" w:hAnsi="Tahoma" w:cs="Tahoma"/>
          <w:b/>
          <w:sz w:val="18"/>
          <w:szCs w:val="18"/>
        </w:rPr>
        <w:t xml:space="preserve"> Calle Antiguo Camino a San Miguel, entre calles Herreras, China, y Marín, en la Colonia Agropecuaria Lázaro Cárdenas del Norte</w:t>
      </w:r>
      <w:r>
        <w:rPr>
          <w:rFonts w:ascii="Tahoma" w:hAnsi="Tahoma" w:cs="Tahoma"/>
          <w:sz w:val="18"/>
          <w:szCs w:val="18"/>
        </w:rPr>
        <w:t xml:space="preserve"> con una superficie total de </w:t>
      </w:r>
      <w:r w:rsidRPr="003565DA">
        <w:rPr>
          <w:rFonts w:ascii="Tahoma" w:hAnsi="Tahoma" w:cs="Tahoma"/>
          <w:b/>
          <w:sz w:val="18"/>
          <w:szCs w:val="18"/>
        </w:rPr>
        <w:t>74,213.52</w:t>
      </w:r>
      <w:r>
        <w:rPr>
          <w:rFonts w:ascii="Tahoma" w:hAnsi="Tahoma" w:cs="Tahoma"/>
          <w:b/>
          <w:sz w:val="18"/>
          <w:szCs w:val="18"/>
        </w:rPr>
        <w:t xml:space="preserve"> m²</w:t>
      </w:r>
      <w:r>
        <w:rPr>
          <w:rFonts w:ascii="Tahoma" w:hAnsi="Tahoma" w:cs="Tahoma"/>
          <w:sz w:val="18"/>
          <w:szCs w:val="18"/>
        </w:rPr>
        <w:t xml:space="preserve">, de los cuales serán otorgados en donación </w:t>
      </w:r>
      <w:r w:rsidRPr="003565DA">
        <w:rPr>
          <w:rFonts w:ascii="Tahoma" w:hAnsi="Tahoma" w:cs="Tahoma"/>
          <w:b/>
          <w:sz w:val="18"/>
          <w:szCs w:val="18"/>
        </w:rPr>
        <w:t>30,155.96 m</w:t>
      </w:r>
      <w:r w:rsidRPr="003565DA">
        <w:rPr>
          <w:rFonts w:ascii="Tahoma" w:hAnsi="Tahoma" w:cs="Tahoma"/>
          <w:b/>
          <w:sz w:val="18"/>
          <w:szCs w:val="18"/>
          <w:vertAlign w:val="superscript"/>
        </w:rPr>
        <w:t>2</w:t>
      </w:r>
      <w:r>
        <w:rPr>
          <w:rFonts w:ascii="Tahoma" w:hAnsi="Tahoma" w:cs="Tahoma"/>
          <w:sz w:val="18"/>
          <w:szCs w:val="18"/>
        </w:rPr>
        <w:t xml:space="preserve">, lo anterior con el objeto de </w:t>
      </w:r>
      <w:r>
        <w:rPr>
          <w:rFonts w:ascii="Tahoma" w:hAnsi="Tahoma" w:cs="Tahoma"/>
          <w:b/>
          <w:sz w:val="18"/>
          <w:szCs w:val="18"/>
        </w:rPr>
        <w:t>construir un plantel de bachillerato técnico a cargo del CECyTENL</w:t>
      </w:r>
      <w:r>
        <w:rPr>
          <w:rFonts w:ascii="Tahoma" w:hAnsi="Tahoma" w:cs="Tahoma"/>
          <w:sz w:val="18"/>
          <w:szCs w:val="18"/>
        </w:rPr>
        <w:t>, esto a favor del</w:t>
      </w:r>
      <w:r>
        <w:rPr>
          <w:rFonts w:ascii="Tahoma" w:hAnsi="Tahoma" w:cs="Tahoma"/>
          <w:b/>
          <w:sz w:val="18"/>
          <w:szCs w:val="18"/>
        </w:rPr>
        <w:t xml:space="preserve"> Colegio de Estudios Científicos y Tecnológicos del Estado de Nuevo León, Organismo Público Descentralizado del Gobierno del Estado de Nuevo León</w:t>
      </w:r>
      <w:r>
        <w:rPr>
          <w:rFonts w:ascii="Tahoma" w:hAnsi="Tahoma" w:cs="Tahoma"/>
          <w:sz w:val="18"/>
          <w:szCs w:val="18"/>
        </w:rPr>
        <w:t>, bajo los siguientes:</w:t>
      </w:r>
    </w:p>
    <w:p w:rsidR="00BA621A" w:rsidRDefault="00BA621A" w:rsidP="00BA621A">
      <w:pPr>
        <w:spacing w:line="276" w:lineRule="auto"/>
        <w:jc w:val="both"/>
        <w:rPr>
          <w:rFonts w:ascii="Tahoma" w:hAnsi="Tahoma" w:cs="Tahoma"/>
          <w:sz w:val="18"/>
          <w:szCs w:val="18"/>
        </w:rPr>
      </w:pPr>
    </w:p>
    <w:p w:rsidR="00BA621A" w:rsidRDefault="00BA621A" w:rsidP="00BA621A">
      <w:pPr>
        <w:spacing w:line="276" w:lineRule="auto"/>
        <w:jc w:val="both"/>
        <w:rPr>
          <w:rFonts w:ascii="Tahoma" w:hAnsi="Tahoma" w:cs="Tahoma"/>
          <w:sz w:val="18"/>
          <w:szCs w:val="18"/>
        </w:rPr>
      </w:pPr>
    </w:p>
    <w:p w:rsidR="00BA621A" w:rsidRDefault="00BA621A" w:rsidP="00BA621A">
      <w:pPr>
        <w:spacing w:line="276" w:lineRule="auto"/>
        <w:jc w:val="both"/>
        <w:rPr>
          <w:rFonts w:ascii="Tahoma" w:hAnsi="Tahoma" w:cs="Tahoma"/>
          <w:sz w:val="18"/>
          <w:szCs w:val="18"/>
        </w:rPr>
      </w:pPr>
    </w:p>
    <w:p w:rsidR="00BA621A" w:rsidRDefault="00BA621A" w:rsidP="00BA621A">
      <w:pPr>
        <w:jc w:val="center"/>
        <w:rPr>
          <w:b/>
        </w:rPr>
      </w:pPr>
      <w:r>
        <w:rPr>
          <w:b/>
        </w:rPr>
        <w:t>A N T E C E D E N T E S:</w:t>
      </w:r>
    </w:p>
    <w:p w:rsidR="00EF42E9" w:rsidRDefault="00EF42E9" w:rsidP="00BA621A">
      <w:pPr>
        <w:jc w:val="center"/>
        <w:rPr>
          <w:b/>
        </w:rPr>
      </w:pPr>
    </w:p>
    <w:p w:rsidR="00BA621A" w:rsidRDefault="00BA621A" w:rsidP="00BA621A">
      <w:pPr>
        <w:jc w:val="both"/>
      </w:pPr>
      <w:r>
        <w:t xml:space="preserve"> En fecha del 16 de marzo del 2016 se llevó a cabo la solicitud para que el Municipio de General Escobedo considerara el donar un predio con dimensión mínima de 3 hectáreas a favor del Colegio de Estudios Científicos y Tecnológicos del Estado de Nuevo León, Organismo Público Descentralizado del Gobierno del Estado, esto con la finalidad de atender la demanda educativa del nivel medio superior y tecnológico en la zona noroeste de este Municipio.</w:t>
      </w:r>
    </w:p>
    <w:p w:rsidR="00EF42E9" w:rsidRDefault="00EF42E9" w:rsidP="00BA621A">
      <w:pPr>
        <w:jc w:val="both"/>
      </w:pPr>
    </w:p>
    <w:p w:rsidR="00BA621A" w:rsidRDefault="00BA621A" w:rsidP="00BA621A">
      <w:pPr>
        <w:jc w:val="both"/>
      </w:pPr>
      <w:r>
        <w:t xml:space="preserve">  El 15 de julio del 2016, mediante el oficio SEDUE-1943/2016 dirigido a la Dirección de Patrimonio por parte de la Secretaría de Desarrollo Urbano y Ecología de General Escobedo, se informó que en referencia  del Área Municipal de la manzana 334, lote 01 de la Colonia Agropecuaria Lázaro Cárdenas del Norte, el Fraccionamiento se encuentra autorizado para celebrar operaciones tendientes a la transmisión de la propiedad o posesión de lotes o superficies bajo el Expediente DUF/114/2007 con fecha del 3 de marzo del 2008 por la Secretaría de Desarrollo Urbano y Ecología. Así mismo, mediante el oficio antes mencionado se informa que de acuerdo a la Matriz de Compatibilidad de Usos de Suelo contenida en el Plan de Desarrollo Urbano de Centro de Población de General Escobedo, Nuevo León, y al Plano de Zonificación Secundaria, el predio tiene el uso de suelo mixto, el cual es compatible al uso de suelo para Institutos Técnicos y Academias, Tecnológicos y Universidades.</w:t>
      </w:r>
    </w:p>
    <w:p w:rsidR="00EF42E9" w:rsidRDefault="00EF42E9" w:rsidP="00BA621A">
      <w:pPr>
        <w:jc w:val="both"/>
      </w:pPr>
    </w:p>
    <w:p w:rsidR="00BA621A" w:rsidRDefault="00BA621A" w:rsidP="00BA621A">
      <w:pPr>
        <w:jc w:val="both"/>
      </w:pPr>
      <w:r>
        <w:t xml:space="preserve"> Mediante informe enviado el 14 de Junio del 2016, por parte de la Dirección Jurídica, se respondió al oficio 396 DPM/2016 de la Dirección de Patrimonio de General Escobedo, donde se menciona que el inmueble ubicado en la calle Antiguo Camino a San Miguel, entre China y Herreras, de la colonia Agropecuaria Lázaro Cárdenas del Norte, en este Municipio, no se encuentra embargado, hipotecado o comprometido por algún procedimiento legal, por lo que desde esta perspectiva es factible para desincorporar del dominio público municipal y otorgar en donación el inmueble mencionado.</w:t>
      </w:r>
    </w:p>
    <w:p w:rsidR="00EF42E9" w:rsidRDefault="00EF42E9" w:rsidP="00BA621A">
      <w:pPr>
        <w:jc w:val="both"/>
      </w:pPr>
    </w:p>
    <w:p w:rsidR="00BA621A" w:rsidRDefault="00BA621A" w:rsidP="00BA621A">
      <w:pPr>
        <w:jc w:val="both"/>
      </w:pPr>
      <w:r>
        <w:t xml:space="preserve">  </w:t>
      </w:r>
      <w:r w:rsidRPr="00667BBB">
        <w:t>Así mismo, a través de oficio emitido por la Dirección de Concertación Social y Jueces Auxiliares, recibido por la Dirección de Patrimonio en fecha del 19 de julio del 2016, se informó respecto de la solicitud tratada en el presente que se visitaron 91 domicilios en el Fraccionamiento, de los cuales el 100 % firmo de conformidad con las construcción de  un plantel de bachillerato técnico a cargo del CECyTENL.</w:t>
      </w:r>
    </w:p>
    <w:p w:rsidR="00EF42E9" w:rsidRDefault="00EF42E9" w:rsidP="00BA621A">
      <w:pPr>
        <w:jc w:val="both"/>
      </w:pPr>
    </w:p>
    <w:p w:rsidR="00BA621A" w:rsidRDefault="00BA621A" w:rsidP="00BA621A">
      <w:pPr>
        <w:jc w:val="both"/>
      </w:pPr>
      <w:r>
        <w:t xml:space="preserve"> En el mismo sentido de ideas, la Dirección de Patrimonio de General Escobedo, Nuevo León, mediante oficio informa que para otorgar en donación y cumplir los fines que ya han sido mencionados en el presente Dictamen, se encuentra disponible un predio con un área parcial de 30,155.96 m</w:t>
      </w:r>
      <w:r>
        <w:rPr>
          <w:vertAlign w:val="superscript"/>
        </w:rPr>
        <w:t>2</w:t>
      </w:r>
      <w:r>
        <w:t>, ubicado en calle Antiguo Camino a San Miguel, entre Herreras, China y Marín, de la Colonia Agropecuaria Lázaro Cárdenas del Norte, con expediente catastral 10 334 001, lo cual aunado a los informes mencionados anteriormente, significa que el predio cumple con las características para cumplir el objetivo plasmado en el proemio de este Dictamen.</w:t>
      </w:r>
    </w:p>
    <w:p w:rsidR="00EF42E9" w:rsidRPr="00B74210" w:rsidRDefault="00EF42E9" w:rsidP="00BA621A">
      <w:pPr>
        <w:jc w:val="both"/>
      </w:pPr>
    </w:p>
    <w:p w:rsidR="00BA621A" w:rsidRDefault="00BA621A" w:rsidP="00BA621A">
      <w:pPr>
        <w:jc w:val="both"/>
      </w:pPr>
      <w:r>
        <w:t xml:space="preserve"> Los informes antes mencionados fueron expuestos ante los miembros de esta Comisión, por lo cual se ha tomado la decisión de presentar este Dictamen ante el Pleno del R. Ayuntamiento.</w:t>
      </w:r>
    </w:p>
    <w:p w:rsidR="00BA621A" w:rsidRDefault="00BA621A" w:rsidP="00BA621A">
      <w:pPr>
        <w:jc w:val="both"/>
      </w:pPr>
    </w:p>
    <w:p w:rsidR="00BA621A" w:rsidRDefault="00BA621A" w:rsidP="00BA621A">
      <w:pPr>
        <w:jc w:val="both"/>
      </w:pPr>
    </w:p>
    <w:p w:rsidR="00BA621A" w:rsidRDefault="00BA621A" w:rsidP="00BA621A">
      <w:pPr>
        <w:jc w:val="center"/>
        <w:rPr>
          <w:b/>
        </w:rPr>
      </w:pPr>
      <w:r>
        <w:rPr>
          <w:b/>
        </w:rPr>
        <w:t>C O N S I D E R A N D O S:</w:t>
      </w:r>
    </w:p>
    <w:p w:rsidR="00BA621A" w:rsidRDefault="00BA621A" w:rsidP="00BA621A">
      <w:pPr>
        <w:jc w:val="center"/>
        <w:rPr>
          <w:b/>
        </w:rPr>
      </w:pPr>
    </w:p>
    <w:p w:rsidR="00BA621A" w:rsidRDefault="00BA621A" w:rsidP="00BA621A">
      <w:pPr>
        <w:jc w:val="both"/>
      </w:pPr>
      <w:r>
        <w:t xml:space="preserve"> </w:t>
      </w:r>
      <w:r>
        <w:rPr>
          <w:b/>
        </w:rPr>
        <w:t xml:space="preserve">PRIMERO.- </w:t>
      </w:r>
      <w:r>
        <w:t>Que el párrafo noveno del Artículo 23, de la Constitución Política del Estado de Nuevo León, establece que los Municipios tienen derecho para adquirir, poseer y administrar bienes raíces, y esta clase de bienes sólo podrán enajenarse, gravarse o desincorporarse por acuerdo del Ayuntamiento, de conformidad con lo establecido en las leyes respectivas.</w:t>
      </w:r>
    </w:p>
    <w:p w:rsidR="00BA621A" w:rsidRDefault="00BA621A" w:rsidP="00BA621A">
      <w:pPr>
        <w:jc w:val="both"/>
      </w:pPr>
    </w:p>
    <w:p w:rsidR="00BA621A" w:rsidRDefault="00BA621A" w:rsidP="00BA621A">
      <w:pPr>
        <w:jc w:val="both"/>
      </w:pPr>
      <w:r w:rsidRPr="00FD44B4">
        <w:rPr>
          <w:b/>
        </w:rPr>
        <w:t>SEGUNDO</w:t>
      </w:r>
      <w:r>
        <w:t>.- Que el Artículo 120 del ordenamiento antes mencionado dicta que los Municipios están investidos de personalidad jurídica y manejaran su patrimonio conforme a la Ley.</w:t>
      </w:r>
    </w:p>
    <w:p w:rsidR="00BA621A" w:rsidRDefault="00BA621A" w:rsidP="00BA621A">
      <w:pPr>
        <w:jc w:val="both"/>
      </w:pPr>
    </w:p>
    <w:p w:rsidR="00BA621A" w:rsidRDefault="00BA621A" w:rsidP="00BA621A">
      <w:pPr>
        <w:jc w:val="both"/>
      </w:pPr>
      <w:r>
        <w:rPr>
          <w:b/>
        </w:rPr>
        <w:t xml:space="preserve">TERCERO.- </w:t>
      </w:r>
      <w:r>
        <w:t xml:space="preserve">Que el Artículo 171 de la Ley de Gobierno Municipal menciona que el Patrimonio Municipal se constituye por: </w:t>
      </w:r>
    </w:p>
    <w:p w:rsidR="00BA621A" w:rsidRDefault="00BA621A" w:rsidP="00BA621A">
      <w:pPr>
        <w:jc w:val="both"/>
      </w:pPr>
      <w:r>
        <w:t>I.- Los ingresos que conforman su Hacienda Pública Municipal;</w:t>
      </w:r>
    </w:p>
    <w:p w:rsidR="008D1B3C" w:rsidRDefault="008D1B3C" w:rsidP="00BA621A">
      <w:pPr>
        <w:jc w:val="both"/>
      </w:pPr>
    </w:p>
    <w:p w:rsidR="00BA621A" w:rsidRDefault="00BA621A" w:rsidP="00BA621A">
      <w:pPr>
        <w:jc w:val="both"/>
      </w:pPr>
      <w:r>
        <w:t>II.- Los bienes de dominio público y de dominio privado que le correspondan;</w:t>
      </w:r>
    </w:p>
    <w:p w:rsidR="008D1B3C" w:rsidRDefault="008D1B3C" w:rsidP="00BA621A">
      <w:pPr>
        <w:jc w:val="both"/>
      </w:pPr>
    </w:p>
    <w:p w:rsidR="00BA621A" w:rsidRDefault="00BA621A" w:rsidP="00BA621A">
      <w:pPr>
        <w:jc w:val="both"/>
      </w:pPr>
      <w:r>
        <w:t>III.- Los derechos y obligaciones creados legítimamente en su favor; y</w:t>
      </w:r>
    </w:p>
    <w:p w:rsidR="008D1B3C" w:rsidRDefault="008D1B3C" w:rsidP="00BA621A">
      <w:pPr>
        <w:jc w:val="both"/>
      </w:pPr>
    </w:p>
    <w:p w:rsidR="00BA621A" w:rsidRDefault="00BA621A" w:rsidP="00BA621A">
      <w:pPr>
        <w:jc w:val="both"/>
      </w:pPr>
      <w:r>
        <w:t>IV.- Los demás bienes, derechos o aprovechamientos que señalen las leyes y otros ordenamientos legales.</w:t>
      </w:r>
    </w:p>
    <w:p w:rsidR="00BA621A" w:rsidRDefault="00BA621A" w:rsidP="00BA621A">
      <w:pPr>
        <w:jc w:val="both"/>
      </w:pPr>
    </w:p>
    <w:p w:rsidR="00BA621A" w:rsidRDefault="00BA621A" w:rsidP="00BA621A">
      <w:pPr>
        <w:jc w:val="both"/>
      </w:pPr>
      <w:r>
        <w:rPr>
          <w:b/>
        </w:rPr>
        <w:t xml:space="preserve">CUARTO.- </w:t>
      </w:r>
      <w:r>
        <w:t xml:space="preserve">Que el inciso g), fracción IV del Artículo 33 menciona que el Ayuntamiento, en materia de Patrimonio Municipal tendrá atribuciones y facultades tal como el aprobar previo el cumplimiento de los requisitos establecidos en la Ley, la enajenación de inmuebles, para satisfacer necesidades del Municipio. </w:t>
      </w:r>
    </w:p>
    <w:p w:rsidR="00BA621A" w:rsidRPr="006C5F10" w:rsidRDefault="00BA621A" w:rsidP="00BA621A">
      <w:pPr>
        <w:jc w:val="both"/>
      </w:pPr>
    </w:p>
    <w:p w:rsidR="00BA621A" w:rsidRDefault="00BA621A" w:rsidP="00BA621A">
      <w:pPr>
        <w:jc w:val="both"/>
      </w:pPr>
      <w:r w:rsidRPr="006C5F10">
        <w:rPr>
          <w:b/>
        </w:rPr>
        <w:t>QUINTO</w:t>
      </w:r>
      <w:r>
        <w:rPr>
          <w:b/>
        </w:rPr>
        <w:t xml:space="preserve">.- </w:t>
      </w:r>
      <w:r>
        <w:t>De acuerdo al Artículo 201 de la Ley de Desarrollo Urbano en el Estado de Nuevo León, se menciona que q</w:t>
      </w:r>
      <w:r w:rsidRPr="00B9654A">
        <w:t>uienes lleven a cabo cualquiera de las acciones de crecimiento urbano</w:t>
      </w:r>
      <w:r>
        <w:t xml:space="preserve"> </w:t>
      </w:r>
      <w:r w:rsidRPr="00B9654A">
        <w:t>deberán ceder gratuitamente</w:t>
      </w:r>
      <w:r>
        <w:t xml:space="preserve"> superficies de suelo</w:t>
      </w:r>
      <w:r w:rsidRPr="00B9654A">
        <w:t xml:space="preserve"> al municipio sin condición, reserva o limitación alguna</w:t>
      </w:r>
      <w:r>
        <w:t>, característica que cumple el área municipal descrita en el antecedente segundo de este Dictamen.</w:t>
      </w:r>
    </w:p>
    <w:p w:rsidR="00BA621A" w:rsidRDefault="00BA621A" w:rsidP="00BA621A">
      <w:pPr>
        <w:jc w:val="both"/>
      </w:pPr>
    </w:p>
    <w:p w:rsidR="00BA621A" w:rsidRDefault="00BA621A" w:rsidP="00BA621A">
      <w:pPr>
        <w:jc w:val="both"/>
      </w:pPr>
      <w:r>
        <w:rPr>
          <w:b/>
        </w:rPr>
        <w:t xml:space="preserve">SEXTO.- </w:t>
      </w:r>
      <w:r>
        <w:t>Que debido a que el Colegio de Estudios Científicos y Tecnológicos del Estado de Nuevo León, propuso la donación de un bien inmueble para la construcción de un bachillerato técnico, se considera oportuno la donación del área municipal mencionada en el proemio de este Dictamen, debido al beneficio que será otorgado a la colectividad por la satisfacción de demanda educativa en la zona descrita en el antecedente primero del presente.</w:t>
      </w:r>
    </w:p>
    <w:p w:rsidR="00BA621A" w:rsidRDefault="00BA621A" w:rsidP="00BA621A">
      <w:pPr>
        <w:jc w:val="both"/>
      </w:pPr>
    </w:p>
    <w:p w:rsidR="00BA621A" w:rsidRDefault="00BA621A" w:rsidP="00BA621A">
      <w:pPr>
        <w:jc w:val="both"/>
      </w:pPr>
      <w:r>
        <w:rPr>
          <w:b/>
        </w:rPr>
        <w:t xml:space="preserve">SÉPTIMO.- </w:t>
      </w:r>
      <w:r>
        <w:t>Que en base a las facultades que le confiere el inciso E, del Artículo 26, del Reglamento Interior de la Administración Pública Municipal de General Escobedo, Nuevo León, la Secretaría de Desarrollo Urbano y Ecología de esta Ciudad, llevó a cabo la inspección física del inmueble objeto del presente dictamen, observando que el mismo actualmente no está siendo destinado a la prestación de un servicio público municipal.</w:t>
      </w:r>
    </w:p>
    <w:p w:rsidR="00BA621A" w:rsidRDefault="00BA621A" w:rsidP="00BA621A">
      <w:pPr>
        <w:jc w:val="both"/>
      </w:pPr>
      <w:r>
        <w:t xml:space="preserve">Por lo anteriormente expuesto, y con fundamento en lo establecido por los artículos 38, 39, 40 fracción VI., y 42 de la Ley de Gobierno Municipal; y los artículos 78, 79, 82 fracción III., 85, 96, 97, 101, 102, 103, 108 y demás aplicables del Reglamento Interior </w:t>
      </w:r>
      <w:r>
        <w:lastRenderedPageBreak/>
        <w:t>del R. Ayuntamiento de este Municipio, nos permitimos poner a su consideración los siguientes:</w:t>
      </w:r>
    </w:p>
    <w:p w:rsidR="00BA621A" w:rsidRDefault="00BA621A" w:rsidP="00BA621A">
      <w:pPr>
        <w:jc w:val="both"/>
      </w:pPr>
    </w:p>
    <w:p w:rsidR="00BA621A" w:rsidRDefault="00BA621A" w:rsidP="00BA621A">
      <w:pPr>
        <w:jc w:val="center"/>
        <w:rPr>
          <w:b/>
        </w:rPr>
      </w:pPr>
      <w:r>
        <w:rPr>
          <w:b/>
        </w:rPr>
        <w:t>R E S O L U T I V O S</w:t>
      </w:r>
    </w:p>
    <w:p w:rsidR="00BA621A" w:rsidRDefault="00BA621A" w:rsidP="00BA621A">
      <w:pPr>
        <w:jc w:val="center"/>
        <w:rPr>
          <w:b/>
        </w:rPr>
      </w:pPr>
    </w:p>
    <w:p w:rsidR="00BA621A" w:rsidRDefault="00BA621A" w:rsidP="00BA621A">
      <w:pPr>
        <w:jc w:val="both"/>
      </w:pPr>
      <w:r>
        <w:rPr>
          <w:b/>
        </w:rPr>
        <w:t xml:space="preserve">PRIMERO.- </w:t>
      </w:r>
      <w:r>
        <w:t xml:space="preserve">Se apruebe la Desincorporación del Dominio Público Municipal </w:t>
      </w:r>
      <w:r w:rsidRPr="00FD44B4">
        <w:t>el  inmueble ubicado en Calle Antiguo Camino a San Miguel, entre calles Herreras, China y Marín de la Colonia Agropecuaria Lázaro Cárdenas del</w:t>
      </w:r>
      <w:r>
        <w:t xml:space="preserve"> Norte, con una superficie parcial de </w:t>
      </w:r>
      <w:r w:rsidRPr="00FD44B4">
        <w:t>30,155.96 m2</w:t>
      </w:r>
      <w:r>
        <w:t>, misma que es considerada para la propuesta descrita en el presente Dictamen.</w:t>
      </w:r>
    </w:p>
    <w:p w:rsidR="00BA621A" w:rsidRDefault="00BA621A" w:rsidP="00BA621A">
      <w:pPr>
        <w:jc w:val="both"/>
        <w:rPr>
          <w:b/>
        </w:rPr>
      </w:pPr>
    </w:p>
    <w:p w:rsidR="00BA621A" w:rsidRDefault="00BA621A" w:rsidP="00BA621A">
      <w:pPr>
        <w:jc w:val="both"/>
      </w:pPr>
      <w:r>
        <w:rPr>
          <w:b/>
        </w:rPr>
        <w:t xml:space="preserve">SEGUNDO.- </w:t>
      </w:r>
      <w:r>
        <w:t>Se apruebe la donación del inmueble referido a favor del</w:t>
      </w:r>
      <w:r>
        <w:rPr>
          <w:b/>
        </w:rPr>
        <w:t xml:space="preserve"> Colegio de Estudios Científicos y Tecnológicos del Estado de Nuevo León, </w:t>
      </w:r>
      <w:r w:rsidRPr="00FD44B4">
        <w:t>para llevar a cabo la construcción de un plantel de bachillerato técnico</w:t>
      </w:r>
      <w:r>
        <w:t>.</w:t>
      </w:r>
    </w:p>
    <w:p w:rsidR="00BA621A" w:rsidRDefault="00BA621A" w:rsidP="00BA621A">
      <w:pPr>
        <w:jc w:val="both"/>
      </w:pPr>
    </w:p>
    <w:p w:rsidR="00BA621A" w:rsidRDefault="00BA621A" w:rsidP="00BA621A">
      <w:pPr>
        <w:jc w:val="both"/>
      </w:pPr>
      <w:r>
        <w:rPr>
          <w:b/>
        </w:rPr>
        <w:t xml:space="preserve">TERCERO.- </w:t>
      </w:r>
      <w:r>
        <w:t>Se informe al donatario que deberá cumplir con todas y cada una de las obligaciones que impone la Ley de Desarrollo Urbano del Estado de Nuevo León y los Ordenamientos Municipales sobre la materia, una vez que se lleve a cabo la formalización del contrato de donación correspondiente.</w:t>
      </w:r>
    </w:p>
    <w:p w:rsidR="00BA621A" w:rsidRPr="00A07D11" w:rsidRDefault="00BA621A" w:rsidP="00BA621A">
      <w:pPr>
        <w:jc w:val="both"/>
      </w:pPr>
    </w:p>
    <w:p w:rsidR="00BA621A" w:rsidRDefault="00BA621A" w:rsidP="00BA621A">
      <w:pPr>
        <w:jc w:val="both"/>
      </w:pPr>
      <w:r>
        <w:rPr>
          <w:b/>
        </w:rPr>
        <w:t xml:space="preserve">CUARTO.- </w:t>
      </w:r>
      <w:r>
        <w:t xml:space="preserve"> De ser aprobado el presente Dictamen por este R. Ayuntamiento, ordénese tanto, la publicación del acuerdo correspondiente en la Gaceta Municipal; </w:t>
      </w:r>
    </w:p>
    <w:p w:rsidR="00BA621A" w:rsidRDefault="00BA621A" w:rsidP="00BA621A">
      <w:pPr>
        <w:jc w:val="both"/>
      </w:pPr>
    </w:p>
    <w:p w:rsidR="00BA621A" w:rsidRDefault="00BA621A" w:rsidP="00BA621A">
      <w:pPr>
        <w:jc w:val="both"/>
      </w:pPr>
      <w:r>
        <w:rPr>
          <w:b/>
        </w:rPr>
        <w:t xml:space="preserve">QUINTO.- </w:t>
      </w:r>
      <w:r>
        <w:t>En cumplimiento a lo citado en el último párrafo del Artículo 201 de la Ley de Desarrollo Urbano en el Estado de Nuevo León, túrnese al honorable Congreso del Estado de Nuevo León, para su consideración y en su caso aprobación.</w:t>
      </w:r>
    </w:p>
    <w:p w:rsidR="00BA621A" w:rsidRDefault="00BA621A" w:rsidP="00BA621A">
      <w:pPr>
        <w:jc w:val="both"/>
      </w:pPr>
    </w:p>
    <w:p w:rsidR="00BA621A" w:rsidRDefault="00BA621A" w:rsidP="00BA621A">
      <w:pPr>
        <w:jc w:val="both"/>
        <w:rPr>
          <w:rFonts w:ascii="Tahoma" w:hAnsi="Tahoma" w:cs="Tahoma"/>
          <w:b/>
          <w:sz w:val="20"/>
          <w:szCs w:val="20"/>
        </w:rPr>
      </w:pPr>
      <w:r>
        <w:t xml:space="preserve"> Así lo acuerdan y firman los integrantes de la Comisión de Hacienda Municipal y Patrimonio del R. Ayuntamiento del Municipio de General Escobedo, Nuevo León, a los 21 días del mes de julio del año 2016</w:t>
      </w:r>
      <w:r w:rsidRPr="000116FA">
        <w:rPr>
          <w:rFonts w:ascii="Tahoma" w:hAnsi="Tahoma" w:cs="Tahoma"/>
          <w:sz w:val="20"/>
          <w:szCs w:val="20"/>
        </w:rPr>
        <w:t xml:space="preserve">. </w:t>
      </w:r>
      <w:r>
        <w:rPr>
          <w:rFonts w:ascii="Tahoma" w:hAnsi="Tahoma" w:cs="Tahoma"/>
          <w:sz w:val="20"/>
          <w:szCs w:val="20"/>
        </w:rPr>
        <w:t xml:space="preserve">Síndico Primero Erika Janeth Cabrera Palacios, Presidente; Síndico Segundo Lucía Aracely Hernández López, Secretario; Reg. Juan Gilberto Caballero Rueda, Vocal. </w:t>
      </w:r>
      <w:r>
        <w:rPr>
          <w:rFonts w:ascii="Tahoma" w:hAnsi="Tahoma" w:cs="Tahoma"/>
          <w:b/>
          <w:sz w:val="20"/>
          <w:szCs w:val="20"/>
        </w:rPr>
        <w:t>RUBRICA.</w:t>
      </w:r>
    </w:p>
    <w:p w:rsidR="00BA621A" w:rsidRDefault="00BA621A" w:rsidP="00DB4894">
      <w:pPr>
        <w:ind w:right="-136"/>
        <w:jc w:val="both"/>
        <w:rPr>
          <w:rFonts w:ascii="Tahoma" w:hAnsi="Tahoma" w:cs="Tahoma"/>
        </w:rPr>
      </w:pPr>
    </w:p>
    <w:p w:rsidR="00BA621A" w:rsidRDefault="00BA621A" w:rsidP="00DB4894">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DB4894"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DB4894" w:rsidRPr="00FD4470" w:rsidRDefault="00DB4894" w:rsidP="00D20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DB4894"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DB4894" w:rsidRPr="00DB4894" w:rsidRDefault="00DB4894" w:rsidP="00BA621A">
                  <w:pPr>
                    <w:jc w:val="both"/>
                  </w:pPr>
                  <w:r w:rsidRPr="00430755">
                    <w:rPr>
                      <w:rFonts w:ascii="Tahoma" w:hAnsi="Tahoma" w:cs="Tahoma"/>
                      <w:b/>
                      <w:color w:val="000000"/>
                    </w:rPr>
                    <w:t>ÚNICO.-</w:t>
                  </w:r>
                  <w:r w:rsidR="00BA621A">
                    <w:t xml:space="preserve"> </w:t>
                  </w:r>
                  <w:r w:rsidR="00BA621A" w:rsidRPr="00BA621A">
                    <w:t>Por unanimidad se aprueba la dispensa de lectura del dictamen que contiene la propuesta para autorizar la firma del Convenio de Asociación Público privada entre el Municipio de Gral. Escobedo e Impactos Frecuencia y Cobertura de Medios S.A. de C.V., de grupo POL, para la construcción y mantenimiento de 2 puentes peatonales</w:t>
                  </w:r>
                </w:p>
              </w:tc>
            </w:tr>
          </w:tbl>
          <w:p w:rsidR="00DB4894" w:rsidRPr="00FD4470" w:rsidRDefault="00DB4894" w:rsidP="00D209DF">
            <w:pPr>
              <w:ind w:right="-136"/>
              <w:jc w:val="both"/>
              <w:rPr>
                <w:rFonts w:ascii="Tahoma" w:hAnsi="Tahoma" w:cs="Tahoma"/>
              </w:rPr>
            </w:pPr>
            <w:r>
              <w:rPr>
                <w:rFonts w:ascii="Tahoma" w:hAnsi="Tahoma" w:cs="Tahoma"/>
              </w:rPr>
              <w:t xml:space="preserve">                                                                                                          </w:t>
            </w:r>
          </w:p>
        </w:tc>
      </w:tr>
    </w:tbl>
    <w:p w:rsidR="00DB4894" w:rsidRDefault="00DB4894" w:rsidP="00DB4894">
      <w:pPr>
        <w:jc w:val="both"/>
        <w:rPr>
          <w:b/>
        </w:rPr>
      </w:pPr>
    </w:p>
    <w:p w:rsidR="008D1B3C" w:rsidRDefault="008D1B3C" w:rsidP="00DB4894">
      <w:pPr>
        <w:jc w:val="both"/>
        <w:rPr>
          <w:b/>
        </w:rPr>
      </w:pPr>
    </w:p>
    <w:p w:rsidR="00F06C6E" w:rsidRDefault="00F06C6E" w:rsidP="00DB4894">
      <w:pPr>
        <w:jc w:val="both"/>
        <w:rPr>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F06C6E" w:rsidRPr="00FD4470" w:rsidTr="00F06C6E">
        <w:trPr>
          <w:trHeight w:val="1538"/>
        </w:trPr>
        <w:tc>
          <w:tcPr>
            <w:tcW w:w="8755" w:type="dxa"/>
            <w:tcBorders>
              <w:top w:val="single" w:sz="4" w:space="0" w:color="auto"/>
              <w:left w:val="single" w:sz="4" w:space="0" w:color="auto"/>
              <w:bottom w:val="single" w:sz="4" w:space="0" w:color="auto"/>
              <w:right w:val="single" w:sz="4" w:space="0" w:color="auto"/>
            </w:tcBorders>
          </w:tcPr>
          <w:p w:rsidR="00F06C6E" w:rsidRPr="00FD4470" w:rsidRDefault="00F06C6E" w:rsidP="00F06C6E">
            <w:pPr>
              <w:ind w:right="-136"/>
              <w:rPr>
                <w:rFonts w:ascii="Tahoma" w:hAnsi="Tahoma" w:cs="Tahoma"/>
                <w:b/>
                <w:sz w:val="20"/>
                <w:szCs w:val="20"/>
              </w:rPr>
            </w:pPr>
            <w:r w:rsidRPr="00FD4470">
              <w:rPr>
                <w:rFonts w:ascii="Tahoma" w:hAnsi="Tahoma" w:cs="Tahoma"/>
                <w:b/>
                <w:sz w:val="20"/>
                <w:szCs w:val="20"/>
                <w:lang w:val="es-ES_tradnl"/>
              </w:rPr>
              <w:lastRenderedPageBreak/>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F06C6E" w:rsidRPr="00430755" w:rsidTr="00F06C6E">
              <w:trPr>
                <w:trHeight w:val="345"/>
              </w:trPr>
              <w:tc>
                <w:tcPr>
                  <w:tcW w:w="8455" w:type="dxa"/>
                  <w:tcBorders>
                    <w:top w:val="single" w:sz="4" w:space="0" w:color="auto"/>
                    <w:left w:val="single" w:sz="4" w:space="0" w:color="auto"/>
                    <w:bottom w:val="single" w:sz="4" w:space="0" w:color="auto"/>
                    <w:right w:val="single" w:sz="4" w:space="0" w:color="auto"/>
                  </w:tcBorders>
                </w:tcPr>
                <w:p w:rsidR="00F06C6E" w:rsidRPr="00DB4894" w:rsidRDefault="00F06C6E" w:rsidP="00BA621A">
                  <w:pPr>
                    <w:jc w:val="both"/>
                  </w:pPr>
                  <w:r w:rsidRPr="00430755">
                    <w:rPr>
                      <w:rFonts w:ascii="Tahoma" w:hAnsi="Tahoma" w:cs="Tahoma"/>
                      <w:b/>
                      <w:color w:val="000000"/>
                    </w:rPr>
                    <w:t>ÚNICO.-</w:t>
                  </w:r>
                  <w:r w:rsidR="00BA621A">
                    <w:t xml:space="preserve"> </w:t>
                  </w:r>
                  <w:r w:rsidR="00BA621A" w:rsidRPr="00BA621A">
                    <w:t>Por unanimidad se aprueba el dictamen que contiene la propuesta para autorizar la firma del Convenio de Asociación Público privada entre el Municipio de Gral. Escobedo e Impactos Frecuencia y Cobertura de Medios S.A. de C.V., de grupo POL, para la construcción y mantenimiento de 2 puentes peatonales. (ARAE-132/2016)</w:t>
                  </w:r>
                  <w:r w:rsidRPr="0099220B">
                    <w:rPr>
                      <w:rFonts w:ascii="Tahoma" w:hAnsi="Tahoma" w:cs="Tahoma"/>
                    </w:rPr>
                    <w:t>.</w:t>
                  </w:r>
                </w:p>
              </w:tc>
            </w:tr>
          </w:tbl>
          <w:p w:rsidR="00F06C6E" w:rsidRPr="00FD4470" w:rsidRDefault="00F06C6E" w:rsidP="00F06C6E">
            <w:pPr>
              <w:ind w:right="-136"/>
              <w:jc w:val="both"/>
              <w:rPr>
                <w:rFonts w:ascii="Tahoma" w:hAnsi="Tahoma" w:cs="Tahoma"/>
              </w:rPr>
            </w:pPr>
            <w:r>
              <w:rPr>
                <w:rFonts w:ascii="Tahoma" w:hAnsi="Tahoma" w:cs="Tahoma"/>
              </w:rPr>
              <w:t xml:space="preserve">                                                                                                          </w:t>
            </w:r>
          </w:p>
        </w:tc>
      </w:tr>
    </w:tbl>
    <w:p w:rsidR="00EF42E9" w:rsidRDefault="00EF42E9" w:rsidP="00BA621A">
      <w:pPr>
        <w:jc w:val="both"/>
      </w:pPr>
    </w:p>
    <w:p w:rsidR="00BA621A" w:rsidRDefault="00BA621A" w:rsidP="00BA621A">
      <w:pPr>
        <w:jc w:val="both"/>
      </w:pPr>
      <w:r>
        <w:t>A continuación se transcribe textualmente el Dictamen aprobado en el presente punto del orden del día:</w:t>
      </w:r>
    </w:p>
    <w:p w:rsidR="00EF42E9" w:rsidRDefault="00EF42E9" w:rsidP="00BA621A">
      <w:pPr>
        <w:jc w:val="both"/>
      </w:pPr>
    </w:p>
    <w:p w:rsidR="00BA621A" w:rsidRPr="00456228" w:rsidRDefault="00BA621A" w:rsidP="00BA621A">
      <w:pPr>
        <w:jc w:val="both"/>
        <w:rPr>
          <w:b/>
        </w:rPr>
      </w:pPr>
      <w:r w:rsidRPr="00456228">
        <w:rPr>
          <w:b/>
        </w:rPr>
        <w:t xml:space="preserve">CC. INTEGRANTES DEL PLENO DEL AYUNTAMIENTO DE GENERAL ESCOBEDO, NUEVO LEÓN </w:t>
      </w:r>
    </w:p>
    <w:p w:rsidR="008D1B3C" w:rsidRDefault="008D1B3C" w:rsidP="00BA621A">
      <w:pPr>
        <w:jc w:val="both"/>
        <w:rPr>
          <w:b/>
        </w:rPr>
      </w:pPr>
    </w:p>
    <w:p w:rsidR="00BA621A" w:rsidRDefault="00BA621A" w:rsidP="00BA621A">
      <w:pPr>
        <w:jc w:val="both"/>
        <w:rPr>
          <w:b/>
        </w:rPr>
      </w:pPr>
      <w:r w:rsidRPr="00456228">
        <w:rPr>
          <w:b/>
        </w:rPr>
        <w:t xml:space="preserve">P R E S E N T E S. – </w:t>
      </w:r>
    </w:p>
    <w:p w:rsidR="00EF42E9" w:rsidRPr="00456228" w:rsidRDefault="00EF42E9" w:rsidP="00BA621A">
      <w:pPr>
        <w:jc w:val="both"/>
        <w:rPr>
          <w:b/>
        </w:rPr>
      </w:pPr>
    </w:p>
    <w:p w:rsidR="00BA621A" w:rsidRDefault="00BA621A" w:rsidP="00BA621A">
      <w:pPr>
        <w:jc w:val="both"/>
      </w:pPr>
      <w:r>
        <w:t xml:space="preserve">Los integrantes de la Comisión de Desarrollo Urbano del Ayuntamiento, de esta Ciudad, con fundamento en lo establecido por los artículos 38, 39, y 40 fracción VI. De la Ley de Gobierno Municipal, y por los artículos  78, 79, 82 fracción IX., y 91  del Reglamento Interior del R. Ayuntamiento, de este Municipio, presentamos a este cuerpo colegiado el presente Dictamen relativo a la propuesta para autorizar la asociación público-privada para la construcción y mantenimiento de dos puentes peatonales, como proyecto no solicitado, a favor de la empresa Impactos, Frecuencia y Cobertura en Medios, S.A. de C.V., de Grupo POL, bajo los siguientes: </w:t>
      </w:r>
    </w:p>
    <w:p w:rsidR="00EF42E9" w:rsidRDefault="00EF42E9" w:rsidP="00BA621A">
      <w:pPr>
        <w:jc w:val="both"/>
      </w:pPr>
    </w:p>
    <w:p w:rsidR="00BA621A" w:rsidRDefault="00BA621A" w:rsidP="00BA621A">
      <w:pPr>
        <w:jc w:val="center"/>
        <w:rPr>
          <w:b/>
        </w:rPr>
      </w:pPr>
      <w:r w:rsidRPr="00456228">
        <w:rPr>
          <w:b/>
        </w:rPr>
        <w:t>ANTECEDENTES</w:t>
      </w:r>
    </w:p>
    <w:p w:rsidR="00EF42E9" w:rsidRDefault="00EF42E9" w:rsidP="00BA621A">
      <w:pPr>
        <w:jc w:val="center"/>
        <w:rPr>
          <w:b/>
        </w:rPr>
      </w:pPr>
    </w:p>
    <w:p w:rsidR="00BA621A" w:rsidRDefault="00BA621A" w:rsidP="00BA621A">
      <w:pPr>
        <w:jc w:val="both"/>
      </w:pPr>
      <w:r>
        <w:t xml:space="preserve"> Actualmente, en el Municipio de General Escobedo, Nuevo León, se requiere la construcción de puentes peatonales para contribuir a la movilidad de la ciudadanía, a fin de evitar exponerlos en avenidas de alta circulación vehicular.  De acuerdo a distintos criterios se han considerado como primordiales los puntos siguientes: Av. Sendero Divisorio, esquina con calle Camino Real</w:t>
      </w:r>
      <w:r w:rsidRPr="00A042B5">
        <w:t>; el segundo por la Av.</w:t>
      </w:r>
      <w:r>
        <w:t xml:space="preserve"> Sendero Divisorio, esquina con Av. República Mexicana, todos en el Municipio de General Escobedo, Nuevo León. </w:t>
      </w:r>
    </w:p>
    <w:p w:rsidR="00EF42E9" w:rsidRDefault="00EF42E9" w:rsidP="00BA621A">
      <w:pPr>
        <w:jc w:val="both"/>
      </w:pPr>
    </w:p>
    <w:p w:rsidR="00BA621A" w:rsidRDefault="00BA621A" w:rsidP="00BA621A">
      <w:pPr>
        <w:jc w:val="both"/>
      </w:pPr>
      <w:r>
        <w:t xml:space="preserve"> Ahora bien, con fecha del 02 de junio del 2016, la empresa Impactos, Frecuencia y Cobertura en Medios S.A. de C.V., de Grupo POL, presentó a la Secretaría de Desarrollo Urbano y Ecología de esta Municipalidad, un proyecto no solicitado de asociación pública-privada en la cual dicha empresa se compromete a la construcción a su costa y mantenimiento constante tanto correctivo como preventivo de esos dos puentes peatonales, de igual manera a contratar los seguros de responsabilidad civil por cada uno de esos puentes, a efecto de responder de los siniestros que por el uso de los mismos pudieran sufrir terceros, l</w:t>
      </w:r>
      <w:r w:rsidRPr="00CE608F">
        <w:t xml:space="preserve">o anterior a cambio de utilizar dichos inmuebles para la colocación </w:t>
      </w:r>
      <w:r>
        <w:t>de publicidad por el plazo de 15-quince</w:t>
      </w:r>
      <w:r w:rsidRPr="00CE608F">
        <w:t xml:space="preserve"> años, los cuales pueden ser renovados al final de dicho plazo</w:t>
      </w:r>
      <w:r>
        <w:t>.</w:t>
      </w:r>
    </w:p>
    <w:p w:rsidR="00EF42E9" w:rsidRPr="00197B44" w:rsidRDefault="00EF42E9" w:rsidP="00BA621A">
      <w:pPr>
        <w:jc w:val="both"/>
      </w:pPr>
    </w:p>
    <w:p w:rsidR="00BA621A" w:rsidRDefault="00BA621A" w:rsidP="00BA621A">
      <w:pPr>
        <w:jc w:val="both"/>
      </w:pPr>
      <w:r>
        <w:t xml:space="preserve">El Secretario del R. Ayuntamiento de esta Ciudad llevó a cabo una reunión con los integrantes de la Comisión de Desarrollo Urbano del Ayuntamiento, a fin de presentar y explicarnos esta propuesta de asociación público-privada para la construcción y </w:t>
      </w:r>
      <w:r>
        <w:lastRenderedPageBreak/>
        <w:t xml:space="preserve">mantenimiento de dos puentes peatonales, como proyecto no solicitado, esto a cambio de utilizar dichos inmuebles para la colocación de publicidad por el lapso de 15-quince años, los cuáles pueden ser renovados. Dicha propuesta fue revisada por la autoridad administrativa municipal, considerándola fundada y por lo tanto susceptible para ser autorizada. </w:t>
      </w:r>
    </w:p>
    <w:p w:rsidR="00EF42E9" w:rsidRDefault="00EF42E9" w:rsidP="00BA621A">
      <w:pPr>
        <w:jc w:val="both"/>
      </w:pPr>
    </w:p>
    <w:p w:rsidR="00BA621A" w:rsidRDefault="00BA621A" w:rsidP="00BA621A">
      <w:pPr>
        <w:jc w:val="both"/>
      </w:pPr>
      <w:r>
        <w:t xml:space="preserve"> Bajo ese esquema, el Municipio obtendrá importantes ahorros en gastos por la construcción y mantenimiento y contratación de seguros con respecto a cada uno de esos puentes peatonales, mientras que en razón a su objeto, la empresa obtendrá el derecho a la explotación comercial de los puentes a través de la colocación en los mismos de publicidad.</w:t>
      </w:r>
    </w:p>
    <w:p w:rsidR="00EF42E9" w:rsidRDefault="00EF42E9" w:rsidP="00BA621A">
      <w:pPr>
        <w:jc w:val="both"/>
      </w:pPr>
    </w:p>
    <w:p w:rsidR="00BA621A" w:rsidRDefault="00BA621A" w:rsidP="00BA621A">
      <w:pPr>
        <w:jc w:val="both"/>
      </w:pPr>
      <w:r>
        <w:t xml:space="preserve"> Cabe aclarar que en todo caso, Impactos, Frecuencia y Cobertura en Medios S.A. de C.V., de Grupo POL </w:t>
      </w:r>
      <w:proofErr w:type="gramStart"/>
      <w:r>
        <w:t>estará</w:t>
      </w:r>
      <w:proofErr w:type="gramEnd"/>
      <w:r>
        <w:t xml:space="preserve"> obligado a pagar puntualmente los derechos municipales que al efecto correspondan derivados de la aprobación de este Dictamen, bajo los ordenamientos municipales aplicables. </w:t>
      </w:r>
    </w:p>
    <w:p w:rsidR="00BA621A" w:rsidRDefault="00BA621A" w:rsidP="00BA621A">
      <w:pPr>
        <w:jc w:val="both"/>
      </w:pPr>
    </w:p>
    <w:p w:rsidR="00BA621A" w:rsidRDefault="00BA621A" w:rsidP="00BA621A">
      <w:pPr>
        <w:jc w:val="center"/>
        <w:rPr>
          <w:b/>
        </w:rPr>
      </w:pPr>
      <w:r w:rsidRPr="00456228">
        <w:rPr>
          <w:b/>
        </w:rPr>
        <w:t>CONSIDERANDOS</w:t>
      </w:r>
    </w:p>
    <w:p w:rsidR="00EF42E9" w:rsidRPr="00456228" w:rsidRDefault="00EF42E9" w:rsidP="00BA621A">
      <w:pPr>
        <w:jc w:val="center"/>
        <w:rPr>
          <w:b/>
        </w:rPr>
      </w:pPr>
    </w:p>
    <w:p w:rsidR="00BA621A" w:rsidRDefault="00BA621A" w:rsidP="00BA621A">
      <w:pPr>
        <w:jc w:val="both"/>
      </w:pPr>
      <w:r w:rsidRPr="00456228">
        <w:rPr>
          <w:b/>
        </w:rPr>
        <w:t>PRIMERO.-</w:t>
      </w:r>
      <w:r>
        <w:t xml:space="preserve"> Que la Ley de Asociaciones Público Privadas del Estado de Nuevo León, dispone en su artículo 4, fracción I, que los proyectos de asociación público privada podrán realizarse entre instancias de los sectores público y privado para el desarrollo de proyectos relativos al ámbito de competencia, en el caso, del Municipio, tal como se prevé en el diverso 2° del mismo ordenamiento. </w:t>
      </w:r>
    </w:p>
    <w:p w:rsidR="00EF42E9" w:rsidRDefault="00EF42E9" w:rsidP="00BA621A">
      <w:pPr>
        <w:jc w:val="both"/>
      </w:pPr>
    </w:p>
    <w:p w:rsidR="00BA621A" w:rsidRDefault="00BA621A" w:rsidP="00BA621A">
      <w:pPr>
        <w:jc w:val="both"/>
      </w:pPr>
      <w:r w:rsidRPr="00456228">
        <w:rPr>
          <w:b/>
        </w:rPr>
        <w:t>SEGUNDO.-</w:t>
      </w:r>
      <w:r>
        <w:t xml:space="preserve"> Por su parte, el último párrafo del artículo 60 de la Ley citada en el considerando anterior, dispone que tratándose de proyectos no solicitados, los mismos podrán ser adjudicados a su promotor siempre que los mismos sean autofinanciables. En el presente caso, se cumple el supuesto normativo previsto en el precepto de ley invocado toda vez que en la especie, la propuesta presentada por la empresa Impactos, Frecuencia y Cobertura en Medios S.A. de C.V., de Grupo POL, no requiere erogación alguna de recursos municipales, sino que por el contrario, el Municipio se ve favorecido con la construcción de dos puentes peatonales, cobrando además los derechos correspondientes por la instalación de publicidad. </w:t>
      </w:r>
    </w:p>
    <w:p w:rsidR="00EF42E9" w:rsidRDefault="00EF42E9" w:rsidP="00BA621A">
      <w:pPr>
        <w:jc w:val="both"/>
      </w:pPr>
    </w:p>
    <w:p w:rsidR="00BA621A" w:rsidRDefault="00BA621A" w:rsidP="00BA621A">
      <w:pPr>
        <w:jc w:val="both"/>
      </w:pPr>
      <w:r>
        <w:rPr>
          <w:b/>
        </w:rPr>
        <w:t xml:space="preserve">TERCERO.- </w:t>
      </w:r>
      <w:r>
        <w:t>Por otro lado, la fracción IX. Del Artículo 3 de la Ley de Señalamientos Viales para el Estado de Nuevo León menciona que la colocación de anuncios en puentes peatonales es permitida cuando los Ayuntamientos acuerden por las dos terceras partes de sus integrantes la construcción de los mismos bajo el régimen de Asociación Público Privada.</w:t>
      </w:r>
    </w:p>
    <w:p w:rsidR="00EF42E9" w:rsidRPr="00B90651" w:rsidRDefault="00EF42E9" w:rsidP="00BA621A">
      <w:pPr>
        <w:jc w:val="both"/>
      </w:pPr>
    </w:p>
    <w:p w:rsidR="00BA621A" w:rsidRDefault="00BA621A" w:rsidP="00BA621A">
      <w:pPr>
        <w:jc w:val="both"/>
      </w:pPr>
      <w:r>
        <w:t xml:space="preserve"> Por lo anteriormente expuesto, y con fundamento en lo establecido por los artículos 38, 39, y 40 fracción VI. De la Ley de Gobierno Municipal, y por los artículos  78, 79, 82 fracción IX., y 91  del Reglamento Interior del R. Ayuntamiento, de este Municipio, los integrantes de la Comisión de Desarrollo Urbano del R. Ayuntamiento, nos permitimos poner a su consideración los siguientes: </w:t>
      </w:r>
    </w:p>
    <w:p w:rsidR="00EF42E9" w:rsidRDefault="00EF42E9" w:rsidP="00BA621A">
      <w:pPr>
        <w:jc w:val="both"/>
      </w:pPr>
    </w:p>
    <w:p w:rsidR="00BA621A" w:rsidRDefault="00BA621A" w:rsidP="00BA621A">
      <w:pPr>
        <w:jc w:val="center"/>
        <w:rPr>
          <w:b/>
        </w:rPr>
      </w:pPr>
      <w:r w:rsidRPr="00456228">
        <w:rPr>
          <w:b/>
        </w:rPr>
        <w:t>RESOLUTIVOS</w:t>
      </w:r>
    </w:p>
    <w:p w:rsidR="00EF42E9" w:rsidRPr="00456228" w:rsidRDefault="00EF42E9" w:rsidP="00BA621A">
      <w:pPr>
        <w:jc w:val="center"/>
        <w:rPr>
          <w:b/>
        </w:rPr>
      </w:pPr>
    </w:p>
    <w:p w:rsidR="00BA621A" w:rsidRDefault="00BA621A" w:rsidP="00BA621A">
      <w:pPr>
        <w:jc w:val="both"/>
      </w:pPr>
      <w:r w:rsidRPr="00456228">
        <w:rPr>
          <w:b/>
        </w:rPr>
        <w:lastRenderedPageBreak/>
        <w:t>PRIMERO.-</w:t>
      </w:r>
      <w:r>
        <w:t xml:space="preserve"> Se aprueba la propuesta para autorizar la asociación público-privada para la construcción y mantenimiento de dos puentes peatonales durante 15-quince años, ubicados el primero por </w:t>
      </w:r>
      <w:r w:rsidRPr="00A042B5">
        <w:t>la</w:t>
      </w:r>
      <w:r>
        <w:t xml:space="preserve"> </w:t>
      </w:r>
      <w:r w:rsidRPr="00193C00">
        <w:t>Av. Sendero Divisorio, esquina con calle Camino Real; el segundo por la Av. Sendero Divisorio, esquina con Av. República Mexicana</w:t>
      </w:r>
      <w:r>
        <w:t xml:space="preserve">, todos en este Municipio, como proyecto no solicitado, mismo que fue presentada por la empresa Impactos, Frecuencia y Cobertura en Medios S.A. de C.V., de Grupo POL. </w:t>
      </w:r>
    </w:p>
    <w:p w:rsidR="00EF42E9" w:rsidRDefault="00EF42E9" w:rsidP="00BA621A">
      <w:pPr>
        <w:jc w:val="both"/>
      </w:pPr>
    </w:p>
    <w:p w:rsidR="00BA621A" w:rsidRDefault="00BA621A" w:rsidP="00BA621A">
      <w:pPr>
        <w:jc w:val="both"/>
      </w:pPr>
      <w:r w:rsidRPr="00456228">
        <w:rPr>
          <w:b/>
        </w:rPr>
        <w:t>SEGUNDO.-</w:t>
      </w:r>
      <w:r>
        <w:t xml:space="preserve"> Se autoriza la celebración del convenio que en derecho corresponda con la empresa Impactos, Frecuencia y Cobertura en Medios S.A. de C.V., de Grupo POL, en el cual dicha empresa se compromete a construir a su costa los dos puentes peatonales señalados en el Resolutivo anterior, obligándose también al mantenimiento constante tanto correctivo como preventivo, y a contratar los seguros de responsabilidad civil por cada uno de los puentes peatonales, a efecto de responder de los siniestros que por el uso de los mismos pudieran sufrir terceros. Lo anterior a cambio de utilizar dichos inmuebles para la colocación de publicidad por el plazo de 15-quince años, los cuales pueden ser renovados al final de dicho plazo. </w:t>
      </w:r>
    </w:p>
    <w:p w:rsidR="00EF42E9" w:rsidRDefault="00EF42E9" w:rsidP="00BA621A">
      <w:pPr>
        <w:jc w:val="both"/>
      </w:pPr>
    </w:p>
    <w:p w:rsidR="00BA621A" w:rsidRDefault="00BA621A" w:rsidP="00BA621A">
      <w:pPr>
        <w:jc w:val="both"/>
      </w:pPr>
      <w:r>
        <w:rPr>
          <w:b/>
        </w:rPr>
        <w:t xml:space="preserve">TERCERO.- </w:t>
      </w:r>
      <w:r w:rsidRPr="00F02F98">
        <w:t>Al sujetarse al Régimen de Asociación Público Privada, en fundamento del Art. 3 de la Ley de Señalamientos Viales para el Estado de Nuevo León, el acuerdo entre el</w:t>
      </w:r>
      <w:r>
        <w:t xml:space="preserve"> Municipio de General Escobedo e Impactos, Frecuencia y Cobertura en Medios S.A. de C.V., de</w:t>
      </w:r>
      <w:r w:rsidRPr="00F02F98">
        <w:t xml:space="preserve"> Grupo POL deberá:</w:t>
      </w:r>
    </w:p>
    <w:p w:rsidR="00EF42E9" w:rsidRDefault="00EF42E9" w:rsidP="00BA621A">
      <w:pPr>
        <w:jc w:val="both"/>
      </w:pPr>
    </w:p>
    <w:p w:rsidR="00BA621A" w:rsidRPr="00F02F98" w:rsidRDefault="00BA621A" w:rsidP="00BA621A">
      <w:pPr>
        <w:pStyle w:val="Prrafodelista"/>
        <w:numPr>
          <w:ilvl w:val="0"/>
          <w:numId w:val="130"/>
        </w:numPr>
        <w:spacing w:after="200" w:line="276" w:lineRule="auto"/>
        <w:ind w:left="426"/>
        <w:contextualSpacing/>
        <w:jc w:val="both"/>
      </w:pPr>
      <w:r w:rsidRPr="00F02F98">
        <w:t>Establecer las obligaciones a cargo de la empresa concesionaria, como mínimo las siguientes:</w:t>
      </w:r>
    </w:p>
    <w:p w:rsidR="00BA621A" w:rsidRPr="00F02F98" w:rsidRDefault="00BA621A" w:rsidP="00BA621A">
      <w:pPr>
        <w:jc w:val="both"/>
      </w:pPr>
    </w:p>
    <w:p w:rsidR="00BA621A" w:rsidRDefault="00BA621A" w:rsidP="00BA621A">
      <w:pPr>
        <w:pStyle w:val="Prrafodelista"/>
        <w:numPr>
          <w:ilvl w:val="0"/>
          <w:numId w:val="131"/>
        </w:numPr>
        <w:spacing w:after="200" w:line="276" w:lineRule="auto"/>
        <w:contextualSpacing/>
        <w:jc w:val="both"/>
      </w:pPr>
      <w:r w:rsidRPr="00F02F98">
        <w:t>Suscribir el Convenio de Asociación Público Privada con el Municipio de que se trate y publicarlo en el Periódico Oficial del Estado;</w:t>
      </w:r>
    </w:p>
    <w:p w:rsidR="00BA621A" w:rsidRDefault="00BA621A" w:rsidP="00BA621A">
      <w:pPr>
        <w:pStyle w:val="Prrafodelista"/>
        <w:jc w:val="both"/>
      </w:pPr>
    </w:p>
    <w:p w:rsidR="00BA621A" w:rsidRDefault="00BA621A" w:rsidP="00BA621A">
      <w:pPr>
        <w:pStyle w:val="Prrafodelista"/>
        <w:numPr>
          <w:ilvl w:val="0"/>
          <w:numId w:val="131"/>
        </w:numPr>
        <w:spacing w:after="200" w:line="276" w:lineRule="auto"/>
        <w:contextualSpacing/>
        <w:jc w:val="both"/>
      </w:pPr>
      <w:r w:rsidRPr="00F02F98">
        <w:t>Obtener las licencias y permisos necesarios para la construcción e instalación de los puentes y para la colocación de anuncios, el Convenio de Asociación Pública Privada deberá establecer una cláusula de recisión en caso de incumplimiento de la parte privada;</w:t>
      </w:r>
    </w:p>
    <w:p w:rsidR="00BA621A" w:rsidRDefault="00BA621A" w:rsidP="00BA621A">
      <w:pPr>
        <w:pStyle w:val="Prrafodelista"/>
      </w:pPr>
    </w:p>
    <w:p w:rsidR="00BA621A" w:rsidRDefault="00BA621A" w:rsidP="00BA621A">
      <w:pPr>
        <w:pStyle w:val="Prrafodelista"/>
        <w:numPr>
          <w:ilvl w:val="0"/>
          <w:numId w:val="131"/>
        </w:numPr>
        <w:spacing w:after="200" w:line="276" w:lineRule="auto"/>
        <w:contextualSpacing/>
        <w:jc w:val="both"/>
      </w:pPr>
      <w:r w:rsidRPr="00F02F98">
        <w:t>Presentar para su aprobación a la autoridad municipal el programa de ejecución de la obra;</w:t>
      </w:r>
    </w:p>
    <w:p w:rsidR="00BA621A" w:rsidRDefault="00BA621A" w:rsidP="00BA621A">
      <w:pPr>
        <w:pStyle w:val="Prrafodelista"/>
      </w:pPr>
    </w:p>
    <w:p w:rsidR="00BA621A" w:rsidRDefault="00BA621A" w:rsidP="00BA621A">
      <w:pPr>
        <w:pStyle w:val="Prrafodelista"/>
        <w:numPr>
          <w:ilvl w:val="0"/>
          <w:numId w:val="131"/>
        </w:numPr>
        <w:spacing w:after="200" w:line="276" w:lineRule="auto"/>
        <w:contextualSpacing/>
        <w:jc w:val="both"/>
      </w:pPr>
      <w:r w:rsidRPr="00F02F98">
        <w:t>Diseñar y construir el puente peatonal con rampas, iluminación y demás medidas que permitan la accesibilidad universal;</w:t>
      </w:r>
    </w:p>
    <w:p w:rsidR="00BA621A" w:rsidRDefault="00BA621A" w:rsidP="00BA621A">
      <w:pPr>
        <w:pStyle w:val="Prrafodelista"/>
      </w:pPr>
    </w:p>
    <w:p w:rsidR="00BA621A" w:rsidRDefault="00BA621A" w:rsidP="00BA621A">
      <w:pPr>
        <w:pStyle w:val="Prrafodelista"/>
        <w:numPr>
          <w:ilvl w:val="0"/>
          <w:numId w:val="131"/>
        </w:numPr>
        <w:spacing w:after="200" w:line="276" w:lineRule="auto"/>
        <w:contextualSpacing/>
        <w:jc w:val="both"/>
      </w:pPr>
      <w:r w:rsidRPr="00F02F98">
        <w:t xml:space="preserve"> No mezclar anuncios con señalización vial;</w:t>
      </w:r>
    </w:p>
    <w:p w:rsidR="00BA621A" w:rsidRDefault="00BA621A" w:rsidP="00BA621A">
      <w:pPr>
        <w:pStyle w:val="Prrafodelista"/>
      </w:pPr>
    </w:p>
    <w:p w:rsidR="00BA621A" w:rsidRDefault="00BA621A" w:rsidP="00BA621A">
      <w:pPr>
        <w:pStyle w:val="Prrafodelista"/>
        <w:numPr>
          <w:ilvl w:val="0"/>
          <w:numId w:val="131"/>
        </w:numPr>
        <w:spacing w:after="200" w:line="276" w:lineRule="auto"/>
        <w:contextualSpacing/>
        <w:jc w:val="both"/>
      </w:pPr>
      <w:r w:rsidRPr="00F02F98">
        <w:t>La señal como el soporte, el derecho de vía del camino o el espacio frente a las señales, no deberán ser usados como anuncios comerciales;</w:t>
      </w:r>
    </w:p>
    <w:p w:rsidR="00BA621A" w:rsidRDefault="00BA621A" w:rsidP="00BA621A">
      <w:pPr>
        <w:pStyle w:val="Prrafodelista"/>
      </w:pPr>
    </w:p>
    <w:p w:rsidR="00BA621A" w:rsidRDefault="00BA621A" w:rsidP="00BA621A">
      <w:pPr>
        <w:pStyle w:val="Prrafodelista"/>
        <w:numPr>
          <w:ilvl w:val="0"/>
          <w:numId w:val="131"/>
        </w:numPr>
        <w:spacing w:after="200" w:line="276" w:lineRule="auto"/>
        <w:contextualSpacing/>
        <w:jc w:val="both"/>
      </w:pPr>
      <w:r w:rsidRPr="00F02F98">
        <w:t xml:space="preserve"> La publicidad que se coloque en la estructura de los puentes peatonales deberá estar fuera del cono visual del conductor y ser de un diseño y tamaño que no cause la distracción de los automovilistas;</w:t>
      </w:r>
    </w:p>
    <w:p w:rsidR="00BA621A" w:rsidRDefault="00BA621A" w:rsidP="00BA621A">
      <w:pPr>
        <w:pStyle w:val="Prrafodelista"/>
      </w:pPr>
    </w:p>
    <w:p w:rsidR="00BA621A" w:rsidRDefault="00BA621A" w:rsidP="00BA621A">
      <w:pPr>
        <w:pStyle w:val="Prrafodelista"/>
        <w:numPr>
          <w:ilvl w:val="0"/>
          <w:numId w:val="131"/>
        </w:numPr>
        <w:spacing w:after="200" w:line="276" w:lineRule="auto"/>
        <w:contextualSpacing/>
        <w:jc w:val="both"/>
      </w:pPr>
      <w:r w:rsidRPr="00F02F98">
        <w:t>Pagar los servicios de energía eléctrica por el alumbrado de los puentes y de los gastos para su limpieza, conservación y mantenimiento;</w:t>
      </w:r>
    </w:p>
    <w:p w:rsidR="00BA621A" w:rsidRDefault="00BA621A" w:rsidP="00BA621A">
      <w:pPr>
        <w:pStyle w:val="Prrafodelista"/>
      </w:pPr>
    </w:p>
    <w:p w:rsidR="00BA621A" w:rsidRDefault="00BA621A" w:rsidP="00BA621A">
      <w:pPr>
        <w:pStyle w:val="Prrafodelista"/>
        <w:numPr>
          <w:ilvl w:val="0"/>
          <w:numId w:val="131"/>
        </w:numPr>
        <w:spacing w:after="200" w:line="276" w:lineRule="auto"/>
        <w:contextualSpacing/>
        <w:jc w:val="both"/>
      </w:pPr>
      <w:r w:rsidRPr="00F02F98">
        <w:t>Cumplir con la Normatividad Técnica para regular el espacio público y la protección a la imagen y estética urbana, conforme a lo dispuesto en la Ley de Desarrollo Urbano del Estado de Nuevo León;</w:t>
      </w:r>
    </w:p>
    <w:p w:rsidR="00BA621A" w:rsidRDefault="00BA621A" w:rsidP="00BA621A">
      <w:pPr>
        <w:pStyle w:val="Prrafodelista"/>
      </w:pPr>
    </w:p>
    <w:p w:rsidR="00BA621A" w:rsidRDefault="00BA621A" w:rsidP="00BA621A">
      <w:pPr>
        <w:pStyle w:val="Prrafodelista"/>
        <w:numPr>
          <w:ilvl w:val="0"/>
          <w:numId w:val="131"/>
        </w:numPr>
        <w:spacing w:after="200" w:line="276" w:lineRule="auto"/>
        <w:contextualSpacing/>
        <w:jc w:val="both"/>
      </w:pPr>
      <w:r w:rsidRPr="00F02F98">
        <w:t>Cumplir con las demás disposiciones legales vigentes en el Estado, en materia de protección civil, medio ambiente, o cualesquiera otras aplicables;</w:t>
      </w:r>
    </w:p>
    <w:p w:rsidR="00BA621A" w:rsidRDefault="00BA621A" w:rsidP="00BA621A">
      <w:pPr>
        <w:pStyle w:val="Prrafodelista"/>
      </w:pPr>
    </w:p>
    <w:p w:rsidR="00BA621A" w:rsidRDefault="00BA621A" w:rsidP="00BA621A">
      <w:pPr>
        <w:pStyle w:val="Prrafodelista"/>
        <w:numPr>
          <w:ilvl w:val="0"/>
          <w:numId w:val="131"/>
        </w:numPr>
        <w:spacing w:after="200" w:line="276" w:lineRule="auto"/>
        <w:contextualSpacing/>
        <w:jc w:val="both"/>
      </w:pPr>
      <w:r w:rsidRPr="00F02F98">
        <w:t>Proporcionar el mantenimiento correctivo y preventivo al puente peatonal y a las estructuras y anuncios colocados en éstos, durante el tiempo que se establezca en el Convenio de la Asociación Pública Privada.</w:t>
      </w:r>
    </w:p>
    <w:p w:rsidR="00BA621A" w:rsidRDefault="00BA621A" w:rsidP="00BA621A">
      <w:pPr>
        <w:pStyle w:val="Prrafodelista"/>
      </w:pPr>
    </w:p>
    <w:p w:rsidR="00BA621A" w:rsidRDefault="00BA621A" w:rsidP="00BA621A">
      <w:pPr>
        <w:jc w:val="both"/>
      </w:pPr>
      <w:r w:rsidRPr="00C37DD3">
        <w:rPr>
          <w:b/>
        </w:rPr>
        <w:t>CUARTO.-</w:t>
      </w:r>
      <w:r w:rsidRPr="00C37DD3">
        <w:t xml:space="preserve"> Así mismo, se sugiera que la empresa responsable lleve a cabo la donación de 1 automóvil por puente peatonal al Municipio de General Escobedo, esto de forma gratuita y libre de toda condición.</w:t>
      </w:r>
    </w:p>
    <w:p w:rsidR="00BA621A" w:rsidRPr="00F02F98" w:rsidRDefault="00BA621A" w:rsidP="00BA621A">
      <w:pPr>
        <w:jc w:val="both"/>
      </w:pPr>
    </w:p>
    <w:p w:rsidR="00BA621A" w:rsidRPr="0021240D" w:rsidRDefault="00BA621A" w:rsidP="00BA621A">
      <w:pPr>
        <w:jc w:val="both"/>
        <w:rPr>
          <w:b/>
        </w:rPr>
      </w:pPr>
      <w:r>
        <w:t xml:space="preserve">Así lo acuerdan y firman los integrantes de la Comisión de Desarrollo Urbano del R. Ayuntamiento del Municipio de General Escobedo, Nuevo León, a los 21 días del mes de Julio del 2016. Reg. Manuel Eduardo Montejano Serrato, Presidente; Síndico Primero Erika Janeth Cabrera Palacios, Secretario; Reg. Rosalinda Martínez Tejeda, Vocal. </w:t>
      </w:r>
      <w:r>
        <w:rPr>
          <w:b/>
        </w:rPr>
        <w:t>RUBRICAS.</w:t>
      </w:r>
    </w:p>
    <w:p w:rsidR="00BA621A" w:rsidRDefault="00BA621A" w:rsidP="00F06C6E">
      <w:pPr>
        <w:ind w:right="-136"/>
        <w:jc w:val="both"/>
        <w:rPr>
          <w:rFonts w:ascii="Tahoma" w:hAnsi="Tahoma" w:cs="Tahoma"/>
        </w:rPr>
      </w:pPr>
    </w:p>
    <w:p w:rsidR="00BA621A" w:rsidRDefault="00BA621A" w:rsidP="00F06C6E">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F06C6E" w:rsidRPr="00FD4470" w:rsidTr="00F06C6E">
        <w:trPr>
          <w:trHeight w:val="1538"/>
        </w:trPr>
        <w:tc>
          <w:tcPr>
            <w:tcW w:w="8755" w:type="dxa"/>
            <w:tcBorders>
              <w:top w:val="single" w:sz="4" w:space="0" w:color="auto"/>
              <w:left w:val="single" w:sz="4" w:space="0" w:color="auto"/>
              <w:bottom w:val="single" w:sz="4" w:space="0" w:color="auto"/>
              <w:right w:val="single" w:sz="4" w:space="0" w:color="auto"/>
            </w:tcBorders>
          </w:tcPr>
          <w:p w:rsidR="00F06C6E" w:rsidRPr="00FD4470" w:rsidRDefault="00F06C6E" w:rsidP="00F06C6E">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F06C6E" w:rsidRPr="00430755" w:rsidTr="00F06C6E">
              <w:trPr>
                <w:trHeight w:val="345"/>
              </w:trPr>
              <w:tc>
                <w:tcPr>
                  <w:tcW w:w="8455" w:type="dxa"/>
                  <w:tcBorders>
                    <w:top w:val="single" w:sz="4" w:space="0" w:color="auto"/>
                    <w:left w:val="single" w:sz="4" w:space="0" w:color="auto"/>
                    <w:bottom w:val="single" w:sz="4" w:space="0" w:color="auto"/>
                    <w:right w:val="single" w:sz="4" w:space="0" w:color="auto"/>
                  </w:tcBorders>
                </w:tcPr>
                <w:p w:rsidR="00F06C6E" w:rsidRPr="00DB4894" w:rsidRDefault="00F06C6E" w:rsidP="00BA621A">
                  <w:pPr>
                    <w:jc w:val="both"/>
                  </w:pPr>
                  <w:r w:rsidRPr="00430755">
                    <w:rPr>
                      <w:rFonts w:ascii="Tahoma" w:hAnsi="Tahoma" w:cs="Tahoma"/>
                      <w:b/>
                      <w:color w:val="000000"/>
                    </w:rPr>
                    <w:t>ÚNICO.-</w:t>
                  </w:r>
                  <w:r w:rsidR="00BA621A">
                    <w:t xml:space="preserve"> </w:t>
                  </w:r>
                  <w:r w:rsidR="00BA621A" w:rsidRPr="00BA621A">
                    <w:t>Por unanimidad se aprueba la dispensa de lectura del dictamen que contiene la propuesta para autorizar la firma del Convenio de Asociación Publico Privada entre el Municipio de General Escobedo y la empresa Imagen Creativa Urbana S.A. de C.V. para la construcción y mantenimiento de 2 puentes peatonales</w:t>
                  </w:r>
                </w:p>
              </w:tc>
            </w:tr>
          </w:tbl>
          <w:p w:rsidR="00F06C6E" w:rsidRPr="00FD4470" w:rsidRDefault="00F06C6E" w:rsidP="00F06C6E">
            <w:pPr>
              <w:ind w:right="-136"/>
              <w:jc w:val="both"/>
              <w:rPr>
                <w:rFonts w:ascii="Tahoma" w:hAnsi="Tahoma" w:cs="Tahoma"/>
              </w:rPr>
            </w:pPr>
            <w:r>
              <w:rPr>
                <w:rFonts w:ascii="Tahoma" w:hAnsi="Tahoma" w:cs="Tahoma"/>
              </w:rPr>
              <w:t xml:space="preserve">                                                                                                          </w:t>
            </w:r>
          </w:p>
        </w:tc>
      </w:tr>
    </w:tbl>
    <w:p w:rsidR="00F06C6E" w:rsidRDefault="00F06C6E" w:rsidP="00DB4894">
      <w:pPr>
        <w:jc w:val="both"/>
        <w:rPr>
          <w:b/>
        </w:rPr>
      </w:pPr>
    </w:p>
    <w:p w:rsidR="00DB4894" w:rsidRDefault="00DB4894" w:rsidP="00E47288">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99220B"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99220B" w:rsidRPr="00FD4470" w:rsidRDefault="0099220B" w:rsidP="00D20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99220B"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99220B" w:rsidRPr="00DB4894" w:rsidRDefault="0099220B" w:rsidP="00BA621A">
                  <w:pPr>
                    <w:jc w:val="both"/>
                  </w:pPr>
                  <w:r w:rsidRPr="00430755">
                    <w:rPr>
                      <w:rFonts w:ascii="Tahoma" w:hAnsi="Tahoma" w:cs="Tahoma"/>
                      <w:b/>
                      <w:color w:val="000000"/>
                    </w:rPr>
                    <w:t>ÚNICO.-</w:t>
                  </w:r>
                  <w:r w:rsidR="00BA621A">
                    <w:t xml:space="preserve"> </w:t>
                  </w:r>
                  <w:r w:rsidR="00BA621A" w:rsidRPr="00BA621A">
                    <w:t>Por unanimidad se aprueba el dictamen que contiene la propuesta para autorizar la firma del Convenio de Asociación Publico Privada entre el Municipio de General Escobedo y la empresa Imagen Creativa Urbana S.A. de C.V. para la construcción y mantenimiento de 2 puentes peatonales.  (ARAE-133/2016).</w:t>
                  </w:r>
                </w:p>
              </w:tc>
            </w:tr>
          </w:tbl>
          <w:p w:rsidR="0099220B" w:rsidRPr="00FD4470" w:rsidRDefault="0099220B" w:rsidP="00D209DF">
            <w:pPr>
              <w:ind w:right="-136"/>
              <w:jc w:val="both"/>
              <w:rPr>
                <w:rFonts w:ascii="Tahoma" w:hAnsi="Tahoma" w:cs="Tahoma"/>
              </w:rPr>
            </w:pPr>
            <w:r>
              <w:rPr>
                <w:rFonts w:ascii="Tahoma" w:hAnsi="Tahoma" w:cs="Tahoma"/>
              </w:rPr>
              <w:t xml:space="preserve">                                                                                                          </w:t>
            </w:r>
          </w:p>
        </w:tc>
      </w:tr>
    </w:tbl>
    <w:p w:rsidR="0099220B" w:rsidRDefault="0099220B" w:rsidP="00E47288">
      <w:pPr>
        <w:ind w:right="-136"/>
        <w:jc w:val="both"/>
        <w:rPr>
          <w:rFonts w:ascii="Tahoma" w:hAnsi="Tahoma" w:cs="Tahoma"/>
        </w:rPr>
      </w:pPr>
    </w:p>
    <w:p w:rsidR="00B72DC9" w:rsidRDefault="00B72DC9" w:rsidP="00E47288">
      <w:pPr>
        <w:ind w:right="-136"/>
        <w:jc w:val="both"/>
        <w:rPr>
          <w:rFonts w:ascii="Tahoma" w:hAnsi="Tahoma" w:cs="Tahoma"/>
        </w:rPr>
      </w:pPr>
    </w:p>
    <w:p w:rsidR="00B72DC9" w:rsidRDefault="00B72DC9" w:rsidP="00B72DC9">
      <w:pPr>
        <w:jc w:val="both"/>
      </w:pPr>
      <w:r>
        <w:t>A continuación se transcribe el Dictamen aprobado en el presente punto del orden del día:</w:t>
      </w:r>
    </w:p>
    <w:p w:rsidR="00EF42E9" w:rsidRDefault="00EF42E9" w:rsidP="00B72DC9">
      <w:pPr>
        <w:jc w:val="both"/>
      </w:pPr>
    </w:p>
    <w:p w:rsidR="00B72DC9" w:rsidRPr="00456228" w:rsidRDefault="00B72DC9" w:rsidP="00B72DC9">
      <w:pPr>
        <w:jc w:val="both"/>
        <w:rPr>
          <w:b/>
        </w:rPr>
      </w:pPr>
      <w:r>
        <w:t xml:space="preserve"> </w:t>
      </w:r>
      <w:r w:rsidRPr="00456228">
        <w:rPr>
          <w:b/>
        </w:rPr>
        <w:t xml:space="preserve">CC. INTEGRANTES DEL PLENO DEL AYUNTAMIENTO DE GENERAL ESCOBEDO, NUEVO LEÓN </w:t>
      </w:r>
    </w:p>
    <w:p w:rsidR="00B72DC9" w:rsidRDefault="00B72DC9" w:rsidP="00B72DC9">
      <w:pPr>
        <w:jc w:val="both"/>
        <w:rPr>
          <w:b/>
        </w:rPr>
      </w:pPr>
      <w:r w:rsidRPr="00456228">
        <w:rPr>
          <w:b/>
        </w:rPr>
        <w:lastRenderedPageBreak/>
        <w:t xml:space="preserve">P R E S E N T E S. – </w:t>
      </w:r>
    </w:p>
    <w:p w:rsidR="00EF42E9" w:rsidRPr="00456228" w:rsidRDefault="00EF42E9" w:rsidP="00B72DC9">
      <w:pPr>
        <w:jc w:val="both"/>
        <w:rPr>
          <w:b/>
        </w:rPr>
      </w:pPr>
    </w:p>
    <w:p w:rsidR="00B72DC9" w:rsidRDefault="00B72DC9" w:rsidP="00B72DC9">
      <w:pPr>
        <w:jc w:val="both"/>
      </w:pPr>
      <w:r>
        <w:t xml:space="preserve">Los integrantes de la Comisión de Desarrollo Urbano del Ayuntamiento, de esta Ciudad, con fundamento en lo establecido por los artículos 38, 39, y 40 fracción VI. De la Ley de Gobierno Municipal, y por los artículos  78, 79, 82 fracción IX., y 91  del Reglamento Interior del R. Ayuntamiento, de este Municipio, presentamos a este cuerpo colegiado el presente Dictamen relativo a la propuesta para autorizar la asociación público-privada para la construcción y mantenimiento de dos puentes peatonales, como proyecto no solicitado, a favor de Imagen Creativa Urbana S.A. de C.V., bajo los siguientes: </w:t>
      </w:r>
    </w:p>
    <w:p w:rsidR="00EF42E9" w:rsidRDefault="00EF42E9" w:rsidP="00B72DC9">
      <w:pPr>
        <w:jc w:val="both"/>
      </w:pPr>
    </w:p>
    <w:p w:rsidR="00B72DC9" w:rsidRDefault="00B72DC9" w:rsidP="00B72DC9">
      <w:pPr>
        <w:jc w:val="center"/>
        <w:rPr>
          <w:b/>
        </w:rPr>
      </w:pPr>
      <w:r w:rsidRPr="00456228">
        <w:rPr>
          <w:b/>
        </w:rPr>
        <w:t>ANTECEDENTES</w:t>
      </w:r>
    </w:p>
    <w:p w:rsidR="00EF42E9" w:rsidRDefault="00EF42E9" w:rsidP="00B72DC9">
      <w:pPr>
        <w:jc w:val="center"/>
        <w:rPr>
          <w:b/>
        </w:rPr>
      </w:pPr>
    </w:p>
    <w:p w:rsidR="00B72DC9" w:rsidRDefault="00B72DC9" w:rsidP="00B72DC9">
      <w:pPr>
        <w:jc w:val="both"/>
      </w:pPr>
      <w:r>
        <w:t xml:space="preserve"> Actualmente, en el Municipio de General Escobedo, Nuevo León, es imperante la construcción de puentes peatonales para contribuir a la movilidad de la ciudadanía en avenidas de alta circulación vehicular que prevengan la generación de accidentes.  De acuerdo a distintos criterios se han considerado como primordiales los puntos siguientes: Ave. Sendero al poniente, cerca de las instalaciones de Hospitaria, y Carretera a Laredo a la altura del Fraccionamiento Puerta de Anáhuac, todos en el Municipio de General Escobedo, Nuevo León. </w:t>
      </w:r>
    </w:p>
    <w:p w:rsidR="00EF42E9" w:rsidRDefault="00EF42E9" w:rsidP="00B72DC9">
      <w:pPr>
        <w:jc w:val="both"/>
      </w:pPr>
    </w:p>
    <w:p w:rsidR="00B72DC9" w:rsidRDefault="00B72DC9" w:rsidP="00B72DC9">
      <w:pPr>
        <w:jc w:val="both"/>
      </w:pPr>
      <w:r>
        <w:t xml:space="preserve"> Ahora bien, </w:t>
      </w:r>
      <w:r w:rsidRPr="008005AF">
        <w:t>con fecha del 23 de mayo del 2016</w:t>
      </w:r>
      <w:r>
        <w:t>, la empresa Imagen Creativa Urbana S.A. de C.V. presentó a la Secretaría de Desarrollo Urbano y Ecología de esta Ciudad, un proyecto no solicitado de asociación pública-privada en la cual dicha empresa se compromete a la construcción a su costa y mantenimiento constante tanto correctivo como preventivo de esos dos puentes peatonales, de igual manera a contratar los seguros de responsabilidad civil por cada uno de esos puentes, a efecto de responder de los siniestros que por el uso de los mismos pudieran sufrir terceros,  l</w:t>
      </w:r>
      <w:r w:rsidRPr="00CE608F">
        <w:t xml:space="preserve">o anterior a cambio de utilizar dichos inmuebles para la colocación </w:t>
      </w:r>
      <w:r>
        <w:t>de publicidad por el plazo de 15-quince</w:t>
      </w:r>
      <w:r w:rsidRPr="00CE608F">
        <w:t xml:space="preserve"> años, los cuales pueden ser renovados al final de dicho plazo</w:t>
      </w:r>
      <w:r>
        <w:t>.</w:t>
      </w:r>
    </w:p>
    <w:p w:rsidR="00EF42E9" w:rsidRPr="00197B44" w:rsidRDefault="00EF42E9" w:rsidP="00B72DC9">
      <w:pPr>
        <w:jc w:val="both"/>
      </w:pPr>
    </w:p>
    <w:p w:rsidR="00B72DC9" w:rsidRDefault="00B72DC9" w:rsidP="00B72DC9">
      <w:pPr>
        <w:jc w:val="both"/>
      </w:pPr>
      <w:r>
        <w:t xml:space="preserve">El Secretario del R. Ayuntamiento de esta Ciudad llevó a cabo una reunión con los integrantes de la Comisión de Desarrollo Urbano del Ayuntamiento, a fin de presentar y explicarnos esta propuesta de asociación público-privada para la construcción y mantenimiento de dos puentes peatonales, como proyecto no solicitado, esto a cambio de utilizar dichos inmuebles para la colocación de publicidad por el lapso de 15-quince años, los cuáles pueden ser renovados. Dicha propuesta fue revisada por la autoridad administrativa municipal, considerándola fundada y por lo tanto susceptible para ser autorizada. </w:t>
      </w:r>
    </w:p>
    <w:p w:rsidR="00EF42E9" w:rsidRDefault="00EF42E9" w:rsidP="00B72DC9">
      <w:pPr>
        <w:jc w:val="both"/>
      </w:pPr>
    </w:p>
    <w:p w:rsidR="00B72DC9" w:rsidRDefault="00B72DC9" w:rsidP="00B72DC9">
      <w:pPr>
        <w:jc w:val="both"/>
      </w:pPr>
      <w:r>
        <w:t xml:space="preserve"> Bajo ese esquema, el Municipio obtendrá importantes ahorros en gastos por la construcción y mantenimiento y contratación de seguros con respecto a cada uno de esos puentes peatonales, mientras que en razón a su objeto, la empresa obtendrá el derecho a la explotación comercial de los puentes a través de la colocación en los mismos de publicidad.</w:t>
      </w:r>
    </w:p>
    <w:p w:rsidR="00B72DC9" w:rsidRDefault="00B72DC9" w:rsidP="00B72DC9">
      <w:pPr>
        <w:jc w:val="both"/>
      </w:pPr>
      <w:r>
        <w:t xml:space="preserve"> Cabe aclarar que en todo caso, Imagen Creativa Urbana S.A. de C.V. estará </w:t>
      </w:r>
      <w:proofErr w:type="gramStart"/>
      <w:r>
        <w:t>obligado</w:t>
      </w:r>
      <w:proofErr w:type="gramEnd"/>
      <w:r>
        <w:t xml:space="preserve"> a pagar puntualmente los derechos municipales que al efecto correspondan derivados de la aprobación de este Dictamen, bajo los ordenamientos municipales aplicables. </w:t>
      </w:r>
    </w:p>
    <w:p w:rsidR="00B72DC9" w:rsidRDefault="00B72DC9" w:rsidP="00B72DC9">
      <w:pPr>
        <w:jc w:val="both"/>
      </w:pPr>
    </w:p>
    <w:p w:rsidR="00B72DC9" w:rsidRDefault="00B72DC9" w:rsidP="00B72DC9">
      <w:pPr>
        <w:jc w:val="center"/>
        <w:rPr>
          <w:b/>
        </w:rPr>
      </w:pPr>
      <w:r w:rsidRPr="00456228">
        <w:rPr>
          <w:b/>
        </w:rPr>
        <w:t>CONSIDERANDOS</w:t>
      </w:r>
    </w:p>
    <w:p w:rsidR="00EF42E9" w:rsidRPr="00456228" w:rsidRDefault="00EF42E9" w:rsidP="00B72DC9">
      <w:pPr>
        <w:jc w:val="center"/>
        <w:rPr>
          <w:b/>
        </w:rPr>
      </w:pPr>
    </w:p>
    <w:p w:rsidR="00B72DC9" w:rsidRDefault="00B72DC9" w:rsidP="00B72DC9">
      <w:pPr>
        <w:jc w:val="both"/>
      </w:pPr>
      <w:r w:rsidRPr="00456228">
        <w:rPr>
          <w:b/>
        </w:rPr>
        <w:lastRenderedPageBreak/>
        <w:t>PRIMERO.-</w:t>
      </w:r>
      <w:r>
        <w:t xml:space="preserve"> Que la Ley de  Asociaciones Público Privadas del Estado de Nuevo León, dispone en su artículo 4, fracción I, que los proyectos de asociación público privada podrán realizarse entre instancias de los sectores público y privado para el desarrollo de proyectos relativos al ámbito de competencia, en el caso, del Municipio, tal como se prevé en el diverso 2° del mismo ordenamiento. </w:t>
      </w:r>
    </w:p>
    <w:p w:rsidR="00EF42E9" w:rsidRDefault="00EF42E9" w:rsidP="00B72DC9">
      <w:pPr>
        <w:jc w:val="both"/>
      </w:pPr>
    </w:p>
    <w:p w:rsidR="00B72DC9" w:rsidRDefault="00B72DC9" w:rsidP="00B72DC9">
      <w:pPr>
        <w:jc w:val="both"/>
      </w:pPr>
      <w:r w:rsidRPr="00456228">
        <w:rPr>
          <w:b/>
        </w:rPr>
        <w:t>SEGUNDO.-</w:t>
      </w:r>
      <w:r>
        <w:t xml:space="preserve"> Por su parte, el último párrafo del artículo 60 de la Ley citada en el considerando anterior, dispone que tratándose de proyectos no solicitados, los mismos podrán ser adjudicados a su promotor siempre que los mismos sean autofinanciables. En el presente caso, se cumple el supuesto normativo previsto en el precepto de ley invocado toda vez que en la especie, la propuesta presentada por la empresa Imagen Creativa Urbana S.A. de C.V., no requiere erogación alguna de recursos municipales, sino que por el contrario, el Municipio se ve favorecido con la construcción de dos puentes peatonales, cobrando además los derechos correspondientes por la instalación de publicidad. </w:t>
      </w:r>
    </w:p>
    <w:p w:rsidR="00EF42E9" w:rsidRDefault="00EF42E9" w:rsidP="00B72DC9">
      <w:pPr>
        <w:jc w:val="both"/>
      </w:pPr>
    </w:p>
    <w:p w:rsidR="00B72DC9" w:rsidRDefault="00B72DC9" w:rsidP="00B72DC9">
      <w:pPr>
        <w:jc w:val="both"/>
      </w:pPr>
      <w:r>
        <w:rPr>
          <w:b/>
        </w:rPr>
        <w:t xml:space="preserve">TERCERO.- </w:t>
      </w:r>
      <w:r>
        <w:t>Por otro lado, la fracción IX. Del Artículo 3 de la Ley de Señalamientos Viales para el Estado de Nuevo León menciona que la colocación de anuncios en puentes peatonales es permitida cuando los Ayuntamientos acuerden por las dos terceras partes de sus integrantes la construcción de los mismos bajo el régimen de Asociación Público Privada.</w:t>
      </w:r>
    </w:p>
    <w:p w:rsidR="00EF42E9" w:rsidRPr="00841A0F" w:rsidRDefault="00EF42E9" w:rsidP="00B72DC9">
      <w:pPr>
        <w:jc w:val="both"/>
      </w:pPr>
    </w:p>
    <w:p w:rsidR="00B72DC9" w:rsidRDefault="00B72DC9" w:rsidP="00B72DC9">
      <w:pPr>
        <w:jc w:val="both"/>
      </w:pPr>
      <w:r>
        <w:t xml:space="preserve"> Por lo anteriormente expuesto, y con fundamento en lo establecido por los artículos 38, 39, y 40 fracción VI. De la Ley de Gobierno Municipal, y por los artículos  78, 79, 82 fracción IX., y 91  del Reglamento Interior del R. Ayuntamiento, de este Municipio, los integrantes de la Comisión de Desarrollo Urbano del R. Ayuntamiento, nos permitimos poner a su consideración los siguientes: </w:t>
      </w:r>
    </w:p>
    <w:p w:rsidR="00EF42E9" w:rsidRDefault="00EF42E9" w:rsidP="00B72DC9">
      <w:pPr>
        <w:jc w:val="both"/>
      </w:pPr>
    </w:p>
    <w:p w:rsidR="00B72DC9" w:rsidRDefault="00B72DC9" w:rsidP="00B72DC9">
      <w:pPr>
        <w:jc w:val="center"/>
        <w:rPr>
          <w:b/>
        </w:rPr>
      </w:pPr>
      <w:r w:rsidRPr="00456228">
        <w:rPr>
          <w:b/>
        </w:rPr>
        <w:t>RESOLUTIVOS</w:t>
      </w:r>
    </w:p>
    <w:p w:rsidR="00EF42E9" w:rsidRPr="00456228" w:rsidRDefault="00EF42E9" w:rsidP="00B72DC9">
      <w:pPr>
        <w:jc w:val="center"/>
        <w:rPr>
          <w:b/>
        </w:rPr>
      </w:pPr>
    </w:p>
    <w:p w:rsidR="00B72DC9" w:rsidRDefault="00B72DC9" w:rsidP="00B72DC9">
      <w:pPr>
        <w:jc w:val="both"/>
      </w:pPr>
      <w:r w:rsidRPr="00456228">
        <w:rPr>
          <w:b/>
        </w:rPr>
        <w:t>PRIMERO.-</w:t>
      </w:r>
      <w:r>
        <w:t xml:space="preserve"> Se aprueba la propuesta para autorizar la asociación público-privada para la construcción y mantenimiento de dos puentes peatonales durante 15-quince años, ubicados el primero por </w:t>
      </w:r>
      <w:r w:rsidRPr="00A042B5">
        <w:t>la</w:t>
      </w:r>
      <w:r>
        <w:t xml:space="preserve"> </w:t>
      </w:r>
      <w:r w:rsidRPr="00833F19">
        <w:t>Ave. Sendero al poniente, cerca de las instalaciones de Hospitaria, y</w:t>
      </w:r>
      <w:r>
        <w:t xml:space="preserve"> el segundo en</w:t>
      </w:r>
      <w:r w:rsidRPr="00833F19">
        <w:t xml:space="preserve"> Carretera a Laredo a la altura del Fraccionamiento Puerta de Anáhuac</w:t>
      </w:r>
      <w:r>
        <w:t xml:space="preserve">, misma que fue presentada por la empresa Imagen Creativa Urbana, S.A. de C.V. </w:t>
      </w:r>
    </w:p>
    <w:p w:rsidR="00EF42E9" w:rsidRDefault="00EF42E9" w:rsidP="00B72DC9">
      <w:pPr>
        <w:jc w:val="both"/>
      </w:pPr>
    </w:p>
    <w:p w:rsidR="00B72DC9" w:rsidRDefault="00B72DC9" w:rsidP="00B72DC9">
      <w:pPr>
        <w:jc w:val="both"/>
      </w:pPr>
      <w:r w:rsidRPr="00456228">
        <w:rPr>
          <w:b/>
        </w:rPr>
        <w:t>SEGUNDO.-</w:t>
      </w:r>
      <w:r>
        <w:t xml:space="preserve"> Se autoriza la celebración del convenio que en derecho corresponda con la empresa Imagen Creativa Urbana S.A. de C.V., en el cual dicha empresa se compromete a construir a su costa los dos puentes peatonales señalados en el Resolutivo anterior, obligándose también al mantenimiento constante tanto correctivo como preventivo, y a contratar los seguros de responsabilidad civil por cada uno de los puentes peatonales, a efecto de responder de los siniestros que por el uso de los mismos pudieran sufrir terceros. Lo anterior a cambio de utilizar dichos inmuebles para la colocación de publicidad por el plazo de 15-quince años, los cuales pueden ser renovados al final de dicho plazo. </w:t>
      </w:r>
    </w:p>
    <w:p w:rsidR="00EF42E9" w:rsidRDefault="00EF42E9" w:rsidP="00B72DC9">
      <w:pPr>
        <w:jc w:val="both"/>
      </w:pPr>
    </w:p>
    <w:p w:rsidR="00B72DC9" w:rsidRDefault="00B72DC9" w:rsidP="00B72DC9">
      <w:pPr>
        <w:jc w:val="both"/>
      </w:pPr>
      <w:r>
        <w:rPr>
          <w:b/>
        </w:rPr>
        <w:t xml:space="preserve">TERCERO.- </w:t>
      </w:r>
      <w:r w:rsidRPr="00F02F98">
        <w:t>Al sujetarse al Régimen de Asociación Público Privada, en fundamento del Art. 3 de la Ley de Señalamientos Viales para el Estado de Nuevo León, el acuerdo entre el Municipio</w:t>
      </w:r>
      <w:r>
        <w:t xml:space="preserve"> de General Escobedo e Imagen Creativa Urbana S.A. de C.V.</w:t>
      </w:r>
      <w:r w:rsidRPr="00F02F98">
        <w:t xml:space="preserve"> deberá:</w:t>
      </w:r>
    </w:p>
    <w:p w:rsidR="00EF42E9" w:rsidRDefault="00EF42E9" w:rsidP="00B72DC9">
      <w:pPr>
        <w:jc w:val="both"/>
      </w:pPr>
    </w:p>
    <w:p w:rsidR="00B72DC9" w:rsidRPr="00F02F98" w:rsidRDefault="00B72DC9" w:rsidP="00B72DC9">
      <w:pPr>
        <w:pStyle w:val="Prrafodelista"/>
        <w:numPr>
          <w:ilvl w:val="0"/>
          <w:numId w:val="130"/>
        </w:numPr>
        <w:spacing w:after="200" w:line="276" w:lineRule="auto"/>
        <w:ind w:left="426"/>
        <w:contextualSpacing/>
        <w:jc w:val="both"/>
      </w:pPr>
      <w:r w:rsidRPr="00F02F98">
        <w:lastRenderedPageBreak/>
        <w:t>Establecer las obligaciones a cargo de la empresa concesionaria, como mínimo las siguientes:</w:t>
      </w:r>
    </w:p>
    <w:p w:rsidR="00B72DC9" w:rsidRPr="00F02F98" w:rsidRDefault="00B72DC9" w:rsidP="00B72DC9">
      <w:pPr>
        <w:jc w:val="both"/>
      </w:pPr>
    </w:p>
    <w:p w:rsidR="00B72DC9" w:rsidRDefault="00B72DC9" w:rsidP="00B72DC9">
      <w:pPr>
        <w:pStyle w:val="Prrafodelista"/>
        <w:numPr>
          <w:ilvl w:val="0"/>
          <w:numId w:val="131"/>
        </w:numPr>
        <w:spacing w:after="200" w:line="276" w:lineRule="auto"/>
        <w:contextualSpacing/>
        <w:jc w:val="both"/>
      </w:pPr>
      <w:r w:rsidRPr="00F02F98">
        <w:t>Suscribir el Convenio de Asociación Público Privada con el Municipio de que se trate y publicarlo en el Periódico Oficial del Estado;</w:t>
      </w:r>
    </w:p>
    <w:p w:rsidR="00B72DC9" w:rsidRDefault="00B72DC9" w:rsidP="00B72DC9">
      <w:pPr>
        <w:pStyle w:val="Prrafodelista"/>
        <w:jc w:val="both"/>
      </w:pPr>
    </w:p>
    <w:p w:rsidR="00B72DC9" w:rsidRDefault="00B72DC9" w:rsidP="00B72DC9">
      <w:pPr>
        <w:pStyle w:val="Prrafodelista"/>
        <w:numPr>
          <w:ilvl w:val="0"/>
          <w:numId w:val="131"/>
        </w:numPr>
        <w:spacing w:after="200" w:line="276" w:lineRule="auto"/>
        <w:contextualSpacing/>
        <w:jc w:val="both"/>
      </w:pPr>
      <w:r w:rsidRPr="00F02F98">
        <w:t>Obtener las licencias y permisos necesarios para la construcción e instalación de los puentes y para la colocación de anuncios, el Convenio de Asociación Pública Privada deberá establecer una cláusula de recisión en caso de incumplimiento de la parte privada;</w:t>
      </w:r>
    </w:p>
    <w:p w:rsidR="00B72DC9" w:rsidRDefault="00B72DC9" w:rsidP="00B72DC9">
      <w:pPr>
        <w:pStyle w:val="Prrafodelista"/>
      </w:pPr>
    </w:p>
    <w:p w:rsidR="00B72DC9" w:rsidRDefault="00B72DC9" w:rsidP="00B72DC9">
      <w:pPr>
        <w:pStyle w:val="Prrafodelista"/>
        <w:numPr>
          <w:ilvl w:val="0"/>
          <w:numId w:val="131"/>
        </w:numPr>
        <w:spacing w:after="200" w:line="276" w:lineRule="auto"/>
        <w:contextualSpacing/>
        <w:jc w:val="both"/>
      </w:pPr>
      <w:r w:rsidRPr="00F02F98">
        <w:t>Presentar para su aprobación a la autoridad municipal el programa de ejecución de la obra;</w:t>
      </w:r>
    </w:p>
    <w:p w:rsidR="00B72DC9" w:rsidRDefault="00B72DC9" w:rsidP="00B72DC9">
      <w:pPr>
        <w:pStyle w:val="Prrafodelista"/>
      </w:pPr>
    </w:p>
    <w:p w:rsidR="00B72DC9" w:rsidRDefault="00B72DC9" w:rsidP="00B72DC9">
      <w:pPr>
        <w:pStyle w:val="Prrafodelista"/>
        <w:numPr>
          <w:ilvl w:val="0"/>
          <w:numId w:val="131"/>
        </w:numPr>
        <w:spacing w:after="200" w:line="276" w:lineRule="auto"/>
        <w:contextualSpacing/>
        <w:jc w:val="both"/>
      </w:pPr>
      <w:r w:rsidRPr="00F02F98">
        <w:t>Diseñar y construir el puente peatonal con rampas, iluminación y demás medidas que permitan la accesibilidad universal;</w:t>
      </w:r>
    </w:p>
    <w:p w:rsidR="00B72DC9" w:rsidRDefault="00B72DC9" w:rsidP="00B72DC9">
      <w:pPr>
        <w:pStyle w:val="Prrafodelista"/>
      </w:pPr>
    </w:p>
    <w:p w:rsidR="00B72DC9" w:rsidRDefault="00B72DC9" w:rsidP="00B72DC9">
      <w:pPr>
        <w:pStyle w:val="Prrafodelista"/>
        <w:numPr>
          <w:ilvl w:val="0"/>
          <w:numId w:val="131"/>
        </w:numPr>
        <w:spacing w:after="200" w:line="276" w:lineRule="auto"/>
        <w:contextualSpacing/>
        <w:jc w:val="both"/>
      </w:pPr>
      <w:r w:rsidRPr="00F02F98">
        <w:t xml:space="preserve"> No mezclar anuncios con señalización vial;</w:t>
      </w:r>
    </w:p>
    <w:p w:rsidR="00B72DC9" w:rsidRDefault="00B72DC9" w:rsidP="00B72DC9">
      <w:pPr>
        <w:pStyle w:val="Prrafodelista"/>
      </w:pPr>
    </w:p>
    <w:p w:rsidR="00B72DC9" w:rsidRDefault="00B72DC9" w:rsidP="00B72DC9">
      <w:pPr>
        <w:pStyle w:val="Prrafodelista"/>
        <w:numPr>
          <w:ilvl w:val="0"/>
          <w:numId w:val="131"/>
        </w:numPr>
        <w:spacing w:after="200" w:line="276" w:lineRule="auto"/>
        <w:contextualSpacing/>
        <w:jc w:val="both"/>
      </w:pPr>
      <w:r w:rsidRPr="00F02F98">
        <w:t>La señal como el soporte, el derecho de vía del camino o el espacio frente a las señales, no deberán ser usados como anuncios comerciales;</w:t>
      </w:r>
    </w:p>
    <w:p w:rsidR="00B72DC9" w:rsidRDefault="00B72DC9" w:rsidP="00B72DC9">
      <w:pPr>
        <w:pStyle w:val="Prrafodelista"/>
      </w:pPr>
    </w:p>
    <w:p w:rsidR="00B72DC9" w:rsidRDefault="00B72DC9" w:rsidP="00B72DC9">
      <w:pPr>
        <w:pStyle w:val="Prrafodelista"/>
        <w:numPr>
          <w:ilvl w:val="0"/>
          <w:numId w:val="131"/>
        </w:numPr>
        <w:spacing w:after="200" w:line="276" w:lineRule="auto"/>
        <w:contextualSpacing/>
        <w:jc w:val="both"/>
      </w:pPr>
      <w:r w:rsidRPr="00F02F98">
        <w:t xml:space="preserve"> La publicidad que se coloque en la estructura de los puentes peatonales deberá estar fuera del cono visual del conductor y ser de un diseño y tamaño que no cause la distracción de los automovilistas;</w:t>
      </w:r>
    </w:p>
    <w:p w:rsidR="00B72DC9" w:rsidRDefault="00B72DC9" w:rsidP="00B72DC9">
      <w:pPr>
        <w:pStyle w:val="Prrafodelista"/>
      </w:pPr>
    </w:p>
    <w:p w:rsidR="00B72DC9" w:rsidRDefault="00B72DC9" w:rsidP="00B72DC9">
      <w:pPr>
        <w:pStyle w:val="Prrafodelista"/>
        <w:numPr>
          <w:ilvl w:val="0"/>
          <w:numId w:val="131"/>
        </w:numPr>
        <w:spacing w:after="200" w:line="276" w:lineRule="auto"/>
        <w:contextualSpacing/>
        <w:jc w:val="both"/>
      </w:pPr>
      <w:r w:rsidRPr="00F02F98">
        <w:t>Pagar los servicios de energía eléctrica por el alumbrado de los puentes y de los gastos para su limpieza, conservación y mantenimiento;</w:t>
      </w:r>
    </w:p>
    <w:p w:rsidR="00B72DC9" w:rsidRDefault="00B72DC9" w:rsidP="00B72DC9">
      <w:pPr>
        <w:pStyle w:val="Prrafodelista"/>
      </w:pPr>
    </w:p>
    <w:p w:rsidR="00B72DC9" w:rsidRDefault="00B72DC9" w:rsidP="00B72DC9">
      <w:pPr>
        <w:pStyle w:val="Prrafodelista"/>
        <w:numPr>
          <w:ilvl w:val="0"/>
          <w:numId w:val="131"/>
        </w:numPr>
        <w:spacing w:after="200" w:line="276" w:lineRule="auto"/>
        <w:contextualSpacing/>
        <w:jc w:val="both"/>
      </w:pPr>
      <w:r w:rsidRPr="00F02F98">
        <w:t>Cumplir con la Normatividad Técnica para regular el espacio público y la protección a la imagen y estética urbana, conforme a lo dispuesto en la Ley de Desarrollo Urbano del Estado de Nuevo León;</w:t>
      </w:r>
    </w:p>
    <w:p w:rsidR="00B72DC9" w:rsidRDefault="00B72DC9" w:rsidP="00B72DC9">
      <w:pPr>
        <w:pStyle w:val="Prrafodelista"/>
      </w:pPr>
    </w:p>
    <w:p w:rsidR="00B72DC9" w:rsidRDefault="00B72DC9" w:rsidP="00B72DC9">
      <w:pPr>
        <w:pStyle w:val="Prrafodelista"/>
        <w:numPr>
          <w:ilvl w:val="0"/>
          <w:numId w:val="131"/>
        </w:numPr>
        <w:spacing w:after="200" w:line="276" w:lineRule="auto"/>
        <w:contextualSpacing/>
        <w:jc w:val="both"/>
      </w:pPr>
      <w:r w:rsidRPr="00F02F98">
        <w:t>Cumplir con las demás disposiciones legales vigentes en el Estado, en materia de protección civil, medio ambiente, o cualesquiera otras aplicables;</w:t>
      </w:r>
    </w:p>
    <w:p w:rsidR="00B72DC9" w:rsidRDefault="00B72DC9" w:rsidP="00B72DC9">
      <w:pPr>
        <w:pStyle w:val="Prrafodelista"/>
      </w:pPr>
    </w:p>
    <w:p w:rsidR="00B72DC9" w:rsidRDefault="00B72DC9" w:rsidP="00B72DC9">
      <w:pPr>
        <w:pStyle w:val="Prrafodelista"/>
        <w:numPr>
          <w:ilvl w:val="0"/>
          <w:numId w:val="131"/>
        </w:numPr>
        <w:spacing w:after="200" w:line="276" w:lineRule="auto"/>
        <w:contextualSpacing/>
        <w:jc w:val="both"/>
      </w:pPr>
      <w:r w:rsidRPr="00F02F98">
        <w:t>Proporcionar el mantenimiento correctivo y preventivo al puente peatonal y a las estructuras y anuncios colocados en éstos, durante el tiempo que se establezca en el Convenio de la Asociación Pública Privada.</w:t>
      </w:r>
    </w:p>
    <w:p w:rsidR="00B72DC9" w:rsidRDefault="00B72DC9" w:rsidP="00B72DC9">
      <w:pPr>
        <w:pStyle w:val="Prrafodelista"/>
      </w:pPr>
    </w:p>
    <w:p w:rsidR="00B72DC9" w:rsidRDefault="00B72DC9" w:rsidP="00B72DC9">
      <w:pPr>
        <w:jc w:val="both"/>
      </w:pPr>
      <w:r w:rsidRPr="0063263D">
        <w:rPr>
          <w:b/>
        </w:rPr>
        <w:t>CUARTO</w:t>
      </w:r>
      <w:r>
        <w:t>.- Así mismo, se sugiera que la empresa responsable lleve a cabo la donación de 1 automóvil por puente peatonal al Municipio de General Escobedo, esto de forma gratuita y libre de toda condición.</w:t>
      </w:r>
    </w:p>
    <w:p w:rsidR="00EF42E9" w:rsidRPr="0063263D" w:rsidRDefault="00EF42E9" w:rsidP="00B72DC9">
      <w:pPr>
        <w:jc w:val="both"/>
      </w:pPr>
    </w:p>
    <w:p w:rsidR="00B72DC9" w:rsidRPr="000A4B32" w:rsidRDefault="00B72DC9" w:rsidP="00B72DC9">
      <w:pPr>
        <w:jc w:val="both"/>
        <w:rPr>
          <w:b/>
        </w:rPr>
      </w:pPr>
      <w:r>
        <w:lastRenderedPageBreak/>
        <w:t xml:space="preserve">Así lo acuerdan y firman los integrantes de la Comisión de Desarrollo Urbano del R. Ayuntamiento del Municipio de General Escobedo, Nuevo León, a los 21 días del mes de Julio del 2016. Reg. Manuel Eduardo Montejano Serrato, Presidente; Síndico Primero Erika Janeth Cabrera Palacios, Secretario; Reg. Rosalinda Martínez Tejeda, Vocal. </w:t>
      </w:r>
      <w:r>
        <w:rPr>
          <w:b/>
        </w:rPr>
        <w:t>RUBRICAS.</w:t>
      </w:r>
    </w:p>
    <w:p w:rsidR="00B72DC9" w:rsidRDefault="00B72DC9" w:rsidP="00E47288">
      <w:pPr>
        <w:ind w:right="-136"/>
        <w:jc w:val="both"/>
        <w:rPr>
          <w:rFonts w:ascii="Tahoma" w:hAnsi="Tahoma" w:cs="Tahoma"/>
        </w:rPr>
      </w:pPr>
    </w:p>
    <w:p w:rsidR="00B72DC9" w:rsidRDefault="00B72DC9" w:rsidP="00E47288">
      <w:pPr>
        <w:ind w:right="-136"/>
        <w:jc w:val="both"/>
        <w:rPr>
          <w:rFonts w:ascii="Tahoma" w:hAnsi="Tahoma" w:cs="Tahoma"/>
        </w:rPr>
      </w:pPr>
      <w:bookmarkStart w:id="0" w:name="_GoBack"/>
      <w:bookmarkEnd w:id="0"/>
    </w:p>
    <w:sectPr w:rsidR="00B72DC9" w:rsidSect="00D209DF">
      <w:pgSz w:w="11906" w:h="16838" w:code="9"/>
      <w:pgMar w:top="1418" w:right="1559"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B6E" w:rsidRDefault="00EA0B6E" w:rsidP="00B91ADA">
      <w:r>
        <w:separator/>
      </w:r>
    </w:p>
  </w:endnote>
  <w:endnote w:type="continuationSeparator" w:id="0">
    <w:p w:rsidR="00EA0B6E" w:rsidRDefault="00EA0B6E" w:rsidP="00B9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DejaVu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B6E" w:rsidRDefault="00EA0B6E" w:rsidP="00B91ADA">
      <w:r>
        <w:separator/>
      </w:r>
    </w:p>
  </w:footnote>
  <w:footnote w:type="continuationSeparator" w:id="0">
    <w:p w:rsidR="00EA0B6E" w:rsidRDefault="00EA0B6E" w:rsidP="00B91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A5E2F9"/>
    <w:multiLevelType w:val="hybridMultilevel"/>
    <w:tmpl w:val="4C4F61F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0D05382"/>
    <w:multiLevelType w:val="hybridMultilevel"/>
    <w:tmpl w:val="D7DE7D8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4507A1"/>
    <w:multiLevelType w:val="multilevel"/>
    <w:tmpl w:val="94C6FD4C"/>
    <w:lvl w:ilvl="0">
      <w:start w:val="1"/>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00C36245"/>
    <w:multiLevelType w:val="hybridMultilevel"/>
    <w:tmpl w:val="9AA406FC"/>
    <w:lvl w:ilvl="0" w:tplc="50AC2ED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18C1242"/>
    <w:multiLevelType w:val="hybridMultilevel"/>
    <w:tmpl w:val="431030A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22D39A1"/>
    <w:multiLevelType w:val="hybridMultilevel"/>
    <w:tmpl w:val="DCB8040C"/>
    <w:lvl w:ilvl="0" w:tplc="9DFA2AA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3770B31"/>
    <w:multiLevelType w:val="hybridMultilevel"/>
    <w:tmpl w:val="5EAECA06"/>
    <w:lvl w:ilvl="0" w:tplc="3F8ADD5C">
      <w:start w:val="1"/>
      <w:numFmt w:val="upperRoman"/>
      <w:lvlText w:val="%1."/>
      <w:lvlJc w:val="right"/>
      <w:pPr>
        <w:ind w:left="720" w:hanging="360"/>
      </w:pPr>
      <w:rPr>
        <w:b w:val="0"/>
      </w:rPr>
    </w:lvl>
    <w:lvl w:ilvl="1" w:tplc="C34E1F84">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38E2019"/>
    <w:multiLevelType w:val="hybridMultilevel"/>
    <w:tmpl w:val="CFDCCB62"/>
    <w:lvl w:ilvl="0" w:tplc="5590FEA6">
      <w:start w:val="1"/>
      <w:numFmt w:val="lowerLetter"/>
      <w:lvlText w:val="%1."/>
      <w:lvlJc w:val="left"/>
      <w:pPr>
        <w:ind w:left="1140" w:hanging="4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03917884"/>
    <w:multiLevelType w:val="hybridMultilevel"/>
    <w:tmpl w:val="4A306556"/>
    <w:lvl w:ilvl="0" w:tplc="30E05B1A">
      <w:start w:val="1"/>
      <w:numFmt w:val="upperRoman"/>
      <w:lvlText w:val="%1."/>
      <w:lvlJc w:val="left"/>
      <w:pPr>
        <w:ind w:left="720" w:hanging="72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066758D2"/>
    <w:multiLevelType w:val="hybridMultilevel"/>
    <w:tmpl w:val="CE681272"/>
    <w:lvl w:ilvl="0" w:tplc="58D41A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6FE79C5"/>
    <w:multiLevelType w:val="hybridMultilevel"/>
    <w:tmpl w:val="A2E22BE6"/>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8345306"/>
    <w:multiLevelType w:val="hybridMultilevel"/>
    <w:tmpl w:val="0BC84304"/>
    <w:lvl w:ilvl="0" w:tplc="765C3E22">
      <w:start w:val="1"/>
      <w:numFmt w:val="upperRoman"/>
      <w:lvlText w:val="%1."/>
      <w:lvlJc w:val="right"/>
      <w:pPr>
        <w:ind w:left="720" w:hanging="360"/>
      </w:pPr>
      <w:rPr>
        <w:b w:val="0"/>
      </w:rPr>
    </w:lvl>
    <w:lvl w:ilvl="1" w:tplc="8FC2AF50">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9721D59"/>
    <w:multiLevelType w:val="hybridMultilevel"/>
    <w:tmpl w:val="3A44BCDC"/>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0B061841"/>
    <w:multiLevelType w:val="hybridMultilevel"/>
    <w:tmpl w:val="B6D493B2"/>
    <w:lvl w:ilvl="0" w:tplc="9A900D40">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nsid w:val="0E3C3461"/>
    <w:multiLevelType w:val="hybridMultilevel"/>
    <w:tmpl w:val="2C82D022"/>
    <w:lvl w:ilvl="0" w:tplc="080A0017">
      <w:start w:val="1"/>
      <w:numFmt w:val="lowerLetter"/>
      <w:lvlText w:val="%1)"/>
      <w:lvlJc w:val="left"/>
      <w:pPr>
        <w:ind w:left="1571" w:hanging="360"/>
      </w:pPr>
    </w:lvl>
    <w:lvl w:ilvl="1" w:tplc="53068124">
      <w:start w:val="1"/>
      <w:numFmt w:val="lowerLetter"/>
      <w:lvlText w:val="%2)"/>
      <w:lvlJc w:val="left"/>
      <w:pPr>
        <w:ind w:left="2291" w:hanging="360"/>
      </w:pPr>
      <w:rPr>
        <w:b w:val="0"/>
      </w:r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5">
    <w:nsid w:val="0EC26829"/>
    <w:multiLevelType w:val="hybridMultilevel"/>
    <w:tmpl w:val="7BD8B0E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0EC71121"/>
    <w:multiLevelType w:val="hybridMultilevel"/>
    <w:tmpl w:val="8BE672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0F0263B5"/>
    <w:multiLevelType w:val="hybridMultilevel"/>
    <w:tmpl w:val="D2FEEEE0"/>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nsid w:val="0F0E4DDE"/>
    <w:multiLevelType w:val="hybridMultilevel"/>
    <w:tmpl w:val="7BC8237C"/>
    <w:lvl w:ilvl="0" w:tplc="99664A5C">
      <w:start w:val="1"/>
      <w:numFmt w:val="decimal"/>
      <w:lvlText w:val="%1."/>
      <w:lvlJc w:val="left"/>
      <w:pPr>
        <w:ind w:left="2136" w:hanging="360"/>
      </w:pPr>
      <w:rPr>
        <w:b/>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9">
    <w:nsid w:val="0F916902"/>
    <w:multiLevelType w:val="hybridMultilevel"/>
    <w:tmpl w:val="FD1253AA"/>
    <w:lvl w:ilvl="0" w:tplc="04AC813E">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0FF13CCA"/>
    <w:multiLevelType w:val="hybridMultilevel"/>
    <w:tmpl w:val="E55236EA"/>
    <w:lvl w:ilvl="0" w:tplc="080A0017">
      <w:start w:val="1"/>
      <w:numFmt w:val="lowerLetter"/>
      <w:lvlText w:val="%1)"/>
      <w:lvlJc w:val="left"/>
      <w:pPr>
        <w:ind w:left="1440" w:hanging="360"/>
      </w:pPr>
    </w:lvl>
    <w:lvl w:ilvl="1" w:tplc="2A72BBD4">
      <w:start w:val="1"/>
      <w:numFmt w:val="upperRoman"/>
      <w:lvlText w:val="%2."/>
      <w:lvlJc w:val="left"/>
      <w:pPr>
        <w:ind w:left="2520" w:hanging="72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nsid w:val="17E96856"/>
    <w:multiLevelType w:val="hybridMultilevel"/>
    <w:tmpl w:val="045483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8D67EC2"/>
    <w:multiLevelType w:val="hybridMultilevel"/>
    <w:tmpl w:val="61DE0718"/>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A0C74C3"/>
    <w:multiLevelType w:val="hybridMultilevel"/>
    <w:tmpl w:val="3ECEBAD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4">
    <w:nsid w:val="1C0645A7"/>
    <w:multiLevelType w:val="hybridMultilevel"/>
    <w:tmpl w:val="2F60FE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1D8403E7"/>
    <w:multiLevelType w:val="hybridMultilevel"/>
    <w:tmpl w:val="B06EED0A"/>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1E1D6811"/>
    <w:multiLevelType w:val="hybridMultilevel"/>
    <w:tmpl w:val="4398B03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nsid w:val="1E7D5064"/>
    <w:multiLevelType w:val="hybridMultilevel"/>
    <w:tmpl w:val="DEA283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1E920887"/>
    <w:multiLevelType w:val="hybridMultilevel"/>
    <w:tmpl w:val="B4280CEE"/>
    <w:lvl w:ilvl="0" w:tplc="50EE545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1EF56683"/>
    <w:multiLevelType w:val="hybridMultilevel"/>
    <w:tmpl w:val="68FE5D7A"/>
    <w:lvl w:ilvl="0" w:tplc="95FEC8A0">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035476B"/>
    <w:multiLevelType w:val="hybridMultilevel"/>
    <w:tmpl w:val="E9A85E92"/>
    <w:lvl w:ilvl="0" w:tplc="5A3ACCB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20F86FE7"/>
    <w:multiLevelType w:val="hybridMultilevel"/>
    <w:tmpl w:val="56F69904"/>
    <w:lvl w:ilvl="0" w:tplc="080A0017">
      <w:start w:val="1"/>
      <w:numFmt w:val="lowerLetter"/>
      <w:lvlText w:val="%1)"/>
      <w:lvlJc w:val="left"/>
      <w:pPr>
        <w:ind w:left="1440" w:hanging="360"/>
      </w:pPr>
      <w:rPr>
        <w:rFonts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21EB7847"/>
    <w:multiLevelType w:val="hybridMultilevel"/>
    <w:tmpl w:val="2AD0B84A"/>
    <w:lvl w:ilvl="0" w:tplc="A2368AE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3552F9B"/>
    <w:multiLevelType w:val="hybridMultilevel"/>
    <w:tmpl w:val="0EE022BC"/>
    <w:lvl w:ilvl="0" w:tplc="E7C4E516">
      <w:start w:val="1"/>
      <w:numFmt w:val="upperRoman"/>
      <w:lvlText w:val="%1."/>
      <w:lvlJc w:val="right"/>
      <w:pPr>
        <w:ind w:left="277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24091BCB"/>
    <w:multiLevelType w:val="hybridMultilevel"/>
    <w:tmpl w:val="3E24553A"/>
    <w:lvl w:ilvl="0" w:tplc="1846A38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496360B"/>
    <w:multiLevelType w:val="hybridMultilevel"/>
    <w:tmpl w:val="0C2EB026"/>
    <w:lvl w:ilvl="0" w:tplc="504E527A">
      <w:start w:val="1"/>
      <w:numFmt w:val="upperRoman"/>
      <w:lvlText w:val="%1."/>
      <w:lvlJc w:val="right"/>
      <w:pPr>
        <w:ind w:left="1429" w:hanging="360"/>
      </w:pPr>
      <w:rPr>
        <w:b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6">
    <w:nsid w:val="251B390D"/>
    <w:multiLevelType w:val="hybridMultilevel"/>
    <w:tmpl w:val="DB167CFA"/>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252B2ED7"/>
    <w:multiLevelType w:val="hybridMultilevel"/>
    <w:tmpl w:val="046889BE"/>
    <w:lvl w:ilvl="0" w:tplc="DF8CA7E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87964BB"/>
    <w:multiLevelType w:val="hybridMultilevel"/>
    <w:tmpl w:val="5C0CC3E2"/>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29A72E0B"/>
    <w:multiLevelType w:val="hybridMultilevel"/>
    <w:tmpl w:val="415CC466"/>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29B06DE8"/>
    <w:multiLevelType w:val="hybridMultilevel"/>
    <w:tmpl w:val="7CCAE01E"/>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1">
    <w:nsid w:val="29F84AD4"/>
    <w:multiLevelType w:val="hybridMultilevel"/>
    <w:tmpl w:val="F4CE1340"/>
    <w:lvl w:ilvl="0" w:tplc="1B2E2468">
      <w:start w:val="1"/>
      <w:numFmt w:val="upperRoman"/>
      <w:lvlText w:val="%1."/>
      <w:lvlJc w:val="right"/>
      <w:pPr>
        <w:ind w:left="720" w:hanging="360"/>
      </w:pPr>
      <w:rPr>
        <w:b w:val="0"/>
      </w:rPr>
    </w:lvl>
    <w:lvl w:ilvl="1" w:tplc="70AC0E64">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2A8E3583"/>
    <w:multiLevelType w:val="hybridMultilevel"/>
    <w:tmpl w:val="60226B6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nsid w:val="2AB21F7F"/>
    <w:multiLevelType w:val="hybridMultilevel"/>
    <w:tmpl w:val="C860C53E"/>
    <w:lvl w:ilvl="0" w:tplc="080A0013">
      <w:start w:val="1"/>
      <w:numFmt w:val="upperRoman"/>
      <w:lvlText w:val="%1."/>
      <w:lvlJc w:val="right"/>
      <w:pPr>
        <w:ind w:left="1068" w:hanging="360"/>
      </w:pPr>
      <w:rPr>
        <w:b w:val="0"/>
      </w:rPr>
    </w:lvl>
    <w:lvl w:ilvl="1" w:tplc="8CCE257C">
      <w:start w:val="1"/>
      <w:numFmt w:val="upperRoman"/>
      <w:lvlText w:val="%2."/>
      <w:lvlJc w:val="right"/>
      <w:pPr>
        <w:ind w:left="1788" w:hanging="360"/>
      </w:pPr>
      <w:rPr>
        <w:b/>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nsid w:val="2C061ECD"/>
    <w:multiLevelType w:val="hybridMultilevel"/>
    <w:tmpl w:val="AB742B7A"/>
    <w:lvl w:ilvl="0" w:tplc="765C3E22">
      <w:start w:val="1"/>
      <w:numFmt w:val="upperRoman"/>
      <w:lvlText w:val="%1."/>
      <w:lvlJc w:val="right"/>
      <w:pPr>
        <w:ind w:left="107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2C590C2B"/>
    <w:multiLevelType w:val="hybridMultilevel"/>
    <w:tmpl w:val="9992F962"/>
    <w:lvl w:ilvl="0" w:tplc="83C8F69E">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2E5114E0"/>
    <w:multiLevelType w:val="hybridMultilevel"/>
    <w:tmpl w:val="F37CA4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2EE65E38"/>
    <w:multiLevelType w:val="hybridMultilevel"/>
    <w:tmpl w:val="95CEA87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8">
    <w:nsid w:val="2EFA6E33"/>
    <w:multiLevelType w:val="hybridMultilevel"/>
    <w:tmpl w:val="C68C85D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9">
    <w:nsid w:val="30834151"/>
    <w:multiLevelType w:val="hybridMultilevel"/>
    <w:tmpl w:val="E5741F70"/>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325A6B79"/>
    <w:multiLevelType w:val="hybridMultilevel"/>
    <w:tmpl w:val="94FC0EFE"/>
    <w:lvl w:ilvl="0" w:tplc="8C3EA74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33E33D2A"/>
    <w:multiLevelType w:val="hybridMultilevel"/>
    <w:tmpl w:val="72546928"/>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340905A6"/>
    <w:multiLevelType w:val="hybridMultilevel"/>
    <w:tmpl w:val="219A89FA"/>
    <w:lvl w:ilvl="0" w:tplc="4ECC6372">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D3CA9084">
      <w:start w:val="1"/>
      <w:numFmt w:val="lowerLetter"/>
      <w:lvlText w:val="%3)"/>
      <w:lvlJc w:val="left"/>
      <w:pPr>
        <w:ind w:left="2869" w:hanging="180"/>
      </w:pPr>
      <w:rPr>
        <w:b w:val="0"/>
      </w:r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3">
    <w:nsid w:val="348E5B91"/>
    <w:multiLevelType w:val="hybridMultilevel"/>
    <w:tmpl w:val="28E415A8"/>
    <w:lvl w:ilvl="0" w:tplc="ADD8CE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35217201"/>
    <w:multiLevelType w:val="hybridMultilevel"/>
    <w:tmpl w:val="BCD85494"/>
    <w:lvl w:ilvl="0" w:tplc="4640798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359E337C"/>
    <w:multiLevelType w:val="hybridMultilevel"/>
    <w:tmpl w:val="11925B3A"/>
    <w:lvl w:ilvl="0" w:tplc="1F9E38D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38CD4E5D"/>
    <w:multiLevelType w:val="hybridMultilevel"/>
    <w:tmpl w:val="2C7AA5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39FE7E40"/>
    <w:multiLevelType w:val="hybridMultilevel"/>
    <w:tmpl w:val="7012DE72"/>
    <w:lvl w:ilvl="0" w:tplc="48069C64">
      <w:start w:val="1"/>
      <w:numFmt w:val="upperRoman"/>
      <w:lvlText w:val="%1."/>
      <w:lvlJc w:val="right"/>
      <w:pPr>
        <w:ind w:left="754" w:hanging="360"/>
      </w:pPr>
      <w:rPr>
        <w:b w:val="0"/>
      </w:r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58">
    <w:nsid w:val="3ABE53E2"/>
    <w:multiLevelType w:val="hybridMultilevel"/>
    <w:tmpl w:val="31D4D78A"/>
    <w:lvl w:ilvl="0" w:tplc="6AE6789E">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3B531B8E"/>
    <w:multiLevelType w:val="hybridMultilevel"/>
    <w:tmpl w:val="56127E92"/>
    <w:lvl w:ilvl="0" w:tplc="460CB77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3C0F4F58"/>
    <w:multiLevelType w:val="hybridMultilevel"/>
    <w:tmpl w:val="FE989B8A"/>
    <w:lvl w:ilvl="0" w:tplc="4BA2F330">
      <w:start w:val="1"/>
      <w:numFmt w:val="decimal"/>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61">
    <w:nsid w:val="3C374B9B"/>
    <w:multiLevelType w:val="hybridMultilevel"/>
    <w:tmpl w:val="61824EBA"/>
    <w:lvl w:ilvl="0" w:tplc="B198C17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3E631376"/>
    <w:multiLevelType w:val="hybridMultilevel"/>
    <w:tmpl w:val="AEDA7B98"/>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3F0A2140"/>
    <w:multiLevelType w:val="hybridMultilevel"/>
    <w:tmpl w:val="E1E8FD22"/>
    <w:lvl w:ilvl="0" w:tplc="49E40A56">
      <w:start w:val="1"/>
      <w:numFmt w:val="upperRoman"/>
      <w:lvlText w:val="%1."/>
      <w:lvlJc w:val="right"/>
      <w:pPr>
        <w:ind w:left="720" w:hanging="360"/>
      </w:pPr>
      <w:rPr>
        <w:b w:val="0"/>
        <w:i w:val="0"/>
      </w:rPr>
    </w:lvl>
    <w:lvl w:ilvl="1" w:tplc="080A0017">
      <w:start w:val="1"/>
      <w:numFmt w:val="lowerLetter"/>
      <w:lvlText w:val="%2)"/>
      <w:lvlJc w:val="left"/>
      <w:pPr>
        <w:ind w:left="1440" w:hanging="360"/>
      </w:pPr>
      <w:rPr>
        <w:rFonts w:hint="default"/>
      </w:rPr>
    </w:lvl>
    <w:lvl w:ilvl="2" w:tplc="828EDEEE">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3F7B198E"/>
    <w:multiLevelType w:val="hybridMultilevel"/>
    <w:tmpl w:val="6186BAF2"/>
    <w:lvl w:ilvl="0" w:tplc="B198C174">
      <w:start w:val="1"/>
      <w:numFmt w:val="upperRoman"/>
      <w:lvlText w:val="%1."/>
      <w:lvlJc w:val="right"/>
      <w:pPr>
        <w:ind w:left="720" w:hanging="360"/>
      </w:pPr>
      <w:rPr>
        <w:b w:val="0"/>
      </w:rPr>
    </w:lvl>
    <w:lvl w:ilvl="1" w:tplc="11E6E94E">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3F7B1B56"/>
    <w:multiLevelType w:val="hybridMultilevel"/>
    <w:tmpl w:val="B7FCD0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400E289E"/>
    <w:multiLevelType w:val="hybridMultilevel"/>
    <w:tmpl w:val="0726AD02"/>
    <w:lvl w:ilvl="0" w:tplc="9AECCFF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41104E0C"/>
    <w:multiLevelType w:val="hybridMultilevel"/>
    <w:tmpl w:val="E9E0C1EA"/>
    <w:lvl w:ilvl="0" w:tplc="C2E6741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42976FF4"/>
    <w:multiLevelType w:val="hybridMultilevel"/>
    <w:tmpl w:val="4F723FD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9">
    <w:nsid w:val="431A7882"/>
    <w:multiLevelType w:val="hybridMultilevel"/>
    <w:tmpl w:val="F08499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47EF65BE"/>
    <w:multiLevelType w:val="hybridMultilevel"/>
    <w:tmpl w:val="B52E1558"/>
    <w:lvl w:ilvl="0" w:tplc="080A0013">
      <w:start w:val="1"/>
      <w:numFmt w:val="upperRoman"/>
      <w:lvlText w:val="%1."/>
      <w:lvlJc w:val="right"/>
      <w:pPr>
        <w:ind w:left="1429" w:hanging="360"/>
      </w:pPr>
    </w:lvl>
    <w:lvl w:ilvl="1" w:tplc="3B463C26">
      <w:start w:val="1"/>
      <w:numFmt w:val="lowerLetter"/>
      <w:lvlText w:val="%2)"/>
      <w:lvlJc w:val="left"/>
      <w:pPr>
        <w:ind w:left="2149" w:hanging="360"/>
      </w:pPr>
      <w:rPr>
        <w:b w:val="0"/>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1">
    <w:nsid w:val="48675200"/>
    <w:multiLevelType w:val="hybridMultilevel"/>
    <w:tmpl w:val="3E26CB1A"/>
    <w:lvl w:ilvl="0" w:tplc="416067F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48B22514"/>
    <w:multiLevelType w:val="hybridMultilevel"/>
    <w:tmpl w:val="01C43930"/>
    <w:lvl w:ilvl="0" w:tplc="46EC5E30">
      <w:start w:val="1"/>
      <w:numFmt w:val="upperRoman"/>
      <w:lvlText w:val="%1."/>
      <w:lvlJc w:val="righ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4D0579E7"/>
    <w:multiLevelType w:val="hybridMultilevel"/>
    <w:tmpl w:val="48A44AB8"/>
    <w:lvl w:ilvl="0" w:tplc="CCEC271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4F9125EF"/>
    <w:multiLevelType w:val="hybridMultilevel"/>
    <w:tmpl w:val="56156B3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503D6FBF"/>
    <w:multiLevelType w:val="hybridMultilevel"/>
    <w:tmpl w:val="C2FCAF4A"/>
    <w:lvl w:ilvl="0" w:tplc="32D0CEE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50627E4C"/>
    <w:multiLevelType w:val="hybridMultilevel"/>
    <w:tmpl w:val="E1DA1B88"/>
    <w:lvl w:ilvl="0" w:tplc="080A0013">
      <w:start w:val="1"/>
      <w:numFmt w:val="upperRoman"/>
      <w:lvlText w:val="%1."/>
      <w:lvlJc w:val="right"/>
      <w:pPr>
        <w:ind w:left="720" w:hanging="360"/>
      </w:pPr>
    </w:lvl>
    <w:lvl w:ilvl="1" w:tplc="A642B2CE">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50D54FF2"/>
    <w:multiLevelType w:val="hybridMultilevel"/>
    <w:tmpl w:val="C3C8644C"/>
    <w:lvl w:ilvl="0" w:tplc="39467D2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nsid w:val="51766777"/>
    <w:multiLevelType w:val="hybridMultilevel"/>
    <w:tmpl w:val="12C0CD24"/>
    <w:lvl w:ilvl="0" w:tplc="65304ED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523508A4"/>
    <w:multiLevelType w:val="hybridMultilevel"/>
    <w:tmpl w:val="6958B96A"/>
    <w:lvl w:ilvl="0" w:tplc="A80C420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52670764"/>
    <w:multiLevelType w:val="hybridMultilevel"/>
    <w:tmpl w:val="5F8285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56013986"/>
    <w:multiLevelType w:val="hybridMultilevel"/>
    <w:tmpl w:val="CA8AA73E"/>
    <w:lvl w:ilvl="0" w:tplc="5E54424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nsid w:val="56152A35"/>
    <w:multiLevelType w:val="hybridMultilevel"/>
    <w:tmpl w:val="3D5C5F1A"/>
    <w:lvl w:ilvl="0" w:tplc="E2684AE8">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3">
    <w:nsid w:val="561B17FE"/>
    <w:multiLevelType w:val="hybridMultilevel"/>
    <w:tmpl w:val="2296417E"/>
    <w:lvl w:ilvl="0" w:tplc="8BFA9CB0">
      <w:start w:val="3"/>
      <w:numFmt w:val="upperRoman"/>
      <w:lvlText w:val="%1."/>
      <w:lvlJc w:val="right"/>
      <w:pPr>
        <w:ind w:left="360" w:hanging="360"/>
      </w:pPr>
      <w:rPr>
        <w:rFonts w:hint="default"/>
      </w:rPr>
    </w:lvl>
    <w:lvl w:ilvl="1" w:tplc="080A0019" w:tentative="1">
      <w:start w:val="1"/>
      <w:numFmt w:val="lowerLetter"/>
      <w:lvlText w:val="%2."/>
      <w:lvlJc w:val="left"/>
      <w:pPr>
        <w:ind w:left="372" w:hanging="360"/>
      </w:pPr>
    </w:lvl>
    <w:lvl w:ilvl="2" w:tplc="080A001B" w:tentative="1">
      <w:start w:val="1"/>
      <w:numFmt w:val="lowerRoman"/>
      <w:lvlText w:val="%3."/>
      <w:lvlJc w:val="right"/>
      <w:pPr>
        <w:ind w:left="1092" w:hanging="180"/>
      </w:pPr>
    </w:lvl>
    <w:lvl w:ilvl="3" w:tplc="080A000F" w:tentative="1">
      <w:start w:val="1"/>
      <w:numFmt w:val="decimal"/>
      <w:lvlText w:val="%4."/>
      <w:lvlJc w:val="left"/>
      <w:pPr>
        <w:ind w:left="1812" w:hanging="360"/>
      </w:pPr>
    </w:lvl>
    <w:lvl w:ilvl="4" w:tplc="080A0019" w:tentative="1">
      <w:start w:val="1"/>
      <w:numFmt w:val="lowerLetter"/>
      <w:lvlText w:val="%5."/>
      <w:lvlJc w:val="left"/>
      <w:pPr>
        <w:ind w:left="2532" w:hanging="360"/>
      </w:pPr>
    </w:lvl>
    <w:lvl w:ilvl="5" w:tplc="080A001B" w:tentative="1">
      <w:start w:val="1"/>
      <w:numFmt w:val="lowerRoman"/>
      <w:lvlText w:val="%6."/>
      <w:lvlJc w:val="right"/>
      <w:pPr>
        <w:ind w:left="3252" w:hanging="180"/>
      </w:pPr>
    </w:lvl>
    <w:lvl w:ilvl="6" w:tplc="080A000F" w:tentative="1">
      <w:start w:val="1"/>
      <w:numFmt w:val="decimal"/>
      <w:lvlText w:val="%7."/>
      <w:lvlJc w:val="left"/>
      <w:pPr>
        <w:ind w:left="3972" w:hanging="360"/>
      </w:pPr>
    </w:lvl>
    <w:lvl w:ilvl="7" w:tplc="080A0019" w:tentative="1">
      <w:start w:val="1"/>
      <w:numFmt w:val="lowerLetter"/>
      <w:lvlText w:val="%8."/>
      <w:lvlJc w:val="left"/>
      <w:pPr>
        <w:ind w:left="4692" w:hanging="360"/>
      </w:pPr>
    </w:lvl>
    <w:lvl w:ilvl="8" w:tplc="080A001B" w:tentative="1">
      <w:start w:val="1"/>
      <w:numFmt w:val="lowerRoman"/>
      <w:lvlText w:val="%9."/>
      <w:lvlJc w:val="right"/>
      <w:pPr>
        <w:ind w:left="5412" w:hanging="180"/>
      </w:pPr>
    </w:lvl>
  </w:abstractNum>
  <w:abstractNum w:abstractNumId="84">
    <w:nsid w:val="569964B7"/>
    <w:multiLevelType w:val="hybridMultilevel"/>
    <w:tmpl w:val="305CC19A"/>
    <w:lvl w:ilvl="0" w:tplc="85D838DE">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85">
    <w:nsid w:val="56E960B1"/>
    <w:multiLevelType w:val="hybridMultilevel"/>
    <w:tmpl w:val="4578764C"/>
    <w:lvl w:ilvl="0" w:tplc="080A0017">
      <w:start w:val="1"/>
      <w:numFmt w:val="lowerLetter"/>
      <w:lvlText w:val="%1)"/>
      <w:lvlJc w:val="left"/>
      <w:pPr>
        <w:ind w:left="1065" w:hanging="360"/>
      </w:p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6">
    <w:nsid w:val="5767456A"/>
    <w:multiLevelType w:val="multilevel"/>
    <w:tmpl w:val="898893BA"/>
    <w:lvl w:ilvl="0">
      <w:start w:val="1"/>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7">
    <w:nsid w:val="57AC3B40"/>
    <w:multiLevelType w:val="hybridMultilevel"/>
    <w:tmpl w:val="3C96B3A0"/>
    <w:lvl w:ilvl="0" w:tplc="98405D2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nsid w:val="580E68F1"/>
    <w:multiLevelType w:val="hybridMultilevel"/>
    <w:tmpl w:val="129A25E6"/>
    <w:lvl w:ilvl="0" w:tplc="344CA3EA">
      <w:start w:val="1"/>
      <w:numFmt w:val="lowerLetter"/>
      <w:lvlText w:val="%1)"/>
      <w:lvlJc w:val="left"/>
      <w:pPr>
        <w:ind w:left="1428" w:hanging="360"/>
      </w:pPr>
      <w:rPr>
        <w:b w:val="0"/>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9">
    <w:nsid w:val="59C0581C"/>
    <w:multiLevelType w:val="hybridMultilevel"/>
    <w:tmpl w:val="E4565048"/>
    <w:lvl w:ilvl="0" w:tplc="5AF039B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nsid w:val="5A5706AB"/>
    <w:multiLevelType w:val="hybridMultilevel"/>
    <w:tmpl w:val="B31CB776"/>
    <w:lvl w:ilvl="0" w:tplc="B42EFD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5AA64BD9"/>
    <w:multiLevelType w:val="hybridMultilevel"/>
    <w:tmpl w:val="6994CAE4"/>
    <w:lvl w:ilvl="0" w:tplc="11DEB724">
      <w:start w:val="1"/>
      <w:numFmt w:val="upperRoman"/>
      <w:lvlText w:val="%1."/>
      <w:lvlJc w:val="right"/>
      <w:pPr>
        <w:ind w:left="720" w:hanging="360"/>
      </w:pPr>
      <w:rPr>
        <w:b w:val="0"/>
      </w:rPr>
    </w:lvl>
    <w:lvl w:ilvl="1" w:tplc="4B960D7A">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nsid w:val="5B1B6A33"/>
    <w:multiLevelType w:val="hybridMultilevel"/>
    <w:tmpl w:val="ECFAD21A"/>
    <w:lvl w:ilvl="0" w:tplc="B9BAB282">
      <w:start w:val="4"/>
      <w:numFmt w:val="upperRoman"/>
      <w:lvlText w:val="%1."/>
      <w:lvlJc w:val="right"/>
      <w:pPr>
        <w:ind w:left="360" w:hanging="360"/>
      </w:pPr>
      <w:rPr>
        <w:rFonts w:hint="default"/>
      </w:rPr>
    </w:lvl>
    <w:lvl w:ilvl="1" w:tplc="080A0019" w:tentative="1">
      <w:start w:val="1"/>
      <w:numFmt w:val="lowerLetter"/>
      <w:lvlText w:val="%2."/>
      <w:lvlJc w:val="left"/>
      <w:pPr>
        <w:ind w:left="732" w:hanging="360"/>
      </w:pPr>
    </w:lvl>
    <w:lvl w:ilvl="2" w:tplc="080A001B" w:tentative="1">
      <w:start w:val="1"/>
      <w:numFmt w:val="lowerRoman"/>
      <w:lvlText w:val="%3."/>
      <w:lvlJc w:val="right"/>
      <w:pPr>
        <w:ind w:left="1452" w:hanging="180"/>
      </w:pPr>
    </w:lvl>
    <w:lvl w:ilvl="3" w:tplc="080A000F" w:tentative="1">
      <w:start w:val="1"/>
      <w:numFmt w:val="decimal"/>
      <w:lvlText w:val="%4."/>
      <w:lvlJc w:val="left"/>
      <w:pPr>
        <w:ind w:left="2172" w:hanging="360"/>
      </w:pPr>
    </w:lvl>
    <w:lvl w:ilvl="4" w:tplc="080A0019" w:tentative="1">
      <w:start w:val="1"/>
      <w:numFmt w:val="lowerLetter"/>
      <w:lvlText w:val="%5."/>
      <w:lvlJc w:val="left"/>
      <w:pPr>
        <w:ind w:left="2892" w:hanging="360"/>
      </w:pPr>
    </w:lvl>
    <w:lvl w:ilvl="5" w:tplc="080A001B" w:tentative="1">
      <w:start w:val="1"/>
      <w:numFmt w:val="lowerRoman"/>
      <w:lvlText w:val="%6."/>
      <w:lvlJc w:val="right"/>
      <w:pPr>
        <w:ind w:left="3612" w:hanging="180"/>
      </w:pPr>
    </w:lvl>
    <w:lvl w:ilvl="6" w:tplc="080A000F" w:tentative="1">
      <w:start w:val="1"/>
      <w:numFmt w:val="decimal"/>
      <w:lvlText w:val="%7."/>
      <w:lvlJc w:val="left"/>
      <w:pPr>
        <w:ind w:left="4332" w:hanging="360"/>
      </w:pPr>
    </w:lvl>
    <w:lvl w:ilvl="7" w:tplc="080A0019" w:tentative="1">
      <w:start w:val="1"/>
      <w:numFmt w:val="lowerLetter"/>
      <w:lvlText w:val="%8."/>
      <w:lvlJc w:val="left"/>
      <w:pPr>
        <w:ind w:left="5052" w:hanging="360"/>
      </w:pPr>
    </w:lvl>
    <w:lvl w:ilvl="8" w:tplc="080A001B" w:tentative="1">
      <w:start w:val="1"/>
      <w:numFmt w:val="lowerRoman"/>
      <w:lvlText w:val="%9."/>
      <w:lvlJc w:val="right"/>
      <w:pPr>
        <w:ind w:left="5772" w:hanging="180"/>
      </w:pPr>
    </w:lvl>
  </w:abstractNum>
  <w:abstractNum w:abstractNumId="93">
    <w:nsid w:val="5CF37D97"/>
    <w:multiLevelType w:val="hybridMultilevel"/>
    <w:tmpl w:val="63405D0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5D9B5A68"/>
    <w:multiLevelType w:val="hybridMultilevel"/>
    <w:tmpl w:val="3368A110"/>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nsid w:val="5F1B4BDD"/>
    <w:multiLevelType w:val="hybridMultilevel"/>
    <w:tmpl w:val="5020326E"/>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60237834"/>
    <w:multiLevelType w:val="hybridMultilevel"/>
    <w:tmpl w:val="4E78B37C"/>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60CF2DB6"/>
    <w:multiLevelType w:val="hybridMultilevel"/>
    <w:tmpl w:val="B3846C02"/>
    <w:lvl w:ilvl="0" w:tplc="F182B5BA">
      <w:start w:val="1"/>
      <w:numFmt w:val="upperRoman"/>
      <w:lvlText w:val="%1."/>
      <w:lvlJc w:val="righ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nsid w:val="611E7DF4"/>
    <w:multiLevelType w:val="hybridMultilevel"/>
    <w:tmpl w:val="750EFBCE"/>
    <w:lvl w:ilvl="0" w:tplc="AF7A480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616657E3"/>
    <w:multiLevelType w:val="hybridMultilevel"/>
    <w:tmpl w:val="FA38C7F6"/>
    <w:lvl w:ilvl="0" w:tplc="B3F6546C">
      <w:start w:val="1"/>
      <w:numFmt w:val="upperRoman"/>
      <w:lvlText w:val="%1."/>
      <w:lvlJc w:val="right"/>
      <w:pPr>
        <w:ind w:left="720" w:hanging="360"/>
      </w:pPr>
      <w:rPr>
        <w:b w:val="0"/>
      </w:rPr>
    </w:lvl>
    <w:lvl w:ilvl="1" w:tplc="080A0017">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nsid w:val="628A1A6E"/>
    <w:multiLevelType w:val="hybridMultilevel"/>
    <w:tmpl w:val="C618328E"/>
    <w:lvl w:ilvl="0" w:tplc="765C3E22">
      <w:start w:val="1"/>
      <w:numFmt w:val="upperRoman"/>
      <w:lvlText w:val="%1."/>
      <w:lvlJc w:val="right"/>
      <w:pPr>
        <w:ind w:left="360" w:hanging="360"/>
      </w:pPr>
      <w:rPr>
        <w:b w:val="0"/>
      </w:rPr>
    </w:lvl>
    <w:lvl w:ilvl="1" w:tplc="8CCE257C">
      <w:start w:val="1"/>
      <w:numFmt w:val="upperRoman"/>
      <w:lvlText w:val="%2."/>
      <w:lvlJc w:val="right"/>
      <w:pPr>
        <w:ind w:left="1080" w:hanging="360"/>
      </w:pPr>
      <w:rPr>
        <w:b/>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1">
    <w:nsid w:val="62B92059"/>
    <w:multiLevelType w:val="hybridMultilevel"/>
    <w:tmpl w:val="715AFB7E"/>
    <w:lvl w:ilvl="0" w:tplc="CBE8391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631C031A"/>
    <w:multiLevelType w:val="hybridMultilevel"/>
    <w:tmpl w:val="FBFC9B62"/>
    <w:lvl w:ilvl="0" w:tplc="080A0013">
      <w:start w:val="1"/>
      <w:numFmt w:val="upperRoman"/>
      <w:lvlText w:val="%1."/>
      <w:lvlJc w:val="right"/>
      <w:pPr>
        <w:ind w:left="1429" w:hanging="360"/>
      </w:pPr>
    </w:lvl>
    <w:lvl w:ilvl="1" w:tplc="6BF064C4">
      <w:start w:val="1"/>
      <w:numFmt w:val="lowerLetter"/>
      <w:lvlText w:val="%2)"/>
      <w:lvlJc w:val="left"/>
      <w:pPr>
        <w:ind w:left="2149" w:hanging="360"/>
      </w:pPr>
      <w:rPr>
        <w:b w:val="0"/>
      </w:r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3">
    <w:nsid w:val="64560521"/>
    <w:multiLevelType w:val="hybridMultilevel"/>
    <w:tmpl w:val="E31E78C0"/>
    <w:lvl w:ilvl="0" w:tplc="F1BA2E8C">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4">
    <w:nsid w:val="65F0020A"/>
    <w:multiLevelType w:val="hybridMultilevel"/>
    <w:tmpl w:val="F714532C"/>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6747568C"/>
    <w:multiLevelType w:val="hybridMultilevel"/>
    <w:tmpl w:val="F6E8E1F4"/>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nsid w:val="67805E30"/>
    <w:multiLevelType w:val="hybridMultilevel"/>
    <w:tmpl w:val="4A725954"/>
    <w:lvl w:ilvl="0" w:tplc="765C3E22">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7">
    <w:nsid w:val="68A25433"/>
    <w:multiLevelType w:val="hybridMultilevel"/>
    <w:tmpl w:val="BFCEF574"/>
    <w:lvl w:ilvl="0" w:tplc="0F4C3DC4">
      <w:start w:val="1"/>
      <w:numFmt w:val="upperRoman"/>
      <w:lvlText w:val="%1."/>
      <w:lvlJc w:val="right"/>
      <w:pPr>
        <w:ind w:left="720" w:hanging="360"/>
      </w:pPr>
      <w:rPr>
        <w:b w:val="0"/>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6A59333F"/>
    <w:multiLevelType w:val="hybridMultilevel"/>
    <w:tmpl w:val="2A22D0DA"/>
    <w:lvl w:ilvl="0" w:tplc="C422CEC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nsid w:val="6E004AD8"/>
    <w:multiLevelType w:val="hybridMultilevel"/>
    <w:tmpl w:val="E8441A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nsid w:val="6F026F24"/>
    <w:multiLevelType w:val="hybridMultilevel"/>
    <w:tmpl w:val="FE709D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nsid w:val="6F58429D"/>
    <w:multiLevelType w:val="hybridMultilevel"/>
    <w:tmpl w:val="A8B0E784"/>
    <w:lvl w:ilvl="0" w:tplc="3F2CEEFC">
      <w:start w:val="1"/>
      <w:numFmt w:val="upperRoman"/>
      <w:lvlText w:val="%1."/>
      <w:lvlJc w:val="right"/>
      <w:pPr>
        <w:ind w:left="720" w:hanging="360"/>
      </w:pPr>
      <w:rPr>
        <w:b/>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2">
    <w:nsid w:val="6FD506E7"/>
    <w:multiLevelType w:val="hybridMultilevel"/>
    <w:tmpl w:val="FD1CBA0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3">
    <w:nsid w:val="70066CFD"/>
    <w:multiLevelType w:val="hybridMultilevel"/>
    <w:tmpl w:val="D96A5C82"/>
    <w:lvl w:ilvl="0" w:tplc="4196775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nsid w:val="713F5166"/>
    <w:multiLevelType w:val="hybridMultilevel"/>
    <w:tmpl w:val="E526916C"/>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15">
    <w:nsid w:val="714C3D9C"/>
    <w:multiLevelType w:val="hybridMultilevel"/>
    <w:tmpl w:val="A6BC2506"/>
    <w:lvl w:ilvl="0" w:tplc="D954EDDE">
      <w:start w:val="1"/>
      <w:numFmt w:val="upperRoman"/>
      <w:lvlText w:val="%1."/>
      <w:lvlJc w:val="right"/>
      <w:pPr>
        <w:ind w:left="720" w:hanging="360"/>
      </w:pPr>
      <w:rPr>
        <w:b w:val="0"/>
      </w:rPr>
    </w:lvl>
    <w:lvl w:ilvl="1" w:tplc="A0E8809A">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6">
    <w:nsid w:val="719A0383"/>
    <w:multiLevelType w:val="hybridMultilevel"/>
    <w:tmpl w:val="F47A7634"/>
    <w:lvl w:ilvl="0" w:tplc="40080774">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nsid w:val="72DF1ABD"/>
    <w:multiLevelType w:val="hybridMultilevel"/>
    <w:tmpl w:val="EAE870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nsid w:val="730B4267"/>
    <w:multiLevelType w:val="hybridMultilevel"/>
    <w:tmpl w:val="3BC0C6F6"/>
    <w:lvl w:ilvl="0" w:tplc="3F2CEEFC">
      <w:start w:val="1"/>
      <w:numFmt w:val="upperRoman"/>
      <w:lvlText w:val="%1."/>
      <w:lvlJc w:val="right"/>
      <w:pPr>
        <w:ind w:left="720" w:hanging="360"/>
      </w:pPr>
      <w:rPr>
        <w:b/>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9">
    <w:nsid w:val="7485561D"/>
    <w:multiLevelType w:val="hybridMultilevel"/>
    <w:tmpl w:val="FD66DDA0"/>
    <w:lvl w:ilvl="0" w:tplc="CFB273F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0">
    <w:nsid w:val="759E6F51"/>
    <w:multiLevelType w:val="hybridMultilevel"/>
    <w:tmpl w:val="C256F800"/>
    <w:lvl w:ilvl="0" w:tplc="A5B210A8">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nsid w:val="770B23DB"/>
    <w:multiLevelType w:val="hybridMultilevel"/>
    <w:tmpl w:val="1526C960"/>
    <w:lvl w:ilvl="0" w:tplc="FF389E4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2">
    <w:nsid w:val="77B524C7"/>
    <w:multiLevelType w:val="hybridMultilevel"/>
    <w:tmpl w:val="E81C084A"/>
    <w:lvl w:ilvl="0" w:tplc="3D2A04C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3">
    <w:nsid w:val="780C2504"/>
    <w:multiLevelType w:val="hybridMultilevel"/>
    <w:tmpl w:val="663805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nsid w:val="78B4664C"/>
    <w:multiLevelType w:val="hybridMultilevel"/>
    <w:tmpl w:val="9E64E7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nsid w:val="7B013179"/>
    <w:multiLevelType w:val="hybridMultilevel"/>
    <w:tmpl w:val="73F2679C"/>
    <w:lvl w:ilvl="0" w:tplc="B0BE060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nsid w:val="7C812FF3"/>
    <w:multiLevelType w:val="hybridMultilevel"/>
    <w:tmpl w:val="82A0B2F0"/>
    <w:lvl w:ilvl="0" w:tplc="0F4C3DC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nsid w:val="7C9245C2"/>
    <w:multiLevelType w:val="hybridMultilevel"/>
    <w:tmpl w:val="D0D05748"/>
    <w:lvl w:ilvl="0" w:tplc="080A0013">
      <w:start w:val="1"/>
      <w:numFmt w:val="upperRoman"/>
      <w:lvlText w:val="%1."/>
      <w:lvlJc w:val="right"/>
      <w:pPr>
        <w:ind w:left="720" w:hanging="360"/>
      </w:pPr>
    </w:lvl>
    <w:lvl w:ilvl="1" w:tplc="C8A85D40">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nsid w:val="7CB03F37"/>
    <w:multiLevelType w:val="hybridMultilevel"/>
    <w:tmpl w:val="CDB06BE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9">
    <w:nsid w:val="7DDE0EAD"/>
    <w:multiLevelType w:val="hybridMultilevel"/>
    <w:tmpl w:val="692E65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nsid w:val="7FFE01C7"/>
    <w:multiLevelType w:val="hybridMultilevel"/>
    <w:tmpl w:val="531A8484"/>
    <w:lvl w:ilvl="0" w:tplc="222AEA0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3"/>
  </w:num>
  <w:num w:numId="2">
    <w:abstractNumId w:val="0"/>
  </w:num>
  <w:num w:numId="3">
    <w:abstractNumId w:val="1"/>
  </w:num>
  <w:num w:numId="4">
    <w:abstractNumId w:val="9"/>
  </w:num>
  <w:num w:numId="5">
    <w:abstractNumId w:val="74"/>
  </w:num>
  <w:num w:numId="6">
    <w:abstractNumId w:val="130"/>
  </w:num>
  <w:num w:numId="7">
    <w:abstractNumId w:val="63"/>
  </w:num>
  <w:num w:numId="8">
    <w:abstractNumId w:val="33"/>
  </w:num>
  <w:num w:numId="9">
    <w:abstractNumId w:val="66"/>
  </w:num>
  <w:num w:numId="10">
    <w:abstractNumId w:val="121"/>
  </w:num>
  <w:num w:numId="11">
    <w:abstractNumId w:val="3"/>
  </w:num>
  <w:num w:numId="12">
    <w:abstractNumId w:val="120"/>
  </w:num>
  <w:num w:numId="13">
    <w:abstractNumId w:val="119"/>
  </w:num>
  <w:num w:numId="14">
    <w:abstractNumId w:val="87"/>
  </w:num>
  <w:num w:numId="15">
    <w:abstractNumId w:val="64"/>
  </w:num>
  <w:num w:numId="16">
    <w:abstractNumId w:val="41"/>
  </w:num>
  <w:num w:numId="17">
    <w:abstractNumId w:val="89"/>
  </w:num>
  <w:num w:numId="18">
    <w:abstractNumId w:val="99"/>
  </w:num>
  <w:num w:numId="19">
    <w:abstractNumId w:val="70"/>
  </w:num>
  <w:num w:numId="20">
    <w:abstractNumId w:val="35"/>
  </w:num>
  <w:num w:numId="21">
    <w:abstractNumId w:val="102"/>
  </w:num>
  <w:num w:numId="22">
    <w:abstractNumId w:val="52"/>
  </w:num>
  <w:num w:numId="23">
    <w:abstractNumId w:val="28"/>
  </w:num>
  <w:num w:numId="24">
    <w:abstractNumId w:val="116"/>
  </w:num>
  <w:num w:numId="25">
    <w:abstractNumId w:val="97"/>
  </w:num>
  <w:num w:numId="26">
    <w:abstractNumId w:val="54"/>
  </w:num>
  <w:num w:numId="27">
    <w:abstractNumId w:val="30"/>
  </w:num>
  <w:num w:numId="28">
    <w:abstractNumId w:val="77"/>
  </w:num>
  <w:num w:numId="29">
    <w:abstractNumId w:val="101"/>
  </w:num>
  <w:num w:numId="30">
    <w:abstractNumId w:val="37"/>
  </w:num>
  <w:num w:numId="31">
    <w:abstractNumId w:val="73"/>
  </w:num>
  <w:num w:numId="32">
    <w:abstractNumId w:val="103"/>
  </w:num>
  <w:num w:numId="33">
    <w:abstractNumId w:val="14"/>
  </w:num>
  <w:num w:numId="34">
    <w:abstractNumId w:val="13"/>
  </w:num>
  <w:num w:numId="35">
    <w:abstractNumId w:val="78"/>
  </w:num>
  <w:num w:numId="36">
    <w:abstractNumId w:val="34"/>
  </w:num>
  <w:num w:numId="37">
    <w:abstractNumId w:val="20"/>
  </w:num>
  <w:num w:numId="38">
    <w:abstractNumId w:val="98"/>
  </w:num>
  <w:num w:numId="39">
    <w:abstractNumId w:val="67"/>
  </w:num>
  <w:num w:numId="40">
    <w:abstractNumId w:val="59"/>
  </w:num>
  <w:num w:numId="41">
    <w:abstractNumId w:val="19"/>
  </w:num>
  <w:num w:numId="42">
    <w:abstractNumId w:val="76"/>
  </w:num>
  <w:num w:numId="43">
    <w:abstractNumId w:val="127"/>
  </w:num>
  <w:num w:numId="44">
    <w:abstractNumId w:val="79"/>
  </w:num>
  <w:num w:numId="45">
    <w:abstractNumId w:val="48"/>
  </w:num>
  <w:num w:numId="46">
    <w:abstractNumId w:val="126"/>
  </w:num>
  <w:num w:numId="47">
    <w:abstractNumId w:val="88"/>
  </w:num>
  <w:num w:numId="48">
    <w:abstractNumId w:val="6"/>
  </w:num>
  <w:num w:numId="49">
    <w:abstractNumId w:val="57"/>
  </w:num>
  <w:num w:numId="50">
    <w:abstractNumId w:val="114"/>
  </w:num>
  <w:num w:numId="51">
    <w:abstractNumId w:val="85"/>
  </w:num>
  <w:num w:numId="52">
    <w:abstractNumId w:val="90"/>
  </w:num>
  <w:num w:numId="53">
    <w:abstractNumId w:val="32"/>
  </w:num>
  <w:num w:numId="54">
    <w:abstractNumId w:val="55"/>
  </w:num>
  <w:num w:numId="55">
    <w:abstractNumId w:val="75"/>
  </w:num>
  <w:num w:numId="56">
    <w:abstractNumId w:val="71"/>
  </w:num>
  <w:num w:numId="57">
    <w:abstractNumId w:val="11"/>
  </w:num>
  <w:num w:numId="58">
    <w:abstractNumId w:val="91"/>
  </w:num>
  <w:num w:numId="59">
    <w:abstractNumId w:val="58"/>
  </w:num>
  <w:num w:numId="60">
    <w:abstractNumId w:val="5"/>
  </w:num>
  <w:num w:numId="61">
    <w:abstractNumId w:val="81"/>
  </w:num>
  <w:num w:numId="62">
    <w:abstractNumId w:val="115"/>
  </w:num>
  <w:num w:numId="63">
    <w:abstractNumId w:val="72"/>
  </w:num>
  <w:num w:numId="64">
    <w:abstractNumId w:val="122"/>
  </w:num>
  <w:num w:numId="65">
    <w:abstractNumId w:val="108"/>
  </w:num>
  <w:num w:numId="66">
    <w:abstractNumId w:val="53"/>
  </w:num>
  <w:num w:numId="67">
    <w:abstractNumId w:val="18"/>
  </w:num>
  <w:num w:numId="68">
    <w:abstractNumId w:val="2"/>
  </w:num>
  <w:num w:numId="69">
    <w:abstractNumId w:val="113"/>
  </w:num>
  <w:num w:numId="70">
    <w:abstractNumId w:val="124"/>
  </w:num>
  <w:num w:numId="71">
    <w:abstractNumId w:val="65"/>
  </w:num>
  <w:num w:numId="72">
    <w:abstractNumId w:val="27"/>
  </w:num>
  <w:num w:numId="73">
    <w:abstractNumId w:val="31"/>
  </w:num>
  <w:num w:numId="74">
    <w:abstractNumId w:val="107"/>
  </w:num>
  <w:num w:numId="75">
    <w:abstractNumId w:val="125"/>
  </w:num>
  <w:num w:numId="76">
    <w:abstractNumId w:val="61"/>
  </w:num>
  <w:num w:numId="77">
    <w:abstractNumId w:val="39"/>
  </w:num>
  <w:num w:numId="78">
    <w:abstractNumId w:val="50"/>
  </w:num>
  <w:num w:numId="79">
    <w:abstractNumId w:val="112"/>
  </w:num>
  <w:num w:numId="80">
    <w:abstractNumId w:val="25"/>
  </w:num>
  <w:num w:numId="81">
    <w:abstractNumId w:val="40"/>
  </w:num>
  <w:num w:numId="82">
    <w:abstractNumId w:val="26"/>
  </w:num>
  <w:num w:numId="83">
    <w:abstractNumId w:val="44"/>
  </w:num>
  <w:num w:numId="84">
    <w:abstractNumId w:val="56"/>
  </w:num>
  <w:num w:numId="85">
    <w:abstractNumId w:val="38"/>
  </w:num>
  <w:num w:numId="86">
    <w:abstractNumId w:val="96"/>
  </w:num>
  <w:num w:numId="87">
    <w:abstractNumId w:val="104"/>
  </w:num>
  <w:num w:numId="88">
    <w:abstractNumId w:val="22"/>
  </w:num>
  <w:num w:numId="89">
    <w:abstractNumId w:val="51"/>
  </w:num>
  <w:num w:numId="90">
    <w:abstractNumId w:val="95"/>
  </w:num>
  <w:num w:numId="91">
    <w:abstractNumId w:val="80"/>
  </w:num>
  <w:num w:numId="92">
    <w:abstractNumId w:val="100"/>
  </w:num>
  <w:num w:numId="93">
    <w:abstractNumId w:val="43"/>
  </w:num>
  <w:num w:numId="94">
    <w:abstractNumId w:val="29"/>
  </w:num>
  <w:num w:numId="95">
    <w:abstractNumId w:val="69"/>
  </w:num>
  <w:num w:numId="96">
    <w:abstractNumId w:val="15"/>
  </w:num>
  <w:num w:numId="97">
    <w:abstractNumId w:val="128"/>
  </w:num>
  <w:num w:numId="98">
    <w:abstractNumId w:val="17"/>
  </w:num>
  <w:num w:numId="99">
    <w:abstractNumId w:val="68"/>
  </w:num>
  <w:num w:numId="100">
    <w:abstractNumId w:val="42"/>
  </w:num>
  <w:num w:numId="101">
    <w:abstractNumId w:val="46"/>
  </w:num>
  <w:num w:numId="102">
    <w:abstractNumId w:val="110"/>
  </w:num>
  <w:num w:numId="103">
    <w:abstractNumId w:val="23"/>
  </w:num>
  <w:num w:numId="104">
    <w:abstractNumId w:val="4"/>
  </w:num>
  <w:num w:numId="105">
    <w:abstractNumId w:val="83"/>
  </w:num>
  <w:num w:numId="106">
    <w:abstractNumId w:val="92"/>
  </w:num>
  <w:num w:numId="107">
    <w:abstractNumId w:val="106"/>
  </w:num>
  <w:num w:numId="108">
    <w:abstractNumId w:val="118"/>
  </w:num>
  <w:num w:numId="109">
    <w:abstractNumId w:val="111"/>
  </w:num>
  <w:num w:numId="110">
    <w:abstractNumId w:val="36"/>
  </w:num>
  <w:num w:numId="111">
    <w:abstractNumId w:val="94"/>
  </w:num>
  <w:num w:numId="112">
    <w:abstractNumId w:val="49"/>
  </w:num>
  <w:num w:numId="113">
    <w:abstractNumId w:val="10"/>
  </w:num>
  <w:num w:numId="114">
    <w:abstractNumId w:val="12"/>
  </w:num>
  <w:num w:numId="115">
    <w:abstractNumId w:val="105"/>
  </w:num>
  <w:num w:numId="116">
    <w:abstractNumId w:val="62"/>
  </w:num>
  <w:num w:numId="117">
    <w:abstractNumId w:val="47"/>
  </w:num>
  <w:num w:numId="118">
    <w:abstractNumId w:val="16"/>
  </w:num>
  <w:num w:numId="119">
    <w:abstractNumId w:val="123"/>
  </w:num>
  <w:num w:numId="120">
    <w:abstractNumId w:val="109"/>
  </w:num>
  <w:num w:numId="121">
    <w:abstractNumId w:val="117"/>
  </w:num>
  <w:num w:numId="122">
    <w:abstractNumId w:val="129"/>
  </w:num>
  <w:num w:numId="123">
    <w:abstractNumId w:val="21"/>
  </w:num>
  <w:num w:numId="124">
    <w:abstractNumId w:val="86"/>
  </w:num>
  <w:num w:numId="125">
    <w:abstractNumId w:val="8"/>
  </w:num>
  <w:num w:numId="126">
    <w:abstractNumId w:val="7"/>
  </w:num>
  <w:num w:numId="127">
    <w:abstractNumId w:val="84"/>
  </w:num>
  <w:num w:numId="128">
    <w:abstractNumId w:val="60"/>
  </w:num>
  <w:num w:numId="129">
    <w:abstractNumId w:val="82"/>
  </w:num>
  <w:num w:numId="130">
    <w:abstractNumId w:val="24"/>
  </w:num>
  <w:num w:numId="131">
    <w:abstractNumId w:val="45"/>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1E9"/>
    <w:rsid w:val="0000011C"/>
    <w:rsid w:val="00002BC6"/>
    <w:rsid w:val="000044E1"/>
    <w:rsid w:val="0001705C"/>
    <w:rsid w:val="0002016E"/>
    <w:rsid w:val="00020B42"/>
    <w:rsid w:val="00021749"/>
    <w:rsid w:val="0002318B"/>
    <w:rsid w:val="00027A07"/>
    <w:rsid w:val="0003065D"/>
    <w:rsid w:val="00034CA1"/>
    <w:rsid w:val="0003616D"/>
    <w:rsid w:val="000409EF"/>
    <w:rsid w:val="00050B03"/>
    <w:rsid w:val="0005163E"/>
    <w:rsid w:val="00053264"/>
    <w:rsid w:val="00053F10"/>
    <w:rsid w:val="00056BA3"/>
    <w:rsid w:val="00062965"/>
    <w:rsid w:val="00066857"/>
    <w:rsid w:val="000704F9"/>
    <w:rsid w:val="0007074F"/>
    <w:rsid w:val="000722E6"/>
    <w:rsid w:val="00073220"/>
    <w:rsid w:val="00075305"/>
    <w:rsid w:val="0007667C"/>
    <w:rsid w:val="00076738"/>
    <w:rsid w:val="00077BFA"/>
    <w:rsid w:val="00084B9F"/>
    <w:rsid w:val="0008504A"/>
    <w:rsid w:val="000864EE"/>
    <w:rsid w:val="0008733E"/>
    <w:rsid w:val="0008770F"/>
    <w:rsid w:val="00090B6C"/>
    <w:rsid w:val="00090B9E"/>
    <w:rsid w:val="00094405"/>
    <w:rsid w:val="000945DC"/>
    <w:rsid w:val="000952AC"/>
    <w:rsid w:val="000960BD"/>
    <w:rsid w:val="000969C7"/>
    <w:rsid w:val="000A08BB"/>
    <w:rsid w:val="000A59F2"/>
    <w:rsid w:val="000A75DB"/>
    <w:rsid w:val="000A7E79"/>
    <w:rsid w:val="000B0C5E"/>
    <w:rsid w:val="000B1DDA"/>
    <w:rsid w:val="000B2771"/>
    <w:rsid w:val="000B5119"/>
    <w:rsid w:val="000B5B74"/>
    <w:rsid w:val="000B5F8E"/>
    <w:rsid w:val="000B63FE"/>
    <w:rsid w:val="000B7104"/>
    <w:rsid w:val="000C0F03"/>
    <w:rsid w:val="000C1DE4"/>
    <w:rsid w:val="000C2133"/>
    <w:rsid w:val="000C2ACF"/>
    <w:rsid w:val="000C4994"/>
    <w:rsid w:val="000C56D7"/>
    <w:rsid w:val="000C704E"/>
    <w:rsid w:val="000D0441"/>
    <w:rsid w:val="000D4CF6"/>
    <w:rsid w:val="000D6F9A"/>
    <w:rsid w:val="000D7880"/>
    <w:rsid w:val="000E0746"/>
    <w:rsid w:val="000E452E"/>
    <w:rsid w:val="000E5DBD"/>
    <w:rsid w:val="000F3D16"/>
    <w:rsid w:val="000F4D6E"/>
    <w:rsid w:val="000F5E1E"/>
    <w:rsid w:val="000F65E2"/>
    <w:rsid w:val="000F785F"/>
    <w:rsid w:val="00103D82"/>
    <w:rsid w:val="001045E4"/>
    <w:rsid w:val="00106C42"/>
    <w:rsid w:val="00107502"/>
    <w:rsid w:val="001133A1"/>
    <w:rsid w:val="001135EE"/>
    <w:rsid w:val="00113653"/>
    <w:rsid w:val="00113781"/>
    <w:rsid w:val="001138A0"/>
    <w:rsid w:val="00114C4D"/>
    <w:rsid w:val="00127064"/>
    <w:rsid w:val="001310E1"/>
    <w:rsid w:val="0013155E"/>
    <w:rsid w:val="00132A97"/>
    <w:rsid w:val="00141884"/>
    <w:rsid w:val="00145841"/>
    <w:rsid w:val="00152143"/>
    <w:rsid w:val="00152FE9"/>
    <w:rsid w:val="001544C2"/>
    <w:rsid w:val="00157F0B"/>
    <w:rsid w:val="00161EB0"/>
    <w:rsid w:val="001627B8"/>
    <w:rsid w:val="00162CC3"/>
    <w:rsid w:val="00163867"/>
    <w:rsid w:val="001641FB"/>
    <w:rsid w:val="001656A6"/>
    <w:rsid w:val="00166797"/>
    <w:rsid w:val="0016683C"/>
    <w:rsid w:val="001675C1"/>
    <w:rsid w:val="00170F0B"/>
    <w:rsid w:val="00174B2E"/>
    <w:rsid w:val="00177292"/>
    <w:rsid w:val="00182E4E"/>
    <w:rsid w:val="00187A00"/>
    <w:rsid w:val="00187B96"/>
    <w:rsid w:val="00187BA5"/>
    <w:rsid w:val="00190B41"/>
    <w:rsid w:val="001956B5"/>
    <w:rsid w:val="001967C3"/>
    <w:rsid w:val="001A2F86"/>
    <w:rsid w:val="001A37DC"/>
    <w:rsid w:val="001A597A"/>
    <w:rsid w:val="001A782D"/>
    <w:rsid w:val="001B2EBC"/>
    <w:rsid w:val="001B6563"/>
    <w:rsid w:val="001B6DC0"/>
    <w:rsid w:val="001C7841"/>
    <w:rsid w:val="001D303C"/>
    <w:rsid w:val="001D5BB9"/>
    <w:rsid w:val="001D5E0F"/>
    <w:rsid w:val="001D6D7B"/>
    <w:rsid w:val="001E0111"/>
    <w:rsid w:val="001E2BB4"/>
    <w:rsid w:val="001E2BF7"/>
    <w:rsid w:val="001E4D27"/>
    <w:rsid w:val="001E6AEC"/>
    <w:rsid w:val="001E700C"/>
    <w:rsid w:val="001E793C"/>
    <w:rsid w:val="001E7E6A"/>
    <w:rsid w:val="001F159A"/>
    <w:rsid w:val="001F23AA"/>
    <w:rsid w:val="001F347D"/>
    <w:rsid w:val="001F3577"/>
    <w:rsid w:val="001F5E8A"/>
    <w:rsid w:val="002004BD"/>
    <w:rsid w:val="00200676"/>
    <w:rsid w:val="00202D92"/>
    <w:rsid w:val="00202DFA"/>
    <w:rsid w:val="0020703A"/>
    <w:rsid w:val="00213870"/>
    <w:rsid w:val="0021440C"/>
    <w:rsid w:val="00214419"/>
    <w:rsid w:val="002147F3"/>
    <w:rsid w:val="00215868"/>
    <w:rsid w:val="00215CA1"/>
    <w:rsid w:val="0021648A"/>
    <w:rsid w:val="00216564"/>
    <w:rsid w:val="002209C8"/>
    <w:rsid w:val="00223305"/>
    <w:rsid w:val="00224586"/>
    <w:rsid w:val="002250A8"/>
    <w:rsid w:val="00227086"/>
    <w:rsid w:val="00227681"/>
    <w:rsid w:val="0023644E"/>
    <w:rsid w:val="00240F70"/>
    <w:rsid w:val="00241B43"/>
    <w:rsid w:val="00241DA6"/>
    <w:rsid w:val="00244D68"/>
    <w:rsid w:val="00245AD7"/>
    <w:rsid w:val="00246651"/>
    <w:rsid w:val="002477D7"/>
    <w:rsid w:val="00247E9F"/>
    <w:rsid w:val="00250DD2"/>
    <w:rsid w:val="0025112A"/>
    <w:rsid w:val="0025174B"/>
    <w:rsid w:val="00254C39"/>
    <w:rsid w:val="00255991"/>
    <w:rsid w:val="002578CC"/>
    <w:rsid w:val="00264FD0"/>
    <w:rsid w:val="00270AC6"/>
    <w:rsid w:val="00282BCB"/>
    <w:rsid w:val="0028399E"/>
    <w:rsid w:val="00284124"/>
    <w:rsid w:val="00287C5C"/>
    <w:rsid w:val="00293181"/>
    <w:rsid w:val="0029375E"/>
    <w:rsid w:val="00294350"/>
    <w:rsid w:val="002947E6"/>
    <w:rsid w:val="00294865"/>
    <w:rsid w:val="002949C0"/>
    <w:rsid w:val="00295E7E"/>
    <w:rsid w:val="002A0889"/>
    <w:rsid w:val="002A0F88"/>
    <w:rsid w:val="002A717C"/>
    <w:rsid w:val="002B2413"/>
    <w:rsid w:val="002B33B5"/>
    <w:rsid w:val="002B4569"/>
    <w:rsid w:val="002C28D1"/>
    <w:rsid w:val="002C375A"/>
    <w:rsid w:val="002C5AE2"/>
    <w:rsid w:val="002D6B8F"/>
    <w:rsid w:val="002E0450"/>
    <w:rsid w:val="002E2D76"/>
    <w:rsid w:val="002E5563"/>
    <w:rsid w:val="002E5B7E"/>
    <w:rsid w:val="002E611C"/>
    <w:rsid w:val="002F344C"/>
    <w:rsid w:val="00300923"/>
    <w:rsid w:val="003011FA"/>
    <w:rsid w:val="00301486"/>
    <w:rsid w:val="00301B8D"/>
    <w:rsid w:val="00302D8A"/>
    <w:rsid w:val="00303949"/>
    <w:rsid w:val="003071DA"/>
    <w:rsid w:val="00310A60"/>
    <w:rsid w:val="003131A4"/>
    <w:rsid w:val="00315B3D"/>
    <w:rsid w:val="003165EB"/>
    <w:rsid w:val="00325E3A"/>
    <w:rsid w:val="00331F43"/>
    <w:rsid w:val="0033210B"/>
    <w:rsid w:val="003323F1"/>
    <w:rsid w:val="003330CD"/>
    <w:rsid w:val="00334FFA"/>
    <w:rsid w:val="0033579A"/>
    <w:rsid w:val="00336ACF"/>
    <w:rsid w:val="003378FF"/>
    <w:rsid w:val="00340237"/>
    <w:rsid w:val="0034307F"/>
    <w:rsid w:val="00343121"/>
    <w:rsid w:val="003455E4"/>
    <w:rsid w:val="00351703"/>
    <w:rsid w:val="00351BBE"/>
    <w:rsid w:val="0035331F"/>
    <w:rsid w:val="00355D9D"/>
    <w:rsid w:val="00356E73"/>
    <w:rsid w:val="00357DB5"/>
    <w:rsid w:val="0036141E"/>
    <w:rsid w:val="00362123"/>
    <w:rsid w:val="00364ABB"/>
    <w:rsid w:val="00365CAC"/>
    <w:rsid w:val="0036672A"/>
    <w:rsid w:val="0036733B"/>
    <w:rsid w:val="00367F81"/>
    <w:rsid w:val="0037046C"/>
    <w:rsid w:val="00370BB5"/>
    <w:rsid w:val="003715C3"/>
    <w:rsid w:val="003751F2"/>
    <w:rsid w:val="003756BF"/>
    <w:rsid w:val="00380AAC"/>
    <w:rsid w:val="00381778"/>
    <w:rsid w:val="00385459"/>
    <w:rsid w:val="00386A79"/>
    <w:rsid w:val="00387B80"/>
    <w:rsid w:val="0039341A"/>
    <w:rsid w:val="00394E8D"/>
    <w:rsid w:val="003975FC"/>
    <w:rsid w:val="003A0F75"/>
    <w:rsid w:val="003A1B38"/>
    <w:rsid w:val="003A4212"/>
    <w:rsid w:val="003A4903"/>
    <w:rsid w:val="003A668D"/>
    <w:rsid w:val="003B366E"/>
    <w:rsid w:val="003B3C4E"/>
    <w:rsid w:val="003B5940"/>
    <w:rsid w:val="003B6A3E"/>
    <w:rsid w:val="003C0F1C"/>
    <w:rsid w:val="003C381F"/>
    <w:rsid w:val="003C3911"/>
    <w:rsid w:val="003C6483"/>
    <w:rsid w:val="003D0047"/>
    <w:rsid w:val="003D01AF"/>
    <w:rsid w:val="003D2D00"/>
    <w:rsid w:val="003E1751"/>
    <w:rsid w:val="003E6113"/>
    <w:rsid w:val="003E67BC"/>
    <w:rsid w:val="003E7284"/>
    <w:rsid w:val="003F0554"/>
    <w:rsid w:val="003F3031"/>
    <w:rsid w:val="003F5CC0"/>
    <w:rsid w:val="003F6121"/>
    <w:rsid w:val="003F695C"/>
    <w:rsid w:val="0040161B"/>
    <w:rsid w:val="00401ED9"/>
    <w:rsid w:val="0040406E"/>
    <w:rsid w:val="00404C27"/>
    <w:rsid w:val="00405DE0"/>
    <w:rsid w:val="004060D0"/>
    <w:rsid w:val="00410B8D"/>
    <w:rsid w:val="00413806"/>
    <w:rsid w:val="004144FC"/>
    <w:rsid w:val="00421967"/>
    <w:rsid w:val="00422F66"/>
    <w:rsid w:val="00424528"/>
    <w:rsid w:val="00424799"/>
    <w:rsid w:val="0042692E"/>
    <w:rsid w:val="004275EC"/>
    <w:rsid w:val="00427D74"/>
    <w:rsid w:val="004303EC"/>
    <w:rsid w:val="00430755"/>
    <w:rsid w:val="00430F0D"/>
    <w:rsid w:val="004317B8"/>
    <w:rsid w:val="0043466C"/>
    <w:rsid w:val="00435E77"/>
    <w:rsid w:val="0043613A"/>
    <w:rsid w:val="00436302"/>
    <w:rsid w:val="00441E7F"/>
    <w:rsid w:val="004442D0"/>
    <w:rsid w:val="004448CE"/>
    <w:rsid w:val="004452EE"/>
    <w:rsid w:val="004509A1"/>
    <w:rsid w:val="00450D3D"/>
    <w:rsid w:val="004523E5"/>
    <w:rsid w:val="00453EB3"/>
    <w:rsid w:val="00454C91"/>
    <w:rsid w:val="00457199"/>
    <w:rsid w:val="004614AE"/>
    <w:rsid w:val="00462A08"/>
    <w:rsid w:val="00466C0C"/>
    <w:rsid w:val="00467555"/>
    <w:rsid w:val="00467719"/>
    <w:rsid w:val="00470725"/>
    <w:rsid w:val="004726DA"/>
    <w:rsid w:val="004746CC"/>
    <w:rsid w:val="004772CC"/>
    <w:rsid w:val="0048213C"/>
    <w:rsid w:val="00482236"/>
    <w:rsid w:val="00485FD3"/>
    <w:rsid w:val="00490327"/>
    <w:rsid w:val="00491096"/>
    <w:rsid w:val="004914B6"/>
    <w:rsid w:val="00492A93"/>
    <w:rsid w:val="004973BE"/>
    <w:rsid w:val="00497699"/>
    <w:rsid w:val="004A0C15"/>
    <w:rsid w:val="004A0E62"/>
    <w:rsid w:val="004A4B0B"/>
    <w:rsid w:val="004A67E0"/>
    <w:rsid w:val="004B172B"/>
    <w:rsid w:val="004B1938"/>
    <w:rsid w:val="004B2C01"/>
    <w:rsid w:val="004B3061"/>
    <w:rsid w:val="004B3FD2"/>
    <w:rsid w:val="004B45EC"/>
    <w:rsid w:val="004B4A3D"/>
    <w:rsid w:val="004C064C"/>
    <w:rsid w:val="004C1306"/>
    <w:rsid w:val="004C25B8"/>
    <w:rsid w:val="004C3A51"/>
    <w:rsid w:val="004D527B"/>
    <w:rsid w:val="004D688D"/>
    <w:rsid w:val="004D692A"/>
    <w:rsid w:val="004D71BA"/>
    <w:rsid w:val="004E1C6A"/>
    <w:rsid w:val="004E23F3"/>
    <w:rsid w:val="004E2B86"/>
    <w:rsid w:val="004E409F"/>
    <w:rsid w:val="004E79F4"/>
    <w:rsid w:val="004F3D0E"/>
    <w:rsid w:val="004F3FAD"/>
    <w:rsid w:val="004F5BF0"/>
    <w:rsid w:val="004F61D2"/>
    <w:rsid w:val="004F6247"/>
    <w:rsid w:val="00503594"/>
    <w:rsid w:val="00504DFC"/>
    <w:rsid w:val="00505B50"/>
    <w:rsid w:val="00505BEC"/>
    <w:rsid w:val="00505DAB"/>
    <w:rsid w:val="00507A20"/>
    <w:rsid w:val="00511C43"/>
    <w:rsid w:val="005121B6"/>
    <w:rsid w:val="0051523E"/>
    <w:rsid w:val="0051557B"/>
    <w:rsid w:val="00516D06"/>
    <w:rsid w:val="0052139B"/>
    <w:rsid w:val="005226EE"/>
    <w:rsid w:val="0052324D"/>
    <w:rsid w:val="005311B9"/>
    <w:rsid w:val="00532DA1"/>
    <w:rsid w:val="00543A89"/>
    <w:rsid w:val="00544141"/>
    <w:rsid w:val="005442F0"/>
    <w:rsid w:val="005446B0"/>
    <w:rsid w:val="00544E27"/>
    <w:rsid w:val="00545591"/>
    <w:rsid w:val="00547BFD"/>
    <w:rsid w:val="00552CB3"/>
    <w:rsid w:val="00553CD5"/>
    <w:rsid w:val="00555C19"/>
    <w:rsid w:val="00563A8F"/>
    <w:rsid w:val="00570440"/>
    <w:rsid w:val="0057534F"/>
    <w:rsid w:val="00575370"/>
    <w:rsid w:val="00583AED"/>
    <w:rsid w:val="00591C5C"/>
    <w:rsid w:val="00591CFF"/>
    <w:rsid w:val="00591E53"/>
    <w:rsid w:val="00593F9E"/>
    <w:rsid w:val="00596E25"/>
    <w:rsid w:val="00596EFF"/>
    <w:rsid w:val="005A0293"/>
    <w:rsid w:val="005A1368"/>
    <w:rsid w:val="005A198C"/>
    <w:rsid w:val="005A208F"/>
    <w:rsid w:val="005A382A"/>
    <w:rsid w:val="005A5699"/>
    <w:rsid w:val="005B1C58"/>
    <w:rsid w:val="005B3CAB"/>
    <w:rsid w:val="005B523F"/>
    <w:rsid w:val="005B7180"/>
    <w:rsid w:val="005C06D5"/>
    <w:rsid w:val="005C1639"/>
    <w:rsid w:val="005C2214"/>
    <w:rsid w:val="005C274B"/>
    <w:rsid w:val="005C4556"/>
    <w:rsid w:val="005C5D7E"/>
    <w:rsid w:val="005C7087"/>
    <w:rsid w:val="005D44C5"/>
    <w:rsid w:val="005D4C05"/>
    <w:rsid w:val="005E0C89"/>
    <w:rsid w:val="005E14AE"/>
    <w:rsid w:val="005E2C4F"/>
    <w:rsid w:val="005E6391"/>
    <w:rsid w:val="005E6D07"/>
    <w:rsid w:val="005F1954"/>
    <w:rsid w:val="005F3622"/>
    <w:rsid w:val="006009D9"/>
    <w:rsid w:val="00601F03"/>
    <w:rsid w:val="0060274F"/>
    <w:rsid w:val="00604D5D"/>
    <w:rsid w:val="006059AF"/>
    <w:rsid w:val="00605A04"/>
    <w:rsid w:val="00610CA8"/>
    <w:rsid w:val="00614447"/>
    <w:rsid w:val="00614697"/>
    <w:rsid w:val="00621ACF"/>
    <w:rsid w:val="00621D13"/>
    <w:rsid w:val="00622302"/>
    <w:rsid w:val="006246E0"/>
    <w:rsid w:val="00626861"/>
    <w:rsid w:val="00627ED0"/>
    <w:rsid w:val="00633544"/>
    <w:rsid w:val="0063366F"/>
    <w:rsid w:val="006367F7"/>
    <w:rsid w:val="006377B2"/>
    <w:rsid w:val="00640644"/>
    <w:rsid w:val="0064544C"/>
    <w:rsid w:val="00645B6C"/>
    <w:rsid w:val="0064674F"/>
    <w:rsid w:val="006510AF"/>
    <w:rsid w:val="0065143D"/>
    <w:rsid w:val="006546F7"/>
    <w:rsid w:val="006552B2"/>
    <w:rsid w:val="0066344C"/>
    <w:rsid w:val="006653B0"/>
    <w:rsid w:val="006676EA"/>
    <w:rsid w:val="0066796A"/>
    <w:rsid w:val="00673C65"/>
    <w:rsid w:val="00674CD5"/>
    <w:rsid w:val="0067508C"/>
    <w:rsid w:val="00676864"/>
    <w:rsid w:val="0068502A"/>
    <w:rsid w:val="006860D3"/>
    <w:rsid w:val="00686435"/>
    <w:rsid w:val="00686738"/>
    <w:rsid w:val="00692EC4"/>
    <w:rsid w:val="00693B9B"/>
    <w:rsid w:val="00694715"/>
    <w:rsid w:val="0069600E"/>
    <w:rsid w:val="006969F0"/>
    <w:rsid w:val="006973F3"/>
    <w:rsid w:val="00697BC9"/>
    <w:rsid w:val="00697F3B"/>
    <w:rsid w:val="006A11EE"/>
    <w:rsid w:val="006A2279"/>
    <w:rsid w:val="006A651A"/>
    <w:rsid w:val="006A6558"/>
    <w:rsid w:val="006A7D39"/>
    <w:rsid w:val="006B2F19"/>
    <w:rsid w:val="006B3EC5"/>
    <w:rsid w:val="006B5C7C"/>
    <w:rsid w:val="006B7043"/>
    <w:rsid w:val="006C2486"/>
    <w:rsid w:val="006C2557"/>
    <w:rsid w:val="006C35E1"/>
    <w:rsid w:val="006C38B5"/>
    <w:rsid w:val="006C4B66"/>
    <w:rsid w:val="006C535A"/>
    <w:rsid w:val="006D113F"/>
    <w:rsid w:val="006D2742"/>
    <w:rsid w:val="006D39EA"/>
    <w:rsid w:val="006D449D"/>
    <w:rsid w:val="006D5E01"/>
    <w:rsid w:val="006D6CC7"/>
    <w:rsid w:val="006D71BE"/>
    <w:rsid w:val="006E059F"/>
    <w:rsid w:val="006E079A"/>
    <w:rsid w:val="006E30D4"/>
    <w:rsid w:val="006E60F9"/>
    <w:rsid w:val="006E635C"/>
    <w:rsid w:val="006E6DB5"/>
    <w:rsid w:val="006F07AD"/>
    <w:rsid w:val="006F09BC"/>
    <w:rsid w:val="006F15BE"/>
    <w:rsid w:val="006F17BD"/>
    <w:rsid w:val="006F3145"/>
    <w:rsid w:val="006F3ECE"/>
    <w:rsid w:val="006F7B68"/>
    <w:rsid w:val="00704088"/>
    <w:rsid w:val="00707A7D"/>
    <w:rsid w:val="00710EB6"/>
    <w:rsid w:val="0071284C"/>
    <w:rsid w:val="00716092"/>
    <w:rsid w:val="00720F0A"/>
    <w:rsid w:val="0072192A"/>
    <w:rsid w:val="007257AE"/>
    <w:rsid w:val="00725B25"/>
    <w:rsid w:val="007275CE"/>
    <w:rsid w:val="00730389"/>
    <w:rsid w:val="007311AE"/>
    <w:rsid w:val="00731A9B"/>
    <w:rsid w:val="00733D87"/>
    <w:rsid w:val="00734382"/>
    <w:rsid w:val="00741C3F"/>
    <w:rsid w:val="007432F5"/>
    <w:rsid w:val="0074358C"/>
    <w:rsid w:val="00744DCA"/>
    <w:rsid w:val="00746A58"/>
    <w:rsid w:val="00753DD3"/>
    <w:rsid w:val="007560B5"/>
    <w:rsid w:val="007611CC"/>
    <w:rsid w:val="00761A8F"/>
    <w:rsid w:val="00762149"/>
    <w:rsid w:val="007624ED"/>
    <w:rsid w:val="00763E33"/>
    <w:rsid w:val="00767948"/>
    <w:rsid w:val="00770A86"/>
    <w:rsid w:val="00773691"/>
    <w:rsid w:val="007737BB"/>
    <w:rsid w:val="00777BAC"/>
    <w:rsid w:val="007851E6"/>
    <w:rsid w:val="0078605E"/>
    <w:rsid w:val="007878F8"/>
    <w:rsid w:val="00787BA1"/>
    <w:rsid w:val="00787C82"/>
    <w:rsid w:val="0079203F"/>
    <w:rsid w:val="0079258C"/>
    <w:rsid w:val="00792E7D"/>
    <w:rsid w:val="00794716"/>
    <w:rsid w:val="007A0731"/>
    <w:rsid w:val="007A593D"/>
    <w:rsid w:val="007A5A25"/>
    <w:rsid w:val="007A5BA2"/>
    <w:rsid w:val="007B0F1F"/>
    <w:rsid w:val="007C1E64"/>
    <w:rsid w:val="007C260E"/>
    <w:rsid w:val="007C3741"/>
    <w:rsid w:val="007C3FB3"/>
    <w:rsid w:val="007C4F3E"/>
    <w:rsid w:val="007C595C"/>
    <w:rsid w:val="007D3142"/>
    <w:rsid w:val="007D6717"/>
    <w:rsid w:val="007E6245"/>
    <w:rsid w:val="007F12D2"/>
    <w:rsid w:val="007F1546"/>
    <w:rsid w:val="007F4BD2"/>
    <w:rsid w:val="007F57FF"/>
    <w:rsid w:val="00800621"/>
    <w:rsid w:val="008046F3"/>
    <w:rsid w:val="008111DA"/>
    <w:rsid w:val="00812636"/>
    <w:rsid w:val="00813B51"/>
    <w:rsid w:val="00813C24"/>
    <w:rsid w:val="00813F4D"/>
    <w:rsid w:val="00815055"/>
    <w:rsid w:val="008159A0"/>
    <w:rsid w:val="008238B1"/>
    <w:rsid w:val="008247CC"/>
    <w:rsid w:val="008273F9"/>
    <w:rsid w:val="00831A46"/>
    <w:rsid w:val="0083397C"/>
    <w:rsid w:val="00833DAD"/>
    <w:rsid w:val="00834F99"/>
    <w:rsid w:val="0084117D"/>
    <w:rsid w:val="00841BB3"/>
    <w:rsid w:val="00841DA8"/>
    <w:rsid w:val="00844A98"/>
    <w:rsid w:val="00844D55"/>
    <w:rsid w:val="00847E8F"/>
    <w:rsid w:val="00854460"/>
    <w:rsid w:val="00860E0F"/>
    <w:rsid w:val="008623D4"/>
    <w:rsid w:val="00863A8A"/>
    <w:rsid w:val="0086409D"/>
    <w:rsid w:val="00864FBD"/>
    <w:rsid w:val="008661CA"/>
    <w:rsid w:val="008672A5"/>
    <w:rsid w:val="00871566"/>
    <w:rsid w:val="00880FDE"/>
    <w:rsid w:val="00881282"/>
    <w:rsid w:val="0088395A"/>
    <w:rsid w:val="008846CA"/>
    <w:rsid w:val="00885474"/>
    <w:rsid w:val="00887CF7"/>
    <w:rsid w:val="0089144F"/>
    <w:rsid w:val="00897576"/>
    <w:rsid w:val="008A2185"/>
    <w:rsid w:val="008A61CB"/>
    <w:rsid w:val="008B3004"/>
    <w:rsid w:val="008B7EAC"/>
    <w:rsid w:val="008B7F42"/>
    <w:rsid w:val="008C5437"/>
    <w:rsid w:val="008C6552"/>
    <w:rsid w:val="008C71D1"/>
    <w:rsid w:val="008D1B3C"/>
    <w:rsid w:val="008D1F59"/>
    <w:rsid w:val="008D6B02"/>
    <w:rsid w:val="008E1169"/>
    <w:rsid w:val="008E18A7"/>
    <w:rsid w:val="008E4651"/>
    <w:rsid w:val="008E4872"/>
    <w:rsid w:val="008E49EB"/>
    <w:rsid w:val="008E52BF"/>
    <w:rsid w:val="008E5923"/>
    <w:rsid w:val="008F392C"/>
    <w:rsid w:val="008F4005"/>
    <w:rsid w:val="008F4445"/>
    <w:rsid w:val="008F4C7B"/>
    <w:rsid w:val="008F52D0"/>
    <w:rsid w:val="008F5A94"/>
    <w:rsid w:val="008F7350"/>
    <w:rsid w:val="008F7A8E"/>
    <w:rsid w:val="00901C65"/>
    <w:rsid w:val="00903E4C"/>
    <w:rsid w:val="00904A9F"/>
    <w:rsid w:val="00904CF7"/>
    <w:rsid w:val="00904E60"/>
    <w:rsid w:val="00905167"/>
    <w:rsid w:val="00905D19"/>
    <w:rsid w:val="00905F01"/>
    <w:rsid w:val="00906E38"/>
    <w:rsid w:val="00906FA3"/>
    <w:rsid w:val="0091068D"/>
    <w:rsid w:val="00910A8C"/>
    <w:rsid w:val="00912755"/>
    <w:rsid w:val="00922CA4"/>
    <w:rsid w:val="009231B4"/>
    <w:rsid w:val="00931980"/>
    <w:rsid w:val="009331EB"/>
    <w:rsid w:val="00937252"/>
    <w:rsid w:val="009374F4"/>
    <w:rsid w:val="00942298"/>
    <w:rsid w:val="00946B70"/>
    <w:rsid w:val="009509F5"/>
    <w:rsid w:val="00951943"/>
    <w:rsid w:val="0095248E"/>
    <w:rsid w:val="0095353A"/>
    <w:rsid w:val="00953916"/>
    <w:rsid w:val="00953E2C"/>
    <w:rsid w:val="009559E4"/>
    <w:rsid w:val="00956A12"/>
    <w:rsid w:val="009602CE"/>
    <w:rsid w:val="009607E8"/>
    <w:rsid w:val="00963AA8"/>
    <w:rsid w:val="009640CD"/>
    <w:rsid w:val="00964280"/>
    <w:rsid w:val="00964424"/>
    <w:rsid w:val="00965FD2"/>
    <w:rsid w:val="0096624D"/>
    <w:rsid w:val="009733B4"/>
    <w:rsid w:val="009752A3"/>
    <w:rsid w:val="00976C19"/>
    <w:rsid w:val="00976F4A"/>
    <w:rsid w:val="0098138D"/>
    <w:rsid w:val="00981769"/>
    <w:rsid w:val="009817C4"/>
    <w:rsid w:val="009911B2"/>
    <w:rsid w:val="0099168C"/>
    <w:rsid w:val="0099220B"/>
    <w:rsid w:val="00993B68"/>
    <w:rsid w:val="009A0154"/>
    <w:rsid w:val="009A1C08"/>
    <w:rsid w:val="009A3E2C"/>
    <w:rsid w:val="009A66B5"/>
    <w:rsid w:val="009A7F5B"/>
    <w:rsid w:val="009B02AD"/>
    <w:rsid w:val="009B2770"/>
    <w:rsid w:val="009B301D"/>
    <w:rsid w:val="009B3376"/>
    <w:rsid w:val="009B54A1"/>
    <w:rsid w:val="009B6557"/>
    <w:rsid w:val="009C0868"/>
    <w:rsid w:val="009C2D67"/>
    <w:rsid w:val="009C5AC2"/>
    <w:rsid w:val="009C68D1"/>
    <w:rsid w:val="009D1EA3"/>
    <w:rsid w:val="009D2050"/>
    <w:rsid w:val="009D3199"/>
    <w:rsid w:val="009D4ACF"/>
    <w:rsid w:val="009E0665"/>
    <w:rsid w:val="009E1976"/>
    <w:rsid w:val="009E23C1"/>
    <w:rsid w:val="009E33A3"/>
    <w:rsid w:val="009E739B"/>
    <w:rsid w:val="009E7827"/>
    <w:rsid w:val="009F0527"/>
    <w:rsid w:val="009F1388"/>
    <w:rsid w:val="009F1838"/>
    <w:rsid w:val="009F20CA"/>
    <w:rsid w:val="009F5101"/>
    <w:rsid w:val="009F6CA3"/>
    <w:rsid w:val="00A042D7"/>
    <w:rsid w:val="00A045DD"/>
    <w:rsid w:val="00A05706"/>
    <w:rsid w:val="00A253C3"/>
    <w:rsid w:val="00A26E4A"/>
    <w:rsid w:val="00A310E7"/>
    <w:rsid w:val="00A34D4C"/>
    <w:rsid w:val="00A362E1"/>
    <w:rsid w:val="00A370DB"/>
    <w:rsid w:val="00A45156"/>
    <w:rsid w:val="00A50473"/>
    <w:rsid w:val="00A5422F"/>
    <w:rsid w:val="00A54573"/>
    <w:rsid w:val="00A54B5A"/>
    <w:rsid w:val="00A572D8"/>
    <w:rsid w:val="00A62117"/>
    <w:rsid w:val="00A632A6"/>
    <w:rsid w:val="00A633BE"/>
    <w:rsid w:val="00A64471"/>
    <w:rsid w:val="00A64766"/>
    <w:rsid w:val="00A65300"/>
    <w:rsid w:val="00A6749D"/>
    <w:rsid w:val="00A67661"/>
    <w:rsid w:val="00A70762"/>
    <w:rsid w:val="00A72CAB"/>
    <w:rsid w:val="00A733A7"/>
    <w:rsid w:val="00A74FD2"/>
    <w:rsid w:val="00A774A9"/>
    <w:rsid w:val="00A83CD3"/>
    <w:rsid w:val="00A85E5C"/>
    <w:rsid w:val="00A920F4"/>
    <w:rsid w:val="00A95504"/>
    <w:rsid w:val="00A96A27"/>
    <w:rsid w:val="00AA07E8"/>
    <w:rsid w:val="00AA2D98"/>
    <w:rsid w:val="00AA35AD"/>
    <w:rsid w:val="00AA3AEF"/>
    <w:rsid w:val="00AA3F82"/>
    <w:rsid w:val="00AA4316"/>
    <w:rsid w:val="00AA583D"/>
    <w:rsid w:val="00AB0547"/>
    <w:rsid w:val="00AB658E"/>
    <w:rsid w:val="00AC0185"/>
    <w:rsid w:val="00AC5069"/>
    <w:rsid w:val="00AC54FA"/>
    <w:rsid w:val="00AC61AC"/>
    <w:rsid w:val="00AD7F14"/>
    <w:rsid w:val="00AE0257"/>
    <w:rsid w:val="00AE49D7"/>
    <w:rsid w:val="00AE4A0A"/>
    <w:rsid w:val="00AE4D74"/>
    <w:rsid w:val="00AE5A61"/>
    <w:rsid w:val="00AE796A"/>
    <w:rsid w:val="00AF0784"/>
    <w:rsid w:val="00AF0E0A"/>
    <w:rsid w:val="00AF1567"/>
    <w:rsid w:val="00AF4BD6"/>
    <w:rsid w:val="00AF55F5"/>
    <w:rsid w:val="00AF6AEA"/>
    <w:rsid w:val="00B001C1"/>
    <w:rsid w:val="00B00D1C"/>
    <w:rsid w:val="00B01982"/>
    <w:rsid w:val="00B04055"/>
    <w:rsid w:val="00B14E03"/>
    <w:rsid w:val="00B211E4"/>
    <w:rsid w:val="00B22D3A"/>
    <w:rsid w:val="00B2504E"/>
    <w:rsid w:val="00B3098B"/>
    <w:rsid w:val="00B30FD4"/>
    <w:rsid w:val="00B33333"/>
    <w:rsid w:val="00B33347"/>
    <w:rsid w:val="00B35A69"/>
    <w:rsid w:val="00B35C9A"/>
    <w:rsid w:val="00B36032"/>
    <w:rsid w:val="00B40899"/>
    <w:rsid w:val="00B43258"/>
    <w:rsid w:val="00B44487"/>
    <w:rsid w:val="00B4591E"/>
    <w:rsid w:val="00B46658"/>
    <w:rsid w:val="00B50A68"/>
    <w:rsid w:val="00B51A40"/>
    <w:rsid w:val="00B53969"/>
    <w:rsid w:val="00B55699"/>
    <w:rsid w:val="00B57034"/>
    <w:rsid w:val="00B61568"/>
    <w:rsid w:val="00B619DF"/>
    <w:rsid w:val="00B65327"/>
    <w:rsid w:val="00B66E12"/>
    <w:rsid w:val="00B70F7F"/>
    <w:rsid w:val="00B7117A"/>
    <w:rsid w:val="00B72DC9"/>
    <w:rsid w:val="00B80DC5"/>
    <w:rsid w:val="00B84E0F"/>
    <w:rsid w:val="00B8690C"/>
    <w:rsid w:val="00B8760A"/>
    <w:rsid w:val="00B906C4"/>
    <w:rsid w:val="00B91ADA"/>
    <w:rsid w:val="00B91B83"/>
    <w:rsid w:val="00B9386F"/>
    <w:rsid w:val="00B97398"/>
    <w:rsid w:val="00B97B1E"/>
    <w:rsid w:val="00BA2C4A"/>
    <w:rsid w:val="00BA2D79"/>
    <w:rsid w:val="00BA4C5E"/>
    <w:rsid w:val="00BA608D"/>
    <w:rsid w:val="00BA621A"/>
    <w:rsid w:val="00BB1048"/>
    <w:rsid w:val="00BB61E7"/>
    <w:rsid w:val="00BB7B0B"/>
    <w:rsid w:val="00BC0155"/>
    <w:rsid w:val="00BC1000"/>
    <w:rsid w:val="00BC42ED"/>
    <w:rsid w:val="00BC7FA1"/>
    <w:rsid w:val="00BD323E"/>
    <w:rsid w:val="00BD3A90"/>
    <w:rsid w:val="00BD48F7"/>
    <w:rsid w:val="00BF0610"/>
    <w:rsid w:val="00BF0B62"/>
    <w:rsid w:val="00BF3B16"/>
    <w:rsid w:val="00C024DF"/>
    <w:rsid w:val="00C06247"/>
    <w:rsid w:val="00C06E9D"/>
    <w:rsid w:val="00C13F20"/>
    <w:rsid w:val="00C14982"/>
    <w:rsid w:val="00C14B07"/>
    <w:rsid w:val="00C14DA4"/>
    <w:rsid w:val="00C169A9"/>
    <w:rsid w:val="00C22559"/>
    <w:rsid w:val="00C240DC"/>
    <w:rsid w:val="00C25677"/>
    <w:rsid w:val="00C2771C"/>
    <w:rsid w:val="00C27B46"/>
    <w:rsid w:val="00C3145A"/>
    <w:rsid w:val="00C33BE4"/>
    <w:rsid w:val="00C35891"/>
    <w:rsid w:val="00C3616F"/>
    <w:rsid w:val="00C4139E"/>
    <w:rsid w:val="00C45037"/>
    <w:rsid w:val="00C46D61"/>
    <w:rsid w:val="00C47332"/>
    <w:rsid w:val="00C4749C"/>
    <w:rsid w:val="00C501A1"/>
    <w:rsid w:val="00C51159"/>
    <w:rsid w:val="00C513DF"/>
    <w:rsid w:val="00C51C15"/>
    <w:rsid w:val="00C62279"/>
    <w:rsid w:val="00C63273"/>
    <w:rsid w:val="00C76786"/>
    <w:rsid w:val="00C76828"/>
    <w:rsid w:val="00C77AD3"/>
    <w:rsid w:val="00C80782"/>
    <w:rsid w:val="00C813E2"/>
    <w:rsid w:val="00C81F34"/>
    <w:rsid w:val="00C828BA"/>
    <w:rsid w:val="00C855A6"/>
    <w:rsid w:val="00C87F83"/>
    <w:rsid w:val="00C927EC"/>
    <w:rsid w:val="00C931AB"/>
    <w:rsid w:val="00C976C0"/>
    <w:rsid w:val="00C97BE5"/>
    <w:rsid w:val="00CA34A5"/>
    <w:rsid w:val="00CA4F9F"/>
    <w:rsid w:val="00CA7D2D"/>
    <w:rsid w:val="00CB0088"/>
    <w:rsid w:val="00CB1C68"/>
    <w:rsid w:val="00CB47E6"/>
    <w:rsid w:val="00CB52A9"/>
    <w:rsid w:val="00CB52E2"/>
    <w:rsid w:val="00CB6CCB"/>
    <w:rsid w:val="00CB7C31"/>
    <w:rsid w:val="00CC0163"/>
    <w:rsid w:val="00CC03EE"/>
    <w:rsid w:val="00CC3159"/>
    <w:rsid w:val="00CC36B9"/>
    <w:rsid w:val="00CC3D40"/>
    <w:rsid w:val="00CC4289"/>
    <w:rsid w:val="00CD2046"/>
    <w:rsid w:val="00CD28DB"/>
    <w:rsid w:val="00CD2F26"/>
    <w:rsid w:val="00CD56DD"/>
    <w:rsid w:val="00CD5789"/>
    <w:rsid w:val="00CE017F"/>
    <w:rsid w:val="00CE0833"/>
    <w:rsid w:val="00CE45F9"/>
    <w:rsid w:val="00CE47CF"/>
    <w:rsid w:val="00CE6829"/>
    <w:rsid w:val="00CE7973"/>
    <w:rsid w:val="00CF5942"/>
    <w:rsid w:val="00CF61DB"/>
    <w:rsid w:val="00CF6EA2"/>
    <w:rsid w:val="00D03829"/>
    <w:rsid w:val="00D06FF1"/>
    <w:rsid w:val="00D13C56"/>
    <w:rsid w:val="00D14122"/>
    <w:rsid w:val="00D204A2"/>
    <w:rsid w:val="00D209DF"/>
    <w:rsid w:val="00D21438"/>
    <w:rsid w:val="00D215B8"/>
    <w:rsid w:val="00D2647B"/>
    <w:rsid w:val="00D2788B"/>
    <w:rsid w:val="00D27ACF"/>
    <w:rsid w:val="00D304CA"/>
    <w:rsid w:val="00D30916"/>
    <w:rsid w:val="00D35804"/>
    <w:rsid w:val="00D47661"/>
    <w:rsid w:val="00D511F6"/>
    <w:rsid w:val="00D530D0"/>
    <w:rsid w:val="00D562E6"/>
    <w:rsid w:val="00D57A6D"/>
    <w:rsid w:val="00D62E39"/>
    <w:rsid w:val="00D6324D"/>
    <w:rsid w:val="00D63460"/>
    <w:rsid w:val="00D72B2D"/>
    <w:rsid w:val="00D73925"/>
    <w:rsid w:val="00D73A35"/>
    <w:rsid w:val="00D73FD4"/>
    <w:rsid w:val="00D80F26"/>
    <w:rsid w:val="00D8344E"/>
    <w:rsid w:val="00D85777"/>
    <w:rsid w:val="00D90EA1"/>
    <w:rsid w:val="00D90F2B"/>
    <w:rsid w:val="00DA13E8"/>
    <w:rsid w:val="00DA1C9B"/>
    <w:rsid w:val="00DA3873"/>
    <w:rsid w:val="00DA4C0A"/>
    <w:rsid w:val="00DA5066"/>
    <w:rsid w:val="00DB1602"/>
    <w:rsid w:val="00DB27C3"/>
    <w:rsid w:val="00DB3A32"/>
    <w:rsid w:val="00DB3B7D"/>
    <w:rsid w:val="00DB4894"/>
    <w:rsid w:val="00DB4D7F"/>
    <w:rsid w:val="00DB561F"/>
    <w:rsid w:val="00DB5AB3"/>
    <w:rsid w:val="00DC0630"/>
    <w:rsid w:val="00DC0EAB"/>
    <w:rsid w:val="00DC4D4D"/>
    <w:rsid w:val="00DC5207"/>
    <w:rsid w:val="00DC7BC1"/>
    <w:rsid w:val="00DC7C4F"/>
    <w:rsid w:val="00DD04F4"/>
    <w:rsid w:val="00DD055D"/>
    <w:rsid w:val="00DD0DB3"/>
    <w:rsid w:val="00DD1045"/>
    <w:rsid w:val="00DD30B6"/>
    <w:rsid w:val="00DD468C"/>
    <w:rsid w:val="00DD501E"/>
    <w:rsid w:val="00DD5D56"/>
    <w:rsid w:val="00DD7F18"/>
    <w:rsid w:val="00DE2838"/>
    <w:rsid w:val="00DE3AFE"/>
    <w:rsid w:val="00DE54BF"/>
    <w:rsid w:val="00DE7031"/>
    <w:rsid w:val="00DF3795"/>
    <w:rsid w:val="00DF3B81"/>
    <w:rsid w:val="00DF51F0"/>
    <w:rsid w:val="00E04C60"/>
    <w:rsid w:val="00E1140C"/>
    <w:rsid w:val="00E12496"/>
    <w:rsid w:val="00E1474D"/>
    <w:rsid w:val="00E16F6A"/>
    <w:rsid w:val="00E207B6"/>
    <w:rsid w:val="00E2363C"/>
    <w:rsid w:val="00E23C2E"/>
    <w:rsid w:val="00E307AD"/>
    <w:rsid w:val="00E323DA"/>
    <w:rsid w:val="00E32877"/>
    <w:rsid w:val="00E3345F"/>
    <w:rsid w:val="00E43553"/>
    <w:rsid w:val="00E47288"/>
    <w:rsid w:val="00E50881"/>
    <w:rsid w:val="00E55C57"/>
    <w:rsid w:val="00E56F4D"/>
    <w:rsid w:val="00E6002B"/>
    <w:rsid w:val="00E602A1"/>
    <w:rsid w:val="00E622D4"/>
    <w:rsid w:val="00E64CFF"/>
    <w:rsid w:val="00E6590E"/>
    <w:rsid w:val="00E728ED"/>
    <w:rsid w:val="00E73031"/>
    <w:rsid w:val="00E74F2A"/>
    <w:rsid w:val="00E7536C"/>
    <w:rsid w:val="00E82E47"/>
    <w:rsid w:val="00E83664"/>
    <w:rsid w:val="00E83EEF"/>
    <w:rsid w:val="00E856C6"/>
    <w:rsid w:val="00E874DD"/>
    <w:rsid w:val="00E91D93"/>
    <w:rsid w:val="00E92247"/>
    <w:rsid w:val="00E92566"/>
    <w:rsid w:val="00E95E4D"/>
    <w:rsid w:val="00E96358"/>
    <w:rsid w:val="00E964DC"/>
    <w:rsid w:val="00EA05EB"/>
    <w:rsid w:val="00EA0B6E"/>
    <w:rsid w:val="00EA477E"/>
    <w:rsid w:val="00EA4995"/>
    <w:rsid w:val="00EA5B2C"/>
    <w:rsid w:val="00EA5CD3"/>
    <w:rsid w:val="00EA7019"/>
    <w:rsid w:val="00EB1363"/>
    <w:rsid w:val="00EB2510"/>
    <w:rsid w:val="00EB2BC0"/>
    <w:rsid w:val="00EB3FAC"/>
    <w:rsid w:val="00EB3FDA"/>
    <w:rsid w:val="00EB5F6E"/>
    <w:rsid w:val="00EB76DE"/>
    <w:rsid w:val="00EC4AA2"/>
    <w:rsid w:val="00ED031F"/>
    <w:rsid w:val="00ED1D23"/>
    <w:rsid w:val="00ED3B58"/>
    <w:rsid w:val="00ED4A39"/>
    <w:rsid w:val="00ED69CC"/>
    <w:rsid w:val="00ED6B85"/>
    <w:rsid w:val="00EE37A8"/>
    <w:rsid w:val="00EE3BEC"/>
    <w:rsid w:val="00EE3C28"/>
    <w:rsid w:val="00EE411E"/>
    <w:rsid w:val="00EE4B37"/>
    <w:rsid w:val="00EF0E7F"/>
    <w:rsid w:val="00EF0FBF"/>
    <w:rsid w:val="00EF17C5"/>
    <w:rsid w:val="00EF42E9"/>
    <w:rsid w:val="00EF601B"/>
    <w:rsid w:val="00EF747A"/>
    <w:rsid w:val="00F010F3"/>
    <w:rsid w:val="00F02ACA"/>
    <w:rsid w:val="00F048D5"/>
    <w:rsid w:val="00F05689"/>
    <w:rsid w:val="00F06C6E"/>
    <w:rsid w:val="00F1152C"/>
    <w:rsid w:val="00F12DFF"/>
    <w:rsid w:val="00F136DC"/>
    <w:rsid w:val="00F20543"/>
    <w:rsid w:val="00F20B4C"/>
    <w:rsid w:val="00F264BB"/>
    <w:rsid w:val="00F273A5"/>
    <w:rsid w:val="00F2780A"/>
    <w:rsid w:val="00F30B60"/>
    <w:rsid w:val="00F311E9"/>
    <w:rsid w:val="00F3242D"/>
    <w:rsid w:val="00F33968"/>
    <w:rsid w:val="00F33FFD"/>
    <w:rsid w:val="00F34D4F"/>
    <w:rsid w:val="00F359DF"/>
    <w:rsid w:val="00F36422"/>
    <w:rsid w:val="00F402AA"/>
    <w:rsid w:val="00F41C0D"/>
    <w:rsid w:val="00F43BB3"/>
    <w:rsid w:val="00F43EE8"/>
    <w:rsid w:val="00F451FB"/>
    <w:rsid w:val="00F467A8"/>
    <w:rsid w:val="00F50BF9"/>
    <w:rsid w:val="00F50F1E"/>
    <w:rsid w:val="00F51ED4"/>
    <w:rsid w:val="00F549B0"/>
    <w:rsid w:val="00F55A5A"/>
    <w:rsid w:val="00F55DA7"/>
    <w:rsid w:val="00F578C3"/>
    <w:rsid w:val="00F601F9"/>
    <w:rsid w:val="00F60867"/>
    <w:rsid w:val="00F6117C"/>
    <w:rsid w:val="00F6153F"/>
    <w:rsid w:val="00F6165D"/>
    <w:rsid w:val="00F63320"/>
    <w:rsid w:val="00F63C67"/>
    <w:rsid w:val="00F67CAF"/>
    <w:rsid w:val="00F67E57"/>
    <w:rsid w:val="00F67E83"/>
    <w:rsid w:val="00F70358"/>
    <w:rsid w:val="00F73882"/>
    <w:rsid w:val="00F77E80"/>
    <w:rsid w:val="00F8134A"/>
    <w:rsid w:val="00F83D0B"/>
    <w:rsid w:val="00F86A91"/>
    <w:rsid w:val="00F95E37"/>
    <w:rsid w:val="00F971CE"/>
    <w:rsid w:val="00FA02AB"/>
    <w:rsid w:val="00FA4D5D"/>
    <w:rsid w:val="00FA5D89"/>
    <w:rsid w:val="00FA7F82"/>
    <w:rsid w:val="00FB5CA3"/>
    <w:rsid w:val="00FB7138"/>
    <w:rsid w:val="00FC1D0B"/>
    <w:rsid w:val="00FC636C"/>
    <w:rsid w:val="00FC6AAD"/>
    <w:rsid w:val="00FC6C50"/>
    <w:rsid w:val="00FD0BB7"/>
    <w:rsid w:val="00FD4470"/>
    <w:rsid w:val="00FD7B52"/>
    <w:rsid w:val="00FE011F"/>
    <w:rsid w:val="00FE3081"/>
    <w:rsid w:val="00FE6D5D"/>
    <w:rsid w:val="00FE716B"/>
    <w:rsid w:val="00FF005D"/>
    <w:rsid w:val="00FF23F5"/>
    <w:rsid w:val="00FF49A0"/>
    <w:rsid w:val="00FF51C0"/>
    <w:rsid w:val="00FF77E3"/>
    <w:rsid w:val="00FF79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9" w:qFormat="1"/>
    <w:lsdException w:name="heading 5" w:semiHidden="1"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Body Text Indent" w:uiPriority="99"/>
    <w:lsdException w:name="Subtitle" w:uiPriority="99" w:qFormat="1"/>
    <w:lsdException w:name="Body Text 2" w:uiPriority="99"/>
    <w:lsdException w:name="Body Text 3" w:uiPriority="99"/>
    <w:lsdException w:name="Body Text Indent 2" w:uiPriority="99"/>
    <w:lsdException w:name="Block Text" w:uiPriority="99"/>
    <w:lsdException w:name="Hyperlink" w:uiPriority="99"/>
    <w:lsdException w:name="FollowedHyperlink" w:uiPriority="99"/>
    <w:lsdException w:name="Strong" w:qFormat="1"/>
    <w:lsdException w:name="Emphasis" w:uiPriority="2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123"/>
    <w:rPr>
      <w:sz w:val="24"/>
      <w:szCs w:val="24"/>
      <w:lang w:val="es-ES" w:eastAsia="es-ES"/>
    </w:rPr>
  </w:style>
  <w:style w:type="paragraph" w:styleId="Ttulo1">
    <w:name w:val="heading 1"/>
    <w:basedOn w:val="Normal"/>
    <w:next w:val="Normal"/>
    <w:link w:val="Ttulo1Car"/>
    <w:qFormat/>
    <w:rsid w:val="006E60F9"/>
    <w:pPr>
      <w:keepNext/>
      <w:overflowPunct w:val="0"/>
      <w:autoSpaceDE w:val="0"/>
      <w:autoSpaceDN w:val="0"/>
      <w:adjustRightInd w:val="0"/>
      <w:jc w:val="center"/>
      <w:textAlignment w:val="baseline"/>
      <w:outlineLvl w:val="0"/>
    </w:pPr>
    <w:rPr>
      <w:rFonts w:ascii="Arial" w:eastAsia="MS Mincho" w:hAnsi="Arial"/>
      <w:b/>
      <w:szCs w:val="20"/>
      <w:lang w:val="es-ES_tradnl"/>
    </w:rPr>
  </w:style>
  <w:style w:type="paragraph" w:styleId="Ttulo2">
    <w:name w:val="heading 2"/>
    <w:basedOn w:val="Normal"/>
    <w:next w:val="Normal"/>
    <w:link w:val="Ttulo2Car"/>
    <w:qFormat/>
    <w:rsid w:val="00F311E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6E60F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6E60F9"/>
    <w:pPr>
      <w:keepNext/>
      <w:spacing w:before="240" w:after="60"/>
      <w:outlineLvl w:val="3"/>
    </w:pPr>
    <w:rPr>
      <w:b/>
      <w:bCs/>
      <w:sz w:val="28"/>
      <w:szCs w:val="28"/>
    </w:rPr>
  </w:style>
  <w:style w:type="paragraph" w:styleId="Ttulo6">
    <w:name w:val="heading 6"/>
    <w:basedOn w:val="Normal"/>
    <w:next w:val="Normal"/>
    <w:link w:val="Ttulo6Car"/>
    <w:uiPriority w:val="99"/>
    <w:unhideWhenUsed/>
    <w:qFormat/>
    <w:rsid w:val="00A34D4C"/>
    <w:pPr>
      <w:keepNext/>
      <w:keepLines/>
      <w:spacing w:before="200"/>
      <w:outlineLvl w:val="5"/>
    </w:pPr>
    <w:rPr>
      <w:rFonts w:ascii="Cambria" w:hAnsi="Cambria"/>
      <w:i/>
      <w:iCs/>
      <w:color w:val="243F60"/>
    </w:rPr>
  </w:style>
  <w:style w:type="paragraph" w:styleId="Ttulo8">
    <w:name w:val="heading 8"/>
    <w:basedOn w:val="Normal"/>
    <w:next w:val="Normal"/>
    <w:link w:val="Ttulo8Car"/>
    <w:uiPriority w:val="99"/>
    <w:unhideWhenUsed/>
    <w:qFormat/>
    <w:rsid w:val="00A34D4C"/>
    <w:pPr>
      <w:keepNext/>
      <w:keepLines/>
      <w:spacing w:before="200"/>
      <w:outlineLvl w:val="7"/>
    </w:pPr>
    <w:rPr>
      <w:rFonts w:ascii="Cambria" w:hAnsi="Cambria"/>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34D4C"/>
    <w:rPr>
      <w:rFonts w:ascii="Arial" w:eastAsia="MS Mincho" w:hAnsi="Arial"/>
      <w:b/>
      <w:sz w:val="24"/>
      <w:lang w:val="es-ES_tradnl" w:eastAsia="es-ES"/>
    </w:rPr>
  </w:style>
  <w:style w:type="character" w:customStyle="1" w:styleId="Ttulo2Car">
    <w:name w:val="Título 2 Car"/>
    <w:basedOn w:val="Fuentedeprrafopredeter"/>
    <w:link w:val="Ttulo2"/>
    <w:rsid w:val="00053264"/>
    <w:rPr>
      <w:rFonts w:ascii="Arial" w:hAnsi="Arial" w:cs="Arial"/>
      <w:b/>
      <w:bCs/>
      <w:i/>
      <w:iCs/>
      <w:sz w:val="28"/>
      <w:szCs w:val="28"/>
      <w:lang w:val="es-ES" w:eastAsia="es-ES"/>
    </w:rPr>
  </w:style>
  <w:style w:type="character" w:customStyle="1" w:styleId="Ttulo3Car">
    <w:name w:val="Título 3 Car"/>
    <w:basedOn w:val="Fuentedeprrafopredeter"/>
    <w:link w:val="Ttulo3"/>
    <w:uiPriority w:val="99"/>
    <w:rsid w:val="00A34D4C"/>
    <w:rPr>
      <w:rFonts w:ascii="Arial" w:hAnsi="Arial" w:cs="Arial"/>
      <w:b/>
      <w:bCs/>
      <w:sz w:val="26"/>
      <w:szCs w:val="26"/>
      <w:lang w:val="es-ES" w:eastAsia="es-ES"/>
    </w:rPr>
  </w:style>
  <w:style w:type="character" w:customStyle="1" w:styleId="Ttulo4Car">
    <w:name w:val="Título 4 Car"/>
    <w:basedOn w:val="Fuentedeprrafopredeter"/>
    <w:link w:val="Ttulo4"/>
    <w:uiPriority w:val="99"/>
    <w:rsid w:val="00A34D4C"/>
    <w:rPr>
      <w:b/>
      <w:bCs/>
      <w:sz w:val="28"/>
      <w:szCs w:val="28"/>
      <w:lang w:val="es-ES" w:eastAsia="es-ES"/>
    </w:rPr>
  </w:style>
  <w:style w:type="character" w:customStyle="1" w:styleId="Ttulo6Car">
    <w:name w:val="Título 6 Car"/>
    <w:basedOn w:val="Fuentedeprrafopredeter"/>
    <w:link w:val="Ttulo6"/>
    <w:uiPriority w:val="99"/>
    <w:rsid w:val="00A34D4C"/>
    <w:rPr>
      <w:rFonts w:ascii="Cambria" w:eastAsia="Times New Roman" w:hAnsi="Cambria" w:cs="Times New Roman"/>
      <w:i/>
      <w:iCs/>
      <w:color w:val="243F60"/>
      <w:sz w:val="24"/>
      <w:szCs w:val="24"/>
      <w:lang w:val="es-ES" w:eastAsia="es-ES"/>
    </w:rPr>
  </w:style>
  <w:style w:type="character" w:customStyle="1" w:styleId="Ttulo8Car">
    <w:name w:val="Título 8 Car"/>
    <w:basedOn w:val="Fuentedeprrafopredeter"/>
    <w:link w:val="Ttulo8"/>
    <w:uiPriority w:val="99"/>
    <w:rsid w:val="00A34D4C"/>
    <w:rPr>
      <w:rFonts w:ascii="Cambria" w:eastAsia="Times New Roman" w:hAnsi="Cambria" w:cs="Times New Roman"/>
      <w:color w:val="404040"/>
      <w:lang w:val="es-ES" w:eastAsia="es-ES"/>
    </w:rPr>
  </w:style>
  <w:style w:type="paragraph" w:styleId="NormalWeb">
    <w:name w:val="Normal (Web)"/>
    <w:basedOn w:val="Normal"/>
    <w:uiPriority w:val="99"/>
    <w:rsid w:val="00F311E9"/>
    <w:pPr>
      <w:spacing w:before="100" w:beforeAutospacing="1" w:after="100" w:afterAutospacing="1"/>
    </w:pPr>
  </w:style>
  <w:style w:type="paragraph" w:styleId="Textoindependiente">
    <w:name w:val="Body Text"/>
    <w:basedOn w:val="Normal"/>
    <w:link w:val="TextoindependienteCar"/>
    <w:rsid w:val="00F311E9"/>
    <w:pPr>
      <w:jc w:val="both"/>
    </w:pPr>
  </w:style>
  <w:style w:type="character" w:customStyle="1" w:styleId="TextoindependienteCar">
    <w:name w:val="Texto independiente Car"/>
    <w:basedOn w:val="Fuentedeprrafopredeter"/>
    <w:link w:val="Textoindependiente"/>
    <w:rsid w:val="00053264"/>
    <w:rPr>
      <w:sz w:val="24"/>
      <w:szCs w:val="24"/>
      <w:lang w:val="es-ES" w:eastAsia="es-ES"/>
    </w:rPr>
  </w:style>
  <w:style w:type="paragraph" w:customStyle="1" w:styleId="Default">
    <w:name w:val="Default"/>
    <w:rsid w:val="00F311E9"/>
    <w:pPr>
      <w:autoSpaceDE w:val="0"/>
      <w:autoSpaceDN w:val="0"/>
      <w:adjustRightInd w:val="0"/>
    </w:pPr>
    <w:rPr>
      <w:rFonts w:ascii="Tahoma" w:hAnsi="Tahoma" w:cs="Tahoma"/>
      <w:color w:val="000000"/>
      <w:sz w:val="24"/>
      <w:szCs w:val="24"/>
      <w:lang w:val="es-ES" w:eastAsia="es-ES"/>
    </w:rPr>
  </w:style>
  <w:style w:type="paragraph" w:customStyle="1" w:styleId="BodyText23">
    <w:name w:val="Body Text 23"/>
    <w:basedOn w:val="Normal"/>
    <w:rsid w:val="00F311E9"/>
    <w:pPr>
      <w:overflowPunct w:val="0"/>
      <w:autoSpaceDE w:val="0"/>
      <w:autoSpaceDN w:val="0"/>
      <w:adjustRightInd w:val="0"/>
      <w:jc w:val="both"/>
    </w:pPr>
    <w:rPr>
      <w:rFonts w:ascii="Arial" w:eastAsia="MS Mincho" w:hAnsi="Arial"/>
      <w:sz w:val="22"/>
      <w:szCs w:val="20"/>
      <w:lang w:val="es-ES_tradnl"/>
    </w:rPr>
  </w:style>
  <w:style w:type="table" w:styleId="Tablaconcuadrcula">
    <w:name w:val="Table Grid"/>
    <w:basedOn w:val="Tablanormal"/>
    <w:uiPriority w:val="59"/>
    <w:rsid w:val="00F31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F311E9"/>
    <w:rPr>
      <w:b/>
      <w:bCs/>
    </w:rPr>
  </w:style>
  <w:style w:type="paragraph" w:customStyle="1" w:styleId="BodyText21">
    <w:name w:val="Body Text 21"/>
    <w:basedOn w:val="Normal"/>
    <w:rsid w:val="00DD0DB3"/>
    <w:pPr>
      <w:overflowPunct w:val="0"/>
      <w:autoSpaceDE w:val="0"/>
      <w:autoSpaceDN w:val="0"/>
      <w:adjustRightInd w:val="0"/>
      <w:ind w:left="1440" w:hanging="1440"/>
      <w:jc w:val="both"/>
      <w:textAlignment w:val="baseline"/>
    </w:pPr>
    <w:rPr>
      <w:rFonts w:eastAsia="MS Mincho"/>
      <w:sz w:val="22"/>
      <w:szCs w:val="20"/>
    </w:rPr>
  </w:style>
  <w:style w:type="paragraph" w:customStyle="1" w:styleId="Estilo">
    <w:name w:val="Estilo"/>
    <w:rsid w:val="008A61CB"/>
    <w:pPr>
      <w:widowControl w:val="0"/>
      <w:autoSpaceDE w:val="0"/>
      <w:autoSpaceDN w:val="0"/>
      <w:adjustRightInd w:val="0"/>
    </w:pPr>
    <w:rPr>
      <w:rFonts w:ascii="Arial" w:hAnsi="Arial" w:cs="Arial"/>
      <w:sz w:val="24"/>
      <w:szCs w:val="24"/>
      <w:lang w:val="es-ES" w:eastAsia="es-ES"/>
    </w:rPr>
  </w:style>
  <w:style w:type="paragraph" w:styleId="Prrafodelista">
    <w:name w:val="List Paragraph"/>
    <w:basedOn w:val="Normal"/>
    <w:uiPriority w:val="34"/>
    <w:qFormat/>
    <w:rsid w:val="00591C5C"/>
    <w:pPr>
      <w:ind w:left="708"/>
    </w:pPr>
  </w:style>
  <w:style w:type="paragraph" w:customStyle="1" w:styleId="CharCharCar">
    <w:name w:val="Char Char Car"/>
    <w:basedOn w:val="Normal"/>
    <w:rsid w:val="006E60F9"/>
    <w:pPr>
      <w:spacing w:after="160" w:line="240" w:lineRule="exact"/>
      <w:jc w:val="right"/>
    </w:pPr>
    <w:rPr>
      <w:rFonts w:ascii="Verdana" w:hAnsi="Verdana" w:cs="Arial"/>
      <w:sz w:val="20"/>
      <w:szCs w:val="21"/>
      <w:lang w:val="es-MX" w:eastAsia="en-US"/>
    </w:rPr>
  </w:style>
  <w:style w:type="paragraph" w:styleId="Textoindependiente3">
    <w:name w:val="Body Text 3"/>
    <w:basedOn w:val="Normal"/>
    <w:link w:val="Textoindependiente3Car"/>
    <w:uiPriority w:val="99"/>
    <w:rsid w:val="006E60F9"/>
    <w:pPr>
      <w:spacing w:after="120"/>
    </w:pPr>
    <w:rPr>
      <w:sz w:val="16"/>
      <w:szCs w:val="16"/>
    </w:rPr>
  </w:style>
  <w:style w:type="character" w:customStyle="1" w:styleId="Textoindependiente3Car">
    <w:name w:val="Texto independiente 3 Car"/>
    <w:basedOn w:val="Fuentedeprrafopredeter"/>
    <w:link w:val="Textoindependiente3"/>
    <w:uiPriority w:val="99"/>
    <w:rsid w:val="006E60F9"/>
    <w:rPr>
      <w:sz w:val="16"/>
      <w:szCs w:val="16"/>
      <w:lang w:val="es-ES" w:eastAsia="es-ES" w:bidi="ar-SA"/>
    </w:rPr>
  </w:style>
  <w:style w:type="paragraph" w:styleId="Piedepgina">
    <w:name w:val="footer"/>
    <w:basedOn w:val="Normal"/>
    <w:link w:val="PiedepginaCar"/>
    <w:uiPriority w:val="99"/>
    <w:rsid w:val="006E60F9"/>
    <w:pPr>
      <w:tabs>
        <w:tab w:val="center" w:pos="4252"/>
        <w:tab w:val="right" w:pos="8504"/>
      </w:tabs>
    </w:pPr>
  </w:style>
  <w:style w:type="character" w:customStyle="1" w:styleId="PiedepginaCar">
    <w:name w:val="Pie de página Car"/>
    <w:basedOn w:val="Fuentedeprrafopredeter"/>
    <w:link w:val="Piedepgina"/>
    <w:uiPriority w:val="99"/>
    <w:rsid w:val="00A34D4C"/>
    <w:rPr>
      <w:sz w:val="24"/>
      <w:szCs w:val="24"/>
      <w:lang w:val="es-ES" w:eastAsia="es-ES"/>
    </w:rPr>
  </w:style>
  <w:style w:type="character" w:styleId="Nmerodepgina">
    <w:name w:val="page number"/>
    <w:basedOn w:val="Fuentedeprrafopredeter"/>
    <w:uiPriority w:val="99"/>
    <w:rsid w:val="006E60F9"/>
  </w:style>
  <w:style w:type="paragraph" w:styleId="Encabezado">
    <w:name w:val="header"/>
    <w:basedOn w:val="Normal"/>
    <w:link w:val="EncabezadoCar"/>
    <w:uiPriority w:val="99"/>
    <w:rsid w:val="006E60F9"/>
    <w:pPr>
      <w:tabs>
        <w:tab w:val="center" w:pos="4252"/>
        <w:tab w:val="right" w:pos="8504"/>
      </w:tabs>
    </w:pPr>
  </w:style>
  <w:style w:type="character" w:customStyle="1" w:styleId="EncabezadoCar">
    <w:name w:val="Encabezado Car"/>
    <w:basedOn w:val="Fuentedeprrafopredeter"/>
    <w:link w:val="Encabezado"/>
    <w:uiPriority w:val="99"/>
    <w:rsid w:val="00053264"/>
    <w:rPr>
      <w:sz w:val="24"/>
      <w:szCs w:val="24"/>
      <w:lang w:val="es-ES" w:eastAsia="es-ES"/>
    </w:rPr>
  </w:style>
  <w:style w:type="paragraph" w:styleId="Sangradetextonormal">
    <w:name w:val="Body Text Indent"/>
    <w:basedOn w:val="Normal"/>
    <w:link w:val="SangradetextonormalCar"/>
    <w:uiPriority w:val="99"/>
    <w:rsid w:val="006E60F9"/>
    <w:pPr>
      <w:spacing w:after="120"/>
      <w:ind w:left="283"/>
    </w:pPr>
  </w:style>
  <w:style w:type="character" w:customStyle="1" w:styleId="SangradetextonormalCar">
    <w:name w:val="Sangría de texto normal Car"/>
    <w:basedOn w:val="Fuentedeprrafopredeter"/>
    <w:link w:val="Sangradetextonormal"/>
    <w:uiPriority w:val="99"/>
    <w:locked/>
    <w:rsid w:val="00EA4995"/>
    <w:rPr>
      <w:sz w:val="24"/>
      <w:szCs w:val="24"/>
      <w:lang w:val="es-ES" w:eastAsia="es-ES"/>
    </w:rPr>
  </w:style>
  <w:style w:type="paragraph" w:styleId="Ttulo">
    <w:name w:val="Title"/>
    <w:basedOn w:val="Normal"/>
    <w:link w:val="TtuloCar"/>
    <w:uiPriority w:val="99"/>
    <w:qFormat/>
    <w:rsid w:val="006E60F9"/>
    <w:pPr>
      <w:jc w:val="center"/>
    </w:pPr>
    <w:rPr>
      <w:rFonts w:ascii="Tahoma" w:hAnsi="Tahoma" w:cs="Tahoma"/>
      <w:b/>
      <w:bCs/>
      <w:sz w:val="22"/>
      <w:lang w:val="es-MX"/>
    </w:rPr>
  </w:style>
  <w:style w:type="character" w:customStyle="1" w:styleId="TtuloCar">
    <w:name w:val="Título Car"/>
    <w:basedOn w:val="Fuentedeprrafopredeter"/>
    <w:link w:val="Ttulo"/>
    <w:uiPriority w:val="99"/>
    <w:rsid w:val="00A34D4C"/>
    <w:rPr>
      <w:rFonts w:ascii="Tahoma" w:hAnsi="Tahoma" w:cs="Tahoma"/>
      <w:b/>
      <w:bCs/>
      <w:sz w:val="22"/>
      <w:szCs w:val="24"/>
      <w:lang w:eastAsia="es-ES"/>
    </w:rPr>
  </w:style>
  <w:style w:type="paragraph" w:styleId="Textodeglobo">
    <w:name w:val="Balloon Text"/>
    <w:basedOn w:val="Normal"/>
    <w:link w:val="TextodegloboCar"/>
    <w:uiPriority w:val="99"/>
    <w:rsid w:val="006E60F9"/>
    <w:rPr>
      <w:rFonts w:ascii="Tahoma" w:hAnsi="Tahoma" w:cs="Tahoma"/>
      <w:sz w:val="16"/>
      <w:szCs w:val="16"/>
    </w:rPr>
  </w:style>
  <w:style w:type="character" w:customStyle="1" w:styleId="TextodegloboCar">
    <w:name w:val="Texto de globo Car"/>
    <w:basedOn w:val="Fuentedeprrafopredeter"/>
    <w:link w:val="Textodeglobo"/>
    <w:uiPriority w:val="99"/>
    <w:rsid w:val="00A34D4C"/>
    <w:rPr>
      <w:rFonts w:ascii="Tahoma" w:hAnsi="Tahoma" w:cs="Tahoma"/>
      <w:sz w:val="16"/>
      <w:szCs w:val="16"/>
      <w:lang w:val="es-ES" w:eastAsia="es-ES"/>
    </w:rPr>
  </w:style>
  <w:style w:type="paragraph" w:customStyle="1" w:styleId="CharCharCar0">
    <w:name w:val="Char Char Car"/>
    <w:basedOn w:val="Normal"/>
    <w:rsid w:val="006E60F9"/>
    <w:pPr>
      <w:spacing w:after="160" w:line="240" w:lineRule="exact"/>
      <w:jc w:val="right"/>
    </w:pPr>
    <w:rPr>
      <w:rFonts w:ascii="Verdana" w:hAnsi="Verdana" w:cs="Arial"/>
      <w:sz w:val="20"/>
      <w:szCs w:val="21"/>
      <w:lang w:val="es-MX" w:eastAsia="en-US"/>
    </w:rPr>
  </w:style>
  <w:style w:type="paragraph" w:styleId="Sangra2detindependiente">
    <w:name w:val="Body Text Indent 2"/>
    <w:basedOn w:val="Normal"/>
    <w:link w:val="Sangra2detindependienteCar"/>
    <w:uiPriority w:val="99"/>
    <w:rsid w:val="006E60F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EA4995"/>
    <w:rPr>
      <w:sz w:val="24"/>
      <w:szCs w:val="24"/>
      <w:lang w:val="es-ES" w:eastAsia="es-ES"/>
    </w:rPr>
  </w:style>
  <w:style w:type="paragraph" w:styleId="HTMLconformatoprevio">
    <w:name w:val="HTML Preformatted"/>
    <w:basedOn w:val="Normal"/>
    <w:link w:val="HTMLconformatoprevioCar"/>
    <w:uiPriority w:val="99"/>
    <w:rsid w:val="009B2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uiPriority w:val="99"/>
    <w:rsid w:val="009B2770"/>
    <w:rPr>
      <w:rFonts w:ascii="Courier New" w:hAnsi="Courier New" w:cs="Courier New"/>
      <w:color w:val="000000"/>
      <w:lang w:val="es-ES" w:eastAsia="es-ES"/>
    </w:rPr>
  </w:style>
  <w:style w:type="paragraph" w:customStyle="1" w:styleId="Texto">
    <w:name w:val="Texto"/>
    <w:basedOn w:val="Normal"/>
    <w:rsid w:val="00A34D4C"/>
    <w:pPr>
      <w:spacing w:after="101" w:line="216" w:lineRule="exact"/>
      <w:ind w:firstLine="288"/>
      <w:jc w:val="both"/>
    </w:pPr>
    <w:rPr>
      <w:rFonts w:ascii="Arial" w:hAnsi="Arial" w:cs="Arial"/>
      <w:sz w:val="18"/>
      <w:szCs w:val="18"/>
      <w:lang w:val="es-MX"/>
    </w:rPr>
  </w:style>
  <w:style w:type="paragraph" w:customStyle="1" w:styleId="Prrafodelista1">
    <w:name w:val="Párrafo de lista1"/>
    <w:basedOn w:val="Normal"/>
    <w:uiPriority w:val="99"/>
    <w:rsid w:val="00A34D4C"/>
    <w:pPr>
      <w:spacing w:after="200" w:line="276" w:lineRule="auto"/>
      <w:ind w:left="720"/>
    </w:pPr>
    <w:rPr>
      <w:rFonts w:ascii="Calibri" w:hAnsi="Calibri" w:cs="Calibri"/>
      <w:sz w:val="22"/>
      <w:szCs w:val="22"/>
    </w:rPr>
  </w:style>
  <w:style w:type="character" w:customStyle="1" w:styleId="articulo1">
    <w:name w:val="articulo1"/>
    <w:basedOn w:val="Fuentedeprrafopredeter"/>
    <w:uiPriority w:val="99"/>
    <w:rsid w:val="00A34D4C"/>
    <w:rPr>
      <w:rFonts w:ascii="Verdana" w:hAnsi="Verdana" w:cs="Verdana"/>
      <w:b/>
      <w:bCs/>
      <w:color w:val="000000"/>
      <w:sz w:val="19"/>
      <w:szCs w:val="19"/>
    </w:rPr>
  </w:style>
  <w:style w:type="paragraph" w:styleId="Textocomentario">
    <w:name w:val="annotation text"/>
    <w:basedOn w:val="Normal"/>
    <w:link w:val="TextocomentarioCar"/>
    <w:uiPriority w:val="99"/>
    <w:rsid w:val="00A34D4C"/>
    <w:rPr>
      <w:sz w:val="20"/>
      <w:szCs w:val="20"/>
    </w:rPr>
  </w:style>
  <w:style w:type="character" w:customStyle="1" w:styleId="TextocomentarioCar">
    <w:name w:val="Texto comentario Car"/>
    <w:basedOn w:val="Fuentedeprrafopredeter"/>
    <w:link w:val="Textocomentario"/>
    <w:uiPriority w:val="99"/>
    <w:rsid w:val="00A34D4C"/>
    <w:rPr>
      <w:lang w:val="es-ES" w:eastAsia="es-ES"/>
    </w:rPr>
  </w:style>
  <w:style w:type="paragraph" w:styleId="Asuntodelcomentario">
    <w:name w:val="annotation subject"/>
    <w:basedOn w:val="Textocomentario"/>
    <w:next w:val="Textocomentario"/>
    <w:link w:val="AsuntodelcomentarioCar"/>
    <w:uiPriority w:val="99"/>
    <w:rsid w:val="00A34D4C"/>
    <w:rPr>
      <w:b/>
      <w:bCs/>
    </w:rPr>
  </w:style>
  <w:style w:type="character" w:customStyle="1" w:styleId="AsuntodelcomentarioCar">
    <w:name w:val="Asunto del comentario Car"/>
    <w:basedOn w:val="TextocomentarioCar"/>
    <w:link w:val="Asuntodelcomentario"/>
    <w:uiPriority w:val="99"/>
    <w:rsid w:val="00A34D4C"/>
    <w:rPr>
      <w:b/>
      <w:bCs/>
      <w:lang w:val="es-ES" w:eastAsia="es-ES"/>
    </w:rPr>
  </w:style>
  <w:style w:type="character" w:customStyle="1" w:styleId="EstiloNegrita">
    <w:name w:val="Estilo Negrita"/>
    <w:rsid w:val="00A34D4C"/>
    <w:rPr>
      <w:rFonts w:ascii="Arial" w:hAnsi="Arial"/>
      <w:sz w:val="24"/>
    </w:rPr>
  </w:style>
  <w:style w:type="paragraph" w:styleId="Sinespaciado">
    <w:name w:val="No Spacing"/>
    <w:uiPriority w:val="1"/>
    <w:qFormat/>
    <w:rsid w:val="00A34D4C"/>
    <w:rPr>
      <w:rFonts w:ascii="Calibri" w:eastAsia="Calibri" w:hAnsi="Calibri"/>
      <w:sz w:val="22"/>
      <w:szCs w:val="22"/>
      <w:lang w:val="es-ES" w:eastAsia="en-US"/>
    </w:rPr>
  </w:style>
  <w:style w:type="paragraph" w:customStyle="1" w:styleId="ROMANOS">
    <w:name w:val="ROMANOS"/>
    <w:basedOn w:val="Normal"/>
    <w:rsid w:val="00A34D4C"/>
    <w:pPr>
      <w:spacing w:after="101" w:line="216" w:lineRule="atLeast"/>
      <w:ind w:left="810" w:hanging="540"/>
      <w:jc w:val="both"/>
    </w:pPr>
    <w:rPr>
      <w:rFonts w:ascii="Arial" w:hAnsi="Arial"/>
      <w:sz w:val="18"/>
      <w:szCs w:val="20"/>
      <w:lang w:val="es-MX"/>
    </w:rPr>
  </w:style>
  <w:style w:type="paragraph" w:styleId="Subttulo">
    <w:name w:val="Subtitle"/>
    <w:basedOn w:val="Normal"/>
    <w:next w:val="Normal"/>
    <w:link w:val="SubttuloCar"/>
    <w:uiPriority w:val="99"/>
    <w:qFormat/>
    <w:rsid w:val="00A34D4C"/>
    <w:pPr>
      <w:spacing w:after="60"/>
      <w:jc w:val="center"/>
      <w:outlineLvl w:val="1"/>
    </w:pPr>
    <w:rPr>
      <w:rFonts w:ascii="Cambria" w:hAnsi="Cambria"/>
    </w:rPr>
  </w:style>
  <w:style w:type="character" w:customStyle="1" w:styleId="SubttuloCar">
    <w:name w:val="Subtítulo Car"/>
    <w:basedOn w:val="Fuentedeprrafopredeter"/>
    <w:link w:val="Subttulo"/>
    <w:uiPriority w:val="99"/>
    <w:rsid w:val="00A34D4C"/>
    <w:rPr>
      <w:rFonts w:ascii="Cambria" w:hAnsi="Cambria"/>
      <w:sz w:val="24"/>
      <w:szCs w:val="24"/>
      <w:lang w:val="es-ES" w:eastAsia="es-ES"/>
    </w:rPr>
  </w:style>
  <w:style w:type="character" w:styleId="nfasis">
    <w:name w:val="Emphasis"/>
    <w:basedOn w:val="Fuentedeprrafopredeter"/>
    <w:uiPriority w:val="20"/>
    <w:qFormat/>
    <w:rsid w:val="00A34D4C"/>
    <w:rPr>
      <w:i/>
      <w:iCs/>
    </w:rPr>
  </w:style>
  <w:style w:type="paragraph" w:styleId="Textoindependiente2">
    <w:name w:val="Body Text 2"/>
    <w:basedOn w:val="Normal"/>
    <w:link w:val="Textoindependiente2Car"/>
    <w:uiPriority w:val="99"/>
    <w:rsid w:val="00A34D4C"/>
    <w:pPr>
      <w:spacing w:after="120" w:line="480" w:lineRule="auto"/>
    </w:pPr>
  </w:style>
  <w:style w:type="character" w:customStyle="1" w:styleId="Textoindependiente2Car">
    <w:name w:val="Texto independiente 2 Car"/>
    <w:basedOn w:val="Fuentedeprrafopredeter"/>
    <w:link w:val="Textoindependiente2"/>
    <w:uiPriority w:val="99"/>
    <w:rsid w:val="00A34D4C"/>
    <w:rPr>
      <w:sz w:val="24"/>
      <w:szCs w:val="24"/>
      <w:lang w:val="es-ES" w:eastAsia="es-ES"/>
    </w:rPr>
  </w:style>
  <w:style w:type="paragraph" w:styleId="Textodebloque">
    <w:name w:val="Block Text"/>
    <w:basedOn w:val="Normal"/>
    <w:uiPriority w:val="99"/>
    <w:rsid w:val="00A34D4C"/>
    <w:pPr>
      <w:ind w:left="360" w:right="112"/>
      <w:jc w:val="both"/>
    </w:pPr>
    <w:rPr>
      <w:rFonts w:ascii="Arial" w:hAnsi="Arial"/>
      <w:bCs/>
    </w:rPr>
  </w:style>
  <w:style w:type="character" w:styleId="Refdecomentario">
    <w:name w:val="annotation reference"/>
    <w:basedOn w:val="Fuentedeprrafopredeter"/>
    <w:uiPriority w:val="99"/>
    <w:rsid w:val="00A34D4C"/>
    <w:rPr>
      <w:sz w:val="16"/>
      <w:szCs w:val="16"/>
    </w:rPr>
  </w:style>
  <w:style w:type="character" w:styleId="Hipervnculo">
    <w:name w:val="Hyperlink"/>
    <w:basedOn w:val="Fuentedeprrafopredeter"/>
    <w:uiPriority w:val="99"/>
    <w:unhideWhenUsed/>
    <w:rsid w:val="003B6A3E"/>
    <w:rPr>
      <w:color w:val="0000FF"/>
      <w:u w:val="single"/>
    </w:rPr>
  </w:style>
  <w:style w:type="paragraph" w:customStyle="1" w:styleId="ecxmsonormal">
    <w:name w:val="ecxmsonormal"/>
    <w:basedOn w:val="Normal"/>
    <w:rsid w:val="00056BA3"/>
    <w:pPr>
      <w:spacing w:after="324"/>
    </w:pPr>
  </w:style>
  <w:style w:type="character" w:customStyle="1" w:styleId="st">
    <w:name w:val="st"/>
    <w:basedOn w:val="Fuentedeprrafopredeter"/>
    <w:rsid w:val="00056BA3"/>
  </w:style>
  <w:style w:type="character" w:customStyle="1" w:styleId="A11">
    <w:name w:val="A11"/>
    <w:uiPriority w:val="99"/>
    <w:rsid w:val="00A45156"/>
    <w:rPr>
      <w:color w:val="000000"/>
      <w:sz w:val="12"/>
    </w:rPr>
  </w:style>
  <w:style w:type="character" w:customStyle="1" w:styleId="apple-converted-space">
    <w:name w:val="apple-converted-space"/>
    <w:basedOn w:val="Fuentedeprrafopredeter"/>
    <w:rsid w:val="00227681"/>
  </w:style>
  <w:style w:type="paragraph" w:customStyle="1" w:styleId="Cuadrculamedia1-nfasis21">
    <w:name w:val="Cuadrícula media 1 - Énfasis 21"/>
    <w:basedOn w:val="Normal"/>
    <w:rsid w:val="001A597A"/>
    <w:pPr>
      <w:ind w:left="720"/>
    </w:pPr>
    <w:rPr>
      <w:rFonts w:eastAsia="Calibri"/>
      <w:szCs w:val="20"/>
      <w:lang w:val="es-ES_tradnl"/>
    </w:rPr>
  </w:style>
  <w:style w:type="paragraph" w:customStyle="1" w:styleId="yiv1839548714msolistparagraph">
    <w:name w:val="yiv1839548714msolistparagraph"/>
    <w:basedOn w:val="Normal"/>
    <w:rsid w:val="00247E9F"/>
    <w:pPr>
      <w:spacing w:before="100" w:beforeAutospacing="1" w:after="100" w:afterAutospacing="1"/>
    </w:pPr>
    <w:rPr>
      <w:lang w:val="es-MX" w:eastAsia="es-MX"/>
    </w:rPr>
  </w:style>
  <w:style w:type="paragraph" w:customStyle="1" w:styleId="Predeterminado">
    <w:name w:val="Predeterminado"/>
    <w:rsid w:val="00C169A9"/>
    <w:pPr>
      <w:tabs>
        <w:tab w:val="left" w:pos="709"/>
      </w:tabs>
      <w:suppressAutoHyphens/>
      <w:spacing w:after="200" w:line="276" w:lineRule="atLeast"/>
    </w:pPr>
    <w:rPr>
      <w:rFonts w:ascii="Calibri" w:eastAsia="DejaVu Sans" w:hAnsi="Calibri" w:cstheme="minorBidi"/>
      <w:sz w:val="22"/>
      <w:szCs w:val="22"/>
      <w:lang w:eastAsia="en-US"/>
    </w:rPr>
  </w:style>
  <w:style w:type="paragraph" w:customStyle="1" w:styleId="Sinespaciado1">
    <w:name w:val="Sin espaciado1"/>
    <w:qFormat/>
    <w:rsid w:val="00F67E57"/>
    <w:pPr>
      <w:widowControl w:val="0"/>
      <w:suppressAutoHyphens/>
      <w:autoSpaceDE w:val="0"/>
    </w:pPr>
    <w:rPr>
      <w:rFonts w:eastAsia="Arial"/>
      <w:kern w:val="1"/>
      <w:sz w:val="24"/>
      <w:szCs w:val="24"/>
      <w:lang w:eastAsia="hi-IN" w:bidi="hi-IN"/>
    </w:rPr>
  </w:style>
  <w:style w:type="character" w:styleId="Hipervnculovisitado">
    <w:name w:val="FollowedHyperlink"/>
    <w:basedOn w:val="Fuentedeprrafopredeter"/>
    <w:uiPriority w:val="99"/>
    <w:unhideWhenUsed/>
    <w:rsid w:val="00C13F20"/>
    <w:rPr>
      <w:color w:val="800080"/>
      <w:u w:val="single"/>
    </w:rPr>
  </w:style>
  <w:style w:type="paragraph" w:customStyle="1" w:styleId="xl63">
    <w:name w:val="xl63"/>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4">
    <w:name w:val="xl64"/>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65">
    <w:name w:val="xl65"/>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6">
    <w:name w:val="xl66"/>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7">
    <w:name w:val="xl67"/>
    <w:basedOn w:val="Normal"/>
    <w:rsid w:val="00C13F20"/>
    <w:pPr>
      <w:pBdr>
        <w:top w:val="single" w:sz="4" w:space="0" w:color="auto"/>
        <w:left w:val="single" w:sz="8"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68">
    <w:name w:val="xl68"/>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lang w:val="es-MX" w:eastAsia="es-MX"/>
    </w:rPr>
  </w:style>
  <w:style w:type="paragraph" w:customStyle="1" w:styleId="xl69">
    <w:name w:val="xl69"/>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70">
    <w:name w:val="xl70"/>
    <w:basedOn w:val="Normal"/>
    <w:rsid w:val="00C13F20"/>
    <w:pPr>
      <w:pBdr>
        <w:top w:val="single" w:sz="8"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1">
    <w:name w:val="xl71"/>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2">
    <w:name w:val="xl72"/>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3">
    <w:name w:val="xl73"/>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lang w:val="es-MX" w:eastAsia="es-MX"/>
    </w:rPr>
  </w:style>
  <w:style w:type="paragraph" w:customStyle="1" w:styleId="xl74">
    <w:name w:val="xl74"/>
    <w:basedOn w:val="Normal"/>
    <w:rsid w:val="00C13F20"/>
    <w:pPr>
      <w:pBdr>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5">
    <w:name w:val="xl75"/>
    <w:basedOn w:val="Normal"/>
    <w:rsid w:val="00C13F20"/>
    <w:pPr>
      <w:pBdr>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6">
    <w:name w:val="xl76"/>
    <w:basedOn w:val="Normal"/>
    <w:rsid w:val="00C13F20"/>
    <w:pPr>
      <w:pBdr>
        <w:top w:val="single" w:sz="4"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77">
    <w:name w:val="xl77"/>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8">
    <w:name w:val="xl78"/>
    <w:basedOn w:val="Normal"/>
    <w:rsid w:val="00C13F20"/>
    <w:pPr>
      <w:pBdr>
        <w:top w:val="single" w:sz="8" w:space="0" w:color="auto"/>
        <w:right w:val="single" w:sz="8" w:space="0" w:color="auto"/>
      </w:pBdr>
      <w:spacing w:before="100" w:beforeAutospacing="1" w:after="100" w:afterAutospacing="1"/>
      <w:jc w:val="center"/>
    </w:pPr>
    <w:rPr>
      <w:b/>
      <w:bCs/>
      <w:color w:val="000000"/>
      <w:lang w:val="es-MX" w:eastAsia="es-MX"/>
    </w:rPr>
  </w:style>
  <w:style w:type="paragraph" w:customStyle="1" w:styleId="xl79">
    <w:name w:val="xl79"/>
    <w:basedOn w:val="Normal"/>
    <w:rsid w:val="00C13F20"/>
    <w:pPr>
      <w:pBdr>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80">
    <w:name w:val="xl80"/>
    <w:basedOn w:val="Normal"/>
    <w:rsid w:val="00C13F20"/>
    <w:pPr>
      <w:pBdr>
        <w:top w:val="single" w:sz="8"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1">
    <w:name w:val="xl81"/>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2">
    <w:name w:val="xl82"/>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paragraph" w:customStyle="1" w:styleId="xl83">
    <w:name w:val="xl83"/>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4">
    <w:name w:val="xl84"/>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character" w:styleId="Refdenotaalpie">
    <w:name w:val="footnote reference"/>
    <w:basedOn w:val="Fuentedeprrafopredeter"/>
    <w:uiPriority w:val="99"/>
    <w:unhideWhenUsed/>
    <w:rsid w:val="000B5B74"/>
    <w:rPr>
      <w:vertAlign w:val="superscript"/>
    </w:rPr>
  </w:style>
  <w:style w:type="character" w:customStyle="1" w:styleId="contenidostextos1">
    <w:name w:val="contenidos_textos1"/>
    <w:basedOn w:val="Fuentedeprrafopredeter"/>
    <w:rsid w:val="000B5B74"/>
    <w:rPr>
      <w:rFonts w:ascii="Arial" w:hAnsi="Arial" w:cs="Arial" w:hint="default"/>
      <w:strike w:val="0"/>
      <w:dstrike w:val="0"/>
      <w:color w:val="111111"/>
      <w:sz w:val="18"/>
      <w:szCs w:val="18"/>
      <w:u w:val="none"/>
      <w:effect w:val="none"/>
    </w:rPr>
  </w:style>
  <w:style w:type="paragraph" w:styleId="Textonotapie">
    <w:name w:val="footnote text"/>
    <w:basedOn w:val="Normal"/>
    <w:link w:val="TextonotapieCar"/>
    <w:uiPriority w:val="99"/>
    <w:unhideWhenUsed/>
    <w:rsid w:val="000B5B74"/>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rsid w:val="000B5B74"/>
    <w:rPr>
      <w:rFonts w:asciiTheme="minorHAnsi" w:eastAsiaTheme="minorHAnsi" w:hAnsiTheme="minorHAnsi" w:cstheme="minorBidi"/>
      <w:lang w:eastAsia="en-US"/>
    </w:rPr>
  </w:style>
  <w:style w:type="paragraph" w:customStyle="1" w:styleId="Listavistosa-nfasis11">
    <w:name w:val="Lista vistosa - Énfasis 11"/>
    <w:basedOn w:val="Normal"/>
    <w:uiPriority w:val="34"/>
    <w:qFormat/>
    <w:rsid w:val="00325E3A"/>
    <w:pPr>
      <w:ind w:left="708"/>
    </w:pPr>
    <w:rPr>
      <w:lang w:val="es-MX"/>
    </w:rPr>
  </w:style>
  <w:style w:type="paragraph" w:styleId="Mapadeldocumento">
    <w:name w:val="Document Map"/>
    <w:basedOn w:val="Normal"/>
    <w:link w:val="MapadeldocumentoCar"/>
    <w:uiPriority w:val="99"/>
    <w:unhideWhenUsed/>
    <w:rsid w:val="00325E3A"/>
    <w:rPr>
      <w:rFonts w:ascii="Tahoma" w:hAnsi="Tahoma"/>
      <w:sz w:val="16"/>
      <w:szCs w:val="16"/>
    </w:rPr>
  </w:style>
  <w:style w:type="character" w:customStyle="1" w:styleId="MapadeldocumentoCar">
    <w:name w:val="Mapa del documento Car"/>
    <w:basedOn w:val="Fuentedeprrafopredeter"/>
    <w:link w:val="Mapadeldocumento"/>
    <w:uiPriority w:val="99"/>
    <w:rsid w:val="00325E3A"/>
    <w:rPr>
      <w:rFonts w:ascii="Tahoma" w:hAnsi="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9" w:qFormat="1"/>
    <w:lsdException w:name="heading 5" w:semiHidden="1"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Body Text Indent" w:uiPriority="99"/>
    <w:lsdException w:name="Subtitle" w:uiPriority="99" w:qFormat="1"/>
    <w:lsdException w:name="Body Text 2" w:uiPriority="99"/>
    <w:lsdException w:name="Body Text 3" w:uiPriority="99"/>
    <w:lsdException w:name="Body Text Indent 2" w:uiPriority="99"/>
    <w:lsdException w:name="Block Text" w:uiPriority="99"/>
    <w:lsdException w:name="Hyperlink" w:uiPriority="99"/>
    <w:lsdException w:name="FollowedHyperlink" w:uiPriority="99"/>
    <w:lsdException w:name="Strong" w:qFormat="1"/>
    <w:lsdException w:name="Emphasis" w:uiPriority="2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123"/>
    <w:rPr>
      <w:sz w:val="24"/>
      <w:szCs w:val="24"/>
      <w:lang w:val="es-ES" w:eastAsia="es-ES"/>
    </w:rPr>
  </w:style>
  <w:style w:type="paragraph" w:styleId="Ttulo1">
    <w:name w:val="heading 1"/>
    <w:basedOn w:val="Normal"/>
    <w:next w:val="Normal"/>
    <w:link w:val="Ttulo1Car"/>
    <w:qFormat/>
    <w:rsid w:val="006E60F9"/>
    <w:pPr>
      <w:keepNext/>
      <w:overflowPunct w:val="0"/>
      <w:autoSpaceDE w:val="0"/>
      <w:autoSpaceDN w:val="0"/>
      <w:adjustRightInd w:val="0"/>
      <w:jc w:val="center"/>
      <w:textAlignment w:val="baseline"/>
      <w:outlineLvl w:val="0"/>
    </w:pPr>
    <w:rPr>
      <w:rFonts w:ascii="Arial" w:eastAsia="MS Mincho" w:hAnsi="Arial"/>
      <w:b/>
      <w:szCs w:val="20"/>
      <w:lang w:val="es-ES_tradnl"/>
    </w:rPr>
  </w:style>
  <w:style w:type="paragraph" w:styleId="Ttulo2">
    <w:name w:val="heading 2"/>
    <w:basedOn w:val="Normal"/>
    <w:next w:val="Normal"/>
    <w:link w:val="Ttulo2Car"/>
    <w:qFormat/>
    <w:rsid w:val="00F311E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6E60F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6E60F9"/>
    <w:pPr>
      <w:keepNext/>
      <w:spacing w:before="240" w:after="60"/>
      <w:outlineLvl w:val="3"/>
    </w:pPr>
    <w:rPr>
      <w:b/>
      <w:bCs/>
      <w:sz w:val="28"/>
      <w:szCs w:val="28"/>
    </w:rPr>
  </w:style>
  <w:style w:type="paragraph" w:styleId="Ttulo6">
    <w:name w:val="heading 6"/>
    <w:basedOn w:val="Normal"/>
    <w:next w:val="Normal"/>
    <w:link w:val="Ttulo6Car"/>
    <w:uiPriority w:val="99"/>
    <w:unhideWhenUsed/>
    <w:qFormat/>
    <w:rsid w:val="00A34D4C"/>
    <w:pPr>
      <w:keepNext/>
      <w:keepLines/>
      <w:spacing w:before="200"/>
      <w:outlineLvl w:val="5"/>
    </w:pPr>
    <w:rPr>
      <w:rFonts w:ascii="Cambria" w:hAnsi="Cambria"/>
      <w:i/>
      <w:iCs/>
      <w:color w:val="243F60"/>
    </w:rPr>
  </w:style>
  <w:style w:type="paragraph" w:styleId="Ttulo8">
    <w:name w:val="heading 8"/>
    <w:basedOn w:val="Normal"/>
    <w:next w:val="Normal"/>
    <w:link w:val="Ttulo8Car"/>
    <w:uiPriority w:val="99"/>
    <w:unhideWhenUsed/>
    <w:qFormat/>
    <w:rsid w:val="00A34D4C"/>
    <w:pPr>
      <w:keepNext/>
      <w:keepLines/>
      <w:spacing w:before="200"/>
      <w:outlineLvl w:val="7"/>
    </w:pPr>
    <w:rPr>
      <w:rFonts w:ascii="Cambria" w:hAnsi="Cambria"/>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34D4C"/>
    <w:rPr>
      <w:rFonts w:ascii="Arial" w:eastAsia="MS Mincho" w:hAnsi="Arial"/>
      <w:b/>
      <w:sz w:val="24"/>
      <w:lang w:val="es-ES_tradnl" w:eastAsia="es-ES"/>
    </w:rPr>
  </w:style>
  <w:style w:type="character" w:customStyle="1" w:styleId="Ttulo2Car">
    <w:name w:val="Título 2 Car"/>
    <w:basedOn w:val="Fuentedeprrafopredeter"/>
    <w:link w:val="Ttulo2"/>
    <w:rsid w:val="00053264"/>
    <w:rPr>
      <w:rFonts w:ascii="Arial" w:hAnsi="Arial" w:cs="Arial"/>
      <w:b/>
      <w:bCs/>
      <w:i/>
      <w:iCs/>
      <w:sz w:val="28"/>
      <w:szCs w:val="28"/>
      <w:lang w:val="es-ES" w:eastAsia="es-ES"/>
    </w:rPr>
  </w:style>
  <w:style w:type="character" w:customStyle="1" w:styleId="Ttulo3Car">
    <w:name w:val="Título 3 Car"/>
    <w:basedOn w:val="Fuentedeprrafopredeter"/>
    <w:link w:val="Ttulo3"/>
    <w:uiPriority w:val="99"/>
    <w:rsid w:val="00A34D4C"/>
    <w:rPr>
      <w:rFonts w:ascii="Arial" w:hAnsi="Arial" w:cs="Arial"/>
      <w:b/>
      <w:bCs/>
      <w:sz w:val="26"/>
      <w:szCs w:val="26"/>
      <w:lang w:val="es-ES" w:eastAsia="es-ES"/>
    </w:rPr>
  </w:style>
  <w:style w:type="character" w:customStyle="1" w:styleId="Ttulo4Car">
    <w:name w:val="Título 4 Car"/>
    <w:basedOn w:val="Fuentedeprrafopredeter"/>
    <w:link w:val="Ttulo4"/>
    <w:uiPriority w:val="99"/>
    <w:rsid w:val="00A34D4C"/>
    <w:rPr>
      <w:b/>
      <w:bCs/>
      <w:sz w:val="28"/>
      <w:szCs w:val="28"/>
      <w:lang w:val="es-ES" w:eastAsia="es-ES"/>
    </w:rPr>
  </w:style>
  <w:style w:type="character" w:customStyle="1" w:styleId="Ttulo6Car">
    <w:name w:val="Título 6 Car"/>
    <w:basedOn w:val="Fuentedeprrafopredeter"/>
    <w:link w:val="Ttulo6"/>
    <w:uiPriority w:val="99"/>
    <w:rsid w:val="00A34D4C"/>
    <w:rPr>
      <w:rFonts w:ascii="Cambria" w:eastAsia="Times New Roman" w:hAnsi="Cambria" w:cs="Times New Roman"/>
      <w:i/>
      <w:iCs/>
      <w:color w:val="243F60"/>
      <w:sz w:val="24"/>
      <w:szCs w:val="24"/>
      <w:lang w:val="es-ES" w:eastAsia="es-ES"/>
    </w:rPr>
  </w:style>
  <w:style w:type="character" w:customStyle="1" w:styleId="Ttulo8Car">
    <w:name w:val="Título 8 Car"/>
    <w:basedOn w:val="Fuentedeprrafopredeter"/>
    <w:link w:val="Ttulo8"/>
    <w:uiPriority w:val="99"/>
    <w:rsid w:val="00A34D4C"/>
    <w:rPr>
      <w:rFonts w:ascii="Cambria" w:eastAsia="Times New Roman" w:hAnsi="Cambria" w:cs="Times New Roman"/>
      <w:color w:val="404040"/>
      <w:lang w:val="es-ES" w:eastAsia="es-ES"/>
    </w:rPr>
  </w:style>
  <w:style w:type="paragraph" w:styleId="NormalWeb">
    <w:name w:val="Normal (Web)"/>
    <w:basedOn w:val="Normal"/>
    <w:uiPriority w:val="99"/>
    <w:rsid w:val="00F311E9"/>
    <w:pPr>
      <w:spacing w:before="100" w:beforeAutospacing="1" w:after="100" w:afterAutospacing="1"/>
    </w:pPr>
  </w:style>
  <w:style w:type="paragraph" w:styleId="Textoindependiente">
    <w:name w:val="Body Text"/>
    <w:basedOn w:val="Normal"/>
    <w:link w:val="TextoindependienteCar"/>
    <w:rsid w:val="00F311E9"/>
    <w:pPr>
      <w:jc w:val="both"/>
    </w:pPr>
  </w:style>
  <w:style w:type="character" w:customStyle="1" w:styleId="TextoindependienteCar">
    <w:name w:val="Texto independiente Car"/>
    <w:basedOn w:val="Fuentedeprrafopredeter"/>
    <w:link w:val="Textoindependiente"/>
    <w:rsid w:val="00053264"/>
    <w:rPr>
      <w:sz w:val="24"/>
      <w:szCs w:val="24"/>
      <w:lang w:val="es-ES" w:eastAsia="es-ES"/>
    </w:rPr>
  </w:style>
  <w:style w:type="paragraph" w:customStyle="1" w:styleId="Default">
    <w:name w:val="Default"/>
    <w:rsid w:val="00F311E9"/>
    <w:pPr>
      <w:autoSpaceDE w:val="0"/>
      <w:autoSpaceDN w:val="0"/>
      <w:adjustRightInd w:val="0"/>
    </w:pPr>
    <w:rPr>
      <w:rFonts w:ascii="Tahoma" w:hAnsi="Tahoma" w:cs="Tahoma"/>
      <w:color w:val="000000"/>
      <w:sz w:val="24"/>
      <w:szCs w:val="24"/>
      <w:lang w:val="es-ES" w:eastAsia="es-ES"/>
    </w:rPr>
  </w:style>
  <w:style w:type="paragraph" w:customStyle="1" w:styleId="BodyText23">
    <w:name w:val="Body Text 23"/>
    <w:basedOn w:val="Normal"/>
    <w:rsid w:val="00F311E9"/>
    <w:pPr>
      <w:overflowPunct w:val="0"/>
      <w:autoSpaceDE w:val="0"/>
      <w:autoSpaceDN w:val="0"/>
      <w:adjustRightInd w:val="0"/>
      <w:jc w:val="both"/>
    </w:pPr>
    <w:rPr>
      <w:rFonts w:ascii="Arial" w:eastAsia="MS Mincho" w:hAnsi="Arial"/>
      <w:sz w:val="22"/>
      <w:szCs w:val="20"/>
      <w:lang w:val="es-ES_tradnl"/>
    </w:rPr>
  </w:style>
  <w:style w:type="table" w:styleId="Tablaconcuadrcula">
    <w:name w:val="Table Grid"/>
    <w:basedOn w:val="Tablanormal"/>
    <w:uiPriority w:val="59"/>
    <w:rsid w:val="00F31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F311E9"/>
    <w:rPr>
      <w:b/>
      <w:bCs/>
    </w:rPr>
  </w:style>
  <w:style w:type="paragraph" w:customStyle="1" w:styleId="BodyText21">
    <w:name w:val="Body Text 21"/>
    <w:basedOn w:val="Normal"/>
    <w:rsid w:val="00DD0DB3"/>
    <w:pPr>
      <w:overflowPunct w:val="0"/>
      <w:autoSpaceDE w:val="0"/>
      <w:autoSpaceDN w:val="0"/>
      <w:adjustRightInd w:val="0"/>
      <w:ind w:left="1440" w:hanging="1440"/>
      <w:jc w:val="both"/>
      <w:textAlignment w:val="baseline"/>
    </w:pPr>
    <w:rPr>
      <w:rFonts w:eastAsia="MS Mincho"/>
      <w:sz w:val="22"/>
      <w:szCs w:val="20"/>
    </w:rPr>
  </w:style>
  <w:style w:type="paragraph" w:customStyle="1" w:styleId="Estilo">
    <w:name w:val="Estilo"/>
    <w:rsid w:val="008A61CB"/>
    <w:pPr>
      <w:widowControl w:val="0"/>
      <w:autoSpaceDE w:val="0"/>
      <w:autoSpaceDN w:val="0"/>
      <w:adjustRightInd w:val="0"/>
    </w:pPr>
    <w:rPr>
      <w:rFonts w:ascii="Arial" w:hAnsi="Arial" w:cs="Arial"/>
      <w:sz w:val="24"/>
      <w:szCs w:val="24"/>
      <w:lang w:val="es-ES" w:eastAsia="es-ES"/>
    </w:rPr>
  </w:style>
  <w:style w:type="paragraph" w:styleId="Prrafodelista">
    <w:name w:val="List Paragraph"/>
    <w:basedOn w:val="Normal"/>
    <w:uiPriority w:val="34"/>
    <w:qFormat/>
    <w:rsid w:val="00591C5C"/>
    <w:pPr>
      <w:ind w:left="708"/>
    </w:pPr>
  </w:style>
  <w:style w:type="paragraph" w:customStyle="1" w:styleId="CharCharCar">
    <w:name w:val="Char Char Car"/>
    <w:basedOn w:val="Normal"/>
    <w:rsid w:val="006E60F9"/>
    <w:pPr>
      <w:spacing w:after="160" w:line="240" w:lineRule="exact"/>
      <w:jc w:val="right"/>
    </w:pPr>
    <w:rPr>
      <w:rFonts w:ascii="Verdana" w:hAnsi="Verdana" w:cs="Arial"/>
      <w:sz w:val="20"/>
      <w:szCs w:val="21"/>
      <w:lang w:val="es-MX" w:eastAsia="en-US"/>
    </w:rPr>
  </w:style>
  <w:style w:type="paragraph" w:styleId="Textoindependiente3">
    <w:name w:val="Body Text 3"/>
    <w:basedOn w:val="Normal"/>
    <w:link w:val="Textoindependiente3Car"/>
    <w:uiPriority w:val="99"/>
    <w:rsid w:val="006E60F9"/>
    <w:pPr>
      <w:spacing w:after="120"/>
    </w:pPr>
    <w:rPr>
      <w:sz w:val="16"/>
      <w:szCs w:val="16"/>
    </w:rPr>
  </w:style>
  <w:style w:type="character" w:customStyle="1" w:styleId="Textoindependiente3Car">
    <w:name w:val="Texto independiente 3 Car"/>
    <w:basedOn w:val="Fuentedeprrafopredeter"/>
    <w:link w:val="Textoindependiente3"/>
    <w:uiPriority w:val="99"/>
    <w:rsid w:val="006E60F9"/>
    <w:rPr>
      <w:sz w:val="16"/>
      <w:szCs w:val="16"/>
      <w:lang w:val="es-ES" w:eastAsia="es-ES" w:bidi="ar-SA"/>
    </w:rPr>
  </w:style>
  <w:style w:type="paragraph" w:styleId="Piedepgina">
    <w:name w:val="footer"/>
    <w:basedOn w:val="Normal"/>
    <w:link w:val="PiedepginaCar"/>
    <w:uiPriority w:val="99"/>
    <w:rsid w:val="006E60F9"/>
    <w:pPr>
      <w:tabs>
        <w:tab w:val="center" w:pos="4252"/>
        <w:tab w:val="right" w:pos="8504"/>
      </w:tabs>
    </w:pPr>
  </w:style>
  <w:style w:type="character" w:customStyle="1" w:styleId="PiedepginaCar">
    <w:name w:val="Pie de página Car"/>
    <w:basedOn w:val="Fuentedeprrafopredeter"/>
    <w:link w:val="Piedepgina"/>
    <w:uiPriority w:val="99"/>
    <w:rsid w:val="00A34D4C"/>
    <w:rPr>
      <w:sz w:val="24"/>
      <w:szCs w:val="24"/>
      <w:lang w:val="es-ES" w:eastAsia="es-ES"/>
    </w:rPr>
  </w:style>
  <w:style w:type="character" w:styleId="Nmerodepgina">
    <w:name w:val="page number"/>
    <w:basedOn w:val="Fuentedeprrafopredeter"/>
    <w:uiPriority w:val="99"/>
    <w:rsid w:val="006E60F9"/>
  </w:style>
  <w:style w:type="paragraph" w:styleId="Encabezado">
    <w:name w:val="header"/>
    <w:basedOn w:val="Normal"/>
    <w:link w:val="EncabezadoCar"/>
    <w:uiPriority w:val="99"/>
    <w:rsid w:val="006E60F9"/>
    <w:pPr>
      <w:tabs>
        <w:tab w:val="center" w:pos="4252"/>
        <w:tab w:val="right" w:pos="8504"/>
      </w:tabs>
    </w:pPr>
  </w:style>
  <w:style w:type="character" w:customStyle="1" w:styleId="EncabezadoCar">
    <w:name w:val="Encabezado Car"/>
    <w:basedOn w:val="Fuentedeprrafopredeter"/>
    <w:link w:val="Encabezado"/>
    <w:uiPriority w:val="99"/>
    <w:rsid w:val="00053264"/>
    <w:rPr>
      <w:sz w:val="24"/>
      <w:szCs w:val="24"/>
      <w:lang w:val="es-ES" w:eastAsia="es-ES"/>
    </w:rPr>
  </w:style>
  <w:style w:type="paragraph" w:styleId="Sangradetextonormal">
    <w:name w:val="Body Text Indent"/>
    <w:basedOn w:val="Normal"/>
    <w:link w:val="SangradetextonormalCar"/>
    <w:uiPriority w:val="99"/>
    <w:rsid w:val="006E60F9"/>
    <w:pPr>
      <w:spacing w:after="120"/>
      <w:ind w:left="283"/>
    </w:pPr>
  </w:style>
  <w:style w:type="character" w:customStyle="1" w:styleId="SangradetextonormalCar">
    <w:name w:val="Sangría de texto normal Car"/>
    <w:basedOn w:val="Fuentedeprrafopredeter"/>
    <w:link w:val="Sangradetextonormal"/>
    <w:uiPriority w:val="99"/>
    <w:locked/>
    <w:rsid w:val="00EA4995"/>
    <w:rPr>
      <w:sz w:val="24"/>
      <w:szCs w:val="24"/>
      <w:lang w:val="es-ES" w:eastAsia="es-ES"/>
    </w:rPr>
  </w:style>
  <w:style w:type="paragraph" w:styleId="Ttulo">
    <w:name w:val="Title"/>
    <w:basedOn w:val="Normal"/>
    <w:link w:val="TtuloCar"/>
    <w:uiPriority w:val="99"/>
    <w:qFormat/>
    <w:rsid w:val="006E60F9"/>
    <w:pPr>
      <w:jc w:val="center"/>
    </w:pPr>
    <w:rPr>
      <w:rFonts w:ascii="Tahoma" w:hAnsi="Tahoma" w:cs="Tahoma"/>
      <w:b/>
      <w:bCs/>
      <w:sz w:val="22"/>
      <w:lang w:val="es-MX"/>
    </w:rPr>
  </w:style>
  <w:style w:type="character" w:customStyle="1" w:styleId="TtuloCar">
    <w:name w:val="Título Car"/>
    <w:basedOn w:val="Fuentedeprrafopredeter"/>
    <w:link w:val="Ttulo"/>
    <w:uiPriority w:val="99"/>
    <w:rsid w:val="00A34D4C"/>
    <w:rPr>
      <w:rFonts w:ascii="Tahoma" w:hAnsi="Tahoma" w:cs="Tahoma"/>
      <w:b/>
      <w:bCs/>
      <w:sz w:val="22"/>
      <w:szCs w:val="24"/>
      <w:lang w:eastAsia="es-ES"/>
    </w:rPr>
  </w:style>
  <w:style w:type="paragraph" w:styleId="Textodeglobo">
    <w:name w:val="Balloon Text"/>
    <w:basedOn w:val="Normal"/>
    <w:link w:val="TextodegloboCar"/>
    <w:uiPriority w:val="99"/>
    <w:rsid w:val="006E60F9"/>
    <w:rPr>
      <w:rFonts w:ascii="Tahoma" w:hAnsi="Tahoma" w:cs="Tahoma"/>
      <w:sz w:val="16"/>
      <w:szCs w:val="16"/>
    </w:rPr>
  </w:style>
  <w:style w:type="character" w:customStyle="1" w:styleId="TextodegloboCar">
    <w:name w:val="Texto de globo Car"/>
    <w:basedOn w:val="Fuentedeprrafopredeter"/>
    <w:link w:val="Textodeglobo"/>
    <w:uiPriority w:val="99"/>
    <w:rsid w:val="00A34D4C"/>
    <w:rPr>
      <w:rFonts w:ascii="Tahoma" w:hAnsi="Tahoma" w:cs="Tahoma"/>
      <w:sz w:val="16"/>
      <w:szCs w:val="16"/>
      <w:lang w:val="es-ES" w:eastAsia="es-ES"/>
    </w:rPr>
  </w:style>
  <w:style w:type="paragraph" w:customStyle="1" w:styleId="CharCharCar0">
    <w:name w:val="Char Char Car"/>
    <w:basedOn w:val="Normal"/>
    <w:rsid w:val="006E60F9"/>
    <w:pPr>
      <w:spacing w:after="160" w:line="240" w:lineRule="exact"/>
      <w:jc w:val="right"/>
    </w:pPr>
    <w:rPr>
      <w:rFonts w:ascii="Verdana" w:hAnsi="Verdana" w:cs="Arial"/>
      <w:sz w:val="20"/>
      <w:szCs w:val="21"/>
      <w:lang w:val="es-MX" w:eastAsia="en-US"/>
    </w:rPr>
  </w:style>
  <w:style w:type="paragraph" w:styleId="Sangra2detindependiente">
    <w:name w:val="Body Text Indent 2"/>
    <w:basedOn w:val="Normal"/>
    <w:link w:val="Sangra2detindependienteCar"/>
    <w:uiPriority w:val="99"/>
    <w:rsid w:val="006E60F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EA4995"/>
    <w:rPr>
      <w:sz w:val="24"/>
      <w:szCs w:val="24"/>
      <w:lang w:val="es-ES" w:eastAsia="es-ES"/>
    </w:rPr>
  </w:style>
  <w:style w:type="paragraph" w:styleId="HTMLconformatoprevio">
    <w:name w:val="HTML Preformatted"/>
    <w:basedOn w:val="Normal"/>
    <w:link w:val="HTMLconformatoprevioCar"/>
    <w:uiPriority w:val="99"/>
    <w:rsid w:val="009B2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uiPriority w:val="99"/>
    <w:rsid w:val="009B2770"/>
    <w:rPr>
      <w:rFonts w:ascii="Courier New" w:hAnsi="Courier New" w:cs="Courier New"/>
      <w:color w:val="000000"/>
      <w:lang w:val="es-ES" w:eastAsia="es-ES"/>
    </w:rPr>
  </w:style>
  <w:style w:type="paragraph" w:customStyle="1" w:styleId="Texto">
    <w:name w:val="Texto"/>
    <w:basedOn w:val="Normal"/>
    <w:rsid w:val="00A34D4C"/>
    <w:pPr>
      <w:spacing w:after="101" w:line="216" w:lineRule="exact"/>
      <w:ind w:firstLine="288"/>
      <w:jc w:val="both"/>
    </w:pPr>
    <w:rPr>
      <w:rFonts w:ascii="Arial" w:hAnsi="Arial" w:cs="Arial"/>
      <w:sz w:val="18"/>
      <w:szCs w:val="18"/>
      <w:lang w:val="es-MX"/>
    </w:rPr>
  </w:style>
  <w:style w:type="paragraph" w:customStyle="1" w:styleId="Prrafodelista1">
    <w:name w:val="Párrafo de lista1"/>
    <w:basedOn w:val="Normal"/>
    <w:uiPriority w:val="99"/>
    <w:rsid w:val="00A34D4C"/>
    <w:pPr>
      <w:spacing w:after="200" w:line="276" w:lineRule="auto"/>
      <w:ind w:left="720"/>
    </w:pPr>
    <w:rPr>
      <w:rFonts w:ascii="Calibri" w:hAnsi="Calibri" w:cs="Calibri"/>
      <w:sz w:val="22"/>
      <w:szCs w:val="22"/>
    </w:rPr>
  </w:style>
  <w:style w:type="character" w:customStyle="1" w:styleId="articulo1">
    <w:name w:val="articulo1"/>
    <w:basedOn w:val="Fuentedeprrafopredeter"/>
    <w:uiPriority w:val="99"/>
    <w:rsid w:val="00A34D4C"/>
    <w:rPr>
      <w:rFonts w:ascii="Verdana" w:hAnsi="Verdana" w:cs="Verdana"/>
      <w:b/>
      <w:bCs/>
      <w:color w:val="000000"/>
      <w:sz w:val="19"/>
      <w:szCs w:val="19"/>
    </w:rPr>
  </w:style>
  <w:style w:type="paragraph" w:styleId="Textocomentario">
    <w:name w:val="annotation text"/>
    <w:basedOn w:val="Normal"/>
    <w:link w:val="TextocomentarioCar"/>
    <w:uiPriority w:val="99"/>
    <w:rsid w:val="00A34D4C"/>
    <w:rPr>
      <w:sz w:val="20"/>
      <w:szCs w:val="20"/>
    </w:rPr>
  </w:style>
  <w:style w:type="character" w:customStyle="1" w:styleId="TextocomentarioCar">
    <w:name w:val="Texto comentario Car"/>
    <w:basedOn w:val="Fuentedeprrafopredeter"/>
    <w:link w:val="Textocomentario"/>
    <w:uiPriority w:val="99"/>
    <w:rsid w:val="00A34D4C"/>
    <w:rPr>
      <w:lang w:val="es-ES" w:eastAsia="es-ES"/>
    </w:rPr>
  </w:style>
  <w:style w:type="paragraph" w:styleId="Asuntodelcomentario">
    <w:name w:val="annotation subject"/>
    <w:basedOn w:val="Textocomentario"/>
    <w:next w:val="Textocomentario"/>
    <w:link w:val="AsuntodelcomentarioCar"/>
    <w:uiPriority w:val="99"/>
    <w:rsid w:val="00A34D4C"/>
    <w:rPr>
      <w:b/>
      <w:bCs/>
    </w:rPr>
  </w:style>
  <w:style w:type="character" w:customStyle="1" w:styleId="AsuntodelcomentarioCar">
    <w:name w:val="Asunto del comentario Car"/>
    <w:basedOn w:val="TextocomentarioCar"/>
    <w:link w:val="Asuntodelcomentario"/>
    <w:uiPriority w:val="99"/>
    <w:rsid w:val="00A34D4C"/>
    <w:rPr>
      <w:b/>
      <w:bCs/>
      <w:lang w:val="es-ES" w:eastAsia="es-ES"/>
    </w:rPr>
  </w:style>
  <w:style w:type="character" w:customStyle="1" w:styleId="EstiloNegrita">
    <w:name w:val="Estilo Negrita"/>
    <w:rsid w:val="00A34D4C"/>
    <w:rPr>
      <w:rFonts w:ascii="Arial" w:hAnsi="Arial"/>
      <w:sz w:val="24"/>
    </w:rPr>
  </w:style>
  <w:style w:type="paragraph" w:styleId="Sinespaciado">
    <w:name w:val="No Spacing"/>
    <w:uiPriority w:val="1"/>
    <w:qFormat/>
    <w:rsid w:val="00A34D4C"/>
    <w:rPr>
      <w:rFonts w:ascii="Calibri" w:eastAsia="Calibri" w:hAnsi="Calibri"/>
      <w:sz w:val="22"/>
      <w:szCs w:val="22"/>
      <w:lang w:val="es-ES" w:eastAsia="en-US"/>
    </w:rPr>
  </w:style>
  <w:style w:type="paragraph" w:customStyle="1" w:styleId="ROMANOS">
    <w:name w:val="ROMANOS"/>
    <w:basedOn w:val="Normal"/>
    <w:rsid w:val="00A34D4C"/>
    <w:pPr>
      <w:spacing w:after="101" w:line="216" w:lineRule="atLeast"/>
      <w:ind w:left="810" w:hanging="540"/>
      <w:jc w:val="both"/>
    </w:pPr>
    <w:rPr>
      <w:rFonts w:ascii="Arial" w:hAnsi="Arial"/>
      <w:sz w:val="18"/>
      <w:szCs w:val="20"/>
      <w:lang w:val="es-MX"/>
    </w:rPr>
  </w:style>
  <w:style w:type="paragraph" w:styleId="Subttulo">
    <w:name w:val="Subtitle"/>
    <w:basedOn w:val="Normal"/>
    <w:next w:val="Normal"/>
    <w:link w:val="SubttuloCar"/>
    <w:uiPriority w:val="99"/>
    <w:qFormat/>
    <w:rsid w:val="00A34D4C"/>
    <w:pPr>
      <w:spacing w:after="60"/>
      <w:jc w:val="center"/>
      <w:outlineLvl w:val="1"/>
    </w:pPr>
    <w:rPr>
      <w:rFonts w:ascii="Cambria" w:hAnsi="Cambria"/>
    </w:rPr>
  </w:style>
  <w:style w:type="character" w:customStyle="1" w:styleId="SubttuloCar">
    <w:name w:val="Subtítulo Car"/>
    <w:basedOn w:val="Fuentedeprrafopredeter"/>
    <w:link w:val="Subttulo"/>
    <w:uiPriority w:val="99"/>
    <w:rsid w:val="00A34D4C"/>
    <w:rPr>
      <w:rFonts w:ascii="Cambria" w:hAnsi="Cambria"/>
      <w:sz w:val="24"/>
      <w:szCs w:val="24"/>
      <w:lang w:val="es-ES" w:eastAsia="es-ES"/>
    </w:rPr>
  </w:style>
  <w:style w:type="character" w:styleId="nfasis">
    <w:name w:val="Emphasis"/>
    <w:basedOn w:val="Fuentedeprrafopredeter"/>
    <w:uiPriority w:val="20"/>
    <w:qFormat/>
    <w:rsid w:val="00A34D4C"/>
    <w:rPr>
      <w:i/>
      <w:iCs/>
    </w:rPr>
  </w:style>
  <w:style w:type="paragraph" w:styleId="Textoindependiente2">
    <w:name w:val="Body Text 2"/>
    <w:basedOn w:val="Normal"/>
    <w:link w:val="Textoindependiente2Car"/>
    <w:uiPriority w:val="99"/>
    <w:rsid w:val="00A34D4C"/>
    <w:pPr>
      <w:spacing w:after="120" w:line="480" w:lineRule="auto"/>
    </w:pPr>
  </w:style>
  <w:style w:type="character" w:customStyle="1" w:styleId="Textoindependiente2Car">
    <w:name w:val="Texto independiente 2 Car"/>
    <w:basedOn w:val="Fuentedeprrafopredeter"/>
    <w:link w:val="Textoindependiente2"/>
    <w:uiPriority w:val="99"/>
    <w:rsid w:val="00A34D4C"/>
    <w:rPr>
      <w:sz w:val="24"/>
      <w:szCs w:val="24"/>
      <w:lang w:val="es-ES" w:eastAsia="es-ES"/>
    </w:rPr>
  </w:style>
  <w:style w:type="paragraph" w:styleId="Textodebloque">
    <w:name w:val="Block Text"/>
    <w:basedOn w:val="Normal"/>
    <w:uiPriority w:val="99"/>
    <w:rsid w:val="00A34D4C"/>
    <w:pPr>
      <w:ind w:left="360" w:right="112"/>
      <w:jc w:val="both"/>
    </w:pPr>
    <w:rPr>
      <w:rFonts w:ascii="Arial" w:hAnsi="Arial"/>
      <w:bCs/>
    </w:rPr>
  </w:style>
  <w:style w:type="character" w:styleId="Refdecomentario">
    <w:name w:val="annotation reference"/>
    <w:basedOn w:val="Fuentedeprrafopredeter"/>
    <w:uiPriority w:val="99"/>
    <w:rsid w:val="00A34D4C"/>
    <w:rPr>
      <w:sz w:val="16"/>
      <w:szCs w:val="16"/>
    </w:rPr>
  </w:style>
  <w:style w:type="character" w:styleId="Hipervnculo">
    <w:name w:val="Hyperlink"/>
    <w:basedOn w:val="Fuentedeprrafopredeter"/>
    <w:uiPriority w:val="99"/>
    <w:unhideWhenUsed/>
    <w:rsid w:val="003B6A3E"/>
    <w:rPr>
      <w:color w:val="0000FF"/>
      <w:u w:val="single"/>
    </w:rPr>
  </w:style>
  <w:style w:type="paragraph" w:customStyle="1" w:styleId="ecxmsonormal">
    <w:name w:val="ecxmsonormal"/>
    <w:basedOn w:val="Normal"/>
    <w:rsid w:val="00056BA3"/>
    <w:pPr>
      <w:spacing w:after="324"/>
    </w:pPr>
  </w:style>
  <w:style w:type="character" w:customStyle="1" w:styleId="st">
    <w:name w:val="st"/>
    <w:basedOn w:val="Fuentedeprrafopredeter"/>
    <w:rsid w:val="00056BA3"/>
  </w:style>
  <w:style w:type="character" w:customStyle="1" w:styleId="A11">
    <w:name w:val="A11"/>
    <w:uiPriority w:val="99"/>
    <w:rsid w:val="00A45156"/>
    <w:rPr>
      <w:color w:val="000000"/>
      <w:sz w:val="12"/>
    </w:rPr>
  </w:style>
  <w:style w:type="character" w:customStyle="1" w:styleId="apple-converted-space">
    <w:name w:val="apple-converted-space"/>
    <w:basedOn w:val="Fuentedeprrafopredeter"/>
    <w:rsid w:val="00227681"/>
  </w:style>
  <w:style w:type="paragraph" w:customStyle="1" w:styleId="Cuadrculamedia1-nfasis21">
    <w:name w:val="Cuadrícula media 1 - Énfasis 21"/>
    <w:basedOn w:val="Normal"/>
    <w:rsid w:val="001A597A"/>
    <w:pPr>
      <w:ind w:left="720"/>
    </w:pPr>
    <w:rPr>
      <w:rFonts w:eastAsia="Calibri"/>
      <w:szCs w:val="20"/>
      <w:lang w:val="es-ES_tradnl"/>
    </w:rPr>
  </w:style>
  <w:style w:type="paragraph" w:customStyle="1" w:styleId="yiv1839548714msolistparagraph">
    <w:name w:val="yiv1839548714msolistparagraph"/>
    <w:basedOn w:val="Normal"/>
    <w:rsid w:val="00247E9F"/>
    <w:pPr>
      <w:spacing w:before="100" w:beforeAutospacing="1" w:after="100" w:afterAutospacing="1"/>
    </w:pPr>
    <w:rPr>
      <w:lang w:val="es-MX" w:eastAsia="es-MX"/>
    </w:rPr>
  </w:style>
  <w:style w:type="paragraph" w:customStyle="1" w:styleId="Predeterminado">
    <w:name w:val="Predeterminado"/>
    <w:rsid w:val="00C169A9"/>
    <w:pPr>
      <w:tabs>
        <w:tab w:val="left" w:pos="709"/>
      </w:tabs>
      <w:suppressAutoHyphens/>
      <w:spacing w:after="200" w:line="276" w:lineRule="atLeast"/>
    </w:pPr>
    <w:rPr>
      <w:rFonts w:ascii="Calibri" w:eastAsia="DejaVu Sans" w:hAnsi="Calibri" w:cstheme="minorBidi"/>
      <w:sz w:val="22"/>
      <w:szCs w:val="22"/>
      <w:lang w:eastAsia="en-US"/>
    </w:rPr>
  </w:style>
  <w:style w:type="paragraph" w:customStyle="1" w:styleId="Sinespaciado1">
    <w:name w:val="Sin espaciado1"/>
    <w:qFormat/>
    <w:rsid w:val="00F67E57"/>
    <w:pPr>
      <w:widowControl w:val="0"/>
      <w:suppressAutoHyphens/>
      <w:autoSpaceDE w:val="0"/>
    </w:pPr>
    <w:rPr>
      <w:rFonts w:eastAsia="Arial"/>
      <w:kern w:val="1"/>
      <w:sz w:val="24"/>
      <w:szCs w:val="24"/>
      <w:lang w:eastAsia="hi-IN" w:bidi="hi-IN"/>
    </w:rPr>
  </w:style>
  <w:style w:type="character" w:styleId="Hipervnculovisitado">
    <w:name w:val="FollowedHyperlink"/>
    <w:basedOn w:val="Fuentedeprrafopredeter"/>
    <w:uiPriority w:val="99"/>
    <w:unhideWhenUsed/>
    <w:rsid w:val="00C13F20"/>
    <w:rPr>
      <w:color w:val="800080"/>
      <w:u w:val="single"/>
    </w:rPr>
  </w:style>
  <w:style w:type="paragraph" w:customStyle="1" w:styleId="xl63">
    <w:name w:val="xl63"/>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4">
    <w:name w:val="xl64"/>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65">
    <w:name w:val="xl65"/>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6">
    <w:name w:val="xl66"/>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7">
    <w:name w:val="xl67"/>
    <w:basedOn w:val="Normal"/>
    <w:rsid w:val="00C13F20"/>
    <w:pPr>
      <w:pBdr>
        <w:top w:val="single" w:sz="4" w:space="0" w:color="auto"/>
        <w:left w:val="single" w:sz="8"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68">
    <w:name w:val="xl68"/>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lang w:val="es-MX" w:eastAsia="es-MX"/>
    </w:rPr>
  </w:style>
  <w:style w:type="paragraph" w:customStyle="1" w:styleId="xl69">
    <w:name w:val="xl69"/>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70">
    <w:name w:val="xl70"/>
    <w:basedOn w:val="Normal"/>
    <w:rsid w:val="00C13F20"/>
    <w:pPr>
      <w:pBdr>
        <w:top w:val="single" w:sz="8"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1">
    <w:name w:val="xl71"/>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2">
    <w:name w:val="xl72"/>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3">
    <w:name w:val="xl73"/>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lang w:val="es-MX" w:eastAsia="es-MX"/>
    </w:rPr>
  </w:style>
  <w:style w:type="paragraph" w:customStyle="1" w:styleId="xl74">
    <w:name w:val="xl74"/>
    <w:basedOn w:val="Normal"/>
    <w:rsid w:val="00C13F20"/>
    <w:pPr>
      <w:pBdr>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5">
    <w:name w:val="xl75"/>
    <w:basedOn w:val="Normal"/>
    <w:rsid w:val="00C13F20"/>
    <w:pPr>
      <w:pBdr>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6">
    <w:name w:val="xl76"/>
    <w:basedOn w:val="Normal"/>
    <w:rsid w:val="00C13F20"/>
    <w:pPr>
      <w:pBdr>
        <w:top w:val="single" w:sz="4"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77">
    <w:name w:val="xl77"/>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8">
    <w:name w:val="xl78"/>
    <w:basedOn w:val="Normal"/>
    <w:rsid w:val="00C13F20"/>
    <w:pPr>
      <w:pBdr>
        <w:top w:val="single" w:sz="8" w:space="0" w:color="auto"/>
        <w:right w:val="single" w:sz="8" w:space="0" w:color="auto"/>
      </w:pBdr>
      <w:spacing w:before="100" w:beforeAutospacing="1" w:after="100" w:afterAutospacing="1"/>
      <w:jc w:val="center"/>
    </w:pPr>
    <w:rPr>
      <w:b/>
      <w:bCs/>
      <w:color w:val="000000"/>
      <w:lang w:val="es-MX" w:eastAsia="es-MX"/>
    </w:rPr>
  </w:style>
  <w:style w:type="paragraph" w:customStyle="1" w:styleId="xl79">
    <w:name w:val="xl79"/>
    <w:basedOn w:val="Normal"/>
    <w:rsid w:val="00C13F20"/>
    <w:pPr>
      <w:pBdr>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80">
    <w:name w:val="xl80"/>
    <w:basedOn w:val="Normal"/>
    <w:rsid w:val="00C13F20"/>
    <w:pPr>
      <w:pBdr>
        <w:top w:val="single" w:sz="8"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1">
    <w:name w:val="xl81"/>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2">
    <w:name w:val="xl82"/>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paragraph" w:customStyle="1" w:styleId="xl83">
    <w:name w:val="xl83"/>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4">
    <w:name w:val="xl84"/>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character" w:styleId="Refdenotaalpie">
    <w:name w:val="footnote reference"/>
    <w:basedOn w:val="Fuentedeprrafopredeter"/>
    <w:uiPriority w:val="99"/>
    <w:unhideWhenUsed/>
    <w:rsid w:val="000B5B74"/>
    <w:rPr>
      <w:vertAlign w:val="superscript"/>
    </w:rPr>
  </w:style>
  <w:style w:type="character" w:customStyle="1" w:styleId="contenidostextos1">
    <w:name w:val="contenidos_textos1"/>
    <w:basedOn w:val="Fuentedeprrafopredeter"/>
    <w:rsid w:val="000B5B74"/>
    <w:rPr>
      <w:rFonts w:ascii="Arial" w:hAnsi="Arial" w:cs="Arial" w:hint="default"/>
      <w:strike w:val="0"/>
      <w:dstrike w:val="0"/>
      <w:color w:val="111111"/>
      <w:sz w:val="18"/>
      <w:szCs w:val="18"/>
      <w:u w:val="none"/>
      <w:effect w:val="none"/>
    </w:rPr>
  </w:style>
  <w:style w:type="paragraph" w:styleId="Textonotapie">
    <w:name w:val="footnote text"/>
    <w:basedOn w:val="Normal"/>
    <w:link w:val="TextonotapieCar"/>
    <w:uiPriority w:val="99"/>
    <w:unhideWhenUsed/>
    <w:rsid w:val="000B5B74"/>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rsid w:val="000B5B74"/>
    <w:rPr>
      <w:rFonts w:asciiTheme="minorHAnsi" w:eastAsiaTheme="minorHAnsi" w:hAnsiTheme="minorHAnsi" w:cstheme="minorBidi"/>
      <w:lang w:eastAsia="en-US"/>
    </w:rPr>
  </w:style>
  <w:style w:type="paragraph" w:customStyle="1" w:styleId="Listavistosa-nfasis11">
    <w:name w:val="Lista vistosa - Énfasis 11"/>
    <w:basedOn w:val="Normal"/>
    <w:uiPriority w:val="34"/>
    <w:qFormat/>
    <w:rsid w:val="00325E3A"/>
    <w:pPr>
      <w:ind w:left="708"/>
    </w:pPr>
    <w:rPr>
      <w:lang w:val="es-MX"/>
    </w:rPr>
  </w:style>
  <w:style w:type="paragraph" w:styleId="Mapadeldocumento">
    <w:name w:val="Document Map"/>
    <w:basedOn w:val="Normal"/>
    <w:link w:val="MapadeldocumentoCar"/>
    <w:uiPriority w:val="99"/>
    <w:unhideWhenUsed/>
    <w:rsid w:val="00325E3A"/>
    <w:rPr>
      <w:rFonts w:ascii="Tahoma" w:hAnsi="Tahoma"/>
      <w:sz w:val="16"/>
      <w:szCs w:val="16"/>
    </w:rPr>
  </w:style>
  <w:style w:type="character" w:customStyle="1" w:styleId="MapadeldocumentoCar">
    <w:name w:val="Mapa del documento Car"/>
    <w:basedOn w:val="Fuentedeprrafopredeter"/>
    <w:link w:val="Mapadeldocumento"/>
    <w:uiPriority w:val="99"/>
    <w:rsid w:val="00325E3A"/>
    <w:rPr>
      <w:rFonts w:ascii="Tahoma" w:hAnsi="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B228D-E93B-4A2D-B77F-0B0470AD7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11855</Words>
  <Characters>65206</Characters>
  <Application>Microsoft Office Word</Application>
  <DocSecurity>0</DocSecurity>
  <Lines>543</Lines>
  <Paragraphs>153</Paragraphs>
  <ScaleCrop>false</ScaleCrop>
  <HeadingPairs>
    <vt:vector size="2" baseType="variant">
      <vt:variant>
        <vt:lpstr>Título</vt:lpstr>
      </vt:variant>
      <vt:variant>
        <vt:i4>1</vt:i4>
      </vt:variant>
    </vt:vector>
  </HeadingPairs>
  <TitlesOfParts>
    <vt:vector size="1" baseType="lpstr">
      <vt:lpstr>ENERO 2010</vt:lpstr>
    </vt:vector>
  </TitlesOfParts>
  <Company/>
  <LinksUpToDate>false</LinksUpToDate>
  <CharactersWithSpaces>76908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ENERO 2010</dc:title>
  <dc:creator>0</dc:creator>
  <cp:lastModifiedBy>usuario</cp:lastModifiedBy>
  <cp:revision>8</cp:revision>
  <cp:lastPrinted>2016-05-06T15:56:00Z</cp:lastPrinted>
  <dcterms:created xsi:type="dcterms:W3CDTF">2016-08-01T15:26:00Z</dcterms:created>
  <dcterms:modified xsi:type="dcterms:W3CDTF">2016-08-02T18:48:00Z</dcterms:modified>
</cp:coreProperties>
</file>