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A16" w:rsidRDefault="00FA6A16" w:rsidP="00FA6A16">
      <w:pPr>
        <w:spacing w:after="0" w:line="240" w:lineRule="auto"/>
        <w:jc w:val="center"/>
        <w:rPr>
          <w:rFonts w:eastAsia="Times New Roman" w:cs="Arial"/>
          <w:b/>
          <w:sz w:val="20"/>
          <w:lang w:val="es-ES" w:eastAsia="es-ES"/>
        </w:rPr>
      </w:pPr>
      <w:r w:rsidRPr="00262649">
        <w:rPr>
          <w:rFonts w:eastAsia="Times New Roman" w:cs="Arial"/>
          <w:b/>
          <w:sz w:val="20"/>
          <w:lang w:val="es-ES" w:eastAsia="es-ES"/>
        </w:rPr>
        <w:t>Cele</w:t>
      </w:r>
      <w:r w:rsidR="002A22A9">
        <w:rPr>
          <w:rFonts w:eastAsia="Times New Roman" w:cs="Arial"/>
          <w:b/>
          <w:sz w:val="20"/>
          <w:lang w:val="es-ES" w:eastAsia="es-ES"/>
        </w:rPr>
        <w:t>brada el día 02 de Marzo de 2017</w:t>
      </w:r>
    </w:p>
    <w:p w:rsidR="00FA6A16" w:rsidRDefault="002A22A9" w:rsidP="00FA6A16">
      <w:pPr>
        <w:spacing w:after="0" w:line="240" w:lineRule="auto"/>
        <w:jc w:val="center"/>
        <w:rPr>
          <w:rFonts w:eastAsia="Times New Roman" w:cs="Arial"/>
          <w:b/>
          <w:sz w:val="20"/>
          <w:lang w:val="es-ES" w:eastAsia="es-ES"/>
        </w:rPr>
      </w:pPr>
      <w:r>
        <w:rPr>
          <w:rFonts w:eastAsia="Times New Roman" w:cs="Arial"/>
          <w:b/>
          <w:sz w:val="20"/>
          <w:lang w:val="es-ES" w:eastAsia="es-ES"/>
        </w:rPr>
        <w:t>17:16</w:t>
      </w:r>
      <w:r w:rsidR="00FA6A16">
        <w:rPr>
          <w:rFonts w:eastAsia="Times New Roman" w:cs="Arial"/>
          <w:b/>
          <w:sz w:val="20"/>
          <w:lang w:val="es-ES" w:eastAsia="es-ES"/>
        </w:rPr>
        <w:t xml:space="preserve"> horas</w:t>
      </w:r>
    </w:p>
    <w:p w:rsidR="00FA6A16" w:rsidRDefault="00FA6A16" w:rsidP="00FA6A16">
      <w:pPr>
        <w:spacing w:after="0" w:line="240" w:lineRule="auto"/>
        <w:rPr>
          <w:rFonts w:eastAsia="Times New Roman" w:cs="Arial"/>
          <w:b/>
          <w:sz w:val="20"/>
          <w:lang w:val="es-ES" w:eastAsia="es-ES"/>
        </w:rPr>
      </w:pPr>
    </w:p>
    <w:p w:rsidR="00FA6A16" w:rsidRDefault="00FA6A16" w:rsidP="00FA6A16">
      <w:pPr>
        <w:spacing w:after="0" w:line="240" w:lineRule="auto"/>
        <w:rPr>
          <w:rFonts w:eastAsia="Times New Roman" w:cs="Arial"/>
          <w:b/>
          <w:sz w:val="20"/>
          <w:lang w:val="es-ES" w:eastAsia="es-ES"/>
        </w:rPr>
      </w:pPr>
    </w:p>
    <w:p w:rsidR="00FA6A16" w:rsidRPr="00262649" w:rsidRDefault="00FA6A16" w:rsidP="00FA6A16">
      <w:pPr>
        <w:spacing w:after="0" w:line="240" w:lineRule="auto"/>
        <w:jc w:val="center"/>
        <w:rPr>
          <w:rFonts w:eastAsia="Times New Roman" w:cs="Arial"/>
          <w:b/>
          <w:sz w:val="20"/>
          <w:lang w:val="es-ES" w:eastAsia="es-ES"/>
        </w:rPr>
      </w:pPr>
    </w:p>
    <w:p w:rsidR="002A22A9" w:rsidRPr="0000421E" w:rsidRDefault="002A22A9" w:rsidP="002A22A9">
      <w:pPr>
        <w:spacing w:after="0" w:line="240" w:lineRule="auto"/>
        <w:contextualSpacing/>
        <w:jc w:val="both"/>
        <w:rPr>
          <w:rFonts w:cstheme="minorHAnsi"/>
        </w:rPr>
      </w:pPr>
      <w:r w:rsidRPr="0000421E">
        <w:rPr>
          <w:rFonts w:cstheme="minorHAnsi"/>
        </w:rPr>
        <w:t>1.- Lista de asistencia;</w:t>
      </w:r>
    </w:p>
    <w:p w:rsidR="002A22A9" w:rsidRPr="0000421E" w:rsidRDefault="002A22A9" w:rsidP="002A22A9">
      <w:pPr>
        <w:spacing w:after="0" w:line="240" w:lineRule="auto"/>
        <w:contextualSpacing/>
        <w:jc w:val="both"/>
        <w:rPr>
          <w:rFonts w:cstheme="minorHAnsi"/>
        </w:rPr>
      </w:pPr>
    </w:p>
    <w:p w:rsidR="002A22A9" w:rsidRPr="0000421E" w:rsidRDefault="002A22A9" w:rsidP="002A22A9">
      <w:pPr>
        <w:spacing w:after="0" w:line="240" w:lineRule="auto"/>
        <w:contextualSpacing/>
        <w:jc w:val="both"/>
        <w:rPr>
          <w:rFonts w:cstheme="minorHAnsi"/>
        </w:rPr>
      </w:pPr>
      <w:r w:rsidRPr="0000421E">
        <w:rPr>
          <w:rFonts w:cstheme="minorHAnsi"/>
        </w:rPr>
        <w:t>2.- Lectura del Acta 36 de la Sesión Ordinaria del día 27 de Febrero del 2017;</w:t>
      </w:r>
    </w:p>
    <w:p w:rsidR="002A22A9" w:rsidRPr="0000421E" w:rsidRDefault="002A22A9" w:rsidP="002A22A9">
      <w:pPr>
        <w:spacing w:after="0" w:line="240" w:lineRule="auto"/>
        <w:contextualSpacing/>
        <w:jc w:val="both"/>
        <w:rPr>
          <w:rFonts w:cstheme="minorHAnsi"/>
        </w:rPr>
      </w:pPr>
    </w:p>
    <w:p w:rsidR="002A22A9" w:rsidRPr="0000421E" w:rsidRDefault="002A22A9" w:rsidP="002A22A9">
      <w:pPr>
        <w:spacing w:after="0" w:line="240" w:lineRule="auto"/>
        <w:contextualSpacing/>
        <w:jc w:val="both"/>
        <w:rPr>
          <w:rFonts w:cstheme="minorHAnsi"/>
        </w:rPr>
      </w:pPr>
      <w:r w:rsidRPr="0000421E">
        <w:rPr>
          <w:rFonts w:cstheme="minorHAnsi"/>
        </w:rPr>
        <w:t>3.- Lectura de asuntos turnados a Comisiones de la Admón. 2015-2018;</w:t>
      </w:r>
    </w:p>
    <w:p w:rsidR="002A22A9" w:rsidRPr="0000421E" w:rsidRDefault="002A22A9" w:rsidP="002A22A9">
      <w:pPr>
        <w:spacing w:after="0" w:line="240" w:lineRule="auto"/>
        <w:contextualSpacing/>
        <w:jc w:val="both"/>
        <w:rPr>
          <w:rFonts w:cstheme="minorHAnsi"/>
        </w:rPr>
      </w:pPr>
    </w:p>
    <w:p w:rsidR="002A22A9" w:rsidRPr="0000421E" w:rsidRDefault="002A22A9" w:rsidP="002A22A9">
      <w:pPr>
        <w:spacing w:after="0" w:line="240" w:lineRule="auto"/>
        <w:contextualSpacing/>
        <w:jc w:val="both"/>
        <w:rPr>
          <w:rFonts w:cstheme="minorHAnsi"/>
        </w:rPr>
      </w:pPr>
      <w:r w:rsidRPr="0000421E">
        <w:rPr>
          <w:rFonts w:cstheme="minorHAnsi"/>
        </w:rPr>
        <w:t>4.- Presentación del Dictamen relativo a la propuesta para autorizar la firma de un contrato de comodato por un término de 25 años a favor del Gobierno del Estado de Nuevo León, para uso de la Secretaría de Educación, respecto de un inmueble municipal ubicado en la calle Prolongación Águila Real en la Colonia Villas de San Francisco Segundo Sector,  lo anterior para la construcción de un plantel del Colegio de Bachillerato Militarizado  “Gral. Mariano Escobedo”;</w:t>
      </w:r>
    </w:p>
    <w:p w:rsidR="002A22A9" w:rsidRPr="0000421E" w:rsidRDefault="002A22A9" w:rsidP="002A22A9">
      <w:pPr>
        <w:spacing w:after="0" w:line="240" w:lineRule="auto"/>
        <w:contextualSpacing/>
        <w:jc w:val="both"/>
        <w:rPr>
          <w:rFonts w:cstheme="minorHAnsi"/>
        </w:rPr>
      </w:pPr>
    </w:p>
    <w:p w:rsidR="002A22A9" w:rsidRPr="0000421E" w:rsidRDefault="002A22A9" w:rsidP="002A22A9">
      <w:pPr>
        <w:spacing w:after="0" w:line="240" w:lineRule="auto"/>
        <w:contextualSpacing/>
        <w:jc w:val="both"/>
        <w:rPr>
          <w:rFonts w:cstheme="minorHAnsi"/>
        </w:rPr>
      </w:pPr>
      <w:r w:rsidRPr="0000421E">
        <w:rPr>
          <w:rFonts w:cstheme="minorHAnsi"/>
        </w:rPr>
        <w:t>5.- Asuntos Generales;</w:t>
      </w:r>
    </w:p>
    <w:p w:rsidR="002A22A9" w:rsidRPr="0000421E" w:rsidRDefault="002A22A9" w:rsidP="002A22A9">
      <w:pPr>
        <w:spacing w:after="0" w:line="240" w:lineRule="auto"/>
        <w:contextualSpacing/>
        <w:jc w:val="both"/>
        <w:rPr>
          <w:rFonts w:cstheme="minorHAnsi"/>
        </w:rPr>
      </w:pPr>
      <w:r w:rsidRPr="0000421E">
        <w:rPr>
          <w:rFonts w:cstheme="minorHAnsi"/>
        </w:rPr>
        <w:t xml:space="preserve">                 </w:t>
      </w:r>
    </w:p>
    <w:p w:rsidR="002A22A9" w:rsidRDefault="002A22A9" w:rsidP="002A22A9">
      <w:pPr>
        <w:spacing w:after="0" w:line="240" w:lineRule="auto"/>
        <w:contextualSpacing/>
        <w:jc w:val="both"/>
        <w:rPr>
          <w:rFonts w:cstheme="minorHAnsi"/>
        </w:rPr>
      </w:pPr>
      <w:r w:rsidRPr="0000421E">
        <w:rPr>
          <w:rFonts w:cstheme="minorHAnsi"/>
        </w:rPr>
        <w:t>6.- Clausura de la Sesión.</w:t>
      </w:r>
    </w:p>
    <w:p w:rsidR="007617B9" w:rsidRDefault="007617B9">
      <w:bookmarkStart w:id="0" w:name="_GoBack"/>
      <w:bookmarkEnd w:id="0"/>
    </w:p>
    <w:sectPr w:rsidR="007617B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D2E" w:rsidRDefault="00C92D2E" w:rsidP="00FA6A16">
      <w:pPr>
        <w:spacing w:after="0" w:line="240" w:lineRule="auto"/>
      </w:pPr>
      <w:r>
        <w:separator/>
      </w:r>
    </w:p>
  </w:endnote>
  <w:endnote w:type="continuationSeparator" w:id="0">
    <w:p w:rsidR="00C92D2E" w:rsidRDefault="00C92D2E" w:rsidP="00FA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16" w:rsidRDefault="00FA6A1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16" w:rsidRDefault="00FA6A1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16" w:rsidRDefault="00FA6A1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D2E" w:rsidRDefault="00C92D2E" w:rsidP="00FA6A16">
      <w:pPr>
        <w:spacing w:after="0" w:line="240" w:lineRule="auto"/>
      </w:pPr>
      <w:r>
        <w:separator/>
      </w:r>
    </w:p>
  </w:footnote>
  <w:footnote w:type="continuationSeparator" w:id="0">
    <w:p w:rsidR="00C92D2E" w:rsidRDefault="00C92D2E" w:rsidP="00FA6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16" w:rsidRDefault="00FA6A1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16" w:rsidRDefault="00FA6A16">
    <w:pPr>
      <w:pStyle w:val="Encabezado"/>
    </w:pPr>
    <w:r w:rsidRPr="00FA6A16">
      <w:rPr>
        <w:noProof/>
        <w:lang w:eastAsia="es-MX"/>
      </w:rPr>
      <w:drawing>
        <wp:inline distT="0" distB="0" distL="0" distR="0">
          <wp:extent cx="857250" cy="857250"/>
          <wp:effectExtent l="0" t="0" r="0" b="0"/>
          <wp:docPr id="1" name="Imagen 1" descr="C:\Users\Usuario\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16" w:rsidRDefault="00FA6A1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16"/>
    <w:rsid w:val="002A22A9"/>
    <w:rsid w:val="005A402C"/>
    <w:rsid w:val="007617B9"/>
    <w:rsid w:val="00C92D2E"/>
    <w:rsid w:val="00FA6A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2C98"/>
  <w15:chartTrackingRefBased/>
  <w15:docId w15:val="{FDF94DB0-836D-41FA-854C-0E7CCB1C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A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6A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A16"/>
  </w:style>
  <w:style w:type="paragraph" w:styleId="Piedepgina">
    <w:name w:val="footer"/>
    <w:basedOn w:val="Normal"/>
    <w:link w:val="PiedepginaCar"/>
    <w:uiPriority w:val="99"/>
    <w:unhideWhenUsed/>
    <w:rsid w:val="00FA6A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648</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2017-09-21T19:15:00Z</dcterms:created>
  <dcterms:modified xsi:type="dcterms:W3CDTF">2017-09-22T00:17:00Z</dcterms:modified>
</cp:coreProperties>
</file>