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E2" w:rsidRPr="006D0026" w:rsidRDefault="00CF4690" w:rsidP="00246EE2">
      <w:pPr>
        <w:spacing w:after="0" w:line="240" w:lineRule="auto"/>
        <w:jc w:val="right"/>
        <w:rPr>
          <w:rFonts w:ascii="Arial" w:eastAsia="Times New Roman" w:hAnsi="Arial" w:cs="Arial"/>
          <w:b/>
          <w:sz w:val="20"/>
          <w:lang w:val="es-ES" w:eastAsia="es-ES"/>
        </w:rPr>
      </w:pPr>
      <w:bookmarkStart w:id="0" w:name="_GoBack"/>
      <w:bookmarkEnd w:id="0"/>
      <w:r>
        <w:rPr>
          <w:rFonts w:ascii="Arial" w:eastAsia="Times New Roman" w:hAnsi="Arial" w:cs="Arial"/>
          <w:b/>
          <w:sz w:val="20"/>
          <w:lang w:val="es-ES" w:eastAsia="es-ES"/>
        </w:rPr>
        <w:t xml:space="preserve">Acta No. </w:t>
      </w:r>
      <w:r w:rsidR="00DB629D">
        <w:rPr>
          <w:rFonts w:ascii="Arial" w:eastAsia="Times New Roman" w:hAnsi="Arial" w:cs="Arial"/>
          <w:b/>
          <w:sz w:val="20"/>
          <w:lang w:val="es-ES" w:eastAsia="es-ES"/>
        </w:rPr>
        <w:t>23</w:t>
      </w:r>
      <w:r w:rsidR="00686379">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Sesión Ordinaria</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DB629D">
        <w:rPr>
          <w:rFonts w:ascii="Arial" w:eastAsia="Times New Roman" w:hAnsi="Arial" w:cs="Arial"/>
          <w:b/>
          <w:sz w:val="20"/>
          <w:lang w:val="es-ES" w:eastAsia="es-ES"/>
        </w:rPr>
        <w:t>13</w:t>
      </w:r>
      <w:r>
        <w:rPr>
          <w:rFonts w:ascii="Arial" w:eastAsia="Times New Roman" w:hAnsi="Arial" w:cs="Arial"/>
          <w:b/>
          <w:sz w:val="20"/>
          <w:lang w:val="es-ES" w:eastAsia="es-ES"/>
        </w:rPr>
        <w:t xml:space="preserve"> de </w:t>
      </w:r>
      <w:r w:rsidR="00DB629D">
        <w:rPr>
          <w:rFonts w:ascii="Arial" w:eastAsia="Times New Roman" w:hAnsi="Arial" w:cs="Arial"/>
          <w:b/>
          <w:sz w:val="20"/>
          <w:lang w:val="es-ES" w:eastAsia="es-ES"/>
        </w:rPr>
        <w:t>Septiembre</w:t>
      </w:r>
      <w:r w:rsidRPr="006D0026">
        <w:rPr>
          <w:rFonts w:ascii="Arial" w:eastAsia="Times New Roman" w:hAnsi="Arial" w:cs="Arial"/>
          <w:b/>
          <w:sz w:val="20"/>
          <w:lang w:val="es-ES" w:eastAsia="es-ES"/>
        </w:rPr>
        <w:t xml:space="preserve"> de 2016</w:t>
      </w:r>
    </w:p>
    <w:p w:rsidR="00246EE2" w:rsidRPr="006D0026" w:rsidRDefault="00246EE2" w:rsidP="00246EE2">
      <w:pPr>
        <w:spacing w:after="0" w:line="240" w:lineRule="auto"/>
        <w:jc w:val="both"/>
        <w:rPr>
          <w:rFonts w:ascii="Arial" w:eastAsia="Times New Roman" w:hAnsi="Arial" w:cs="Arial"/>
          <w:b/>
          <w:sz w:val="20"/>
          <w:lang w:val="es-ES" w:eastAsia="es-ES"/>
        </w:rPr>
      </w:pP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6D0026" w:rsidRDefault="00246EE2" w:rsidP="00246EE2">
      <w:pPr>
        <w:spacing w:after="200" w:line="276" w:lineRule="auto"/>
        <w:jc w:val="both"/>
        <w:rPr>
          <w:rFonts w:ascii="Times New Roman" w:eastAsia="Calibri" w:hAnsi="Times New Roman" w:cs="Times New Roman"/>
        </w:rPr>
      </w:pPr>
      <w:r w:rsidRPr="006D0026">
        <w:rPr>
          <w:rFonts w:ascii="Times New Roman" w:eastAsia="Calibri" w:hAnsi="Times New Roman" w:cs="Times New Roman"/>
        </w:rPr>
        <w:t>En la Ciudad de Gral. Escobedo, Nuevo León siendo las</w:t>
      </w:r>
      <w:r w:rsidR="009C0966">
        <w:rPr>
          <w:rFonts w:ascii="Times New Roman" w:eastAsia="Calibri" w:hAnsi="Times New Roman" w:cs="Times New Roman"/>
        </w:rPr>
        <w:t xml:space="preserve"> </w:t>
      </w:r>
      <w:r w:rsidR="006D6BE6">
        <w:rPr>
          <w:rFonts w:ascii="Times New Roman" w:eastAsia="Calibri" w:hAnsi="Times New Roman" w:cs="Times New Roman"/>
        </w:rPr>
        <w:t>10</w:t>
      </w:r>
      <w:r w:rsidR="00B06D02">
        <w:rPr>
          <w:rFonts w:ascii="Times New Roman" w:eastAsia="Calibri" w:hAnsi="Times New Roman" w:cs="Times New Roman"/>
        </w:rPr>
        <w:t xml:space="preserve"> </w:t>
      </w:r>
      <w:r w:rsidR="008A50E3">
        <w:rPr>
          <w:rFonts w:ascii="Times New Roman" w:eastAsia="Calibri" w:hAnsi="Times New Roman" w:cs="Times New Roman"/>
        </w:rPr>
        <w:t xml:space="preserve">horas </w:t>
      </w:r>
      <w:r w:rsidR="009C0966">
        <w:rPr>
          <w:rFonts w:ascii="Times New Roman" w:eastAsia="Calibri" w:hAnsi="Times New Roman" w:cs="Times New Roman"/>
        </w:rPr>
        <w:t>con</w:t>
      </w:r>
      <w:r w:rsidR="006D6BE6">
        <w:rPr>
          <w:rFonts w:ascii="Times New Roman" w:eastAsia="Calibri" w:hAnsi="Times New Roman" w:cs="Times New Roman"/>
        </w:rPr>
        <w:t xml:space="preserve"> 35</w:t>
      </w:r>
      <w:r w:rsidR="00EC7AED">
        <w:rPr>
          <w:rFonts w:ascii="Times New Roman" w:eastAsia="Calibri" w:hAnsi="Times New Roman" w:cs="Times New Roman"/>
        </w:rPr>
        <w:t xml:space="preserve"> minutos </w:t>
      </w:r>
      <w:r w:rsidRPr="006D0026">
        <w:rPr>
          <w:rFonts w:ascii="Times New Roman" w:eastAsia="Calibri" w:hAnsi="Times New Roman" w:cs="Times New Roman"/>
        </w:rPr>
        <w:t xml:space="preserve">del día </w:t>
      </w:r>
      <w:r w:rsidR="00DB629D">
        <w:rPr>
          <w:rFonts w:ascii="Times New Roman" w:eastAsia="Calibri" w:hAnsi="Times New Roman" w:cs="Times New Roman"/>
        </w:rPr>
        <w:t>13</w:t>
      </w:r>
      <w:r>
        <w:rPr>
          <w:rFonts w:ascii="Times New Roman" w:eastAsia="Calibri" w:hAnsi="Times New Roman" w:cs="Times New Roman"/>
        </w:rPr>
        <w:t>-</w:t>
      </w:r>
      <w:r w:rsidR="00DB629D">
        <w:rPr>
          <w:rFonts w:ascii="Times New Roman" w:eastAsia="Calibri" w:hAnsi="Times New Roman" w:cs="Times New Roman"/>
        </w:rPr>
        <w:t>trece</w:t>
      </w:r>
      <w:r w:rsidRPr="006D0026">
        <w:rPr>
          <w:rFonts w:ascii="Times New Roman" w:eastAsia="Calibri" w:hAnsi="Times New Roman" w:cs="Times New Roman"/>
        </w:rPr>
        <w:t xml:space="preserve"> de </w:t>
      </w:r>
      <w:r w:rsidR="00DB629D">
        <w:rPr>
          <w:rFonts w:ascii="Times New Roman" w:eastAsia="Calibri" w:hAnsi="Times New Roman" w:cs="Times New Roman"/>
        </w:rPr>
        <w:t>Septiembre</w:t>
      </w:r>
      <w:r w:rsidRPr="006D0026">
        <w:rPr>
          <w:rFonts w:ascii="Times New Roman" w:eastAsia="Calibri" w:hAnsi="Times New Roman" w:cs="Times New Roman"/>
        </w:rPr>
        <w:t xml:space="preserve"> del año 2016-dos mil diecis</w:t>
      </w:r>
      <w:r w:rsidR="001B56AB">
        <w:rPr>
          <w:rFonts w:ascii="Times New Roman" w:eastAsia="Calibri" w:hAnsi="Times New Roman" w:cs="Times New Roman"/>
        </w:rPr>
        <w:t xml:space="preserve">éis, reunidos los miembros del </w:t>
      </w:r>
      <w:r w:rsidRPr="006D0026">
        <w:rPr>
          <w:rFonts w:ascii="Times New Roman" w:eastAsia="Calibri" w:hAnsi="Times New Roman" w:cs="Times New Roman"/>
        </w:rPr>
        <w:t xml:space="preserve">Republicano Ayuntamiento en la Sala de Sesiones del Palacio Municipal, ubicada en la planta baja sito en calle Juárez #100, en la Cabecera Municipal, en Gral. Escobedo, Nuevo León, para el efecto de celebrar la </w:t>
      </w:r>
      <w:r w:rsidR="003A79B0">
        <w:rPr>
          <w:rFonts w:ascii="Times New Roman" w:eastAsia="Calibri" w:hAnsi="Times New Roman" w:cs="Times New Roman"/>
        </w:rPr>
        <w:t>Vigésima</w:t>
      </w:r>
      <w:r w:rsidR="00DB629D">
        <w:rPr>
          <w:rFonts w:ascii="Times New Roman" w:eastAsia="Calibri" w:hAnsi="Times New Roman" w:cs="Times New Roman"/>
        </w:rPr>
        <w:t xml:space="preserve"> Segunda</w:t>
      </w:r>
      <w:r w:rsidR="007D278D">
        <w:rPr>
          <w:rFonts w:ascii="Times New Roman" w:eastAsia="Calibri" w:hAnsi="Times New Roman" w:cs="Times New Roman"/>
        </w:rPr>
        <w:t xml:space="preserve"> </w:t>
      </w:r>
      <w:r w:rsidRPr="006D0026">
        <w:rPr>
          <w:rFonts w:ascii="Times New Roman" w:eastAsia="Calibri" w:hAnsi="Times New Roman" w:cs="Times New Roman"/>
        </w:rPr>
        <w:t>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w:t>
      </w:r>
      <w:r>
        <w:rPr>
          <w:rFonts w:ascii="Times New Roman" w:eastAsia="Calibri" w:hAnsi="Times New Roman" w:cs="Times New Roman"/>
        </w:rPr>
        <w:t>o Ayuntamiento, presidiendo la S</w:t>
      </w:r>
      <w:r w:rsidRPr="006D0026">
        <w:rPr>
          <w:rFonts w:ascii="Times New Roman" w:eastAsia="Calibri" w:hAnsi="Times New Roman" w:cs="Times New Roman"/>
        </w:rPr>
        <w:t>esión la C. Presidente Municipal</w:t>
      </w:r>
      <w:r w:rsidR="00576254">
        <w:rPr>
          <w:rFonts w:ascii="Times New Roman" w:eastAsia="Calibri" w:hAnsi="Times New Roman" w:cs="Times New Roman"/>
        </w:rPr>
        <w:t xml:space="preserve">, Licenciada </w:t>
      </w:r>
      <w:r w:rsidRPr="006D0026">
        <w:rPr>
          <w:rFonts w:ascii="Times New Roman" w:eastAsia="Calibri" w:hAnsi="Times New Roman" w:cs="Times New Roman"/>
        </w:rPr>
        <w:t>Clara Luz Flores Carrales.</w:t>
      </w:r>
    </w:p>
    <w:p w:rsidR="00246EE2" w:rsidRPr="006D0026" w:rsidRDefault="00246EE2" w:rsidP="00246EE2">
      <w:pPr>
        <w:spacing w:after="200" w:line="276" w:lineRule="auto"/>
        <w:jc w:val="both"/>
        <w:rPr>
          <w:rFonts w:ascii="Times New Roman" w:eastAsia="Calibri" w:hAnsi="Times New Roman" w:cs="Times New Roman"/>
        </w:rPr>
      </w:pPr>
      <w:r w:rsidRPr="006D0026">
        <w:rPr>
          <w:rFonts w:ascii="Times New Roman" w:eastAsia="Calibri" w:hAnsi="Times New Roman" w:cs="Times New Roman"/>
        </w:rPr>
        <w:t xml:space="preserve"> El Secretario del Ayuntamiento, Licenciado Andrés Concepción </w:t>
      </w:r>
      <w:r>
        <w:rPr>
          <w:rFonts w:ascii="Times New Roman" w:eastAsia="Calibri" w:hAnsi="Times New Roman" w:cs="Times New Roman"/>
        </w:rPr>
        <w:t>Mijes Llov</w:t>
      </w:r>
      <w:r w:rsidR="00DB629D">
        <w:rPr>
          <w:rFonts w:ascii="Times New Roman" w:eastAsia="Calibri" w:hAnsi="Times New Roman" w:cs="Times New Roman"/>
        </w:rPr>
        <w:t>era manifiesta: “Bueno</w:t>
      </w:r>
      <w:r w:rsidR="00D61A5C">
        <w:rPr>
          <w:rFonts w:ascii="Times New Roman" w:eastAsia="Calibri" w:hAnsi="Times New Roman" w:cs="Times New Roman"/>
        </w:rPr>
        <w:t xml:space="preserve">s </w:t>
      </w:r>
      <w:r w:rsidR="00DB629D">
        <w:rPr>
          <w:rFonts w:ascii="Times New Roman" w:eastAsia="Calibri" w:hAnsi="Times New Roman" w:cs="Times New Roman"/>
        </w:rPr>
        <w:t>días</w:t>
      </w:r>
      <w:r w:rsidRPr="006D0026">
        <w:rPr>
          <w:rFonts w:ascii="Times New Roman" w:eastAsia="Calibri" w:hAnsi="Times New Roman" w:cs="Times New Roman"/>
        </w:rPr>
        <w:t xml:space="preserve"> a todos, Señoras y Señores, Regidores y Síndicos. En cumplimiento a lo dispu</w:t>
      </w:r>
      <w:r w:rsidR="00133EC0">
        <w:rPr>
          <w:rFonts w:ascii="Times New Roman" w:eastAsia="Calibri" w:hAnsi="Times New Roman" w:cs="Times New Roman"/>
        </w:rPr>
        <w:t>esto por el artículo 35 inciso B</w:t>
      </w:r>
      <w:r w:rsidRPr="006D0026">
        <w:rPr>
          <w:rFonts w:ascii="Times New Roman" w:eastAsia="Calibri" w:hAnsi="Times New Roman" w:cs="Times New Roman"/>
        </w:rPr>
        <w:t xml:space="preserve">) fracción </w:t>
      </w:r>
      <w:r w:rsidR="00133EC0">
        <w:rPr>
          <w:rFonts w:ascii="Times New Roman" w:eastAsia="Calibri" w:hAnsi="Times New Roman" w:cs="Times New Roman"/>
        </w:rPr>
        <w:t>I</w:t>
      </w:r>
      <w:r w:rsidRPr="006D0026">
        <w:rPr>
          <w:rFonts w:ascii="Times New Roman" w:eastAsia="Calibri" w:hAnsi="Times New Roman" w:cs="Times New Roman"/>
        </w:rPr>
        <w:t>V, de la Ley Gobierno Municipal del Estado de Nuevo León, además de lo establecido en los artículos 46 fracción I y 47 del Reglamento Interior del Ayuntamiento, se les ha convocado a celebrar  la</w:t>
      </w:r>
      <w:r w:rsidR="0019101B">
        <w:rPr>
          <w:rFonts w:ascii="Times New Roman" w:eastAsia="Calibri" w:hAnsi="Times New Roman" w:cs="Times New Roman"/>
        </w:rPr>
        <w:t xml:space="preserve"> </w:t>
      </w:r>
      <w:r w:rsidR="003A79B0">
        <w:rPr>
          <w:rFonts w:ascii="Times New Roman" w:eastAsia="Calibri" w:hAnsi="Times New Roman" w:cs="Times New Roman"/>
        </w:rPr>
        <w:t>Vigésima</w:t>
      </w:r>
      <w:r w:rsidR="00133EC0">
        <w:rPr>
          <w:rFonts w:ascii="Times New Roman" w:eastAsia="Calibri" w:hAnsi="Times New Roman" w:cs="Times New Roman"/>
        </w:rPr>
        <w:t xml:space="preserve"> Segunda</w:t>
      </w:r>
      <w:r w:rsidRPr="006D0026">
        <w:rPr>
          <w:rFonts w:ascii="Times New Roman" w:eastAsia="Calibri" w:hAnsi="Times New Roman" w:cs="Times New Roman"/>
        </w:rPr>
        <w:t xml:space="preserve"> Sesión Ordinaria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246EE2" w:rsidRPr="006D0026" w:rsidRDefault="00094DAB" w:rsidP="00246EE2">
      <w:pPr>
        <w:spacing w:after="200" w:line="276" w:lineRule="auto"/>
        <w:jc w:val="both"/>
        <w:rPr>
          <w:rFonts w:ascii="Times New Roman" w:eastAsia="Calibri" w:hAnsi="Times New Roman" w:cs="Times New Roman"/>
        </w:rPr>
      </w:pPr>
      <w:r>
        <w:rPr>
          <w:rFonts w:ascii="Times New Roman" w:eastAsia="Calibri" w:hAnsi="Times New Roman" w:cs="Times New Roman"/>
        </w:rPr>
        <w:t>El Secretario del Ayuntamiento Licenciado Andrés Concepción Mijes Llovera</w:t>
      </w:r>
      <w:r w:rsidR="00246EE2" w:rsidRPr="006D0026">
        <w:rPr>
          <w:rFonts w:ascii="Times New Roman" w:eastAsia="Calibri" w:hAnsi="Times New Roman" w:cs="Times New Roman"/>
        </w:rPr>
        <w:t xml:space="preserve"> </w:t>
      </w:r>
      <w:r>
        <w:rPr>
          <w:rFonts w:ascii="Times New Roman" w:eastAsia="Calibri" w:hAnsi="Times New Roman" w:cs="Times New Roman"/>
        </w:rPr>
        <w:t>procede</w:t>
      </w:r>
      <w:r w:rsidR="00246EE2" w:rsidRPr="006D0026">
        <w:rPr>
          <w:rFonts w:ascii="Times New Roman" w:eastAsia="Calibri" w:hAnsi="Times New Roman" w:cs="Times New Roman"/>
        </w:rPr>
        <w:t xml:space="preserve"> a pasar lista de </w:t>
      </w:r>
      <w:r w:rsidR="00646976">
        <w:rPr>
          <w:rFonts w:ascii="Times New Roman" w:eastAsia="Calibri" w:hAnsi="Times New Roman" w:cs="Times New Roman"/>
        </w:rPr>
        <w:t>asistencia</w:t>
      </w:r>
      <w:r w:rsidR="00246EE2" w:rsidRPr="006D0026">
        <w:rPr>
          <w:rFonts w:ascii="Times New Roman" w:eastAsia="Calibri" w:hAnsi="Times New Roman" w:cs="Times New Roman"/>
        </w:rPr>
        <w:t>:</w:t>
      </w:r>
    </w:p>
    <w:p w:rsidR="00246EE2" w:rsidRPr="006D0026" w:rsidRDefault="00246EE2" w:rsidP="00246EE2">
      <w:pPr>
        <w:spacing w:after="200" w:line="276" w:lineRule="auto"/>
        <w:jc w:val="both"/>
        <w:rPr>
          <w:rFonts w:ascii="Times New Roman" w:eastAsia="Calibri" w:hAnsi="Times New Roman" w:cs="Times New Roman"/>
          <w:b/>
        </w:rPr>
      </w:pPr>
      <w:r w:rsidRPr="006D0026">
        <w:rPr>
          <w:rFonts w:ascii="Times New Roman" w:eastAsia="Calibri" w:hAnsi="Times New Roman" w:cs="Times New Roman"/>
          <w:b/>
        </w:rPr>
        <w:t>Lista de Asistencia:</w:t>
      </w:r>
    </w:p>
    <w:p w:rsidR="00246EE2" w:rsidRPr="006D0026" w:rsidRDefault="00246EE2" w:rsidP="00246EE2">
      <w:pPr>
        <w:spacing w:after="0" w:line="276" w:lineRule="auto"/>
        <w:jc w:val="both"/>
        <w:rPr>
          <w:rFonts w:ascii="Times New Roman" w:eastAsia="Calibri" w:hAnsi="Times New Roman" w:cs="Times New Roman"/>
        </w:rPr>
      </w:pPr>
      <w:r w:rsidRPr="006D0026">
        <w:rPr>
          <w:rFonts w:ascii="Times New Roman" w:eastAsia="Calibri" w:hAnsi="Times New Roman" w:cs="Times New Roman"/>
        </w:rPr>
        <w:t>Clara Luz Flores Carra</w:t>
      </w:r>
      <w:r w:rsidR="00646976">
        <w:rPr>
          <w:rFonts w:ascii="Times New Roman" w:eastAsia="Calibri" w:hAnsi="Times New Roman" w:cs="Times New Roman"/>
        </w:rPr>
        <w:t xml:space="preserve">les </w:t>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t xml:space="preserve">                        </w:t>
      </w:r>
      <w:r w:rsidRPr="006D0026">
        <w:rPr>
          <w:rFonts w:ascii="Times New Roman" w:eastAsia="Calibri" w:hAnsi="Times New Roman" w:cs="Times New Roman"/>
        </w:rPr>
        <w:t xml:space="preserve">Presidente Municipal </w:t>
      </w:r>
    </w:p>
    <w:p w:rsidR="00246EE2" w:rsidRPr="006D0026" w:rsidRDefault="00246EE2" w:rsidP="00246EE2">
      <w:pPr>
        <w:spacing w:after="0" w:line="276" w:lineRule="auto"/>
        <w:jc w:val="both"/>
        <w:rPr>
          <w:rFonts w:ascii="Calibri" w:eastAsia="Calibri" w:hAnsi="Calibri" w:cs="Times New Roman"/>
          <w:sz w:val="18"/>
          <w:szCs w:val="18"/>
        </w:rPr>
      </w:pPr>
      <w:r w:rsidRPr="006D0026">
        <w:rPr>
          <w:rFonts w:ascii="Times New Roman" w:eastAsia="Calibri" w:hAnsi="Times New Roman" w:cs="Times New Roman"/>
        </w:rPr>
        <w:t>José Rogelio Pérez Garza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Primer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Lorena Velázquez Barbosa</w:t>
      </w:r>
      <w:r w:rsidR="00646976">
        <w:rPr>
          <w:rFonts w:ascii="Times New Roman" w:eastAsia="Calibri" w:hAnsi="Times New Roman" w:cs="Times New Roman"/>
        </w:rPr>
        <w:t xml:space="preserve"> </w:t>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t xml:space="preserve">            </w:t>
      </w:r>
      <w:r w:rsidR="00B23D84">
        <w:rPr>
          <w:rFonts w:ascii="Times New Roman" w:eastAsia="Calibri" w:hAnsi="Times New Roman" w:cs="Times New Roman"/>
        </w:rPr>
        <w:t xml:space="preserve">                           </w:t>
      </w:r>
      <w:r w:rsidRPr="006D0026">
        <w:rPr>
          <w:rFonts w:ascii="Times New Roman" w:eastAsia="Calibri" w:hAnsi="Times New Roman" w:cs="Times New Roman"/>
        </w:rPr>
        <w:t>Segundo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 xml:space="preserve">Manuel Eduardo Montejano Serrato                     </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Tercer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Walter Asrael Salinas Guzmán</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Cuarto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Américo Rodríguez Salazar</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Quinto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Brenda Elizabeth Orquiz Gaona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Sexto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Maricela González Ramírez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Séptimo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María Lyliana Hernández Martínez</w:t>
      </w:r>
      <w:r>
        <w:rPr>
          <w:rFonts w:ascii="Times New Roman" w:eastAsia="Calibri" w:hAnsi="Times New Roman" w:cs="Times New Roman"/>
        </w:rPr>
        <w:tab/>
      </w:r>
      <w:r>
        <w:rPr>
          <w:rFonts w:ascii="Times New Roman" w:eastAsia="Calibri" w:hAnsi="Times New Roman" w:cs="Times New Roman"/>
        </w:rPr>
        <w:tab/>
      </w:r>
      <w:r w:rsidR="00686379">
        <w:rPr>
          <w:rFonts w:ascii="Times New Roman" w:eastAsia="Calibri" w:hAnsi="Times New Roman" w:cs="Times New Roman"/>
        </w:rPr>
        <w:t xml:space="preserve">                                      </w:t>
      </w:r>
      <w:r w:rsidRPr="006D0026">
        <w:rPr>
          <w:rFonts w:ascii="Times New Roman" w:eastAsia="Calibri" w:hAnsi="Times New Roman" w:cs="Times New Roman"/>
        </w:rPr>
        <w:t>Octavo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Pedro Garza Martínez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Noveno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Pedro Góngora Valadez                                                                             Decimo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Juan Gilberto Caballero Rueda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 xml:space="preserve">            Décimo Primer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María Verónica Aguilar Gue</w:t>
      </w:r>
      <w:r w:rsidR="00686379">
        <w:rPr>
          <w:rFonts w:ascii="Times New Roman" w:eastAsia="Calibri" w:hAnsi="Times New Roman" w:cs="Times New Roman"/>
        </w:rPr>
        <w:t>rrero</w:t>
      </w:r>
      <w:r w:rsidR="00686379">
        <w:rPr>
          <w:rFonts w:ascii="Times New Roman" w:eastAsia="Calibri" w:hAnsi="Times New Roman" w:cs="Times New Roman"/>
        </w:rPr>
        <w:tab/>
      </w:r>
      <w:r w:rsidR="00686379">
        <w:rPr>
          <w:rFonts w:ascii="Times New Roman" w:eastAsia="Calibri" w:hAnsi="Times New Roman" w:cs="Times New Roman"/>
        </w:rPr>
        <w:tab/>
      </w:r>
      <w:r w:rsidR="00686379">
        <w:rPr>
          <w:rFonts w:ascii="Times New Roman" w:eastAsia="Calibri" w:hAnsi="Times New Roman" w:cs="Times New Roman"/>
        </w:rPr>
        <w:tab/>
        <w:t xml:space="preserve">                       </w:t>
      </w:r>
      <w:r w:rsidRPr="006D0026">
        <w:rPr>
          <w:rFonts w:ascii="Times New Roman" w:eastAsia="Calibri" w:hAnsi="Times New Roman" w:cs="Times New Roman"/>
        </w:rPr>
        <w:t xml:space="preserve">  Décimo Segundo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 xml:space="preserve">Rosalinda Martínez Tejeda  </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 xml:space="preserve">            Décimo Tercer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Horacio Hermosillo Ruiz                                                                           Décimo Cuarto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Erika Janeth Cabrera Palacios</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1B56AB">
        <w:rPr>
          <w:rFonts w:ascii="Times New Roman" w:eastAsia="Calibri" w:hAnsi="Times New Roman" w:cs="Times New Roman"/>
        </w:rPr>
        <w:t xml:space="preserve">            </w:t>
      </w:r>
      <w:r w:rsidRPr="006D0026">
        <w:rPr>
          <w:rFonts w:ascii="Times New Roman" w:eastAsia="Calibri" w:hAnsi="Times New Roman" w:cs="Times New Roman"/>
        </w:rPr>
        <w:t>Síndico Primero</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Lucía Aracely Hernández López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1B56AB">
        <w:rPr>
          <w:rFonts w:ascii="Times New Roman" w:eastAsia="Calibri" w:hAnsi="Times New Roman" w:cs="Times New Roman"/>
        </w:rPr>
        <w:t xml:space="preserve">            </w:t>
      </w:r>
      <w:r w:rsidRPr="006D0026">
        <w:rPr>
          <w:rFonts w:ascii="Times New Roman" w:eastAsia="Calibri" w:hAnsi="Times New Roman" w:cs="Times New Roman"/>
        </w:rPr>
        <w:t>Síndico Segundo</w:t>
      </w:r>
    </w:p>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246EE2" w:rsidRDefault="00246EE2" w:rsidP="00246EE2">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 xml:space="preserve"> Acto seguido, el Secretario del Ayuntamiento, Licenciado Andrés Concepción Mijes Llovera, constata la presencia del cuerpo colegiado</w:t>
      </w:r>
      <w:r w:rsidR="005E4A2F">
        <w:rPr>
          <w:rFonts w:ascii="Times New Roman" w:eastAsia="Times New Roman" w:hAnsi="Times New Roman" w:cs="Times New Roman"/>
          <w:lang w:val="es-ES" w:eastAsia="es-ES"/>
        </w:rPr>
        <w:t xml:space="preserve"> </w:t>
      </w:r>
      <w:r w:rsidRPr="006D0026">
        <w:rPr>
          <w:rFonts w:ascii="Times New Roman" w:eastAsia="Times New Roman" w:hAnsi="Times New Roman" w:cs="Times New Roman"/>
          <w:lang w:val="es-ES" w:eastAsia="es-ES"/>
        </w:rPr>
        <w:t xml:space="preserve">y </w:t>
      </w:r>
      <w:r w:rsidR="00625B92">
        <w:rPr>
          <w:rFonts w:ascii="Times New Roman" w:eastAsia="Times New Roman" w:hAnsi="Times New Roman" w:cs="Times New Roman"/>
          <w:lang w:val="es-ES" w:eastAsia="es-ES"/>
        </w:rPr>
        <w:t xml:space="preserve">hace mención </w:t>
      </w:r>
      <w:r w:rsidR="000223A6">
        <w:rPr>
          <w:rFonts w:ascii="Times New Roman" w:eastAsia="Times New Roman" w:hAnsi="Times New Roman" w:cs="Times New Roman"/>
          <w:lang w:val="es-ES" w:eastAsia="es-ES"/>
        </w:rPr>
        <w:t>de la presencia del</w:t>
      </w:r>
      <w:r w:rsidR="005E4A2F">
        <w:rPr>
          <w:rFonts w:ascii="Times New Roman" w:eastAsia="Times New Roman" w:hAnsi="Times New Roman" w:cs="Times New Roman"/>
          <w:lang w:val="es-ES" w:eastAsia="es-ES"/>
        </w:rPr>
        <w:t xml:space="preserve"> Secretario de Administración, Finanzas </w:t>
      </w:r>
      <w:r w:rsidR="00C04841">
        <w:rPr>
          <w:rFonts w:ascii="Times New Roman" w:eastAsia="Times New Roman" w:hAnsi="Times New Roman" w:cs="Times New Roman"/>
          <w:lang w:val="es-ES" w:eastAsia="es-ES"/>
        </w:rPr>
        <w:t>y Tesorero</w:t>
      </w:r>
      <w:r w:rsidR="000223A6">
        <w:rPr>
          <w:rFonts w:ascii="Times New Roman" w:eastAsia="Times New Roman" w:hAnsi="Times New Roman" w:cs="Times New Roman"/>
          <w:lang w:val="es-ES" w:eastAsia="es-ES"/>
        </w:rPr>
        <w:t xml:space="preserve"> Municipal</w:t>
      </w:r>
      <w:r w:rsidR="008A50E3">
        <w:rPr>
          <w:rFonts w:ascii="Times New Roman" w:eastAsia="Times New Roman" w:hAnsi="Times New Roman" w:cs="Times New Roman"/>
          <w:lang w:val="es-ES" w:eastAsia="es-ES"/>
        </w:rPr>
        <w:t>,</w:t>
      </w:r>
      <w:r w:rsidR="000223A6">
        <w:rPr>
          <w:rFonts w:ascii="Times New Roman" w:eastAsia="Times New Roman" w:hAnsi="Times New Roman" w:cs="Times New Roman"/>
          <w:lang w:val="es-ES" w:eastAsia="es-ES"/>
        </w:rPr>
        <w:t xml:space="preserve"> </w:t>
      </w:r>
      <w:r w:rsidR="00CD3A21">
        <w:rPr>
          <w:rFonts w:ascii="Times New Roman" w:eastAsia="Times New Roman" w:hAnsi="Times New Roman" w:cs="Times New Roman"/>
          <w:lang w:val="es-ES" w:eastAsia="es-ES"/>
        </w:rPr>
        <w:t>C.P Erubiel César</w:t>
      </w:r>
      <w:r w:rsidR="00625B92">
        <w:rPr>
          <w:rFonts w:ascii="Times New Roman" w:eastAsia="Times New Roman" w:hAnsi="Times New Roman" w:cs="Times New Roman"/>
          <w:lang w:val="es-ES" w:eastAsia="es-ES"/>
        </w:rPr>
        <w:t xml:space="preserve"> Leija Franco </w:t>
      </w:r>
      <w:r w:rsidR="005E4A2F" w:rsidRPr="006D0026">
        <w:rPr>
          <w:rFonts w:ascii="Times New Roman" w:eastAsia="Times New Roman" w:hAnsi="Times New Roman" w:cs="Times New Roman"/>
          <w:lang w:val="es-ES" w:eastAsia="es-ES"/>
        </w:rPr>
        <w:t>declara</w:t>
      </w:r>
      <w:r w:rsidR="005E4A2F">
        <w:rPr>
          <w:rFonts w:ascii="Times New Roman" w:eastAsia="Times New Roman" w:hAnsi="Times New Roman" w:cs="Times New Roman"/>
          <w:lang w:val="es-ES" w:eastAsia="es-ES"/>
        </w:rPr>
        <w:t>ndo</w:t>
      </w:r>
      <w:r w:rsidR="005E4A2F" w:rsidRPr="006D0026">
        <w:rPr>
          <w:rFonts w:ascii="Times New Roman" w:eastAsia="Times New Roman" w:hAnsi="Times New Roman" w:cs="Times New Roman"/>
          <w:lang w:val="es-ES" w:eastAsia="es-ES"/>
        </w:rPr>
        <w:t xml:space="preserve"> que existe el quórum legal requerido</w:t>
      </w:r>
      <w:r w:rsidR="005E4A2F">
        <w:rPr>
          <w:rFonts w:ascii="Times New Roman" w:eastAsia="Times New Roman" w:hAnsi="Times New Roman" w:cs="Times New Roman"/>
          <w:lang w:val="es-ES" w:eastAsia="es-ES"/>
        </w:rPr>
        <w:t xml:space="preserve"> para la</w:t>
      </w:r>
      <w:r w:rsidR="008A50E3">
        <w:rPr>
          <w:rFonts w:ascii="Times New Roman" w:eastAsia="Times New Roman" w:hAnsi="Times New Roman" w:cs="Times New Roman"/>
          <w:lang w:val="es-ES" w:eastAsia="es-ES"/>
        </w:rPr>
        <w:t xml:space="preserve"> celebración de la</w:t>
      </w:r>
      <w:r w:rsidR="0019101B">
        <w:rPr>
          <w:rFonts w:ascii="Times New Roman" w:eastAsia="Times New Roman" w:hAnsi="Times New Roman" w:cs="Times New Roman"/>
          <w:lang w:val="es-ES" w:eastAsia="es-ES"/>
        </w:rPr>
        <w:t xml:space="preserve"> presente S</w:t>
      </w:r>
      <w:r w:rsidR="005E4A2F">
        <w:rPr>
          <w:rFonts w:ascii="Times New Roman" w:eastAsia="Times New Roman" w:hAnsi="Times New Roman" w:cs="Times New Roman"/>
          <w:lang w:val="es-ES" w:eastAsia="es-ES"/>
        </w:rPr>
        <w:t>esión.</w:t>
      </w:r>
    </w:p>
    <w:p w:rsidR="00651945" w:rsidRPr="006D0026" w:rsidRDefault="00651945" w:rsidP="00246EE2">
      <w:pPr>
        <w:spacing w:after="0" w:line="240" w:lineRule="auto"/>
        <w:jc w:val="both"/>
        <w:rPr>
          <w:rFonts w:ascii="Times New Roman" w:eastAsia="Times New Roman" w:hAnsi="Times New Roman" w:cs="Times New Roman"/>
          <w:lang w:val="es-ES" w:eastAsia="es-ES"/>
        </w:rPr>
      </w:pPr>
    </w:p>
    <w:p w:rsidR="00D175D6" w:rsidRDefault="00246EE2" w:rsidP="00246EE2">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 xml:space="preserve"> El Secretario del Ayuntamiento, Licenciado Andrés Concepción Mijes Llovera, continúa con el uso de la palabra y cumpliendo con las indicaciones de la C. Presidente Municipal y existiendo quórum legal, de</w:t>
      </w:r>
      <w:r w:rsidR="005659A2">
        <w:rPr>
          <w:rFonts w:ascii="Times New Roman" w:eastAsia="Times New Roman" w:hAnsi="Times New Roman" w:cs="Times New Roman"/>
          <w:lang w:val="es-ES" w:eastAsia="es-ES"/>
        </w:rPr>
        <w:t xml:space="preserve"> acuerdo a lo establecido en el</w:t>
      </w:r>
      <w:r w:rsidRPr="006D0026">
        <w:rPr>
          <w:rFonts w:ascii="Times New Roman" w:eastAsia="Times New Roman" w:hAnsi="Times New Roman" w:cs="Times New Roman"/>
          <w:lang w:val="es-ES" w:eastAsia="es-ES"/>
        </w:rPr>
        <w:t xml:space="preserve"> artículo</w:t>
      </w:r>
      <w:r w:rsidR="005659A2">
        <w:rPr>
          <w:rFonts w:ascii="Times New Roman" w:eastAsia="Times New Roman" w:hAnsi="Times New Roman" w:cs="Times New Roman"/>
          <w:lang w:val="es-ES" w:eastAsia="es-ES"/>
        </w:rPr>
        <w:t xml:space="preserve"> </w:t>
      </w:r>
      <w:r w:rsidR="00EC7AED">
        <w:rPr>
          <w:rFonts w:ascii="Times New Roman" w:eastAsia="Times New Roman" w:hAnsi="Times New Roman" w:cs="Times New Roman"/>
          <w:lang w:val="es-ES" w:eastAsia="es-ES"/>
        </w:rPr>
        <w:t xml:space="preserve">53, 54 y </w:t>
      </w:r>
      <w:r w:rsidRPr="00EB1951">
        <w:rPr>
          <w:rFonts w:ascii="Times New Roman" w:eastAsia="Times New Roman" w:hAnsi="Times New Roman" w:cs="Times New Roman"/>
          <w:lang w:val="es-ES" w:eastAsia="es-ES"/>
        </w:rPr>
        <w:t>55</w:t>
      </w:r>
      <w:r w:rsidRPr="006D0026">
        <w:rPr>
          <w:rFonts w:ascii="Times New Roman" w:eastAsia="Times New Roman" w:hAnsi="Times New Roman" w:cs="Times New Roman"/>
          <w:lang w:val="es-ES" w:eastAsia="es-ES"/>
        </w:rPr>
        <w:t xml:space="preserve"> del Reglamento Interior del Republicano Ayuntamiento de esta Ciudad, se declaran abiertos los trabajos de esta </w:t>
      </w:r>
    </w:p>
    <w:p w:rsidR="00246EE2" w:rsidRDefault="00246EE2" w:rsidP="00246EE2">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lastRenderedPageBreak/>
        <w:t>Sesión Ordinaria, poniendo a consideración de los integrantes del Ayuntamiento, el siguiente orden del día:</w:t>
      </w:r>
    </w:p>
    <w:p w:rsidR="00D175D6" w:rsidRDefault="00D175D6" w:rsidP="00246EE2">
      <w:pPr>
        <w:spacing w:after="0" w:line="240" w:lineRule="auto"/>
        <w:jc w:val="both"/>
        <w:rPr>
          <w:rFonts w:ascii="Times New Roman" w:eastAsia="Times New Roman" w:hAnsi="Times New Roman" w:cs="Times New Roman"/>
          <w:lang w:val="es-ES" w:eastAsia="es-ES"/>
        </w:rPr>
      </w:pPr>
    </w:p>
    <w:p w:rsidR="00D175D6" w:rsidRDefault="00D175D6" w:rsidP="00246EE2">
      <w:pPr>
        <w:spacing w:after="0" w:line="240" w:lineRule="auto"/>
        <w:jc w:val="both"/>
        <w:rPr>
          <w:rFonts w:ascii="Times New Roman" w:eastAsia="Times New Roman" w:hAnsi="Times New Roman" w:cs="Times New Roman"/>
          <w:lang w:val="es-ES" w:eastAsia="es-ES"/>
        </w:rPr>
      </w:pPr>
    </w:p>
    <w:p w:rsidR="00246EE2" w:rsidRDefault="00246EE2" w:rsidP="00246EE2">
      <w:pPr>
        <w:spacing w:after="0" w:line="240" w:lineRule="auto"/>
        <w:jc w:val="both"/>
        <w:rPr>
          <w:rFonts w:ascii="Times New Roman" w:eastAsia="Times New Roman" w:hAnsi="Times New Roman" w:cs="Times New Roman"/>
          <w:lang w:val="es-ES" w:eastAsia="es-ES"/>
        </w:rPr>
      </w:pPr>
    </w:p>
    <w:p w:rsidR="00133EC0" w:rsidRPr="00133EC0" w:rsidRDefault="00133EC0" w:rsidP="00133EC0">
      <w:pPr>
        <w:spacing w:after="0" w:line="240" w:lineRule="auto"/>
        <w:contextualSpacing/>
        <w:jc w:val="both"/>
        <w:rPr>
          <w:rFonts w:ascii="Times New Roman" w:hAnsi="Times New Roman" w:cs="Times New Roman"/>
        </w:rPr>
      </w:pPr>
      <w:r>
        <w:rPr>
          <w:rFonts w:ascii="Times New Roman" w:hAnsi="Times New Roman" w:cs="Times New Roman"/>
        </w:rPr>
        <w:t>1.- L</w:t>
      </w:r>
      <w:r w:rsidRPr="00133EC0">
        <w:rPr>
          <w:rFonts w:ascii="Times New Roman" w:hAnsi="Times New Roman" w:cs="Times New Roman"/>
        </w:rPr>
        <w:t>ista de asistencia;</w:t>
      </w:r>
    </w:p>
    <w:p w:rsidR="00133EC0" w:rsidRPr="00133EC0" w:rsidRDefault="00133EC0" w:rsidP="00133EC0">
      <w:pPr>
        <w:spacing w:after="0" w:line="240" w:lineRule="auto"/>
        <w:contextualSpacing/>
        <w:jc w:val="both"/>
        <w:rPr>
          <w:rFonts w:ascii="Times New Roman" w:hAnsi="Times New Roman" w:cs="Times New Roman"/>
        </w:rPr>
      </w:pPr>
    </w:p>
    <w:p w:rsidR="00133EC0" w:rsidRPr="00133EC0" w:rsidRDefault="00133EC0" w:rsidP="00133EC0">
      <w:pPr>
        <w:spacing w:after="0" w:line="240" w:lineRule="auto"/>
        <w:contextualSpacing/>
        <w:jc w:val="both"/>
        <w:rPr>
          <w:rFonts w:ascii="Times New Roman" w:hAnsi="Times New Roman" w:cs="Times New Roman"/>
        </w:rPr>
      </w:pPr>
      <w:r>
        <w:rPr>
          <w:rFonts w:ascii="Times New Roman" w:hAnsi="Times New Roman" w:cs="Times New Roman"/>
        </w:rPr>
        <w:t>2.- Lectura del Acta 22 de la Sesión Ordinaria del día 24 de A</w:t>
      </w:r>
      <w:r w:rsidRPr="00133EC0">
        <w:rPr>
          <w:rFonts w:ascii="Times New Roman" w:hAnsi="Times New Roman" w:cs="Times New Roman"/>
        </w:rPr>
        <w:t>gosto del 2016;</w:t>
      </w:r>
    </w:p>
    <w:p w:rsidR="00133EC0" w:rsidRPr="00133EC0" w:rsidRDefault="00133EC0" w:rsidP="00133EC0">
      <w:pPr>
        <w:spacing w:after="0" w:line="240" w:lineRule="auto"/>
        <w:contextualSpacing/>
        <w:jc w:val="both"/>
        <w:rPr>
          <w:rFonts w:ascii="Times New Roman" w:hAnsi="Times New Roman" w:cs="Times New Roman"/>
        </w:rPr>
      </w:pPr>
    </w:p>
    <w:p w:rsidR="00133EC0" w:rsidRPr="00133EC0" w:rsidRDefault="00133EC0" w:rsidP="00133EC0">
      <w:pPr>
        <w:spacing w:after="0" w:line="240" w:lineRule="auto"/>
        <w:contextualSpacing/>
        <w:jc w:val="both"/>
        <w:rPr>
          <w:rFonts w:ascii="Times New Roman" w:hAnsi="Times New Roman" w:cs="Times New Roman"/>
        </w:rPr>
      </w:pPr>
      <w:r>
        <w:rPr>
          <w:rFonts w:ascii="Times New Roman" w:hAnsi="Times New Roman" w:cs="Times New Roman"/>
        </w:rPr>
        <w:t>3.- Lectura de asuntos turnados a Comisiones de la Administración</w:t>
      </w:r>
      <w:r w:rsidRPr="00133EC0">
        <w:rPr>
          <w:rFonts w:ascii="Times New Roman" w:hAnsi="Times New Roman" w:cs="Times New Roman"/>
        </w:rPr>
        <w:t xml:space="preserve"> 2015-2018;</w:t>
      </w:r>
    </w:p>
    <w:p w:rsidR="00133EC0" w:rsidRPr="00133EC0" w:rsidRDefault="00133EC0" w:rsidP="00133EC0">
      <w:pPr>
        <w:spacing w:after="0" w:line="240" w:lineRule="auto"/>
        <w:contextualSpacing/>
        <w:jc w:val="both"/>
        <w:rPr>
          <w:rFonts w:ascii="Times New Roman" w:hAnsi="Times New Roman" w:cs="Times New Roman"/>
        </w:rPr>
      </w:pPr>
    </w:p>
    <w:p w:rsidR="00133EC0" w:rsidRPr="00133EC0" w:rsidRDefault="00133EC0" w:rsidP="00133EC0">
      <w:pPr>
        <w:spacing w:after="0" w:line="240" w:lineRule="auto"/>
        <w:contextualSpacing/>
        <w:jc w:val="both"/>
        <w:rPr>
          <w:rFonts w:ascii="Times New Roman" w:hAnsi="Times New Roman" w:cs="Times New Roman"/>
        </w:rPr>
      </w:pPr>
      <w:r>
        <w:rPr>
          <w:rFonts w:ascii="Times New Roman" w:hAnsi="Times New Roman" w:cs="Times New Roman"/>
        </w:rPr>
        <w:t>4.- P</w:t>
      </w:r>
      <w:r w:rsidRPr="00133EC0">
        <w:rPr>
          <w:rFonts w:ascii="Times New Roman" w:hAnsi="Times New Roman" w:cs="Times New Roman"/>
        </w:rPr>
        <w:t xml:space="preserve">resentación del </w:t>
      </w:r>
      <w:r>
        <w:rPr>
          <w:rFonts w:ascii="Times New Roman" w:hAnsi="Times New Roman" w:cs="Times New Roman"/>
        </w:rPr>
        <w:t>D</w:t>
      </w:r>
      <w:r w:rsidRPr="00133EC0">
        <w:rPr>
          <w:rFonts w:ascii="Times New Roman" w:hAnsi="Times New Roman" w:cs="Times New Roman"/>
        </w:rPr>
        <w:t xml:space="preserve">ictamen que contiene la propuesta para la desincorporación del dominio público municipal y enajenación de un bien inmueble del </w:t>
      </w:r>
      <w:r>
        <w:rPr>
          <w:rFonts w:ascii="Times New Roman" w:hAnsi="Times New Roman" w:cs="Times New Roman"/>
        </w:rPr>
        <w:t>F</w:t>
      </w:r>
      <w:r w:rsidRPr="00133EC0">
        <w:rPr>
          <w:rFonts w:ascii="Times New Roman" w:hAnsi="Times New Roman" w:cs="Times New Roman"/>
        </w:rPr>
        <w:t xml:space="preserve">raccionamiento </w:t>
      </w:r>
      <w:r>
        <w:rPr>
          <w:rFonts w:ascii="Times New Roman" w:hAnsi="Times New Roman" w:cs="Times New Roman"/>
        </w:rPr>
        <w:t>S</w:t>
      </w:r>
      <w:r w:rsidRPr="00133EC0">
        <w:rPr>
          <w:rFonts w:ascii="Times New Roman" w:hAnsi="Times New Roman" w:cs="Times New Roman"/>
        </w:rPr>
        <w:t xml:space="preserve">ócrates </w:t>
      </w:r>
      <w:r>
        <w:rPr>
          <w:rFonts w:ascii="Times New Roman" w:hAnsi="Times New Roman" w:cs="Times New Roman"/>
        </w:rPr>
        <w:t>R</w:t>
      </w:r>
      <w:r w:rsidRPr="00133EC0">
        <w:rPr>
          <w:rFonts w:ascii="Times New Roman" w:hAnsi="Times New Roman" w:cs="Times New Roman"/>
        </w:rPr>
        <w:t xml:space="preserve">izzo, </w:t>
      </w:r>
      <w:r>
        <w:rPr>
          <w:rFonts w:ascii="Times New Roman" w:hAnsi="Times New Roman" w:cs="Times New Roman"/>
        </w:rPr>
        <w:t>C</w:t>
      </w:r>
      <w:r w:rsidRPr="00133EC0">
        <w:rPr>
          <w:rFonts w:ascii="Times New Roman" w:hAnsi="Times New Roman" w:cs="Times New Roman"/>
        </w:rPr>
        <w:t xml:space="preserve">olonia </w:t>
      </w:r>
      <w:r>
        <w:rPr>
          <w:rFonts w:ascii="Times New Roman" w:hAnsi="Times New Roman" w:cs="Times New Roman"/>
        </w:rPr>
        <w:t>A</w:t>
      </w:r>
      <w:r w:rsidRPr="00133EC0">
        <w:rPr>
          <w:rFonts w:ascii="Times New Roman" w:hAnsi="Times New Roman" w:cs="Times New Roman"/>
        </w:rPr>
        <w:t xml:space="preserve">ndrés </w:t>
      </w:r>
      <w:r>
        <w:rPr>
          <w:rFonts w:ascii="Times New Roman" w:hAnsi="Times New Roman" w:cs="Times New Roman"/>
        </w:rPr>
        <w:t>C</w:t>
      </w:r>
      <w:r w:rsidRPr="00133EC0">
        <w:rPr>
          <w:rFonts w:ascii="Times New Roman" w:hAnsi="Times New Roman" w:cs="Times New Roman"/>
        </w:rPr>
        <w:t xml:space="preserve">aballero </w:t>
      </w:r>
      <w:r w:rsidR="00566DCB">
        <w:rPr>
          <w:rFonts w:ascii="Times New Roman" w:hAnsi="Times New Roman" w:cs="Times New Roman"/>
        </w:rPr>
        <w:t>M</w:t>
      </w:r>
      <w:r w:rsidRPr="00133EC0">
        <w:rPr>
          <w:rFonts w:ascii="Times New Roman" w:hAnsi="Times New Roman" w:cs="Times New Roman"/>
        </w:rPr>
        <w:t>oreno;</w:t>
      </w:r>
    </w:p>
    <w:p w:rsidR="00133EC0" w:rsidRPr="00133EC0" w:rsidRDefault="00133EC0" w:rsidP="00133EC0">
      <w:pPr>
        <w:spacing w:after="0" w:line="240" w:lineRule="auto"/>
        <w:contextualSpacing/>
        <w:jc w:val="both"/>
        <w:rPr>
          <w:rFonts w:ascii="Times New Roman" w:hAnsi="Times New Roman" w:cs="Times New Roman"/>
        </w:rPr>
      </w:pPr>
    </w:p>
    <w:p w:rsidR="00133EC0" w:rsidRPr="00133EC0" w:rsidRDefault="00566DCB" w:rsidP="00133EC0">
      <w:pPr>
        <w:spacing w:after="0" w:line="240" w:lineRule="auto"/>
        <w:contextualSpacing/>
        <w:jc w:val="both"/>
        <w:rPr>
          <w:rFonts w:ascii="Times New Roman" w:hAnsi="Times New Roman" w:cs="Times New Roman"/>
        </w:rPr>
      </w:pPr>
      <w:r>
        <w:rPr>
          <w:rFonts w:ascii="Times New Roman" w:hAnsi="Times New Roman" w:cs="Times New Roman"/>
        </w:rPr>
        <w:t>5.- Presentación del D</w:t>
      </w:r>
      <w:r w:rsidR="00133EC0" w:rsidRPr="00133EC0">
        <w:rPr>
          <w:rFonts w:ascii="Times New Roman" w:hAnsi="Times New Roman" w:cs="Times New Roman"/>
        </w:rPr>
        <w:t xml:space="preserve">ictamen que contiene </w:t>
      </w:r>
      <w:r>
        <w:rPr>
          <w:rFonts w:ascii="Times New Roman" w:hAnsi="Times New Roman" w:cs="Times New Roman"/>
        </w:rPr>
        <w:t>la propuesta para suscribir el Contrato de C</w:t>
      </w:r>
      <w:r w:rsidR="00133EC0" w:rsidRPr="00133EC0">
        <w:rPr>
          <w:rFonts w:ascii="Times New Roman" w:hAnsi="Times New Roman" w:cs="Times New Roman"/>
        </w:rPr>
        <w:t>omodato correspondiente para el funcionamiento de una case</w:t>
      </w:r>
      <w:r>
        <w:rPr>
          <w:rFonts w:ascii="Times New Roman" w:hAnsi="Times New Roman" w:cs="Times New Roman"/>
        </w:rPr>
        <w:t>ta de vigilancia ubicada en la Colonia Villas de Anáhuac Sector A</w:t>
      </w:r>
      <w:r w:rsidR="00133EC0" w:rsidRPr="00133EC0">
        <w:rPr>
          <w:rFonts w:ascii="Times New Roman" w:hAnsi="Times New Roman" w:cs="Times New Roman"/>
        </w:rPr>
        <w:t>lpes 3;</w:t>
      </w:r>
    </w:p>
    <w:p w:rsidR="00133EC0" w:rsidRPr="00133EC0" w:rsidRDefault="00133EC0" w:rsidP="00133EC0">
      <w:pPr>
        <w:spacing w:after="0" w:line="240" w:lineRule="auto"/>
        <w:contextualSpacing/>
        <w:jc w:val="both"/>
        <w:rPr>
          <w:rFonts w:ascii="Times New Roman" w:hAnsi="Times New Roman" w:cs="Times New Roman"/>
        </w:rPr>
      </w:pPr>
    </w:p>
    <w:p w:rsidR="00133EC0" w:rsidRPr="00133EC0" w:rsidRDefault="00566DCB" w:rsidP="00133EC0">
      <w:pPr>
        <w:spacing w:after="0" w:line="240" w:lineRule="auto"/>
        <w:contextualSpacing/>
        <w:jc w:val="both"/>
        <w:rPr>
          <w:rFonts w:ascii="Times New Roman" w:hAnsi="Times New Roman" w:cs="Times New Roman"/>
        </w:rPr>
      </w:pPr>
      <w:r>
        <w:rPr>
          <w:rFonts w:ascii="Times New Roman" w:hAnsi="Times New Roman" w:cs="Times New Roman"/>
        </w:rPr>
        <w:t>6.- Presentación del D</w:t>
      </w:r>
      <w:r w:rsidR="00133EC0" w:rsidRPr="00133EC0">
        <w:rPr>
          <w:rFonts w:ascii="Times New Roman" w:hAnsi="Times New Roman" w:cs="Times New Roman"/>
        </w:rPr>
        <w:t>ictame</w:t>
      </w:r>
      <w:r>
        <w:rPr>
          <w:rFonts w:ascii="Times New Roman" w:hAnsi="Times New Roman" w:cs="Times New Roman"/>
        </w:rPr>
        <w:t>n que contiene la propuesta de Reforma al Reglamento Interior de la Administración Pública de General E</w:t>
      </w:r>
      <w:r w:rsidR="00133EC0" w:rsidRPr="00133EC0">
        <w:rPr>
          <w:rFonts w:ascii="Times New Roman" w:hAnsi="Times New Roman" w:cs="Times New Roman"/>
        </w:rPr>
        <w:t>scobedo;</w:t>
      </w:r>
    </w:p>
    <w:p w:rsidR="00133EC0" w:rsidRPr="00133EC0" w:rsidRDefault="00133EC0" w:rsidP="00133EC0">
      <w:pPr>
        <w:spacing w:after="0" w:line="240" w:lineRule="auto"/>
        <w:contextualSpacing/>
        <w:jc w:val="both"/>
        <w:rPr>
          <w:rFonts w:ascii="Times New Roman" w:hAnsi="Times New Roman" w:cs="Times New Roman"/>
        </w:rPr>
      </w:pPr>
    </w:p>
    <w:p w:rsidR="00133EC0" w:rsidRPr="00133EC0" w:rsidRDefault="00566DCB" w:rsidP="00133EC0">
      <w:pPr>
        <w:spacing w:after="0" w:line="240" w:lineRule="auto"/>
        <w:contextualSpacing/>
        <w:jc w:val="both"/>
        <w:rPr>
          <w:rFonts w:ascii="Times New Roman" w:hAnsi="Times New Roman" w:cs="Times New Roman"/>
        </w:rPr>
      </w:pPr>
      <w:r>
        <w:rPr>
          <w:rFonts w:ascii="Times New Roman" w:hAnsi="Times New Roman" w:cs="Times New Roman"/>
        </w:rPr>
        <w:t>7.- Presentación del D</w:t>
      </w:r>
      <w:r w:rsidR="00133EC0" w:rsidRPr="00133EC0">
        <w:rPr>
          <w:rFonts w:ascii="Times New Roman" w:hAnsi="Times New Roman" w:cs="Times New Roman"/>
        </w:rPr>
        <w:t>ictamen que contiene la</w:t>
      </w:r>
      <w:r>
        <w:rPr>
          <w:rFonts w:ascii="Times New Roman" w:hAnsi="Times New Roman" w:cs="Times New Roman"/>
        </w:rPr>
        <w:t xml:space="preserve"> propuesta de modificación del Proyecto para la realización de O</w:t>
      </w:r>
      <w:r w:rsidR="00133EC0" w:rsidRPr="00133EC0">
        <w:rPr>
          <w:rFonts w:ascii="Times New Roman" w:hAnsi="Times New Roman" w:cs="Times New Roman"/>
        </w:rPr>
        <w:t xml:space="preserve">bra </w:t>
      </w:r>
      <w:r>
        <w:rPr>
          <w:rFonts w:ascii="Times New Roman" w:hAnsi="Times New Roman" w:cs="Times New Roman"/>
        </w:rPr>
        <w:t>P</w:t>
      </w:r>
      <w:r w:rsidR="00133EC0" w:rsidRPr="00133EC0">
        <w:rPr>
          <w:rFonts w:ascii="Times New Roman" w:hAnsi="Times New Roman" w:cs="Times New Roman"/>
        </w:rPr>
        <w:t xml:space="preserve">ública con recursos del </w:t>
      </w:r>
      <w:r>
        <w:rPr>
          <w:rFonts w:ascii="Times New Roman" w:hAnsi="Times New Roman" w:cs="Times New Roman"/>
        </w:rPr>
        <w:t>R</w:t>
      </w:r>
      <w:r w:rsidR="00133EC0" w:rsidRPr="00133EC0">
        <w:rPr>
          <w:rFonts w:ascii="Times New Roman" w:hAnsi="Times New Roman" w:cs="Times New Roman"/>
        </w:rPr>
        <w:t xml:space="preserve">amo 33, fondo </w:t>
      </w:r>
      <w:r>
        <w:rPr>
          <w:rFonts w:ascii="Times New Roman" w:hAnsi="Times New Roman" w:cs="Times New Roman"/>
        </w:rPr>
        <w:t>III</w:t>
      </w:r>
      <w:r w:rsidR="00133EC0" w:rsidRPr="00133EC0">
        <w:rPr>
          <w:rFonts w:ascii="Times New Roman" w:hAnsi="Times New Roman" w:cs="Times New Roman"/>
        </w:rPr>
        <w:t xml:space="preserve"> de </w:t>
      </w:r>
      <w:r>
        <w:rPr>
          <w:rFonts w:ascii="Times New Roman" w:hAnsi="Times New Roman" w:cs="Times New Roman"/>
        </w:rPr>
        <w:t>A</w:t>
      </w:r>
      <w:r w:rsidR="00133EC0" w:rsidRPr="00133EC0">
        <w:rPr>
          <w:rFonts w:ascii="Times New Roman" w:hAnsi="Times New Roman" w:cs="Times New Roman"/>
        </w:rPr>
        <w:t xml:space="preserve">portaciones para la </w:t>
      </w:r>
      <w:r>
        <w:rPr>
          <w:rFonts w:ascii="Times New Roman" w:hAnsi="Times New Roman" w:cs="Times New Roman"/>
        </w:rPr>
        <w:t>I</w:t>
      </w:r>
      <w:r w:rsidR="00133EC0" w:rsidRPr="00133EC0">
        <w:rPr>
          <w:rFonts w:ascii="Times New Roman" w:hAnsi="Times New Roman" w:cs="Times New Roman"/>
        </w:rPr>
        <w:t xml:space="preserve">nfraestructura </w:t>
      </w:r>
      <w:r>
        <w:rPr>
          <w:rFonts w:ascii="Times New Roman" w:hAnsi="Times New Roman" w:cs="Times New Roman"/>
        </w:rPr>
        <w:t>S</w:t>
      </w:r>
      <w:r w:rsidR="00133EC0" w:rsidRPr="00133EC0">
        <w:rPr>
          <w:rFonts w:ascii="Times New Roman" w:hAnsi="Times New Roman" w:cs="Times New Roman"/>
        </w:rPr>
        <w:t xml:space="preserve">ocial </w:t>
      </w:r>
      <w:r>
        <w:rPr>
          <w:rFonts w:ascii="Times New Roman" w:hAnsi="Times New Roman" w:cs="Times New Roman"/>
        </w:rPr>
        <w:t>M</w:t>
      </w:r>
      <w:r w:rsidR="00133EC0" w:rsidRPr="00133EC0">
        <w:rPr>
          <w:rFonts w:ascii="Times New Roman" w:hAnsi="Times New Roman" w:cs="Times New Roman"/>
        </w:rPr>
        <w:t>unicipal;</w:t>
      </w:r>
    </w:p>
    <w:p w:rsidR="00133EC0" w:rsidRPr="00133EC0" w:rsidRDefault="00133EC0" w:rsidP="00133EC0">
      <w:pPr>
        <w:spacing w:after="0" w:line="240" w:lineRule="auto"/>
        <w:contextualSpacing/>
        <w:jc w:val="both"/>
        <w:rPr>
          <w:rFonts w:ascii="Times New Roman" w:hAnsi="Times New Roman" w:cs="Times New Roman"/>
        </w:rPr>
      </w:pPr>
    </w:p>
    <w:p w:rsidR="00133EC0" w:rsidRPr="00133EC0" w:rsidRDefault="00566DCB" w:rsidP="00133EC0">
      <w:pPr>
        <w:spacing w:after="0" w:line="240" w:lineRule="auto"/>
        <w:contextualSpacing/>
        <w:jc w:val="both"/>
        <w:rPr>
          <w:rFonts w:ascii="Times New Roman" w:hAnsi="Times New Roman" w:cs="Times New Roman"/>
        </w:rPr>
      </w:pPr>
      <w:r>
        <w:rPr>
          <w:rFonts w:ascii="Times New Roman" w:hAnsi="Times New Roman" w:cs="Times New Roman"/>
        </w:rPr>
        <w:t>8.- Presentación del D</w:t>
      </w:r>
      <w:r w:rsidR="00133EC0" w:rsidRPr="00133EC0">
        <w:rPr>
          <w:rFonts w:ascii="Times New Roman" w:hAnsi="Times New Roman" w:cs="Times New Roman"/>
        </w:rPr>
        <w:t xml:space="preserve">ictamen que contiene la </w:t>
      </w:r>
      <w:r>
        <w:rPr>
          <w:rFonts w:ascii="Times New Roman" w:hAnsi="Times New Roman" w:cs="Times New Roman"/>
        </w:rPr>
        <w:t>R</w:t>
      </w:r>
      <w:r w:rsidR="00133EC0" w:rsidRPr="00133EC0">
        <w:rPr>
          <w:rFonts w:ascii="Times New Roman" w:hAnsi="Times New Roman" w:cs="Times New Roman"/>
        </w:rPr>
        <w:t xml:space="preserve">esolución de la </w:t>
      </w:r>
      <w:r>
        <w:rPr>
          <w:rFonts w:ascii="Times New Roman" w:hAnsi="Times New Roman" w:cs="Times New Roman"/>
        </w:rPr>
        <w:t>C</w:t>
      </w:r>
      <w:r w:rsidR="00133EC0" w:rsidRPr="00133EC0">
        <w:rPr>
          <w:rFonts w:ascii="Times New Roman" w:hAnsi="Times New Roman" w:cs="Times New Roman"/>
        </w:rPr>
        <w:t xml:space="preserve">omisión de </w:t>
      </w:r>
      <w:r>
        <w:rPr>
          <w:rFonts w:ascii="Times New Roman" w:hAnsi="Times New Roman" w:cs="Times New Roman"/>
        </w:rPr>
        <w:t>R</w:t>
      </w:r>
      <w:r w:rsidR="00133EC0" w:rsidRPr="00133EC0">
        <w:rPr>
          <w:rFonts w:ascii="Times New Roman" w:hAnsi="Times New Roman" w:cs="Times New Roman"/>
        </w:rPr>
        <w:t xml:space="preserve">eglamentación y </w:t>
      </w:r>
      <w:r>
        <w:rPr>
          <w:rFonts w:ascii="Times New Roman" w:hAnsi="Times New Roman" w:cs="Times New Roman"/>
        </w:rPr>
        <w:t>M</w:t>
      </w:r>
      <w:r w:rsidR="00133EC0" w:rsidRPr="00133EC0">
        <w:rPr>
          <w:rFonts w:ascii="Times New Roman" w:hAnsi="Times New Roman" w:cs="Times New Roman"/>
        </w:rPr>
        <w:t xml:space="preserve">ejora </w:t>
      </w:r>
      <w:r>
        <w:rPr>
          <w:rFonts w:ascii="Times New Roman" w:hAnsi="Times New Roman" w:cs="Times New Roman"/>
        </w:rPr>
        <w:t>R</w:t>
      </w:r>
      <w:r w:rsidR="00133EC0" w:rsidRPr="00133EC0">
        <w:rPr>
          <w:rFonts w:ascii="Times New Roman" w:hAnsi="Times New Roman" w:cs="Times New Roman"/>
        </w:rPr>
        <w:t xml:space="preserve">egulatoria, referente a la propuesta elaborada por la </w:t>
      </w:r>
      <w:r>
        <w:rPr>
          <w:rFonts w:ascii="Times New Roman" w:hAnsi="Times New Roman" w:cs="Times New Roman"/>
        </w:rPr>
        <w:t>S</w:t>
      </w:r>
      <w:r w:rsidR="00133EC0" w:rsidRPr="00133EC0">
        <w:rPr>
          <w:rFonts w:ascii="Times New Roman" w:hAnsi="Times New Roman" w:cs="Times New Roman"/>
        </w:rPr>
        <w:t xml:space="preserve">ociedad de </w:t>
      </w:r>
      <w:r>
        <w:rPr>
          <w:rFonts w:ascii="Times New Roman" w:hAnsi="Times New Roman" w:cs="Times New Roman"/>
        </w:rPr>
        <w:t>A</w:t>
      </w:r>
      <w:r w:rsidR="00133EC0" w:rsidRPr="00133EC0">
        <w:rPr>
          <w:rFonts w:ascii="Times New Roman" w:hAnsi="Times New Roman" w:cs="Times New Roman"/>
        </w:rPr>
        <w:t xml:space="preserve">utores y </w:t>
      </w:r>
      <w:r>
        <w:rPr>
          <w:rFonts w:ascii="Times New Roman" w:hAnsi="Times New Roman" w:cs="Times New Roman"/>
        </w:rPr>
        <w:t>C</w:t>
      </w:r>
      <w:r w:rsidR="00133EC0" w:rsidRPr="00133EC0">
        <w:rPr>
          <w:rFonts w:ascii="Times New Roman" w:hAnsi="Times New Roman" w:cs="Times New Roman"/>
        </w:rPr>
        <w:t xml:space="preserve">ompositores de </w:t>
      </w:r>
      <w:r>
        <w:rPr>
          <w:rFonts w:ascii="Times New Roman" w:hAnsi="Times New Roman" w:cs="Times New Roman"/>
        </w:rPr>
        <w:t>M</w:t>
      </w:r>
      <w:r w:rsidR="00133EC0" w:rsidRPr="00133EC0">
        <w:rPr>
          <w:rFonts w:ascii="Times New Roman" w:hAnsi="Times New Roman" w:cs="Times New Roman"/>
        </w:rPr>
        <w:t xml:space="preserve">éxico, </w:t>
      </w:r>
      <w:r>
        <w:rPr>
          <w:rFonts w:ascii="Times New Roman" w:hAnsi="Times New Roman" w:cs="Times New Roman"/>
        </w:rPr>
        <w:t>S</w:t>
      </w:r>
      <w:r w:rsidR="00133EC0" w:rsidRPr="00133EC0">
        <w:rPr>
          <w:rFonts w:ascii="Times New Roman" w:hAnsi="Times New Roman" w:cs="Times New Roman"/>
        </w:rPr>
        <w:t xml:space="preserve">ociedad de </w:t>
      </w:r>
      <w:r>
        <w:rPr>
          <w:rFonts w:ascii="Times New Roman" w:hAnsi="Times New Roman" w:cs="Times New Roman"/>
        </w:rPr>
        <w:t>G</w:t>
      </w:r>
      <w:r w:rsidR="00133EC0" w:rsidRPr="00133EC0">
        <w:rPr>
          <w:rFonts w:ascii="Times New Roman" w:hAnsi="Times New Roman" w:cs="Times New Roman"/>
        </w:rPr>
        <w:t xml:space="preserve">estión </w:t>
      </w:r>
      <w:r>
        <w:rPr>
          <w:rFonts w:ascii="Times New Roman" w:hAnsi="Times New Roman" w:cs="Times New Roman"/>
        </w:rPr>
        <w:t>C</w:t>
      </w:r>
      <w:r w:rsidR="00133EC0" w:rsidRPr="00133EC0">
        <w:rPr>
          <w:rFonts w:ascii="Times New Roman" w:hAnsi="Times New Roman" w:cs="Times New Roman"/>
        </w:rPr>
        <w:t xml:space="preserve">olectiva de </w:t>
      </w:r>
      <w:r>
        <w:rPr>
          <w:rFonts w:ascii="Times New Roman" w:hAnsi="Times New Roman" w:cs="Times New Roman"/>
        </w:rPr>
        <w:t>Interé</w:t>
      </w:r>
      <w:r w:rsidR="00133EC0" w:rsidRPr="00133EC0">
        <w:rPr>
          <w:rFonts w:ascii="Times New Roman" w:hAnsi="Times New Roman" w:cs="Times New Roman"/>
        </w:rPr>
        <w:t xml:space="preserve">s </w:t>
      </w:r>
      <w:r>
        <w:rPr>
          <w:rFonts w:ascii="Times New Roman" w:hAnsi="Times New Roman" w:cs="Times New Roman"/>
        </w:rPr>
        <w:t>Pú</w:t>
      </w:r>
      <w:r w:rsidR="00133EC0" w:rsidRPr="00133EC0">
        <w:rPr>
          <w:rFonts w:ascii="Times New Roman" w:hAnsi="Times New Roman" w:cs="Times New Roman"/>
        </w:rPr>
        <w:t>blico;</w:t>
      </w:r>
    </w:p>
    <w:p w:rsidR="00133EC0" w:rsidRPr="00133EC0" w:rsidRDefault="00133EC0" w:rsidP="00133EC0">
      <w:pPr>
        <w:spacing w:after="0" w:line="240" w:lineRule="auto"/>
        <w:contextualSpacing/>
        <w:jc w:val="both"/>
        <w:rPr>
          <w:rFonts w:ascii="Times New Roman" w:hAnsi="Times New Roman" w:cs="Times New Roman"/>
        </w:rPr>
      </w:pPr>
    </w:p>
    <w:p w:rsidR="00133EC0" w:rsidRPr="00133EC0" w:rsidRDefault="00133EC0" w:rsidP="00133EC0">
      <w:pPr>
        <w:spacing w:after="0" w:line="240" w:lineRule="auto"/>
        <w:contextualSpacing/>
        <w:jc w:val="both"/>
        <w:rPr>
          <w:rFonts w:ascii="Times New Roman" w:hAnsi="Times New Roman" w:cs="Times New Roman"/>
        </w:rPr>
      </w:pPr>
      <w:r w:rsidRPr="00133EC0">
        <w:rPr>
          <w:rFonts w:ascii="Times New Roman" w:hAnsi="Times New Roman" w:cs="Times New Roman"/>
        </w:rPr>
        <w:t>9.- A</w:t>
      </w:r>
      <w:r w:rsidR="00566DCB">
        <w:rPr>
          <w:rFonts w:ascii="Times New Roman" w:hAnsi="Times New Roman" w:cs="Times New Roman"/>
        </w:rPr>
        <w:t>suntos G</w:t>
      </w:r>
      <w:r w:rsidRPr="00133EC0">
        <w:rPr>
          <w:rFonts w:ascii="Times New Roman" w:hAnsi="Times New Roman" w:cs="Times New Roman"/>
        </w:rPr>
        <w:t>enerales</w:t>
      </w:r>
      <w:r>
        <w:rPr>
          <w:rFonts w:ascii="Times New Roman" w:hAnsi="Times New Roman" w:cs="Times New Roman"/>
        </w:rPr>
        <w:t>;</w:t>
      </w:r>
    </w:p>
    <w:p w:rsidR="00133EC0" w:rsidRPr="00133EC0" w:rsidRDefault="00133EC0" w:rsidP="00133EC0">
      <w:pPr>
        <w:spacing w:after="0" w:line="240" w:lineRule="auto"/>
        <w:contextualSpacing/>
        <w:jc w:val="both"/>
        <w:rPr>
          <w:rFonts w:ascii="Times New Roman" w:hAnsi="Times New Roman" w:cs="Times New Roman"/>
        </w:rPr>
      </w:pPr>
      <w:r w:rsidRPr="00133EC0">
        <w:rPr>
          <w:rFonts w:ascii="Times New Roman" w:hAnsi="Times New Roman" w:cs="Times New Roman"/>
        </w:rPr>
        <w:t xml:space="preserve">                 </w:t>
      </w:r>
    </w:p>
    <w:p w:rsidR="008A50E3" w:rsidRDefault="00133EC0" w:rsidP="00133EC0">
      <w:pPr>
        <w:spacing w:after="0" w:line="240" w:lineRule="auto"/>
        <w:contextualSpacing/>
        <w:jc w:val="both"/>
        <w:rPr>
          <w:rFonts w:ascii="Times New Roman" w:hAnsi="Times New Roman" w:cs="Times New Roman"/>
        </w:rPr>
      </w:pPr>
      <w:r w:rsidRPr="00133EC0">
        <w:rPr>
          <w:rFonts w:ascii="Times New Roman" w:hAnsi="Times New Roman" w:cs="Times New Roman"/>
        </w:rPr>
        <w:t>10.- C</w:t>
      </w:r>
      <w:r>
        <w:rPr>
          <w:rFonts w:ascii="Times New Roman" w:hAnsi="Times New Roman" w:cs="Times New Roman"/>
        </w:rPr>
        <w:t>lausura</w:t>
      </w:r>
      <w:r w:rsidRPr="00133EC0">
        <w:rPr>
          <w:rFonts w:ascii="Times New Roman" w:hAnsi="Times New Roman" w:cs="Times New Roman"/>
        </w:rPr>
        <w:t xml:space="preserve"> de la Sesión.</w:t>
      </w:r>
    </w:p>
    <w:p w:rsidR="00133EC0" w:rsidRDefault="00133EC0" w:rsidP="00133EC0">
      <w:pPr>
        <w:spacing w:after="0" w:line="240" w:lineRule="auto"/>
        <w:contextualSpacing/>
        <w:jc w:val="both"/>
        <w:rPr>
          <w:rFonts w:ascii="Times New Roman" w:hAnsi="Times New Roman" w:cs="Times New Roman"/>
        </w:rPr>
      </w:pPr>
    </w:p>
    <w:p w:rsidR="00CF4690" w:rsidRPr="00BF2A42" w:rsidRDefault="00CF4690" w:rsidP="00CF4690">
      <w:pPr>
        <w:spacing w:after="0" w:line="240" w:lineRule="auto"/>
        <w:contextualSpacing/>
        <w:jc w:val="both"/>
        <w:rPr>
          <w:rFonts w:ascii="Times New Roman" w:eastAsia="Times New Roman" w:hAnsi="Times New Roman" w:cs="Times New Roman"/>
          <w:lang w:val="es-ES" w:eastAsia="es-ES"/>
        </w:rPr>
      </w:pPr>
      <w:r w:rsidRPr="00BF2A42">
        <w:rPr>
          <w:rFonts w:ascii="Times New Roman" w:eastAsia="Times New Roman" w:hAnsi="Times New Roman" w:cs="Times New Roman"/>
          <w:lang w:val="es-ES" w:eastAsia="es-ES"/>
        </w:rPr>
        <w:t>Acto seguido, el Secretario del</w:t>
      </w:r>
      <w:r w:rsidR="00BD2A50">
        <w:rPr>
          <w:rFonts w:ascii="Times New Roman" w:eastAsia="Times New Roman" w:hAnsi="Times New Roman" w:cs="Times New Roman"/>
          <w:lang w:val="es-ES" w:eastAsia="es-ES"/>
        </w:rPr>
        <w:t xml:space="preserve"> Republicano</w:t>
      </w:r>
      <w:r w:rsidRPr="00BF2A42">
        <w:rPr>
          <w:rFonts w:ascii="Times New Roman" w:eastAsia="Times New Roman" w:hAnsi="Times New Roman" w:cs="Times New Roman"/>
          <w:lang w:val="es-ES" w:eastAsia="es-ES"/>
        </w:rPr>
        <w:t xml:space="preserve"> Ayuntamiento, Licenciado Andrés Concepción Mijes Llovera convoca a los presentes a votar de manera económica, y exhorta a que quienes estén de acuerdo con la propuesta del orden del día lo manifiesten en la forma acostumbrada;</w:t>
      </w:r>
    </w:p>
    <w:p w:rsidR="00CF4690" w:rsidRDefault="00C04841" w:rsidP="00CF4690">
      <w:r>
        <w:rPr>
          <w:noProof/>
          <w:lang w:eastAsia="es-MX"/>
        </w:rPr>
        <mc:AlternateContent>
          <mc:Choice Requires="wps">
            <w:drawing>
              <wp:anchor distT="0" distB="0" distL="114300" distR="114300" simplePos="0" relativeHeight="251659264" behindDoc="1" locked="0" layoutInCell="1" allowOverlap="1">
                <wp:simplePos x="0" y="0"/>
                <wp:positionH relativeFrom="column">
                  <wp:posOffset>-51435</wp:posOffset>
                </wp:positionH>
                <wp:positionV relativeFrom="paragraph">
                  <wp:posOffset>257175</wp:posOffset>
                </wp:positionV>
                <wp:extent cx="567690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4.05pt;margin-top:20.25pt;width:447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" fillcolor="window" strokecolor="windowText" strokeweight="1pt">
                <v:path arrowok="t"/>
              </v:rect>
            </w:pict>
          </mc:Fallback>
        </mc:AlternateContent>
      </w:r>
    </w:p>
    <w:p w:rsidR="00566DCB" w:rsidRDefault="00CF4690" w:rsidP="00566DCB">
      <w:pPr>
        <w:widowControl w:val="0"/>
        <w:autoSpaceDE w:val="0"/>
        <w:autoSpaceDN w:val="0"/>
        <w:adjustRightInd w:val="0"/>
        <w:spacing w:line="256" w:lineRule="auto"/>
        <w:jc w:val="both"/>
        <w:rPr>
          <w:rFonts w:ascii="Times New Roman" w:eastAsia="Calibri" w:hAnsi="Times New Roman" w:cs="Times New Roman"/>
          <w:b/>
        </w:rPr>
      </w:pPr>
      <w:r w:rsidRPr="008D7F90">
        <w:rPr>
          <w:rFonts w:ascii="Times New Roman" w:eastAsia="Calibri" w:hAnsi="Times New Roman" w:cs="Times New Roman"/>
          <w:b/>
        </w:rPr>
        <w:t xml:space="preserve">UNICO.- Por unanimidad se </w:t>
      </w:r>
      <w:r>
        <w:rPr>
          <w:rFonts w:ascii="Times New Roman" w:eastAsia="Calibri" w:hAnsi="Times New Roman" w:cs="Times New Roman"/>
          <w:b/>
        </w:rPr>
        <w:t>aprueba el orden del día de la S</w:t>
      </w:r>
      <w:r w:rsidRPr="008D7F90">
        <w:rPr>
          <w:rFonts w:ascii="Times New Roman" w:eastAsia="Calibri" w:hAnsi="Times New Roman" w:cs="Times New Roman"/>
          <w:b/>
        </w:rPr>
        <w:t>esión a celebrarse en el presente acto.</w:t>
      </w:r>
    </w:p>
    <w:p w:rsidR="00CF4690" w:rsidRDefault="00AD4AF9" w:rsidP="00566DCB">
      <w:pPr>
        <w:widowControl w:val="0"/>
        <w:autoSpaceDE w:val="0"/>
        <w:autoSpaceDN w:val="0"/>
        <w:adjustRightInd w:val="0"/>
        <w:spacing w:line="256" w:lineRule="auto"/>
        <w:jc w:val="both"/>
        <w:rPr>
          <w:rFonts w:ascii="Times New Roman" w:eastAsia="Calibri" w:hAnsi="Times New Roman" w:cs="Times New Roman"/>
          <w:b/>
        </w:rPr>
      </w:pPr>
      <w:r>
        <w:rPr>
          <w:rFonts w:ascii="Times New Roman" w:eastAsia="Calibri" w:hAnsi="Times New Roman" w:cs="Times New Roman"/>
          <w:b/>
          <w:noProof/>
          <w:lang w:eastAsia="es-MX"/>
        </w:rPr>
        <mc:AlternateContent>
          <mc:Choice Requires="wps">
            <w:drawing>
              <wp:anchor distT="0" distB="0" distL="114300" distR="114300" simplePos="0" relativeHeight="251660288" behindDoc="0" locked="0" layoutInCell="1" allowOverlap="1" wp14:anchorId="13F07F10" wp14:editId="0C4756AB">
                <wp:simplePos x="0" y="0"/>
                <wp:positionH relativeFrom="column">
                  <wp:posOffset>-48895</wp:posOffset>
                </wp:positionH>
                <wp:positionV relativeFrom="paragraph">
                  <wp:posOffset>281305</wp:posOffset>
                </wp:positionV>
                <wp:extent cx="5540375" cy="390525"/>
                <wp:effectExtent l="0" t="0" r="2222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3.85pt;margin-top:22.15pt;width:436.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" filled="f" strokecolor="windowText" strokeweight="1pt">
                <v:stroke dashstyle="dash"/>
                <v:path arrowok="t"/>
              </v:rect>
            </w:pict>
          </mc:Fallback>
        </mc:AlternateContent>
      </w:r>
    </w:p>
    <w:p w:rsidR="00CF4690" w:rsidRDefault="00CF4690" w:rsidP="00CF4690">
      <w:r w:rsidRPr="008D7F90">
        <w:rPr>
          <w:rFonts w:ascii="Times New Roman" w:eastAsia="Calibri" w:hAnsi="Times New Roman" w:cs="Times New Roman"/>
          <w:b/>
        </w:rPr>
        <w:t>PUNTO 2 DEL ORDEN DEL DÍA.-</w:t>
      </w:r>
      <w:r w:rsidR="00736AA8">
        <w:rPr>
          <w:rFonts w:ascii="Times New Roman" w:eastAsia="Calibri" w:hAnsi="Times New Roman" w:cs="Times New Roman"/>
          <w:b/>
        </w:rPr>
        <w:t xml:space="preserve"> LECTURA </w:t>
      </w:r>
      <w:r>
        <w:rPr>
          <w:rFonts w:ascii="Times New Roman" w:eastAsia="Calibri" w:hAnsi="Times New Roman" w:cs="Times New Roman"/>
          <w:b/>
        </w:rPr>
        <w:t xml:space="preserve">DEL ACTA </w:t>
      </w:r>
      <w:r w:rsidR="00566DCB">
        <w:rPr>
          <w:rFonts w:ascii="Times New Roman" w:eastAsia="Calibri" w:hAnsi="Times New Roman" w:cs="Times New Roman"/>
          <w:b/>
        </w:rPr>
        <w:t>22</w:t>
      </w:r>
      <w:r w:rsidR="005C16A9">
        <w:rPr>
          <w:rFonts w:ascii="Times New Roman" w:eastAsia="Calibri" w:hAnsi="Times New Roman" w:cs="Times New Roman"/>
          <w:b/>
        </w:rPr>
        <w:t xml:space="preserve"> </w:t>
      </w:r>
      <w:r w:rsidR="007D278D">
        <w:rPr>
          <w:rFonts w:ascii="Times New Roman" w:eastAsia="Calibri" w:hAnsi="Times New Roman" w:cs="Times New Roman"/>
          <w:b/>
        </w:rPr>
        <w:t xml:space="preserve">DE LA </w:t>
      </w:r>
      <w:r w:rsidR="00566DCB">
        <w:rPr>
          <w:rFonts w:ascii="Times New Roman" w:eastAsia="Calibri" w:hAnsi="Times New Roman" w:cs="Times New Roman"/>
          <w:b/>
        </w:rPr>
        <w:t xml:space="preserve">VIGESIMA PRIMERA </w:t>
      </w:r>
      <w:r>
        <w:rPr>
          <w:rFonts w:ascii="Times New Roman" w:eastAsia="Calibri" w:hAnsi="Times New Roman" w:cs="Times New Roman"/>
          <w:b/>
        </w:rPr>
        <w:t>SESI</w:t>
      </w:r>
      <w:r w:rsidR="00C01E2D">
        <w:rPr>
          <w:rFonts w:ascii="Times New Roman" w:eastAsia="Calibri" w:hAnsi="Times New Roman" w:cs="Times New Roman"/>
          <w:b/>
        </w:rPr>
        <w:t>ON ORDINARIA CELEBRAD</w:t>
      </w:r>
      <w:r w:rsidR="00566DCB">
        <w:rPr>
          <w:rFonts w:ascii="Times New Roman" w:eastAsia="Calibri" w:hAnsi="Times New Roman" w:cs="Times New Roman"/>
          <w:b/>
        </w:rPr>
        <w:t>A EL DIA 24</w:t>
      </w:r>
      <w:r w:rsidR="00C01E2D">
        <w:rPr>
          <w:rFonts w:ascii="Times New Roman" w:eastAsia="Calibri" w:hAnsi="Times New Roman" w:cs="Times New Roman"/>
          <w:b/>
        </w:rPr>
        <w:t xml:space="preserve"> </w:t>
      </w:r>
      <w:r>
        <w:rPr>
          <w:rFonts w:ascii="Times New Roman" w:eastAsia="Calibri" w:hAnsi="Times New Roman" w:cs="Times New Roman"/>
          <w:b/>
        </w:rPr>
        <w:t xml:space="preserve"> DE </w:t>
      </w:r>
      <w:r w:rsidR="00566DCB">
        <w:rPr>
          <w:rFonts w:ascii="Times New Roman" w:eastAsia="Calibri" w:hAnsi="Times New Roman" w:cs="Times New Roman"/>
          <w:b/>
        </w:rPr>
        <w:t>AGOSTO</w:t>
      </w:r>
      <w:r>
        <w:rPr>
          <w:rFonts w:ascii="Times New Roman" w:eastAsia="Calibri" w:hAnsi="Times New Roman" w:cs="Times New Roman"/>
          <w:b/>
        </w:rPr>
        <w:t xml:space="preserve"> DEL 2016.</w:t>
      </w:r>
    </w:p>
    <w:p w:rsidR="00CF4690" w:rsidRDefault="00CF4690" w:rsidP="00CF4690">
      <w:pPr>
        <w:ind w:left="705" w:hanging="705"/>
        <w:jc w:val="both"/>
      </w:pPr>
    </w:p>
    <w:p w:rsidR="00CF4690" w:rsidRDefault="00CF4690" w:rsidP="00CF4690">
      <w:pPr>
        <w:pStyle w:val="Prrafodelista"/>
        <w:ind w:left="0"/>
        <w:jc w:val="both"/>
        <w:rPr>
          <w:rFonts w:ascii="Times New Roman" w:eastAsia="Calibri" w:hAnsi="Times New Roman" w:cs="Times New Roman"/>
        </w:rPr>
      </w:pPr>
      <w:r w:rsidRPr="00D21750">
        <w:rPr>
          <w:rFonts w:ascii="Times New Roman" w:eastAsia="Calibri" w:hAnsi="Times New Roman" w:cs="Times New Roman"/>
        </w:rPr>
        <w:t>El Secretario del Ayuntamiento, Licenciado Andrés Co</w:t>
      </w:r>
      <w:r>
        <w:rPr>
          <w:rFonts w:ascii="Times New Roman" w:eastAsia="Calibri" w:hAnsi="Times New Roman" w:cs="Times New Roman"/>
        </w:rPr>
        <w:t>ncepción Mijes Llovera, comenta</w:t>
      </w:r>
      <w:r w:rsidRPr="00D21750">
        <w:rPr>
          <w:rFonts w:ascii="Times New Roman" w:eastAsia="Calibri" w:hAnsi="Times New Roman" w:cs="Times New Roman"/>
        </w:rPr>
        <w:t xml:space="preserve"> que en virtud de que todos tienen con</w:t>
      </w:r>
      <w:r>
        <w:rPr>
          <w:rFonts w:ascii="Times New Roman" w:eastAsia="Calibri" w:hAnsi="Times New Roman" w:cs="Times New Roman"/>
        </w:rPr>
        <w:t>ocimiento del contenido del Acta en mención</w:t>
      </w:r>
      <w:r w:rsidRPr="00D21750">
        <w:rPr>
          <w:rFonts w:ascii="Times New Roman" w:eastAsia="Calibri" w:hAnsi="Times New Roman" w:cs="Times New Roman"/>
        </w:rPr>
        <w:t xml:space="preserve"> correspondiente</w:t>
      </w:r>
      <w:r>
        <w:rPr>
          <w:rFonts w:ascii="Times New Roman" w:eastAsia="Calibri" w:hAnsi="Times New Roman" w:cs="Times New Roman"/>
        </w:rPr>
        <w:t xml:space="preserve"> a la Sesi</w:t>
      </w:r>
      <w:r w:rsidR="00566DCB">
        <w:rPr>
          <w:rFonts w:ascii="Times New Roman" w:eastAsia="Calibri" w:hAnsi="Times New Roman" w:cs="Times New Roman"/>
        </w:rPr>
        <w:t>ón Ordinaria celebrada el día 24</w:t>
      </w:r>
      <w:r w:rsidR="00D36AA9">
        <w:rPr>
          <w:rFonts w:ascii="Times New Roman" w:eastAsia="Calibri" w:hAnsi="Times New Roman" w:cs="Times New Roman"/>
        </w:rPr>
        <w:t xml:space="preserve"> de </w:t>
      </w:r>
      <w:r w:rsidR="00566DCB">
        <w:rPr>
          <w:rFonts w:ascii="Times New Roman" w:eastAsia="Calibri" w:hAnsi="Times New Roman" w:cs="Times New Roman"/>
        </w:rPr>
        <w:t>Agosto</w:t>
      </w:r>
      <w:r w:rsidR="00C01E2D">
        <w:rPr>
          <w:rFonts w:ascii="Times New Roman" w:eastAsia="Calibri" w:hAnsi="Times New Roman" w:cs="Times New Roman"/>
        </w:rPr>
        <w:t xml:space="preserve"> </w:t>
      </w:r>
      <w:r>
        <w:rPr>
          <w:rFonts w:ascii="Times New Roman" w:eastAsia="Calibri" w:hAnsi="Times New Roman" w:cs="Times New Roman"/>
        </w:rPr>
        <w:t>del 2016, se propone la dispensa de lectura de la misma, por lo que el Secretario del Ayuntamiento, Licenciado Andrés Concepción Mijes Llovera, convoca a los presentes a que de estar de acuerdo lo manifiesten en la forma acostumbrada.</w:t>
      </w:r>
    </w:p>
    <w:p w:rsidR="00CF4690" w:rsidRDefault="00CF4690" w:rsidP="00CF4690">
      <w:pPr>
        <w:spacing w:line="240" w:lineRule="atLeast"/>
        <w:jc w:val="both"/>
        <w:rPr>
          <w:rFonts w:ascii="Times New Roman" w:eastAsia="Calibri" w:hAnsi="Times New Roman" w:cs="Times New Roman"/>
        </w:rPr>
      </w:pPr>
      <w:r w:rsidRPr="00CF54A2">
        <w:rPr>
          <w:rFonts w:ascii="Times New Roman" w:eastAsia="Calibri" w:hAnsi="Times New Roman" w:cs="Times New Roman"/>
          <w:lang w:val="es-ES_tradnl"/>
        </w:rPr>
        <w:t xml:space="preserve">El Ayuntamiento en votación económica, emite de forma unánime </w:t>
      </w:r>
      <w:r w:rsidRPr="00CF54A2">
        <w:rPr>
          <w:rFonts w:ascii="Times New Roman" w:eastAsia="Calibri" w:hAnsi="Times New Roman" w:cs="Times New Roman"/>
        </w:rPr>
        <w:t>la dispensa de lectura del Acta en mención.</w:t>
      </w:r>
    </w:p>
    <w:p w:rsidR="00566DCB" w:rsidRPr="00D21750" w:rsidRDefault="00566DCB" w:rsidP="00CF4690">
      <w:pPr>
        <w:spacing w:line="240" w:lineRule="atLeast"/>
        <w:jc w:val="both"/>
        <w:rPr>
          <w:rFonts w:ascii="Times New Roman" w:eastAsia="Calibri" w:hAnsi="Times New Roman" w:cs="Times New Roman"/>
          <w:iCs/>
        </w:rPr>
      </w:pPr>
    </w:p>
    <w:p w:rsidR="00BF2A42" w:rsidRDefault="00BF2A42" w:rsidP="00CF4690">
      <w:pPr>
        <w:widowControl w:val="0"/>
        <w:autoSpaceDE w:val="0"/>
        <w:autoSpaceDN w:val="0"/>
        <w:adjustRightInd w:val="0"/>
        <w:spacing w:line="256" w:lineRule="auto"/>
        <w:jc w:val="both"/>
        <w:rPr>
          <w:rFonts w:ascii="Times New Roman" w:eastAsia="Calibri" w:hAnsi="Times New Roman" w:cs="Times New Roman"/>
          <w:b/>
        </w:rPr>
      </w:pPr>
    </w:p>
    <w:p w:rsidR="00CF4690" w:rsidRPr="00174A4D" w:rsidRDefault="00C04841" w:rsidP="00CF4690">
      <w:pPr>
        <w:widowControl w:val="0"/>
        <w:autoSpaceDE w:val="0"/>
        <w:autoSpaceDN w:val="0"/>
        <w:adjustRightInd w:val="0"/>
        <w:spacing w:line="256" w:lineRule="auto"/>
        <w:jc w:val="both"/>
        <w:rPr>
          <w:rFonts w:ascii="Times New Roman" w:eastAsia="Calibri" w:hAnsi="Times New Roman" w:cs="Times New Roman"/>
          <w:b/>
        </w:rPr>
      </w:pPr>
      <w:r>
        <w:rPr>
          <w:noProof/>
          <w:lang w:eastAsia="es-MX"/>
        </w:rPr>
        <w:lastRenderedPageBreak/>
        <mc:AlternateContent>
          <mc:Choice Requires="wps">
            <w:drawing>
              <wp:anchor distT="0" distB="0" distL="114300" distR="114300" simplePos="0" relativeHeight="251661312" behindDoc="1" locked="0" layoutInCell="1" allowOverlap="1">
                <wp:simplePos x="0" y="0"/>
                <wp:positionH relativeFrom="column">
                  <wp:posOffset>-108585</wp:posOffset>
                </wp:positionH>
                <wp:positionV relativeFrom="paragraph">
                  <wp:posOffset>-97155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8.55pt;margin-top:-7.65pt;width:458.2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" fillcolor="window" strokecolor="windowText" strokeweight="1pt">
                <v:path arrowok="t"/>
              </v:rect>
            </w:pict>
          </mc:Fallback>
        </mc:AlternateContent>
      </w:r>
      <w:r w:rsidR="00CF4690" w:rsidRPr="00D21750">
        <w:rPr>
          <w:rFonts w:ascii="Times New Roman" w:eastAsia="Calibri" w:hAnsi="Times New Roman" w:cs="Times New Roman"/>
          <w:b/>
        </w:rPr>
        <w:t xml:space="preserve">UNICO.- Por </w:t>
      </w:r>
      <w:r w:rsidR="00CF4690">
        <w:rPr>
          <w:rFonts w:ascii="Times New Roman" w:eastAsia="Calibri" w:hAnsi="Times New Roman" w:cs="Times New Roman"/>
          <w:b/>
        </w:rPr>
        <w:t>unanimidad</w:t>
      </w:r>
      <w:r w:rsidR="00CF4690" w:rsidRPr="00D21750">
        <w:rPr>
          <w:rFonts w:ascii="Times New Roman" w:eastAsia="Calibri" w:hAnsi="Times New Roman" w:cs="Times New Roman"/>
          <w:b/>
        </w:rPr>
        <w:t xml:space="preserve"> se ap</w:t>
      </w:r>
      <w:r w:rsidR="00CF4690">
        <w:rPr>
          <w:rFonts w:ascii="Times New Roman" w:eastAsia="Calibri" w:hAnsi="Times New Roman" w:cs="Times New Roman"/>
          <w:b/>
        </w:rPr>
        <w:t>rueba la dispensa de la lectura</w:t>
      </w:r>
      <w:r w:rsidR="00CF4690" w:rsidRPr="00D21750">
        <w:rPr>
          <w:rFonts w:ascii="Times New Roman" w:eastAsia="Calibri" w:hAnsi="Times New Roman" w:cs="Times New Roman"/>
          <w:b/>
        </w:rPr>
        <w:t xml:space="preserve"> del acta</w:t>
      </w:r>
      <w:r w:rsidR="00566DCB">
        <w:rPr>
          <w:rFonts w:ascii="Times New Roman" w:eastAsia="Calibri" w:hAnsi="Times New Roman" w:cs="Times New Roman"/>
          <w:b/>
        </w:rPr>
        <w:t xml:space="preserve"> 22</w:t>
      </w:r>
      <w:r w:rsidR="00CF4690">
        <w:rPr>
          <w:rFonts w:ascii="Times New Roman" w:eastAsia="Calibri" w:hAnsi="Times New Roman" w:cs="Times New Roman"/>
          <w:b/>
        </w:rPr>
        <w:t>,</w:t>
      </w:r>
      <w:r w:rsidR="00CF4690" w:rsidRPr="00D21750">
        <w:rPr>
          <w:rFonts w:ascii="Times New Roman" w:eastAsia="Calibri" w:hAnsi="Times New Roman" w:cs="Times New Roman"/>
          <w:b/>
        </w:rPr>
        <w:t xml:space="preserve"> correspondiente </w:t>
      </w:r>
      <w:r w:rsidR="00CF4690">
        <w:rPr>
          <w:rFonts w:ascii="Times New Roman" w:eastAsia="Calibri" w:hAnsi="Times New Roman" w:cs="Times New Roman"/>
          <w:b/>
        </w:rPr>
        <w:t xml:space="preserve">a la </w:t>
      </w:r>
      <w:r w:rsidR="00566DCB">
        <w:rPr>
          <w:rFonts w:ascii="Times New Roman" w:eastAsia="Calibri" w:hAnsi="Times New Roman" w:cs="Times New Roman"/>
          <w:b/>
        </w:rPr>
        <w:t xml:space="preserve">Vigésima Primera </w:t>
      </w:r>
      <w:r w:rsidR="00CF4690">
        <w:rPr>
          <w:rFonts w:ascii="Times New Roman" w:eastAsia="Calibri" w:hAnsi="Times New Roman" w:cs="Times New Roman"/>
          <w:b/>
        </w:rPr>
        <w:t>Sesión Ordinaria</w:t>
      </w:r>
      <w:r w:rsidR="00195F5C">
        <w:rPr>
          <w:rFonts w:ascii="Times New Roman" w:eastAsia="Calibri" w:hAnsi="Times New Roman" w:cs="Times New Roman"/>
          <w:b/>
        </w:rPr>
        <w:t>,</w:t>
      </w:r>
      <w:r w:rsidR="00CF4690">
        <w:rPr>
          <w:rFonts w:ascii="Times New Roman" w:eastAsia="Calibri" w:hAnsi="Times New Roman" w:cs="Times New Roman"/>
          <w:b/>
        </w:rPr>
        <w:t xml:space="preserve"> del día </w:t>
      </w:r>
      <w:r w:rsidR="00566DCB">
        <w:rPr>
          <w:rFonts w:ascii="Times New Roman" w:eastAsia="Calibri" w:hAnsi="Times New Roman" w:cs="Times New Roman"/>
          <w:b/>
        </w:rPr>
        <w:t>24</w:t>
      </w:r>
      <w:r w:rsidR="00CF4690" w:rsidRPr="00D21750">
        <w:rPr>
          <w:rFonts w:ascii="Times New Roman" w:eastAsia="Calibri" w:hAnsi="Times New Roman" w:cs="Times New Roman"/>
          <w:b/>
        </w:rPr>
        <w:t xml:space="preserve"> de </w:t>
      </w:r>
      <w:r w:rsidR="00566DCB">
        <w:rPr>
          <w:rFonts w:ascii="Times New Roman" w:eastAsia="Calibri" w:hAnsi="Times New Roman" w:cs="Times New Roman"/>
          <w:b/>
        </w:rPr>
        <w:t>Agosto</w:t>
      </w:r>
      <w:r w:rsidR="00CF4690">
        <w:rPr>
          <w:rFonts w:ascii="Times New Roman" w:eastAsia="Calibri" w:hAnsi="Times New Roman" w:cs="Times New Roman"/>
          <w:b/>
        </w:rPr>
        <w:t xml:space="preserve"> del 2016.</w:t>
      </w:r>
    </w:p>
    <w:p w:rsidR="00CF4690" w:rsidRDefault="00CF4690" w:rsidP="00CF4690"/>
    <w:p w:rsidR="00CF4690" w:rsidRPr="00D21750" w:rsidRDefault="00CF4690" w:rsidP="00CF4690">
      <w:pPr>
        <w:spacing w:after="0" w:line="240" w:lineRule="auto"/>
        <w:jc w:val="both"/>
        <w:rPr>
          <w:rFonts w:ascii="Times New Roman" w:eastAsia="Calibri" w:hAnsi="Times New Roman" w:cs="Times New Roman"/>
        </w:rPr>
      </w:pPr>
      <w:r w:rsidRPr="00D21750">
        <w:rPr>
          <w:rFonts w:ascii="Times New Roman" w:eastAsia="Calibri" w:hAnsi="Times New Roman" w:cs="Times New Roman"/>
        </w:rPr>
        <w:t>El Secretario del Ayuntamiento, Licenciado Andrés Concepción Mijes Llovera, manifiesta si hay algún comentario co</w:t>
      </w:r>
      <w:r w:rsidR="00566DCB">
        <w:rPr>
          <w:rFonts w:ascii="Times New Roman" w:eastAsia="Calibri" w:hAnsi="Times New Roman" w:cs="Times New Roman"/>
        </w:rPr>
        <w:t>n referencia a dicha A</w:t>
      </w:r>
      <w:r>
        <w:rPr>
          <w:rFonts w:ascii="Times New Roman" w:eastAsia="Calibri" w:hAnsi="Times New Roman" w:cs="Times New Roman"/>
        </w:rPr>
        <w:t>cta</w:t>
      </w:r>
      <w:r w:rsidRPr="00D21750">
        <w:rPr>
          <w:rFonts w:ascii="Times New Roman" w:eastAsia="Calibri" w:hAnsi="Times New Roman" w:cs="Times New Roman"/>
        </w:rPr>
        <w:t>, al no haberlos, se somete a votación de los Integrantes del A</w:t>
      </w:r>
      <w:r w:rsidR="00EB1951">
        <w:rPr>
          <w:rFonts w:ascii="Times New Roman" w:eastAsia="Calibri" w:hAnsi="Times New Roman" w:cs="Times New Roman"/>
        </w:rPr>
        <w:t>yuntamiento la aprobación de</w:t>
      </w:r>
      <w:r>
        <w:rPr>
          <w:rFonts w:ascii="Times New Roman" w:eastAsia="Calibri" w:hAnsi="Times New Roman" w:cs="Times New Roman"/>
        </w:rPr>
        <w:t>l</w:t>
      </w:r>
      <w:r w:rsidR="00EB1951">
        <w:rPr>
          <w:rFonts w:ascii="Times New Roman" w:eastAsia="Calibri" w:hAnsi="Times New Roman" w:cs="Times New Roman"/>
        </w:rPr>
        <w:t xml:space="preserve"> Acta de la</w:t>
      </w:r>
      <w:r>
        <w:rPr>
          <w:rFonts w:ascii="Times New Roman" w:eastAsia="Calibri" w:hAnsi="Times New Roman" w:cs="Times New Roman"/>
        </w:rPr>
        <w:t xml:space="preserve"> Sesión Ordinaria </w:t>
      </w:r>
      <w:r w:rsidRPr="00D21750">
        <w:rPr>
          <w:rFonts w:ascii="Times New Roman" w:eastAsia="Calibri" w:hAnsi="Times New Roman" w:cs="Times New Roman"/>
        </w:rPr>
        <w:t xml:space="preserve">de referencia. El pleno a través de votación económica, </w:t>
      </w:r>
      <w:r w:rsidRPr="00CF54A2">
        <w:rPr>
          <w:rFonts w:ascii="Times New Roman" w:eastAsia="Calibri" w:hAnsi="Times New Roman" w:cs="Times New Roman"/>
        </w:rPr>
        <w:t>emiten por unanimidad</w:t>
      </w:r>
      <w:r w:rsidRPr="00D21750">
        <w:rPr>
          <w:rFonts w:ascii="Times New Roman" w:eastAsia="Calibri" w:hAnsi="Times New Roman" w:cs="Times New Roman"/>
        </w:rPr>
        <w:t>, el siguiente acuerdo:</w:t>
      </w:r>
    </w:p>
    <w:p w:rsidR="00D36AA9" w:rsidRDefault="00D36AA9" w:rsidP="00CF4690">
      <w:pPr>
        <w:spacing w:after="0" w:line="240" w:lineRule="auto"/>
        <w:jc w:val="both"/>
        <w:rPr>
          <w:rFonts w:ascii="Times New Roman" w:eastAsia="Calibri" w:hAnsi="Times New Roman" w:cs="Times New Roman"/>
        </w:rPr>
      </w:pPr>
    </w:p>
    <w:p w:rsidR="00CF4690" w:rsidRPr="00D21750" w:rsidRDefault="00CF4690" w:rsidP="00CF4690">
      <w:pPr>
        <w:spacing w:after="0" w:line="240" w:lineRule="auto"/>
        <w:jc w:val="both"/>
        <w:rPr>
          <w:rFonts w:ascii="Times New Roman" w:eastAsia="Calibri" w:hAnsi="Times New Roman" w:cs="Times New Roman"/>
        </w:rPr>
      </w:pPr>
    </w:p>
    <w:p w:rsidR="00CF4690" w:rsidRDefault="00566DCB" w:rsidP="00C01E2D">
      <w:pPr>
        <w:widowControl w:val="0"/>
        <w:autoSpaceDE w:val="0"/>
        <w:autoSpaceDN w:val="0"/>
        <w:adjustRightInd w:val="0"/>
        <w:spacing w:line="256" w:lineRule="auto"/>
        <w:jc w:val="both"/>
        <w:rPr>
          <w:rFonts w:ascii="Times New Roman" w:eastAsia="Calibri" w:hAnsi="Times New Roman" w:cs="Times New Roman"/>
          <w:b/>
        </w:rPr>
      </w:pPr>
      <w:r>
        <w:rPr>
          <w:rFonts w:ascii="Times New Roman" w:eastAsia="Calibri" w:hAnsi="Times New Roman" w:cs="Times New Roman"/>
          <w:noProof/>
          <w:lang w:eastAsia="es-MX"/>
        </w:rPr>
        <w:drawing>
          <wp:anchor distT="0" distB="0" distL="114300" distR="114300" simplePos="0" relativeHeight="251662336" behindDoc="1" locked="0" layoutInCell="1" allowOverlap="1" wp14:anchorId="78FFD742" wp14:editId="09F1FCCA">
            <wp:simplePos x="0" y="0"/>
            <wp:positionH relativeFrom="margin">
              <wp:posOffset>-80010</wp:posOffset>
            </wp:positionH>
            <wp:positionV relativeFrom="paragraph">
              <wp:posOffset>6350</wp:posOffset>
            </wp:positionV>
            <wp:extent cx="5734050" cy="371475"/>
            <wp:effectExtent l="0" t="0" r="0" b="9525"/>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371475"/>
                    </a:xfrm>
                    <a:prstGeom prst="rect">
                      <a:avLst/>
                    </a:prstGeom>
                    <a:noFill/>
                  </pic:spPr>
                </pic:pic>
              </a:graphicData>
            </a:graphic>
          </wp:anchor>
        </w:drawing>
      </w:r>
      <w:r w:rsidR="00CF4690" w:rsidRPr="00D21750">
        <w:rPr>
          <w:rFonts w:ascii="Times New Roman" w:eastAsia="Calibri" w:hAnsi="Times New Roman" w:cs="Times New Roman"/>
          <w:b/>
        </w:rPr>
        <w:t xml:space="preserve">UNICO.- </w:t>
      </w:r>
      <w:r w:rsidR="00C01E2D" w:rsidRPr="00D21750">
        <w:rPr>
          <w:rFonts w:ascii="Times New Roman" w:eastAsia="Calibri" w:hAnsi="Times New Roman" w:cs="Times New Roman"/>
          <w:b/>
        </w:rPr>
        <w:t xml:space="preserve">Por </w:t>
      </w:r>
      <w:r w:rsidR="00C01E2D">
        <w:rPr>
          <w:rFonts w:ascii="Times New Roman" w:eastAsia="Calibri" w:hAnsi="Times New Roman" w:cs="Times New Roman"/>
          <w:b/>
        </w:rPr>
        <w:t>unanimidad</w:t>
      </w:r>
      <w:r w:rsidR="00C01E2D" w:rsidRPr="00D21750">
        <w:rPr>
          <w:rFonts w:ascii="Times New Roman" w:eastAsia="Calibri" w:hAnsi="Times New Roman" w:cs="Times New Roman"/>
          <w:b/>
        </w:rPr>
        <w:t xml:space="preserve"> se ap</w:t>
      </w:r>
      <w:r w:rsidR="00F74945">
        <w:rPr>
          <w:rFonts w:ascii="Times New Roman" w:eastAsia="Calibri" w:hAnsi="Times New Roman" w:cs="Times New Roman"/>
          <w:b/>
        </w:rPr>
        <w:t xml:space="preserve">rueba </w:t>
      </w:r>
      <w:r w:rsidR="00C01E2D" w:rsidRPr="00D21750">
        <w:rPr>
          <w:rFonts w:ascii="Times New Roman" w:eastAsia="Calibri" w:hAnsi="Times New Roman" w:cs="Times New Roman"/>
          <w:b/>
        </w:rPr>
        <w:t>el acta</w:t>
      </w:r>
      <w:r>
        <w:rPr>
          <w:rFonts w:ascii="Times New Roman" w:eastAsia="Calibri" w:hAnsi="Times New Roman" w:cs="Times New Roman"/>
          <w:b/>
        </w:rPr>
        <w:t xml:space="preserve">  22</w:t>
      </w:r>
      <w:r w:rsidR="00C01E2D">
        <w:rPr>
          <w:rFonts w:ascii="Times New Roman" w:eastAsia="Calibri" w:hAnsi="Times New Roman" w:cs="Times New Roman"/>
          <w:b/>
        </w:rPr>
        <w:t>,</w:t>
      </w:r>
      <w:r w:rsidR="00C01E2D" w:rsidRPr="00D21750">
        <w:rPr>
          <w:rFonts w:ascii="Times New Roman" w:eastAsia="Calibri" w:hAnsi="Times New Roman" w:cs="Times New Roman"/>
          <w:b/>
        </w:rPr>
        <w:t xml:space="preserve"> correspondiente </w:t>
      </w:r>
      <w:r w:rsidR="00C01E2D">
        <w:rPr>
          <w:rFonts w:ascii="Times New Roman" w:eastAsia="Calibri" w:hAnsi="Times New Roman" w:cs="Times New Roman"/>
          <w:b/>
        </w:rPr>
        <w:t xml:space="preserve">a la </w:t>
      </w:r>
      <w:r w:rsidR="00071F47">
        <w:rPr>
          <w:rFonts w:ascii="Times New Roman" w:eastAsia="Calibri" w:hAnsi="Times New Roman" w:cs="Times New Roman"/>
          <w:b/>
        </w:rPr>
        <w:t>Vigésima Primera</w:t>
      </w:r>
      <w:r>
        <w:rPr>
          <w:rFonts w:ascii="Times New Roman" w:eastAsia="Calibri" w:hAnsi="Times New Roman" w:cs="Times New Roman"/>
          <w:b/>
        </w:rPr>
        <w:t xml:space="preserve"> Sesión Ordinaria del día 24</w:t>
      </w:r>
      <w:r w:rsidR="00C01E2D" w:rsidRPr="00D21750">
        <w:rPr>
          <w:rFonts w:ascii="Times New Roman" w:eastAsia="Calibri" w:hAnsi="Times New Roman" w:cs="Times New Roman"/>
          <w:b/>
        </w:rPr>
        <w:t xml:space="preserve"> de </w:t>
      </w:r>
      <w:r>
        <w:rPr>
          <w:rFonts w:ascii="Times New Roman" w:eastAsia="Calibri" w:hAnsi="Times New Roman" w:cs="Times New Roman"/>
          <w:b/>
        </w:rPr>
        <w:t>Agosto</w:t>
      </w:r>
      <w:r w:rsidR="00C01E2D">
        <w:rPr>
          <w:rFonts w:ascii="Times New Roman" w:eastAsia="Calibri" w:hAnsi="Times New Roman" w:cs="Times New Roman"/>
          <w:b/>
        </w:rPr>
        <w:t xml:space="preserve"> del 2016. </w:t>
      </w:r>
      <w:r w:rsidR="00CF4690" w:rsidRPr="006D6BE6">
        <w:rPr>
          <w:rFonts w:ascii="Times New Roman" w:eastAsia="Calibri" w:hAnsi="Times New Roman" w:cs="Times New Roman"/>
          <w:b/>
        </w:rPr>
        <w:t>(</w:t>
      </w:r>
      <w:r w:rsidR="006D6BE6" w:rsidRPr="006D6BE6">
        <w:rPr>
          <w:rFonts w:ascii="Times New Roman" w:eastAsia="Calibri" w:hAnsi="Times New Roman" w:cs="Times New Roman"/>
          <w:b/>
        </w:rPr>
        <w:t>ARAE-150</w:t>
      </w:r>
      <w:r w:rsidR="00CF4690" w:rsidRPr="006D6BE6">
        <w:rPr>
          <w:rFonts w:ascii="Times New Roman" w:eastAsia="Calibri" w:hAnsi="Times New Roman" w:cs="Times New Roman"/>
          <w:b/>
        </w:rPr>
        <w:t>/2016).</w:t>
      </w:r>
    </w:p>
    <w:p w:rsidR="007710B9" w:rsidRDefault="00EB1951" w:rsidP="007D278D">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 Acto seguido, el Secretario del Ayuntamiento, Licenciado Andrés Concepción Mijes Llovera menciona que en cumplimiento del Artículo 49 de la Ley de Gobierno Municipal del Estado de Nuevo León se les informara del seguimiento de los acuerdos en la pasada sesión, los cuales son:</w:t>
      </w:r>
    </w:p>
    <w:p w:rsidR="007A0BFF" w:rsidRDefault="007A0BFF" w:rsidP="007D278D">
      <w:pPr>
        <w:spacing w:after="0" w:line="240" w:lineRule="auto"/>
        <w:contextualSpacing/>
        <w:jc w:val="both"/>
        <w:rPr>
          <w:rFonts w:ascii="Times New Roman" w:eastAsia="Times New Roman" w:hAnsi="Times New Roman" w:cs="Times New Roman"/>
          <w:lang w:val="es-ES" w:eastAsia="es-ES"/>
        </w:rPr>
      </w:pPr>
    </w:p>
    <w:p w:rsidR="00DE719B" w:rsidRPr="00DE719B" w:rsidRDefault="00DE719B" w:rsidP="00DE719B">
      <w:pPr>
        <w:spacing w:after="0" w:line="240" w:lineRule="auto"/>
        <w:contextualSpacing/>
        <w:jc w:val="both"/>
        <w:rPr>
          <w:rFonts w:ascii="Times New Roman" w:hAnsi="Times New Roman" w:cs="Times New Roman"/>
        </w:rPr>
      </w:pPr>
      <w:r w:rsidRPr="00DE719B">
        <w:rPr>
          <w:rFonts w:ascii="Times New Roman" w:hAnsi="Times New Roman" w:cs="Times New Roman"/>
        </w:rPr>
        <w:t xml:space="preserve">1.- </w:t>
      </w:r>
      <w:r>
        <w:rPr>
          <w:rFonts w:ascii="Times New Roman" w:hAnsi="Times New Roman" w:cs="Times New Roman"/>
        </w:rPr>
        <w:t>A</w:t>
      </w:r>
      <w:r w:rsidRPr="00DE719B">
        <w:rPr>
          <w:rFonts w:ascii="Times New Roman" w:hAnsi="Times New Roman" w:cs="Times New Roman"/>
        </w:rPr>
        <w:t xml:space="preserve">probación del </w:t>
      </w:r>
      <w:r>
        <w:rPr>
          <w:rFonts w:ascii="Times New Roman" w:hAnsi="Times New Roman" w:cs="Times New Roman"/>
        </w:rPr>
        <w:t>A</w:t>
      </w:r>
      <w:r w:rsidRPr="00DE719B">
        <w:rPr>
          <w:rFonts w:ascii="Times New Roman" w:hAnsi="Times New Roman" w:cs="Times New Roman"/>
        </w:rPr>
        <w:t xml:space="preserve">cta no. 21 de la </w:t>
      </w:r>
      <w:r>
        <w:rPr>
          <w:rFonts w:ascii="Times New Roman" w:hAnsi="Times New Roman" w:cs="Times New Roman"/>
        </w:rPr>
        <w:t>V</w:t>
      </w:r>
      <w:r w:rsidRPr="00DE719B">
        <w:rPr>
          <w:rFonts w:ascii="Times New Roman" w:hAnsi="Times New Roman" w:cs="Times New Roman"/>
        </w:rPr>
        <w:t xml:space="preserve">igésima </w:t>
      </w:r>
      <w:r>
        <w:rPr>
          <w:rFonts w:ascii="Times New Roman" w:hAnsi="Times New Roman" w:cs="Times New Roman"/>
        </w:rPr>
        <w:t>S</w:t>
      </w:r>
      <w:r w:rsidRPr="00DE719B">
        <w:rPr>
          <w:rFonts w:ascii="Times New Roman" w:hAnsi="Times New Roman" w:cs="Times New Roman"/>
        </w:rPr>
        <w:t xml:space="preserve">esión </w:t>
      </w:r>
      <w:r>
        <w:rPr>
          <w:rFonts w:ascii="Times New Roman" w:hAnsi="Times New Roman" w:cs="Times New Roman"/>
        </w:rPr>
        <w:t>O</w:t>
      </w:r>
      <w:r w:rsidRPr="00DE719B">
        <w:rPr>
          <w:rFonts w:ascii="Times New Roman" w:hAnsi="Times New Roman" w:cs="Times New Roman"/>
        </w:rPr>
        <w:t xml:space="preserve">rdinaria del día 18 de </w:t>
      </w:r>
      <w:r>
        <w:rPr>
          <w:rFonts w:ascii="Times New Roman" w:hAnsi="Times New Roman" w:cs="Times New Roman"/>
        </w:rPr>
        <w:t>A</w:t>
      </w:r>
      <w:r w:rsidRPr="00DE719B">
        <w:rPr>
          <w:rFonts w:ascii="Times New Roman" w:hAnsi="Times New Roman" w:cs="Times New Roman"/>
        </w:rPr>
        <w:t>gosto de 2016;</w:t>
      </w:r>
    </w:p>
    <w:p w:rsidR="00DE719B" w:rsidRPr="00DE719B" w:rsidRDefault="00DE719B" w:rsidP="00DE719B">
      <w:pPr>
        <w:spacing w:after="0" w:line="240" w:lineRule="auto"/>
        <w:contextualSpacing/>
        <w:jc w:val="both"/>
        <w:rPr>
          <w:rFonts w:ascii="Times New Roman" w:hAnsi="Times New Roman" w:cs="Times New Roman"/>
        </w:rPr>
      </w:pPr>
    </w:p>
    <w:p w:rsidR="00DE719B" w:rsidRPr="00DE719B" w:rsidRDefault="00DE719B" w:rsidP="00DE719B">
      <w:pPr>
        <w:spacing w:after="0" w:line="240" w:lineRule="auto"/>
        <w:contextualSpacing/>
        <w:jc w:val="both"/>
        <w:rPr>
          <w:rFonts w:ascii="Times New Roman" w:hAnsi="Times New Roman" w:cs="Times New Roman"/>
        </w:rPr>
      </w:pPr>
      <w:r w:rsidRPr="00DE719B">
        <w:rPr>
          <w:rFonts w:ascii="Times New Roman" w:hAnsi="Times New Roman" w:cs="Times New Roman"/>
        </w:rPr>
        <w:t xml:space="preserve">2.- </w:t>
      </w:r>
      <w:r>
        <w:rPr>
          <w:rFonts w:ascii="Times New Roman" w:hAnsi="Times New Roman" w:cs="Times New Roman"/>
        </w:rPr>
        <w:t>A</w:t>
      </w:r>
      <w:r w:rsidRPr="00DE719B">
        <w:rPr>
          <w:rFonts w:ascii="Times New Roman" w:hAnsi="Times New Roman" w:cs="Times New Roman"/>
        </w:rPr>
        <w:t xml:space="preserve">probación del </w:t>
      </w:r>
      <w:r>
        <w:rPr>
          <w:rFonts w:ascii="Times New Roman" w:hAnsi="Times New Roman" w:cs="Times New Roman"/>
        </w:rPr>
        <w:t>D</w:t>
      </w:r>
      <w:r w:rsidRPr="00DE719B">
        <w:rPr>
          <w:rFonts w:ascii="Times New Roman" w:hAnsi="Times New Roman" w:cs="Times New Roman"/>
        </w:rPr>
        <w:t xml:space="preserve">ictamen que contiene el </w:t>
      </w:r>
      <w:r>
        <w:rPr>
          <w:rFonts w:ascii="Times New Roman" w:hAnsi="Times New Roman" w:cs="Times New Roman"/>
        </w:rPr>
        <w:t>I</w:t>
      </w:r>
      <w:r w:rsidRPr="00DE719B">
        <w:rPr>
          <w:rFonts w:ascii="Times New Roman" w:hAnsi="Times New Roman" w:cs="Times New Roman"/>
        </w:rPr>
        <w:t xml:space="preserve">nforme </w:t>
      </w:r>
      <w:r>
        <w:rPr>
          <w:rFonts w:ascii="Times New Roman" w:hAnsi="Times New Roman" w:cs="Times New Roman"/>
        </w:rPr>
        <w:t>C</w:t>
      </w:r>
      <w:r w:rsidRPr="00DE719B">
        <w:rPr>
          <w:rFonts w:ascii="Times New Roman" w:hAnsi="Times New Roman" w:cs="Times New Roman"/>
        </w:rPr>
        <w:t xml:space="preserve">ontable y </w:t>
      </w:r>
      <w:r>
        <w:rPr>
          <w:rFonts w:ascii="Times New Roman" w:hAnsi="Times New Roman" w:cs="Times New Roman"/>
        </w:rPr>
        <w:t>F</w:t>
      </w:r>
      <w:r w:rsidRPr="00DE719B">
        <w:rPr>
          <w:rFonts w:ascii="Times New Roman" w:hAnsi="Times New Roman" w:cs="Times New Roman"/>
        </w:rPr>
        <w:t xml:space="preserve">inanciero correspondiente al </w:t>
      </w:r>
      <w:r>
        <w:rPr>
          <w:rFonts w:ascii="Times New Roman" w:hAnsi="Times New Roman" w:cs="Times New Roman"/>
        </w:rPr>
        <w:t>M</w:t>
      </w:r>
      <w:r w:rsidRPr="00DE719B">
        <w:rPr>
          <w:rFonts w:ascii="Times New Roman" w:hAnsi="Times New Roman" w:cs="Times New Roman"/>
        </w:rPr>
        <w:t xml:space="preserve">es de </w:t>
      </w:r>
      <w:r>
        <w:rPr>
          <w:rFonts w:ascii="Times New Roman" w:hAnsi="Times New Roman" w:cs="Times New Roman"/>
        </w:rPr>
        <w:t>J</w:t>
      </w:r>
      <w:r w:rsidRPr="00DE719B">
        <w:rPr>
          <w:rFonts w:ascii="Times New Roman" w:hAnsi="Times New Roman" w:cs="Times New Roman"/>
        </w:rPr>
        <w:t xml:space="preserve">ulio del 2016;  </w:t>
      </w:r>
    </w:p>
    <w:p w:rsidR="00DE719B" w:rsidRPr="00DE719B" w:rsidRDefault="00DE719B" w:rsidP="00DE719B">
      <w:pPr>
        <w:spacing w:after="0" w:line="240" w:lineRule="auto"/>
        <w:contextualSpacing/>
        <w:jc w:val="both"/>
        <w:rPr>
          <w:rFonts w:ascii="Times New Roman" w:hAnsi="Times New Roman" w:cs="Times New Roman"/>
        </w:rPr>
      </w:pPr>
    </w:p>
    <w:p w:rsidR="00DE719B" w:rsidRPr="00DE719B" w:rsidRDefault="00DE719B" w:rsidP="00DE719B">
      <w:pPr>
        <w:spacing w:after="0" w:line="240" w:lineRule="auto"/>
        <w:contextualSpacing/>
        <w:jc w:val="both"/>
        <w:rPr>
          <w:rFonts w:ascii="Times New Roman" w:hAnsi="Times New Roman" w:cs="Times New Roman"/>
        </w:rPr>
      </w:pPr>
      <w:r w:rsidRPr="00DE719B">
        <w:rPr>
          <w:rFonts w:ascii="Times New Roman" w:hAnsi="Times New Roman" w:cs="Times New Roman"/>
        </w:rPr>
        <w:t xml:space="preserve">3.- </w:t>
      </w:r>
      <w:r>
        <w:rPr>
          <w:rFonts w:ascii="Times New Roman" w:hAnsi="Times New Roman" w:cs="Times New Roman"/>
        </w:rPr>
        <w:t>A</w:t>
      </w:r>
      <w:r w:rsidRPr="00DE719B">
        <w:rPr>
          <w:rFonts w:ascii="Times New Roman" w:hAnsi="Times New Roman" w:cs="Times New Roman"/>
        </w:rPr>
        <w:t xml:space="preserve">probación del inicio del </w:t>
      </w:r>
      <w:r>
        <w:rPr>
          <w:rFonts w:ascii="Times New Roman" w:hAnsi="Times New Roman" w:cs="Times New Roman"/>
        </w:rPr>
        <w:t>P</w:t>
      </w:r>
      <w:r w:rsidRPr="00DE719B">
        <w:rPr>
          <w:rFonts w:ascii="Times New Roman" w:hAnsi="Times New Roman" w:cs="Times New Roman"/>
        </w:rPr>
        <w:t xml:space="preserve">rograma </w:t>
      </w:r>
      <w:r>
        <w:rPr>
          <w:rFonts w:ascii="Times New Roman" w:hAnsi="Times New Roman" w:cs="Times New Roman"/>
        </w:rPr>
        <w:t>M</w:t>
      </w:r>
      <w:r w:rsidRPr="00DE719B">
        <w:rPr>
          <w:rFonts w:ascii="Times New Roman" w:hAnsi="Times New Roman" w:cs="Times New Roman"/>
        </w:rPr>
        <w:t xml:space="preserve">unicipal de </w:t>
      </w:r>
      <w:r>
        <w:rPr>
          <w:rFonts w:ascii="Times New Roman" w:hAnsi="Times New Roman" w:cs="Times New Roman"/>
        </w:rPr>
        <w:t>B</w:t>
      </w:r>
      <w:r w:rsidRPr="00DE719B">
        <w:rPr>
          <w:rFonts w:ascii="Times New Roman" w:hAnsi="Times New Roman" w:cs="Times New Roman"/>
        </w:rPr>
        <w:t xml:space="preserve">ecas de </w:t>
      </w:r>
      <w:r>
        <w:rPr>
          <w:rFonts w:ascii="Times New Roman" w:hAnsi="Times New Roman" w:cs="Times New Roman"/>
        </w:rPr>
        <w:t>G</w:t>
      </w:r>
      <w:r w:rsidRPr="00DE719B">
        <w:rPr>
          <w:rFonts w:ascii="Times New Roman" w:hAnsi="Times New Roman" w:cs="Times New Roman"/>
        </w:rPr>
        <w:t xml:space="preserve">eneral </w:t>
      </w:r>
      <w:r>
        <w:rPr>
          <w:rFonts w:ascii="Times New Roman" w:hAnsi="Times New Roman" w:cs="Times New Roman"/>
        </w:rPr>
        <w:t>E</w:t>
      </w:r>
      <w:r w:rsidRPr="00DE719B">
        <w:rPr>
          <w:rFonts w:ascii="Times New Roman" w:hAnsi="Times New Roman" w:cs="Times New Roman"/>
        </w:rPr>
        <w:t xml:space="preserve">scobedo, </w:t>
      </w:r>
      <w:r>
        <w:rPr>
          <w:rFonts w:ascii="Times New Roman" w:hAnsi="Times New Roman" w:cs="Times New Roman"/>
        </w:rPr>
        <w:t>N</w:t>
      </w:r>
      <w:r w:rsidRPr="00DE719B">
        <w:rPr>
          <w:rFonts w:ascii="Times New Roman" w:hAnsi="Times New Roman" w:cs="Times New Roman"/>
        </w:rPr>
        <w:t xml:space="preserve">uevo </w:t>
      </w:r>
      <w:r>
        <w:rPr>
          <w:rFonts w:ascii="Times New Roman" w:hAnsi="Times New Roman" w:cs="Times New Roman"/>
        </w:rPr>
        <w:t>L</w:t>
      </w:r>
      <w:r w:rsidRPr="00DE719B">
        <w:rPr>
          <w:rFonts w:ascii="Times New Roman" w:hAnsi="Times New Roman" w:cs="Times New Roman"/>
        </w:rPr>
        <w:t>eón;</w:t>
      </w:r>
    </w:p>
    <w:p w:rsidR="00DE719B" w:rsidRPr="00DE719B" w:rsidRDefault="00DE719B" w:rsidP="00DE719B">
      <w:pPr>
        <w:spacing w:after="0" w:line="240" w:lineRule="auto"/>
        <w:contextualSpacing/>
        <w:jc w:val="both"/>
        <w:rPr>
          <w:rFonts w:ascii="Times New Roman" w:hAnsi="Times New Roman" w:cs="Times New Roman"/>
        </w:rPr>
      </w:pPr>
    </w:p>
    <w:p w:rsidR="00DE719B" w:rsidRPr="00DE719B" w:rsidRDefault="00DE719B" w:rsidP="00DE719B">
      <w:pPr>
        <w:spacing w:after="0" w:line="240" w:lineRule="auto"/>
        <w:contextualSpacing/>
        <w:jc w:val="both"/>
        <w:rPr>
          <w:rFonts w:ascii="Times New Roman" w:hAnsi="Times New Roman" w:cs="Times New Roman"/>
        </w:rPr>
      </w:pPr>
      <w:r w:rsidRPr="00DE719B">
        <w:rPr>
          <w:rFonts w:ascii="Times New Roman" w:hAnsi="Times New Roman" w:cs="Times New Roman"/>
        </w:rPr>
        <w:t xml:space="preserve">4.- </w:t>
      </w:r>
      <w:r>
        <w:rPr>
          <w:rFonts w:ascii="Times New Roman" w:hAnsi="Times New Roman" w:cs="Times New Roman"/>
        </w:rPr>
        <w:t>A</w:t>
      </w:r>
      <w:r w:rsidRPr="00DE719B">
        <w:rPr>
          <w:rFonts w:ascii="Times New Roman" w:hAnsi="Times New Roman" w:cs="Times New Roman"/>
        </w:rPr>
        <w:t xml:space="preserve">probación del </w:t>
      </w:r>
      <w:r>
        <w:rPr>
          <w:rFonts w:ascii="Times New Roman" w:hAnsi="Times New Roman" w:cs="Times New Roman"/>
        </w:rPr>
        <w:t>D</w:t>
      </w:r>
      <w:r w:rsidRPr="00DE719B">
        <w:rPr>
          <w:rFonts w:ascii="Times New Roman" w:hAnsi="Times New Roman" w:cs="Times New Roman"/>
        </w:rPr>
        <w:t xml:space="preserve">ictamen que contiene la propuesta para que el </w:t>
      </w:r>
      <w:r>
        <w:rPr>
          <w:rFonts w:ascii="Times New Roman" w:hAnsi="Times New Roman" w:cs="Times New Roman"/>
        </w:rPr>
        <w:t>M</w:t>
      </w:r>
      <w:r w:rsidRPr="00DE719B">
        <w:rPr>
          <w:rFonts w:ascii="Times New Roman" w:hAnsi="Times New Roman" w:cs="Times New Roman"/>
        </w:rPr>
        <w:t xml:space="preserve">unicipio de </w:t>
      </w:r>
      <w:r>
        <w:rPr>
          <w:rFonts w:ascii="Times New Roman" w:hAnsi="Times New Roman" w:cs="Times New Roman"/>
        </w:rPr>
        <w:t>General</w:t>
      </w:r>
      <w:r w:rsidRPr="00DE719B">
        <w:rPr>
          <w:rFonts w:ascii="Times New Roman" w:hAnsi="Times New Roman" w:cs="Times New Roman"/>
        </w:rPr>
        <w:t xml:space="preserve"> </w:t>
      </w:r>
      <w:r>
        <w:rPr>
          <w:rFonts w:ascii="Times New Roman" w:hAnsi="Times New Roman" w:cs="Times New Roman"/>
        </w:rPr>
        <w:t>Escobedo</w:t>
      </w:r>
      <w:r w:rsidRPr="00DE719B">
        <w:rPr>
          <w:rFonts w:ascii="Times New Roman" w:hAnsi="Times New Roman" w:cs="Times New Roman"/>
        </w:rPr>
        <w:t xml:space="preserve"> lleve a cabo la cobertura de adeudos y gastos de titulación de elementos policiacos que han concluido sus estudios universitarios;</w:t>
      </w:r>
    </w:p>
    <w:p w:rsidR="00DE719B" w:rsidRPr="00DE719B" w:rsidRDefault="00DE719B" w:rsidP="00DE719B">
      <w:pPr>
        <w:spacing w:after="0" w:line="240" w:lineRule="auto"/>
        <w:contextualSpacing/>
        <w:jc w:val="both"/>
        <w:rPr>
          <w:rFonts w:ascii="Times New Roman" w:hAnsi="Times New Roman" w:cs="Times New Roman"/>
        </w:rPr>
      </w:pPr>
    </w:p>
    <w:p w:rsidR="00DE719B" w:rsidRPr="00DE719B" w:rsidRDefault="00DE719B" w:rsidP="00DE719B">
      <w:pPr>
        <w:spacing w:after="0" w:line="240" w:lineRule="auto"/>
        <w:contextualSpacing/>
        <w:jc w:val="both"/>
        <w:rPr>
          <w:rFonts w:ascii="Times New Roman" w:hAnsi="Times New Roman" w:cs="Times New Roman"/>
        </w:rPr>
      </w:pPr>
      <w:r>
        <w:rPr>
          <w:rFonts w:ascii="Times New Roman" w:hAnsi="Times New Roman" w:cs="Times New Roman"/>
        </w:rPr>
        <w:t>5.- A</w:t>
      </w:r>
      <w:r w:rsidRPr="00DE719B">
        <w:rPr>
          <w:rFonts w:ascii="Times New Roman" w:hAnsi="Times New Roman" w:cs="Times New Roman"/>
        </w:rPr>
        <w:t xml:space="preserve">probación del  </w:t>
      </w:r>
      <w:r>
        <w:rPr>
          <w:rFonts w:ascii="Times New Roman" w:hAnsi="Times New Roman" w:cs="Times New Roman"/>
        </w:rPr>
        <w:t>D</w:t>
      </w:r>
      <w:r w:rsidRPr="00DE719B">
        <w:rPr>
          <w:rFonts w:ascii="Times New Roman" w:hAnsi="Times New Roman" w:cs="Times New Roman"/>
        </w:rPr>
        <w:t xml:space="preserve">ictamen que contiene la propuesta para autorizar la </w:t>
      </w:r>
      <w:r>
        <w:rPr>
          <w:rFonts w:ascii="Times New Roman" w:hAnsi="Times New Roman" w:cs="Times New Roman"/>
        </w:rPr>
        <w:t>i</w:t>
      </w:r>
      <w:r w:rsidRPr="00DE719B">
        <w:rPr>
          <w:rFonts w:ascii="Times New Roman" w:hAnsi="Times New Roman" w:cs="Times New Roman"/>
        </w:rPr>
        <w:t xml:space="preserve">nstalación y mantenimiento de 20 columnas publicitarias tipo mupi´s a favor de la </w:t>
      </w:r>
      <w:r>
        <w:rPr>
          <w:rFonts w:ascii="Times New Roman" w:hAnsi="Times New Roman" w:cs="Times New Roman"/>
        </w:rPr>
        <w:t>E</w:t>
      </w:r>
      <w:r w:rsidRPr="00DE719B">
        <w:rPr>
          <w:rFonts w:ascii="Times New Roman" w:hAnsi="Times New Roman" w:cs="Times New Roman"/>
        </w:rPr>
        <w:t xml:space="preserve">mpresa </w:t>
      </w:r>
      <w:r>
        <w:rPr>
          <w:rFonts w:ascii="Times New Roman" w:hAnsi="Times New Roman" w:cs="Times New Roman"/>
        </w:rPr>
        <w:t>G</w:t>
      </w:r>
      <w:r w:rsidRPr="00DE719B">
        <w:rPr>
          <w:rFonts w:ascii="Times New Roman" w:hAnsi="Times New Roman" w:cs="Times New Roman"/>
        </w:rPr>
        <w:t xml:space="preserve">rupo </w:t>
      </w:r>
      <w:r>
        <w:rPr>
          <w:rFonts w:ascii="Times New Roman" w:hAnsi="Times New Roman" w:cs="Times New Roman"/>
        </w:rPr>
        <w:t>C</w:t>
      </w:r>
      <w:r w:rsidRPr="00DE719B">
        <w:rPr>
          <w:rFonts w:ascii="Times New Roman" w:hAnsi="Times New Roman" w:cs="Times New Roman"/>
        </w:rPr>
        <w:t xml:space="preserve">omercial </w:t>
      </w:r>
      <w:r>
        <w:rPr>
          <w:rFonts w:ascii="Times New Roman" w:hAnsi="Times New Roman" w:cs="Times New Roman"/>
        </w:rPr>
        <w:t>C</w:t>
      </w:r>
      <w:r w:rsidRPr="00DE719B">
        <w:rPr>
          <w:rFonts w:ascii="Times New Roman" w:hAnsi="Times New Roman" w:cs="Times New Roman"/>
        </w:rPr>
        <w:t xml:space="preserve">inco </w:t>
      </w:r>
      <w:r>
        <w:rPr>
          <w:rFonts w:ascii="Times New Roman" w:hAnsi="Times New Roman" w:cs="Times New Roman"/>
        </w:rPr>
        <w:t>P</w:t>
      </w:r>
      <w:r w:rsidRPr="00DE719B">
        <w:rPr>
          <w:rFonts w:ascii="Times New Roman" w:hAnsi="Times New Roman" w:cs="Times New Roman"/>
        </w:rPr>
        <w:t xml:space="preserve">unto </w:t>
      </w:r>
      <w:r>
        <w:rPr>
          <w:rFonts w:ascii="Times New Roman" w:hAnsi="Times New Roman" w:cs="Times New Roman"/>
        </w:rPr>
        <w:t>C</w:t>
      </w:r>
      <w:r w:rsidRPr="00DE719B">
        <w:rPr>
          <w:rFonts w:ascii="Times New Roman" w:hAnsi="Times New Roman" w:cs="Times New Roman"/>
        </w:rPr>
        <w:t xml:space="preserve">uatro, </w:t>
      </w:r>
      <w:r>
        <w:rPr>
          <w:rFonts w:ascii="Times New Roman" w:hAnsi="Times New Roman" w:cs="Times New Roman"/>
        </w:rPr>
        <w:t>S</w:t>
      </w:r>
      <w:r w:rsidRPr="00DE719B">
        <w:rPr>
          <w:rFonts w:ascii="Times New Roman" w:hAnsi="Times New Roman" w:cs="Times New Roman"/>
        </w:rPr>
        <w:t>.</w:t>
      </w:r>
      <w:r>
        <w:rPr>
          <w:rFonts w:ascii="Times New Roman" w:hAnsi="Times New Roman" w:cs="Times New Roman"/>
        </w:rPr>
        <w:t>A</w:t>
      </w:r>
      <w:r w:rsidRPr="00DE719B">
        <w:rPr>
          <w:rFonts w:ascii="Times New Roman" w:hAnsi="Times New Roman" w:cs="Times New Roman"/>
        </w:rPr>
        <w:t xml:space="preserve">. de </w:t>
      </w:r>
      <w:r>
        <w:rPr>
          <w:rFonts w:ascii="Times New Roman" w:hAnsi="Times New Roman" w:cs="Times New Roman"/>
        </w:rPr>
        <w:t>C</w:t>
      </w:r>
      <w:r w:rsidRPr="00DE719B">
        <w:rPr>
          <w:rFonts w:ascii="Times New Roman" w:hAnsi="Times New Roman" w:cs="Times New Roman"/>
        </w:rPr>
        <w:t>.</w:t>
      </w:r>
      <w:r>
        <w:rPr>
          <w:rFonts w:ascii="Times New Roman" w:hAnsi="Times New Roman" w:cs="Times New Roman"/>
        </w:rPr>
        <w:t>V</w:t>
      </w:r>
      <w:r w:rsidRPr="00DE719B">
        <w:rPr>
          <w:rFonts w:ascii="Times New Roman" w:hAnsi="Times New Roman" w:cs="Times New Roman"/>
        </w:rPr>
        <w:t>. en espacios públicos municipales;</w:t>
      </w:r>
    </w:p>
    <w:p w:rsidR="00DE719B" w:rsidRPr="00DE719B" w:rsidRDefault="00DE719B" w:rsidP="00DE719B">
      <w:pPr>
        <w:spacing w:after="0" w:line="240" w:lineRule="auto"/>
        <w:contextualSpacing/>
        <w:jc w:val="both"/>
        <w:rPr>
          <w:rFonts w:ascii="Times New Roman" w:hAnsi="Times New Roman" w:cs="Times New Roman"/>
        </w:rPr>
      </w:pPr>
    </w:p>
    <w:p w:rsidR="00DE719B" w:rsidRDefault="00DE719B" w:rsidP="00DE719B">
      <w:pPr>
        <w:jc w:val="both"/>
        <w:rPr>
          <w:rFonts w:ascii="Times New Roman" w:hAnsi="Times New Roman" w:cs="Times New Roman"/>
        </w:rPr>
      </w:pPr>
      <w:r w:rsidRPr="00DE719B">
        <w:rPr>
          <w:rFonts w:ascii="Times New Roman" w:hAnsi="Times New Roman" w:cs="Times New Roman"/>
        </w:rPr>
        <w:t xml:space="preserve">6.- </w:t>
      </w:r>
      <w:r>
        <w:rPr>
          <w:rFonts w:ascii="Times New Roman" w:hAnsi="Times New Roman" w:cs="Times New Roman"/>
        </w:rPr>
        <w:t>A</w:t>
      </w:r>
      <w:r w:rsidRPr="00DE719B">
        <w:rPr>
          <w:rFonts w:ascii="Times New Roman" w:hAnsi="Times New Roman" w:cs="Times New Roman"/>
        </w:rPr>
        <w:t xml:space="preserve">utorización de la firma de un </w:t>
      </w:r>
      <w:r>
        <w:rPr>
          <w:rFonts w:ascii="Times New Roman" w:hAnsi="Times New Roman" w:cs="Times New Roman"/>
        </w:rPr>
        <w:t>C</w:t>
      </w:r>
      <w:r w:rsidRPr="00DE719B">
        <w:rPr>
          <w:rFonts w:ascii="Times New Roman" w:hAnsi="Times New Roman" w:cs="Times New Roman"/>
        </w:rPr>
        <w:t xml:space="preserve">onvenio de </w:t>
      </w:r>
      <w:r>
        <w:rPr>
          <w:rFonts w:ascii="Times New Roman" w:hAnsi="Times New Roman" w:cs="Times New Roman"/>
        </w:rPr>
        <w:t>C</w:t>
      </w:r>
      <w:r w:rsidRPr="00DE719B">
        <w:rPr>
          <w:rFonts w:ascii="Times New Roman" w:hAnsi="Times New Roman" w:cs="Times New Roman"/>
        </w:rPr>
        <w:t xml:space="preserve">olaboración entre el </w:t>
      </w:r>
      <w:r>
        <w:rPr>
          <w:rFonts w:ascii="Times New Roman" w:hAnsi="Times New Roman" w:cs="Times New Roman"/>
        </w:rPr>
        <w:t>M</w:t>
      </w:r>
      <w:r w:rsidRPr="00DE719B">
        <w:rPr>
          <w:rFonts w:ascii="Times New Roman" w:hAnsi="Times New Roman" w:cs="Times New Roman"/>
        </w:rPr>
        <w:t xml:space="preserve">unicipio de </w:t>
      </w:r>
      <w:r>
        <w:rPr>
          <w:rFonts w:ascii="Times New Roman" w:hAnsi="Times New Roman" w:cs="Times New Roman"/>
        </w:rPr>
        <w:t>G</w:t>
      </w:r>
      <w:r w:rsidRPr="00DE719B">
        <w:rPr>
          <w:rFonts w:ascii="Times New Roman" w:hAnsi="Times New Roman" w:cs="Times New Roman"/>
        </w:rPr>
        <w:t xml:space="preserve">eneral </w:t>
      </w:r>
      <w:r>
        <w:rPr>
          <w:rFonts w:ascii="Times New Roman" w:hAnsi="Times New Roman" w:cs="Times New Roman"/>
        </w:rPr>
        <w:t>E</w:t>
      </w:r>
      <w:r w:rsidRPr="00DE719B">
        <w:rPr>
          <w:rFonts w:ascii="Times New Roman" w:hAnsi="Times New Roman" w:cs="Times New Roman"/>
        </w:rPr>
        <w:t xml:space="preserve">scobedo y la </w:t>
      </w:r>
      <w:r>
        <w:rPr>
          <w:rFonts w:ascii="Times New Roman" w:hAnsi="Times New Roman" w:cs="Times New Roman"/>
        </w:rPr>
        <w:t>E</w:t>
      </w:r>
      <w:r w:rsidRPr="00DE719B">
        <w:rPr>
          <w:rFonts w:ascii="Times New Roman" w:hAnsi="Times New Roman" w:cs="Times New Roman"/>
        </w:rPr>
        <w:t xml:space="preserve">mpresa denominada </w:t>
      </w:r>
      <w:r>
        <w:rPr>
          <w:rFonts w:ascii="Times New Roman" w:hAnsi="Times New Roman" w:cs="Times New Roman"/>
        </w:rPr>
        <w:t>C</w:t>
      </w:r>
      <w:r w:rsidRPr="00DE719B">
        <w:rPr>
          <w:rFonts w:ascii="Times New Roman" w:hAnsi="Times New Roman" w:cs="Times New Roman"/>
        </w:rPr>
        <w:t xml:space="preserve">onstructora </w:t>
      </w:r>
      <w:r>
        <w:rPr>
          <w:rFonts w:ascii="Times New Roman" w:hAnsi="Times New Roman" w:cs="Times New Roman"/>
        </w:rPr>
        <w:t>C</w:t>
      </w:r>
      <w:r w:rsidRPr="00DE719B">
        <w:rPr>
          <w:rFonts w:ascii="Times New Roman" w:hAnsi="Times New Roman" w:cs="Times New Roman"/>
        </w:rPr>
        <w:t xml:space="preserve">oss </w:t>
      </w:r>
      <w:r>
        <w:rPr>
          <w:rFonts w:ascii="Times New Roman" w:hAnsi="Times New Roman" w:cs="Times New Roman"/>
        </w:rPr>
        <w:t>B</w:t>
      </w:r>
      <w:r w:rsidRPr="00DE719B">
        <w:rPr>
          <w:rFonts w:ascii="Times New Roman" w:hAnsi="Times New Roman" w:cs="Times New Roman"/>
        </w:rPr>
        <w:t xml:space="preserve">u </w:t>
      </w:r>
      <w:r>
        <w:rPr>
          <w:rFonts w:ascii="Times New Roman" w:hAnsi="Times New Roman" w:cs="Times New Roman"/>
        </w:rPr>
        <w:t>S</w:t>
      </w:r>
      <w:r w:rsidRPr="00DE719B">
        <w:rPr>
          <w:rFonts w:ascii="Times New Roman" w:hAnsi="Times New Roman" w:cs="Times New Roman"/>
        </w:rPr>
        <w:t>.</w:t>
      </w:r>
      <w:r>
        <w:rPr>
          <w:rFonts w:ascii="Times New Roman" w:hAnsi="Times New Roman" w:cs="Times New Roman"/>
        </w:rPr>
        <w:t>A</w:t>
      </w:r>
      <w:r w:rsidRPr="00DE719B">
        <w:rPr>
          <w:rFonts w:ascii="Times New Roman" w:hAnsi="Times New Roman" w:cs="Times New Roman"/>
        </w:rPr>
        <w:t xml:space="preserve">. de </w:t>
      </w:r>
      <w:r>
        <w:rPr>
          <w:rFonts w:ascii="Times New Roman" w:hAnsi="Times New Roman" w:cs="Times New Roman"/>
        </w:rPr>
        <w:t>C</w:t>
      </w:r>
      <w:r w:rsidRPr="00DE719B">
        <w:rPr>
          <w:rFonts w:ascii="Times New Roman" w:hAnsi="Times New Roman" w:cs="Times New Roman"/>
        </w:rPr>
        <w:t>.</w:t>
      </w:r>
      <w:r>
        <w:rPr>
          <w:rFonts w:ascii="Times New Roman" w:hAnsi="Times New Roman" w:cs="Times New Roman"/>
        </w:rPr>
        <w:t>V</w:t>
      </w:r>
      <w:r w:rsidRPr="00DE719B">
        <w:rPr>
          <w:rFonts w:ascii="Times New Roman" w:hAnsi="Times New Roman" w:cs="Times New Roman"/>
        </w:rPr>
        <w:t>. en materia de infraestructura y equipamiento urbano.</w:t>
      </w:r>
    </w:p>
    <w:p w:rsidR="00D61A5C" w:rsidRPr="006C037E" w:rsidRDefault="00D61A5C" w:rsidP="00DE719B">
      <w:pPr>
        <w:jc w:val="both"/>
        <w:rPr>
          <w:rFonts w:ascii="Times New Roman" w:hAnsi="Times New Roman" w:cs="Times New Roman"/>
        </w:rPr>
      </w:pPr>
      <w:r>
        <w:rPr>
          <w:noProof/>
          <w:lang w:eastAsia="es-MX"/>
        </w:rPr>
        <mc:AlternateContent>
          <mc:Choice Requires="wps">
            <w:drawing>
              <wp:anchor distT="0" distB="0" distL="114300" distR="114300" simplePos="0" relativeHeight="251666432" behindDoc="0" locked="0" layoutInCell="1" allowOverlap="1" wp14:anchorId="0CC27076" wp14:editId="1A611EEF">
                <wp:simplePos x="0" y="0"/>
                <wp:positionH relativeFrom="margin">
                  <wp:align>center</wp:align>
                </wp:positionH>
                <wp:positionV relativeFrom="paragraph">
                  <wp:posOffset>283845</wp:posOffset>
                </wp:positionV>
                <wp:extent cx="5625465" cy="542925"/>
                <wp:effectExtent l="0" t="0" r="13335" b="28575"/>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5465" cy="542925"/>
                        </a:xfrm>
                        <a:prstGeom prst="rect">
                          <a:avLst/>
                        </a:prstGeom>
                        <a:noFill/>
                        <a:ln>
                          <a:solidFill>
                            <a:schemeClr val="tx1"/>
                          </a:solidFill>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0;margin-top:22.35pt;width:442.95pt;height:42.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" filled="f" strokecolor="black [3213]" strokeweight="1pt">
                <v:stroke dashstyle="dash"/>
                <v:path arrowok="t"/>
                <w10:wrap anchorx="margin"/>
              </v:rect>
            </w:pict>
          </mc:Fallback>
        </mc:AlternateContent>
      </w:r>
    </w:p>
    <w:p w:rsidR="009F5CD9" w:rsidRPr="00361534" w:rsidRDefault="00736AA8" w:rsidP="00361534">
      <w:pPr>
        <w:jc w:val="both"/>
        <w:rPr>
          <w:rFonts w:ascii="Times New Roman" w:eastAsia="Calibri" w:hAnsi="Times New Roman" w:cs="Times New Roman"/>
          <w:b/>
        </w:rPr>
      </w:pPr>
      <w:r>
        <w:rPr>
          <w:rFonts w:ascii="Times New Roman" w:eastAsia="Calibri" w:hAnsi="Times New Roman" w:cs="Times New Roman"/>
          <w:b/>
        </w:rPr>
        <w:t>PUNTO 3</w:t>
      </w:r>
      <w:r w:rsidR="009F5CD9" w:rsidRPr="009F5CD9">
        <w:rPr>
          <w:rFonts w:ascii="Times New Roman" w:eastAsia="Calibri" w:hAnsi="Times New Roman" w:cs="Times New Roman"/>
          <w:b/>
        </w:rPr>
        <w:t xml:space="preserve"> DEL ORDEN DEL DÍA.- </w:t>
      </w:r>
      <w:r w:rsidR="00897C21">
        <w:rPr>
          <w:rFonts w:ascii="Times New Roman" w:eastAsia="Calibri" w:hAnsi="Times New Roman" w:cs="Times New Roman"/>
          <w:b/>
        </w:rPr>
        <w:t>LECTURA DE ASUNTOS TURNADOS A COMISIONES DE LA ADMINISTRACIÓN PÚBLICA 2015-2018 DE GENERAL ESCOBEDO, NUEVO LEÓN.</w:t>
      </w:r>
    </w:p>
    <w:p w:rsidR="00DE719B" w:rsidRPr="005C4035" w:rsidRDefault="009F5CD9" w:rsidP="00DE719B">
      <w:pPr>
        <w:jc w:val="both"/>
      </w:pPr>
      <w:r w:rsidRPr="009F5CD9">
        <w:t>Acto seguido, el Secretario del Ayuntamiento, Licenciado Andrés Concepción Mijes Llovera menciona que para continuar con el o</w:t>
      </w:r>
      <w:r w:rsidR="00361534">
        <w:t>rden del día, da paso al punto 3</w:t>
      </w:r>
      <w:r w:rsidRPr="009F5CD9">
        <w:t xml:space="preserve">, mismo en el </w:t>
      </w:r>
      <w:r w:rsidR="00897C21">
        <w:t xml:space="preserve">que se </w:t>
      </w:r>
      <w:r w:rsidR="00973E41">
        <w:t>hará</w:t>
      </w:r>
      <w:r w:rsidR="00897C21">
        <w:t xml:space="preserve"> mención de los asun</w:t>
      </w:r>
      <w:r w:rsidR="00FE0DC7">
        <w:t>tos turnados a Comisiones</w:t>
      </w:r>
      <w:r w:rsidR="00DE719B">
        <w:t>,  del 19</w:t>
      </w:r>
      <w:r w:rsidR="00897C21">
        <w:t xml:space="preserve"> de </w:t>
      </w:r>
      <w:r w:rsidR="00DE719B">
        <w:t>Agosto</w:t>
      </w:r>
      <w:r w:rsidR="00897C21">
        <w:t xml:space="preserve"> del 2016 hasta la celebración de la Sesión en turno</w:t>
      </w:r>
      <w:r w:rsidR="002423A4">
        <w:t>, los cuales son:</w:t>
      </w:r>
    </w:p>
    <w:p w:rsidR="00DE719B" w:rsidRDefault="00DE719B" w:rsidP="00DE719B">
      <w:pPr>
        <w:pStyle w:val="Prrafodelista"/>
        <w:spacing w:after="0" w:line="240" w:lineRule="auto"/>
        <w:ind w:left="87"/>
        <w:jc w:val="both"/>
      </w:pPr>
      <w:r>
        <w:t>o</w:t>
      </w:r>
      <w:r>
        <w:tab/>
        <w:t xml:space="preserve">A la </w:t>
      </w:r>
      <w:r w:rsidR="003A3904">
        <w:t>Comisión</w:t>
      </w:r>
      <w:r>
        <w:t xml:space="preserve"> de Hacienda Municipal y Patrimonio le han sido turnados para su dictamen los siguientes asuntos: </w:t>
      </w:r>
      <w:r w:rsidR="003A3904">
        <w:t>presentación</w:t>
      </w:r>
      <w:r>
        <w:t xml:space="preserve"> del Informe Contable y Financiero correspondiente al mes de Julio del 2016; propuesta para que el </w:t>
      </w:r>
      <w:r w:rsidR="0082722B">
        <w:t>Municipio de General</w:t>
      </w:r>
      <w:r>
        <w:t xml:space="preserve"> </w:t>
      </w:r>
      <w:r w:rsidR="0082722B">
        <w:t>E</w:t>
      </w:r>
      <w:r>
        <w:t xml:space="preserve">scobedo lleve a cabo la cobertura de adeudos y gastos de titulación de elementos policiacos que han concluido sus estudios universitarios; propuesta para autorizar la firma de un </w:t>
      </w:r>
      <w:r w:rsidR="0082722B">
        <w:t>C</w:t>
      </w:r>
      <w:r>
        <w:t xml:space="preserve">onvenio de </w:t>
      </w:r>
      <w:r w:rsidR="0082722B">
        <w:t>C</w:t>
      </w:r>
      <w:r>
        <w:t xml:space="preserve">olaboración entre el </w:t>
      </w:r>
      <w:r w:rsidR="0082722B">
        <w:t>M</w:t>
      </w:r>
      <w:r>
        <w:t xml:space="preserve">unicipio de </w:t>
      </w:r>
      <w:r w:rsidR="0082722B">
        <w:t>G</w:t>
      </w:r>
      <w:r>
        <w:t xml:space="preserve">eneral </w:t>
      </w:r>
      <w:r w:rsidR="0082722B">
        <w:t>E</w:t>
      </w:r>
      <w:r>
        <w:t xml:space="preserve">scobedo y la </w:t>
      </w:r>
      <w:r w:rsidR="0082722B">
        <w:t>E</w:t>
      </w:r>
      <w:r>
        <w:t xml:space="preserve">mpresa denominada </w:t>
      </w:r>
      <w:r w:rsidR="0082722B">
        <w:t>C</w:t>
      </w:r>
      <w:r>
        <w:t xml:space="preserve">onstructora </w:t>
      </w:r>
      <w:r w:rsidR="0082722B">
        <w:t>C</w:t>
      </w:r>
      <w:r>
        <w:t xml:space="preserve">oss </w:t>
      </w:r>
      <w:r w:rsidR="0082722B">
        <w:t>Bu S.A</w:t>
      </w:r>
      <w:r>
        <w:t xml:space="preserve">. de </w:t>
      </w:r>
      <w:r w:rsidR="0082722B">
        <w:t>C</w:t>
      </w:r>
      <w:r>
        <w:t>.</w:t>
      </w:r>
      <w:r w:rsidR="0082722B">
        <w:t>V</w:t>
      </w:r>
      <w:r>
        <w:t>. en materia de infraestructura y equipamiento urbano; los asuntos antes mencion</w:t>
      </w:r>
      <w:r w:rsidR="0082722B">
        <w:t>ados han sido aprobados por el P</w:t>
      </w:r>
      <w:r>
        <w:t>leno.</w:t>
      </w:r>
    </w:p>
    <w:p w:rsidR="00DE719B" w:rsidRDefault="00DE719B" w:rsidP="00DE719B">
      <w:pPr>
        <w:pStyle w:val="Prrafodelista"/>
        <w:spacing w:after="0" w:line="240" w:lineRule="auto"/>
        <w:ind w:left="87"/>
        <w:jc w:val="both"/>
      </w:pPr>
    </w:p>
    <w:p w:rsidR="00DE719B" w:rsidRDefault="0082722B" w:rsidP="00DE719B">
      <w:pPr>
        <w:pStyle w:val="Prrafodelista"/>
        <w:spacing w:after="0" w:line="240" w:lineRule="auto"/>
        <w:ind w:left="87"/>
        <w:jc w:val="both"/>
      </w:pPr>
      <w:r>
        <w:t>o</w:t>
      </w:r>
      <w:r>
        <w:tab/>
        <w:t>A</w:t>
      </w:r>
      <w:r w:rsidR="00DE719B">
        <w:t xml:space="preserve"> las </w:t>
      </w:r>
      <w:r>
        <w:t>C</w:t>
      </w:r>
      <w:r w:rsidR="00DE719B">
        <w:t xml:space="preserve">omisiones </w:t>
      </w:r>
      <w:r>
        <w:t>U</w:t>
      </w:r>
      <w:r w:rsidR="00DE719B">
        <w:t xml:space="preserve">nidas de </w:t>
      </w:r>
      <w:r>
        <w:t>Hacienda M</w:t>
      </w:r>
      <w:r w:rsidR="00DE719B">
        <w:t xml:space="preserve">unicipal y </w:t>
      </w:r>
      <w:r>
        <w:t>P</w:t>
      </w:r>
      <w:r w:rsidR="00DE719B">
        <w:t xml:space="preserve">atrimonio, </w:t>
      </w:r>
      <w:r w:rsidR="003A3904">
        <w:t>así</w:t>
      </w:r>
      <w:r w:rsidR="00DE719B">
        <w:t xml:space="preserve"> como de </w:t>
      </w:r>
      <w:r>
        <w:t>E</w:t>
      </w:r>
      <w:r w:rsidR="00DE719B">
        <w:t xml:space="preserve">ducación y </w:t>
      </w:r>
      <w:r>
        <w:t>N</w:t>
      </w:r>
      <w:r w:rsidR="00DE719B">
        <w:t xml:space="preserve">omenclatura les fue turnada la propuesta de aprobación del inicio del </w:t>
      </w:r>
      <w:r>
        <w:t>P</w:t>
      </w:r>
      <w:r w:rsidR="00DE719B">
        <w:t xml:space="preserve">rograma </w:t>
      </w:r>
      <w:r>
        <w:t>M</w:t>
      </w:r>
      <w:r w:rsidR="00DE719B">
        <w:t xml:space="preserve">unicipal de </w:t>
      </w:r>
      <w:r w:rsidR="00DE719B">
        <w:lastRenderedPageBreak/>
        <w:t xml:space="preserve">becas de </w:t>
      </w:r>
      <w:r>
        <w:t>G</w:t>
      </w:r>
      <w:r w:rsidR="00DE719B">
        <w:t xml:space="preserve">eneral </w:t>
      </w:r>
      <w:r>
        <w:t>E</w:t>
      </w:r>
      <w:r w:rsidR="00DE719B">
        <w:t xml:space="preserve">scobedo </w:t>
      </w:r>
      <w:r>
        <w:t>N</w:t>
      </w:r>
      <w:r w:rsidR="00DE719B">
        <w:t xml:space="preserve">uevo </w:t>
      </w:r>
      <w:r>
        <w:t>Leó</w:t>
      </w:r>
      <w:r w:rsidR="00DE719B">
        <w:t>n; mismo asunto que ha sido aprobado por unanimid</w:t>
      </w:r>
      <w:r>
        <w:t>ad ante el P</w:t>
      </w:r>
      <w:r w:rsidR="00DE719B">
        <w:t>leno;</w:t>
      </w:r>
    </w:p>
    <w:p w:rsidR="00DE719B" w:rsidRDefault="00DE719B" w:rsidP="00DE719B">
      <w:pPr>
        <w:pStyle w:val="Prrafodelista"/>
        <w:spacing w:after="0" w:line="240" w:lineRule="auto"/>
        <w:ind w:left="87"/>
        <w:jc w:val="both"/>
      </w:pPr>
    </w:p>
    <w:p w:rsidR="00DE719B" w:rsidRDefault="0082722B" w:rsidP="00DE719B">
      <w:pPr>
        <w:pStyle w:val="Prrafodelista"/>
        <w:spacing w:after="0" w:line="240" w:lineRule="auto"/>
        <w:ind w:left="87"/>
        <w:jc w:val="both"/>
      </w:pPr>
      <w:r>
        <w:t>o</w:t>
      </w:r>
      <w:r>
        <w:tab/>
        <w:t>A</w:t>
      </w:r>
      <w:r w:rsidR="00DE719B">
        <w:t xml:space="preserve"> las </w:t>
      </w:r>
      <w:r>
        <w:t>C</w:t>
      </w:r>
      <w:r w:rsidR="00DE719B">
        <w:t xml:space="preserve">omisiones </w:t>
      </w:r>
      <w:r>
        <w:t>U</w:t>
      </w:r>
      <w:r w:rsidR="00DE719B">
        <w:t xml:space="preserve">nidas de </w:t>
      </w:r>
      <w:r>
        <w:t>H</w:t>
      </w:r>
      <w:r w:rsidR="00DE719B">
        <w:t xml:space="preserve">acienda </w:t>
      </w:r>
      <w:r>
        <w:t>M</w:t>
      </w:r>
      <w:r w:rsidR="00DE719B">
        <w:t xml:space="preserve">unicipal y </w:t>
      </w:r>
      <w:r>
        <w:t>P</w:t>
      </w:r>
      <w:r w:rsidR="00DE719B">
        <w:t xml:space="preserve">atrimonio y </w:t>
      </w:r>
      <w:r>
        <w:t>D</w:t>
      </w:r>
      <w:r w:rsidR="00DE719B">
        <w:t xml:space="preserve">esarrollo </w:t>
      </w:r>
      <w:r>
        <w:t>U</w:t>
      </w:r>
      <w:r w:rsidR="00DE719B">
        <w:t xml:space="preserve">rbano les fue turnada la propuesta para autorizar la instalación y mantenimiento de 20 columnas publicitarias tipo mupi´s a favor de la </w:t>
      </w:r>
      <w:r>
        <w:t>E</w:t>
      </w:r>
      <w:r w:rsidR="00DE719B">
        <w:t xml:space="preserve">mpresa </w:t>
      </w:r>
      <w:r>
        <w:t>G</w:t>
      </w:r>
      <w:r w:rsidR="00DE719B">
        <w:t xml:space="preserve">rupo </w:t>
      </w:r>
      <w:r>
        <w:t>C</w:t>
      </w:r>
      <w:r w:rsidR="00DE719B">
        <w:t xml:space="preserve">omercial </w:t>
      </w:r>
      <w:r>
        <w:t>C</w:t>
      </w:r>
      <w:r w:rsidR="00DE719B">
        <w:t xml:space="preserve">inco </w:t>
      </w:r>
      <w:r>
        <w:t>P</w:t>
      </w:r>
      <w:r w:rsidR="00DE719B">
        <w:t xml:space="preserve">unto </w:t>
      </w:r>
      <w:r>
        <w:t>C</w:t>
      </w:r>
      <w:r w:rsidR="00DE719B">
        <w:t xml:space="preserve">uatro, </w:t>
      </w:r>
      <w:r>
        <w:t>S</w:t>
      </w:r>
      <w:r w:rsidR="00DE719B">
        <w:t>.</w:t>
      </w:r>
      <w:r>
        <w:t>A</w:t>
      </w:r>
      <w:r w:rsidR="00DE719B">
        <w:t xml:space="preserve">. de </w:t>
      </w:r>
      <w:r>
        <w:t>C</w:t>
      </w:r>
      <w:r w:rsidR="00DE719B">
        <w:t>.</w:t>
      </w:r>
      <w:r>
        <w:t>V</w:t>
      </w:r>
      <w:r w:rsidR="00DE719B">
        <w:t xml:space="preserve">. en espacios públicos municipales; este asunto ha sido aprobado por el </w:t>
      </w:r>
      <w:r>
        <w:t>Republicano</w:t>
      </w:r>
      <w:r w:rsidR="00DE719B">
        <w:t xml:space="preserve"> </w:t>
      </w:r>
      <w:r>
        <w:t>A</w:t>
      </w:r>
      <w:r w:rsidR="00DE719B">
        <w:t>yuntamiento.</w:t>
      </w:r>
    </w:p>
    <w:p w:rsidR="00DE719B" w:rsidRDefault="00DE719B" w:rsidP="00DE719B">
      <w:pPr>
        <w:pStyle w:val="Prrafodelista"/>
        <w:spacing w:after="0" w:line="240" w:lineRule="auto"/>
        <w:ind w:left="87"/>
        <w:jc w:val="both"/>
      </w:pPr>
    </w:p>
    <w:p w:rsidR="00DE719B" w:rsidRDefault="00DE719B" w:rsidP="00DE719B">
      <w:pPr>
        <w:pStyle w:val="Prrafodelista"/>
        <w:spacing w:after="0" w:line="240" w:lineRule="auto"/>
        <w:ind w:left="87"/>
        <w:jc w:val="both"/>
      </w:pPr>
      <w:r>
        <w:t>o</w:t>
      </w:r>
      <w:r>
        <w:tab/>
      </w:r>
      <w:r w:rsidR="0082722B">
        <w:t>A</w:t>
      </w:r>
      <w:r>
        <w:t xml:space="preserve"> la </w:t>
      </w:r>
      <w:r w:rsidR="0082722B">
        <w:t>C</w:t>
      </w:r>
      <w:r>
        <w:t xml:space="preserve">omisión de </w:t>
      </w:r>
      <w:r w:rsidR="0082722B">
        <w:t>H</w:t>
      </w:r>
      <w:r>
        <w:t xml:space="preserve">acienda </w:t>
      </w:r>
      <w:r w:rsidR="0082722B">
        <w:t>M</w:t>
      </w:r>
      <w:r>
        <w:t xml:space="preserve">unicipal y </w:t>
      </w:r>
      <w:r w:rsidR="0082722B">
        <w:t>P</w:t>
      </w:r>
      <w:r>
        <w:t xml:space="preserve">atrimonio les fueron turnados los siguientes asuntos a tratar en la presente </w:t>
      </w:r>
      <w:r w:rsidR="004274D3">
        <w:t>S</w:t>
      </w:r>
      <w:r>
        <w:t xml:space="preserve">esión: propuesta para desincorporar del dominio público municipal y enajenar un bien inmueble del </w:t>
      </w:r>
      <w:r w:rsidR="004274D3">
        <w:t>F</w:t>
      </w:r>
      <w:r>
        <w:t xml:space="preserve">raccionamiento </w:t>
      </w:r>
      <w:r w:rsidR="004274D3">
        <w:t>Sócrates</w:t>
      </w:r>
      <w:r>
        <w:t xml:space="preserve"> </w:t>
      </w:r>
      <w:r w:rsidR="004274D3">
        <w:t>R</w:t>
      </w:r>
      <w:r>
        <w:t xml:space="preserve">izzo, </w:t>
      </w:r>
      <w:r w:rsidR="004274D3">
        <w:t>C</w:t>
      </w:r>
      <w:r>
        <w:t xml:space="preserve">olonia </w:t>
      </w:r>
      <w:r w:rsidR="004274D3">
        <w:t>A</w:t>
      </w:r>
      <w:r>
        <w:t xml:space="preserve">ndrés </w:t>
      </w:r>
      <w:r w:rsidR="004274D3">
        <w:t>C</w:t>
      </w:r>
      <w:r>
        <w:t xml:space="preserve">aballero </w:t>
      </w:r>
      <w:r w:rsidR="004274D3">
        <w:t>M</w:t>
      </w:r>
      <w:r>
        <w:t xml:space="preserve">oreno; y propuesta para suscribir el </w:t>
      </w:r>
      <w:r w:rsidR="004274D3">
        <w:t>C</w:t>
      </w:r>
      <w:r>
        <w:t xml:space="preserve">ontrato de </w:t>
      </w:r>
      <w:r w:rsidR="004274D3">
        <w:t>C</w:t>
      </w:r>
      <w:r>
        <w:t xml:space="preserve">omodato correspondiente para el funcionamiento de una caseta de vigilancia ubicada en la </w:t>
      </w:r>
      <w:r w:rsidR="004274D3">
        <w:t>C</w:t>
      </w:r>
      <w:r>
        <w:t xml:space="preserve">olonia </w:t>
      </w:r>
      <w:r w:rsidR="004274D3">
        <w:t>V</w:t>
      </w:r>
      <w:r>
        <w:t xml:space="preserve">illas de </w:t>
      </w:r>
      <w:r w:rsidR="004274D3">
        <w:t>Anáhuac</w:t>
      </w:r>
      <w:r>
        <w:t xml:space="preserve"> </w:t>
      </w:r>
      <w:r w:rsidR="004274D3">
        <w:t>S</w:t>
      </w:r>
      <w:r>
        <w:t xml:space="preserve">ector </w:t>
      </w:r>
      <w:r w:rsidR="004274D3">
        <w:t>A</w:t>
      </w:r>
      <w:r>
        <w:t>lpes 3;</w:t>
      </w:r>
    </w:p>
    <w:p w:rsidR="00DE719B" w:rsidRDefault="00DE719B" w:rsidP="00DE719B">
      <w:pPr>
        <w:pStyle w:val="Prrafodelista"/>
        <w:spacing w:after="0" w:line="240" w:lineRule="auto"/>
        <w:ind w:left="87"/>
        <w:jc w:val="both"/>
      </w:pPr>
    </w:p>
    <w:p w:rsidR="00DE719B" w:rsidRDefault="00DE719B" w:rsidP="00DE719B">
      <w:pPr>
        <w:pStyle w:val="Prrafodelista"/>
        <w:spacing w:after="0" w:line="240" w:lineRule="auto"/>
        <w:ind w:left="87"/>
        <w:jc w:val="both"/>
      </w:pPr>
      <w:r>
        <w:t>o</w:t>
      </w:r>
      <w:r>
        <w:tab/>
      </w:r>
      <w:r w:rsidR="004274D3">
        <w:t>A</w:t>
      </w:r>
      <w:r>
        <w:t xml:space="preserve"> la </w:t>
      </w:r>
      <w:r w:rsidR="004274D3">
        <w:t>C</w:t>
      </w:r>
      <w:r>
        <w:t xml:space="preserve">omisión de </w:t>
      </w:r>
      <w:r w:rsidR="004274D3">
        <w:t>R</w:t>
      </w:r>
      <w:r>
        <w:t xml:space="preserve">eglamentación y </w:t>
      </w:r>
      <w:r w:rsidR="004274D3">
        <w:t>M</w:t>
      </w:r>
      <w:r>
        <w:t xml:space="preserve">ejora </w:t>
      </w:r>
      <w:r w:rsidR="004274D3">
        <w:t>R</w:t>
      </w:r>
      <w:r>
        <w:t xml:space="preserve">egulatoria le fueron turnadas: la propuesta de </w:t>
      </w:r>
      <w:r w:rsidR="004274D3">
        <w:t>R</w:t>
      </w:r>
      <w:r>
        <w:t xml:space="preserve">eforma al </w:t>
      </w:r>
      <w:r w:rsidR="004274D3">
        <w:t>R</w:t>
      </w:r>
      <w:r>
        <w:t xml:space="preserve">eglamento </w:t>
      </w:r>
      <w:r w:rsidR="004274D3">
        <w:t>I</w:t>
      </w:r>
      <w:r>
        <w:t xml:space="preserve">nterior de la </w:t>
      </w:r>
      <w:r w:rsidR="004274D3">
        <w:t>A</w:t>
      </w:r>
      <w:r>
        <w:t xml:space="preserve">dministración </w:t>
      </w:r>
      <w:r w:rsidR="004274D3">
        <w:t>P</w:t>
      </w:r>
      <w:r>
        <w:t xml:space="preserve">ública de </w:t>
      </w:r>
      <w:r w:rsidR="004274D3">
        <w:t>G</w:t>
      </w:r>
      <w:r>
        <w:t>eneral</w:t>
      </w:r>
      <w:r w:rsidR="004274D3">
        <w:t xml:space="preserve"> E</w:t>
      </w:r>
      <w:r>
        <w:t xml:space="preserve">scobedo, </w:t>
      </w:r>
      <w:r w:rsidR="004274D3">
        <w:t>así</w:t>
      </w:r>
      <w:r>
        <w:t xml:space="preserve"> como la presentación de resolución de la propuesta elaborada por la </w:t>
      </w:r>
      <w:r w:rsidR="004274D3">
        <w:t>S</w:t>
      </w:r>
      <w:r>
        <w:t xml:space="preserve">ociedad de </w:t>
      </w:r>
      <w:r w:rsidR="004274D3">
        <w:t>A</w:t>
      </w:r>
      <w:r>
        <w:t xml:space="preserve">utores y </w:t>
      </w:r>
      <w:r w:rsidR="004274D3">
        <w:t>C</w:t>
      </w:r>
      <w:r>
        <w:t>ompositores de</w:t>
      </w:r>
      <w:r w:rsidR="004274D3">
        <w:t xml:space="preserve"> México</w:t>
      </w:r>
      <w:r>
        <w:t xml:space="preserve">, </w:t>
      </w:r>
      <w:r w:rsidR="004274D3">
        <w:t>S</w:t>
      </w:r>
      <w:r>
        <w:t xml:space="preserve">ociedad de </w:t>
      </w:r>
      <w:r w:rsidR="004274D3">
        <w:t>Gestión</w:t>
      </w:r>
      <w:r>
        <w:t xml:space="preserve"> </w:t>
      </w:r>
      <w:r w:rsidR="004274D3">
        <w:t>C</w:t>
      </w:r>
      <w:r>
        <w:t xml:space="preserve">olectiva de </w:t>
      </w:r>
      <w:r w:rsidR="004274D3">
        <w:t>Interés</w:t>
      </w:r>
      <w:r>
        <w:t xml:space="preserve"> </w:t>
      </w:r>
      <w:r w:rsidR="004274D3">
        <w:t>P</w:t>
      </w:r>
      <w:r>
        <w:t xml:space="preserve">úblico; mismos asuntos que </w:t>
      </w:r>
      <w:r w:rsidR="004274D3">
        <w:t>serán</w:t>
      </w:r>
      <w:r>
        <w:t xml:space="preserve"> tratados en la presente </w:t>
      </w:r>
      <w:r w:rsidR="004274D3">
        <w:t>S</w:t>
      </w:r>
      <w:r>
        <w:t xml:space="preserve">esión. </w:t>
      </w:r>
    </w:p>
    <w:p w:rsidR="00DE719B" w:rsidRDefault="00DE719B" w:rsidP="00DE719B">
      <w:pPr>
        <w:pStyle w:val="Prrafodelista"/>
        <w:spacing w:after="0" w:line="240" w:lineRule="auto"/>
        <w:ind w:left="87"/>
        <w:jc w:val="both"/>
      </w:pPr>
    </w:p>
    <w:p w:rsidR="005C4035" w:rsidRPr="005C4035" w:rsidRDefault="004274D3" w:rsidP="00DE719B">
      <w:pPr>
        <w:pStyle w:val="Prrafodelista"/>
        <w:spacing w:after="0" w:line="240" w:lineRule="auto"/>
        <w:ind w:left="87"/>
        <w:jc w:val="both"/>
      </w:pPr>
      <w:r>
        <w:t>o</w:t>
      </w:r>
      <w:r>
        <w:tab/>
        <w:t>A</w:t>
      </w:r>
      <w:r w:rsidR="00DE719B">
        <w:t xml:space="preserve"> la </w:t>
      </w:r>
      <w:r>
        <w:t>C</w:t>
      </w:r>
      <w:r w:rsidR="00DE719B">
        <w:t xml:space="preserve">omisión de </w:t>
      </w:r>
      <w:r>
        <w:t>O</w:t>
      </w:r>
      <w:r w:rsidR="00DE719B">
        <w:t xml:space="preserve">bras </w:t>
      </w:r>
      <w:r>
        <w:t>P</w:t>
      </w:r>
      <w:r w:rsidR="00DE719B">
        <w:t xml:space="preserve">úblicas le fue turnada la propuesta de </w:t>
      </w:r>
      <w:r>
        <w:t>modificación</w:t>
      </w:r>
      <w:r w:rsidR="00DE719B">
        <w:t xml:space="preserve"> del proyecto para la realización de obra pública con recursos del </w:t>
      </w:r>
      <w:r>
        <w:t>R</w:t>
      </w:r>
      <w:r w:rsidR="00DE719B">
        <w:t xml:space="preserve">amo 33, fondo </w:t>
      </w:r>
      <w:r>
        <w:t>III</w:t>
      </w:r>
      <w:r w:rsidR="00DE719B">
        <w:t xml:space="preserve"> de aportaciones para la </w:t>
      </w:r>
      <w:r>
        <w:t>I</w:t>
      </w:r>
      <w:r w:rsidR="00DE719B">
        <w:t xml:space="preserve">nfraestructura </w:t>
      </w:r>
      <w:r>
        <w:t>S</w:t>
      </w:r>
      <w:r w:rsidR="00DE719B">
        <w:t xml:space="preserve">ocial </w:t>
      </w:r>
      <w:r>
        <w:t>M</w:t>
      </w:r>
      <w:r w:rsidR="00DE719B">
        <w:t xml:space="preserve">unicipal; el asunto antes mencionado </w:t>
      </w:r>
      <w:r>
        <w:t>será</w:t>
      </w:r>
      <w:r w:rsidR="00DE719B">
        <w:t xml:space="preserve"> tratado </w:t>
      </w:r>
      <w:r>
        <w:t>también</w:t>
      </w:r>
      <w:r w:rsidR="00DE719B">
        <w:t xml:space="preserve"> en la presente </w:t>
      </w:r>
      <w:r>
        <w:t>Sesión</w:t>
      </w:r>
      <w:r w:rsidR="00DE719B">
        <w:t xml:space="preserve"> </w:t>
      </w:r>
      <w:r>
        <w:t>O</w:t>
      </w:r>
      <w:r w:rsidR="00DE719B">
        <w:t>rdinaria.</w:t>
      </w:r>
    </w:p>
    <w:p w:rsidR="009F5CD9" w:rsidRPr="00FE0DC7" w:rsidRDefault="00FE0DC7" w:rsidP="00FE0DC7">
      <w:r>
        <w:rPr>
          <w:noProof/>
          <w:lang w:eastAsia="es-MX"/>
        </w:rPr>
        <mc:AlternateContent>
          <mc:Choice Requires="wps">
            <w:drawing>
              <wp:anchor distT="0" distB="0" distL="114300" distR="114300" simplePos="0" relativeHeight="251667456" behindDoc="0" locked="0" layoutInCell="1" allowOverlap="1" wp14:anchorId="193C6679" wp14:editId="3D33F2DE">
                <wp:simplePos x="0" y="0"/>
                <wp:positionH relativeFrom="column">
                  <wp:posOffset>-96520</wp:posOffset>
                </wp:positionH>
                <wp:positionV relativeFrom="paragraph">
                  <wp:posOffset>228600</wp:posOffset>
                </wp:positionV>
                <wp:extent cx="5657215" cy="742950"/>
                <wp:effectExtent l="0" t="0" r="19685" b="19050"/>
                <wp:wrapNone/>
                <wp:docPr id="1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215" cy="7429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7.6pt;margin-top:18pt;width:445.45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" filled="f" strokecolor="black [3213]" strokeweight="1pt">
                <v:stroke dashstyle="dash"/>
                <v:path arrowok="t"/>
              </v:rect>
            </w:pict>
          </mc:Fallback>
        </mc:AlternateContent>
      </w:r>
      <w:r w:rsidRPr="00FE0DC7">
        <w:tab/>
      </w:r>
    </w:p>
    <w:p w:rsidR="002D1996" w:rsidRPr="002D1996" w:rsidRDefault="009F5CD9" w:rsidP="009F5CD9">
      <w:pPr>
        <w:jc w:val="both"/>
        <w:rPr>
          <w:rFonts w:ascii="Times New Roman" w:hAnsi="Times New Roman" w:cs="Times New Roman"/>
          <w:b/>
        </w:rPr>
      </w:pPr>
      <w:r w:rsidRPr="009F5CD9">
        <w:rPr>
          <w:rFonts w:ascii="Times New Roman" w:eastAsia="Calibri" w:hAnsi="Times New Roman" w:cs="Times New Roman"/>
          <w:b/>
        </w:rPr>
        <w:t xml:space="preserve">PUNTO </w:t>
      </w:r>
      <w:r w:rsidR="00632201">
        <w:rPr>
          <w:rFonts w:ascii="Times New Roman" w:eastAsia="Calibri" w:hAnsi="Times New Roman" w:cs="Times New Roman"/>
          <w:b/>
        </w:rPr>
        <w:t>4</w:t>
      </w:r>
      <w:r w:rsidRPr="009F5CD9">
        <w:rPr>
          <w:rFonts w:ascii="Times New Roman" w:eastAsia="Calibri" w:hAnsi="Times New Roman" w:cs="Times New Roman"/>
          <w:b/>
        </w:rPr>
        <w:t xml:space="preserve"> DEL ORDEN DEL DÍA</w:t>
      </w:r>
      <w:r w:rsidRPr="005B2D16">
        <w:rPr>
          <w:rFonts w:ascii="Times New Roman" w:eastAsia="Calibri" w:hAnsi="Times New Roman" w:cs="Times New Roman"/>
          <w:b/>
        </w:rPr>
        <w:t>.-</w:t>
      </w:r>
      <w:r w:rsidR="00FE0DC7" w:rsidRPr="00FE0DC7">
        <w:t xml:space="preserve"> </w:t>
      </w:r>
      <w:r w:rsidR="00FE0DC7" w:rsidRPr="00FE0DC7">
        <w:rPr>
          <w:rFonts w:ascii="Times New Roman" w:eastAsia="Calibri" w:hAnsi="Times New Roman" w:cs="Times New Roman"/>
          <w:b/>
        </w:rPr>
        <w:t>PROPUESTA</w:t>
      </w:r>
      <w:r w:rsidR="004274D3">
        <w:rPr>
          <w:rFonts w:ascii="Times New Roman" w:eastAsia="Calibri" w:hAnsi="Times New Roman" w:cs="Times New Roman"/>
          <w:b/>
        </w:rPr>
        <w:t xml:space="preserve"> PARA DESINCORPORAR DEL DOMINIO PÚBLICO MUNICIPAL Y ENAJENAR </w:t>
      </w:r>
      <w:r w:rsidR="004274D3" w:rsidRPr="004274D3">
        <w:rPr>
          <w:rFonts w:ascii="Times New Roman" w:eastAsia="Calibri" w:hAnsi="Times New Roman" w:cs="Times New Roman"/>
          <w:b/>
        </w:rPr>
        <w:t>UN BIEN INMUEBLE DEL</w:t>
      </w:r>
      <w:r w:rsidR="004274D3">
        <w:rPr>
          <w:rFonts w:ascii="Times New Roman" w:eastAsia="Calibri" w:hAnsi="Times New Roman" w:cs="Times New Roman"/>
          <w:b/>
        </w:rPr>
        <w:t xml:space="preserve"> FRACCIONAMIENTO SÓCRATES RIZZO, DE LA</w:t>
      </w:r>
      <w:r w:rsidR="004274D3" w:rsidRPr="004274D3">
        <w:rPr>
          <w:rFonts w:ascii="Times New Roman" w:eastAsia="Calibri" w:hAnsi="Times New Roman" w:cs="Times New Roman"/>
          <w:b/>
        </w:rPr>
        <w:t xml:space="preserve"> COLONIA ANDRÉS CABALLERO MORENO</w:t>
      </w:r>
      <w:r w:rsidR="00632201">
        <w:rPr>
          <w:rFonts w:ascii="Times New Roman" w:hAnsi="Times New Roman" w:cs="Times New Roman"/>
          <w:b/>
        </w:rPr>
        <w:t>.</w:t>
      </w:r>
    </w:p>
    <w:p w:rsidR="00721BC4" w:rsidRDefault="009F5CD9" w:rsidP="009F5CD9">
      <w:pPr>
        <w:jc w:val="both"/>
      </w:pPr>
      <w:r>
        <w:t xml:space="preserve">Para continuar con el desahogo del orden del </w:t>
      </w:r>
      <w:r w:rsidR="00943135">
        <w:t>día</w:t>
      </w:r>
      <w:r>
        <w:t>, el Secretario del R. Ayuntamiento, Licenciado Andrés Concepción Mijes Llovera menciona que se pone a consideración del Pleno</w:t>
      </w:r>
      <w:r w:rsidR="00071F47">
        <w:t xml:space="preserve"> </w:t>
      </w:r>
      <w:r w:rsidR="002D1996">
        <w:t>la propuesta</w:t>
      </w:r>
      <w:r w:rsidR="004274D3">
        <w:t xml:space="preserve"> </w:t>
      </w:r>
      <w:r w:rsidR="004274D3" w:rsidRPr="004274D3">
        <w:t>para desincorporar del dominio público municipal y enajenar un bie</w:t>
      </w:r>
      <w:r w:rsidR="004274D3">
        <w:t>n inmueble del fraccionamiento S</w:t>
      </w:r>
      <w:r w:rsidR="004274D3" w:rsidRPr="004274D3">
        <w:t xml:space="preserve">ócrates </w:t>
      </w:r>
      <w:r w:rsidR="004274D3">
        <w:t>R</w:t>
      </w:r>
      <w:r w:rsidR="004274D3" w:rsidRPr="004274D3">
        <w:t xml:space="preserve">izzo, de la </w:t>
      </w:r>
      <w:r w:rsidR="004274D3">
        <w:t>C</w:t>
      </w:r>
      <w:r w:rsidR="004274D3" w:rsidRPr="004274D3">
        <w:t xml:space="preserve">olonia </w:t>
      </w:r>
      <w:r w:rsidR="004274D3">
        <w:t>A</w:t>
      </w:r>
      <w:r w:rsidR="004274D3" w:rsidRPr="004274D3">
        <w:t xml:space="preserve">ndrés </w:t>
      </w:r>
      <w:r w:rsidR="004274D3">
        <w:t>C</w:t>
      </w:r>
      <w:r w:rsidR="004274D3" w:rsidRPr="004274D3">
        <w:t xml:space="preserve">aballero </w:t>
      </w:r>
      <w:r w:rsidR="004274D3">
        <w:t>M</w:t>
      </w:r>
      <w:r w:rsidR="004274D3" w:rsidRPr="004274D3">
        <w:t>oreno</w:t>
      </w:r>
      <w:r>
        <w:t>, y que debido a que su Dictamen fue circulado anteriormente y será transcrito en su totalidad</w:t>
      </w:r>
      <w:r w:rsidR="004274D3">
        <w:t xml:space="preserve"> a la presente Acta</w:t>
      </w:r>
      <w:r>
        <w:t>, se propone la dispensa de su lectura, por lo que se somete a votación de los presentes, que quienes estén de acuerdo con la dispensa de lectura del Dictamen en mención, lo manifi</w:t>
      </w:r>
      <w:r w:rsidR="00721BC4">
        <w:t>esten en la forma acostumbrada.</w:t>
      </w:r>
    </w:p>
    <w:p w:rsidR="009F5CD9" w:rsidRPr="009F5CD9" w:rsidRDefault="00A01CE6" w:rsidP="009F5CD9">
      <w:pPr>
        <w:jc w:val="both"/>
      </w:pPr>
      <w:r>
        <w:rPr>
          <w:noProof/>
          <w:lang w:eastAsia="es-MX"/>
        </w:rPr>
        <mc:AlternateContent>
          <mc:Choice Requires="wps">
            <w:drawing>
              <wp:anchor distT="0" distB="0" distL="114300" distR="114300" simplePos="0" relativeHeight="251668480" behindDoc="0" locked="0" layoutInCell="1" allowOverlap="1" wp14:anchorId="13060E61" wp14:editId="6A6250EA">
                <wp:simplePos x="0" y="0"/>
                <wp:positionH relativeFrom="column">
                  <wp:posOffset>-144145</wp:posOffset>
                </wp:positionH>
                <wp:positionV relativeFrom="paragraph">
                  <wp:posOffset>226695</wp:posOffset>
                </wp:positionV>
                <wp:extent cx="5873750" cy="571500"/>
                <wp:effectExtent l="0" t="0" r="12700"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3750"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11.35pt;margin-top:17.85pt;width:46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" filled="f" strokecolor="black [3213]" strokeweight="1pt">
                <v:path arrowok="t"/>
              </v:rect>
            </w:pict>
          </mc:Fallback>
        </mc:AlternateContent>
      </w:r>
      <w:r w:rsidR="009F5CD9">
        <w:t xml:space="preserve"> El Pleno emite de maner</w:t>
      </w:r>
      <w:r w:rsidR="00721BC4">
        <w:t>a unánime el siguiente acuerdo:</w:t>
      </w:r>
    </w:p>
    <w:p w:rsidR="00632201" w:rsidRPr="00632201" w:rsidRDefault="009F5CD9" w:rsidP="005B2D16">
      <w:pPr>
        <w:jc w:val="both"/>
        <w:rPr>
          <w:rFonts w:ascii="Times New Roman" w:hAnsi="Times New Roman" w:cs="Times New Roman"/>
          <w:b/>
        </w:rPr>
      </w:pPr>
      <w:r w:rsidRPr="009F5CD9">
        <w:rPr>
          <w:rFonts w:ascii="Times New Roman" w:eastAsia="Calibri" w:hAnsi="Times New Roman" w:cs="Times New Roman"/>
          <w:b/>
        </w:rPr>
        <w:t xml:space="preserve">UNICO.- Por unanimidad se aprueba la dispensa de lectura </w:t>
      </w:r>
      <w:r w:rsidR="00721BC4">
        <w:rPr>
          <w:rFonts w:ascii="Times New Roman" w:hAnsi="Times New Roman" w:cs="Times New Roman"/>
          <w:b/>
        </w:rPr>
        <w:t xml:space="preserve">del </w:t>
      </w:r>
      <w:r w:rsidR="005B2D16" w:rsidRPr="005B2D16">
        <w:rPr>
          <w:rFonts w:ascii="Times New Roman" w:hAnsi="Times New Roman" w:cs="Times New Roman"/>
          <w:b/>
        </w:rPr>
        <w:t>dictamen</w:t>
      </w:r>
      <w:r w:rsidR="002D1996" w:rsidRPr="002D1996">
        <w:t xml:space="preserve"> </w:t>
      </w:r>
      <w:r w:rsidR="002D1996" w:rsidRPr="002D1996">
        <w:rPr>
          <w:rFonts w:ascii="Times New Roman" w:hAnsi="Times New Roman" w:cs="Times New Roman"/>
          <w:b/>
        </w:rPr>
        <w:t>relativo a la propuesta</w:t>
      </w:r>
      <w:r w:rsidR="004274D3">
        <w:rPr>
          <w:rFonts w:ascii="Times New Roman" w:hAnsi="Times New Roman" w:cs="Times New Roman"/>
          <w:b/>
        </w:rPr>
        <w:t xml:space="preserve"> </w:t>
      </w:r>
      <w:r w:rsidR="004274D3" w:rsidRPr="004274D3">
        <w:rPr>
          <w:rFonts w:ascii="Times New Roman" w:hAnsi="Times New Roman" w:cs="Times New Roman"/>
          <w:b/>
        </w:rPr>
        <w:t>para desincorporar del dominio público municipal y enajenar un bie</w:t>
      </w:r>
      <w:r w:rsidR="004274D3">
        <w:rPr>
          <w:rFonts w:ascii="Times New Roman" w:hAnsi="Times New Roman" w:cs="Times New Roman"/>
          <w:b/>
        </w:rPr>
        <w:t>n inmueble del fraccionamiento Sócrates R</w:t>
      </w:r>
      <w:r w:rsidR="004274D3" w:rsidRPr="004274D3">
        <w:rPr>
          <w:rFonts w:ascii="Times New Roman" w:hAnsi="Times New Roman" w:cs="Times New Roman"/>
          <w:b/>
        </w:rPr>
        <w:t xml:space="preserve">izzo, de la </w:t>
      </w:r>
      <w:r w:rsidR="004274D3">
        <w:rPr>
          <w:rFonts w:ascii="Times New Roman" w:hAnsi="Times New Roman" w:cs="Times New Roman"/>
          <w:b/>
        </w:rPr>
        <w:t>C</w:t>
      </w:r>
      <w:r w:rsidR="004274D3" w:rsidRPr="004274D3">
        <w:rPr>
          <w:rFonts w:ascii="Times New Roman" w:hAnsi="Times New Roman" w:cs="Times New Roman"/>
          <w:b/>
        </w:rPr>
        <w:t xml:space="preserve">olonia </w:t>
      </w:r>
      <w:r w:rsidR="004274D3">
        <w:rPr>
          <w:rFonts w:ascii="Times New Roman" w:hAnsi="Times New Roman" w:cs="Times New Roman"/>
          <w:b/>
        </w:rPr>
        <w:t>A</w:t>
      </w:r>
      <w:r w:rsidR="004274D3" w:rsidRPr="004274D3">
        <w:rPr>
          <w:rFonts w:ascii="Times New Roman" w:hAnsi="Times New Roman" w:cs="Times New Roman"/>
          <w:b/>
        </w:rPr>
        <w:t xml:space="preserve">ndrés </w:t>
      </w:r>
      <w:r w:rsidR="004274D3">
        <w:rPr>
          <w:rFonts w:ascii="Times New Roman" w:hAnsi="Times New Roman" w:cs="Times New Roman"/>
          <w:b/>
        </w:rPr>
        <w:t>C</w:t>
      </w:r>
      <w:r w:rsidR="004274D3" w:rsidRPr="004274D3">
        <w:rPr>
          <w:rFonts w:ascii="Times New Roman" w:hAnsi="Times New Roman" w:cs="Times New Roman"/>
          <w:b/>
        </w:rPr>
        <w:t xml:space="preserve">aballero </w:t>
      </w:r>
      <w:r w:rsidR="004274D3">
        <w:rPr>
          <w:rFonts w:ascii="Times New Roman" w:hAnsi="Times New Roman" w:cs="Times New Roman"/>
          <w:b/>
        </w:rPr>
        <w:t>M</w:t>
      </w:r>
      <w:r w:rsidR="004274D3" w:rsidRPr="004274D3">
        <w:rPr>
          <w:rFonts w:ascii="Times New Roman" w:hAnsi="Times New Roman" w:cs="Times New Roman"/>
          <w:b/>
        </w:rPr>
        <w:t>oreno</w:t>
      </w:r>
      <w:r w:rsidR="00911E09">
        <w:rPr>
          <w:rFonts w:ascii="Times New Roman" w:hAnsi="Times New Roman" w:cs="Times New Roman"/>
          <w:b/>
        </w:rPr>
        <w:t>.</w:t>
      </w:r>
    </w:p>
    <w:p w:rsidR="00174636" w:rsidRDefault="009F5CD9" w:rsidP="00CF4690">
      <w:pPr>
        <w:jc w:val="both"/>
      </w:pPr>
      <w:r>
        <w:t xml:space="preserve"> </w:t>
      </w:r>
      <w:r w:rsidRPr="00B229B7">
        <w:t xml:space="preserve">Acto seguido, el Secretario del R. Ayuntamiento, Licenciado Andrés </w:t>
      </w:r>
      <w:r w:rsidR="00D86AD7" w:rsidRPr="00B229B7">
        <w:t xml:space="preserve">Concepción Mijes Llovera </w:t>
      </w:r>
      <w:r w:rsidR="004274D3" w:rsidRPr="00B229B7">
        <w:t>menciona si existe algún comentario referente al Dictamen</w:t>
      </w:r>
      <w:r w:rsidRPr="00B229B7">
        <w:t>,</w:t>
      </w:r>
      <w:r w:rsidR="004274D3" w:rsidRPr="00B229B7">
        <w:t xml:space="preserve"> a lo cual la Regidora Lorena </w:t>
      </w:r>
      <w:r w:rsidR="003F57E4" w:rsidRPr="00B229B7">
        <w:t>Velázquez</w:t>
      </w:r>
      <w:r w:rsidR="00B229B7">
        <w:t xml:space="preserve"> Barbosa expone</w:t>
      </w:r>
      <w:r w:rsidR="004274D3" w:rsidRPr="00B229B7">
        <w:t xml:space="preserve"> que </w:t>
      </w:r>
      <w:r w:rsidR="00B22989" w:rsidRPr="00B229B7">
        <w:t>existen observaciones re</w:t>
      </w:r>
      <w:r w:rsidR="00B229B7">
        <w:t xml:space="preserve">ferentes al documento que se trata </w:t>
      </w:r>
      <w:r w:rsidR="00B22989" w:rsidRPr="00B229B7">
        <w:t>ante el Pleno; dicha</w:t>
      </w:r>
      <w:r w:rsidR="00B229B7">
        <w:t>s observaciones son referentes</w:t>
      </w:r>
      <w:r w:rsidR="00B22989" w:rsidRPr="00B229B7">
        <w:t xml:space="preserve"> a que en el desarrollo de las consideraciones del Dictamen no se hace referencia del Artículo 201 de la Ley de </w:t>
      </w:r>
      <w:r w:rsidR="003F57E4" w:rsidRPr="00B229B7">
        <w:t>Desarrollo Urbano del Estado de Nuevo León</w:t>
      </w:r>
      <w:r w:rsidR="00B22989" w:rsidRPr="00B229B7">
        <w:t>, mismo que es mencionado en el apartado de resolutivos del documento en mención</w:t>
      </w:r>
      <w:r w:rsidR="003F57E4" w:rsidRPr="00B229B7">
        <w:t xml:space="preserve"> sin embargo no razonado en el resto del Dictamen; </w:t>
      </w:r>
      <w:r w:rsidR="00A369D6" w:rsidRPr="00B229B7">
        <w:t>así</w:t>
      </w:r>
      <w:r w:rsidR="00174636" w:rsidRPr="00B229B7">
        <w:t xml:space="preserve"> mismo, se hace referencia</w:t>
      </w:r>
      <w:r w:rsidR="003F57E4" w:rsidRPr="00B229B7">
        <w:t xml:space="preserve"> al mismo Artículo 201 de la Ley de Desarrollo Urbano del Estado</w:t>
      </w:r>
      <w:r w:rsidR="0003231B">
        <w:t xml:space="preserve"> de Nuevo León</w:t>
      </w:r>
      <w:r w:rsidR="003F57E4" w:rsidRPr="00B229B7">
        <w:t xml:space="preserve">, el cual a </w:t>
      </w:r>
      <w:r w:rsidR="003F57E4" w:rsidRPr="00B229B7">
        <w:lastRenderedPageBreak/>
        <w:t>diferencia del Artículo 203 de la Ley de Gobierno Municipal del Estado de Nuevo León, este último considera</w:t>
      </w:r>
      <w:r w:rsidR="00337F0C" w:rsidRPr="00B229B7">
        <w:t xml:space="preserve"> a los bienes de derecho público municipal. </w:t>
      </w:r>
      <w:r w:rsidR="00A369D6" w:rsidRPr="00B229B7">
        <w:t>Así</w:t>
      </w:r>
      <w:r w:rsidR="0003231B">
        <w:t xml:space="preserve"> mismo, menciona que </w:t>
      </w:r>
      <w:r w:rsidR="00337F0C" w:rsidRPr="00B229B7">
        <w:t>es recomendable soportar el Dictamen tratado en este punto del orden del día</w:t>
      </w:r>
      <w:r w:rsidR="00174636" w:rsidRPr="00B229B7">
        <w:t xml:space="preserve"> con</w:t>
      </w:r>
      <w:r w:rsidR="00337F0C" w:rsidRPr="00B229B7">
        <w:t xml:space="preserve"> lo señalado en el Artículo 215 de la Ley de Gobierno Municipal, lo cual justifica</w:t>
      </w:r>
      <w:r w:rsidR="00D86AD7">
        <w:t xml:space="preserve"> la enajenación direct</w:t>
      </w:r>
      <w:r w:rsidR="00174636">
        <w:t xml:space="preserve">a y fuera de subasta; de igual manera, la Regidora Lorena Velázquez Barbosa </w:t>
      </w:r>
      <w:r w:rsidR="00D86AD7">
        <w:t>menciona que el Dictamen debe de ir acompañado de documentos que de acuerdo al Artículo 212 de la Ley de Gobierno Municipal del Estado de Nuevo León</w:t>
      </w:r>
      <w:r w:rsidR="00174636">
        <w:t xml:space="preserve">, </w:t>
      </w:r>
      <w:r w:rsidR="00D86AD7">
        <w:t>justifiquen que la necesidad de enajenaciones responda a la ejecución de un programa cuyo objetivo sea la satisfacción de suelo urbano para vivienda, que en la solicitud respectiva se especifique el destino que se obtenga con la enajenación, que se anexe avalúo expedido por el Departamento Fiduciario de una Institución de Crédito, por catastro o por la dependencia municipal correspondiente, y que en base a dichos avalúos se establezca el precio más alto</w:t>
      </w:r>
      <w:r w:rsidR="00174636">
        <w:t>; por otro lado, la Regidora Lorena Velázquez Barbosa menciona que es importante insertar en el apartado de resolutivos la lista de quienes resultaran beneficiados de concretarse el acuerdo en el presente punto del orden del día, así mismo hace mención del artículo 218 de la Ley de Gobierno Municipal debido a que este último dicta que el documento que contenga la enajenación que se emita servirá de escritura pública y no tendrá costo alguno para las familias. Para concluir, la Regidora Lorena Velásquez Barbosa menciona que el Dictamen tratado en este punto del orden del día se analice nuevamente por la Comisión de Hacienda Municipal y Patrimonio para presentarlo al Ayuntamiento en una próxima sesión.</w:t>
      </w:r>
    </w:p>
    <w:p w:rsidR="00721BC4" w:rsidRDefault="00174636" w:rsidP="00CF4690">
      <w:pPr>
        <w:jc w:val="both"/>
      </w:pPr>
      <w:r>
        <w:t>Posteriormente el Secretario del Ayuntamiento, Licenciado Andrés Concepción Mijes Llovera</w:t>
      </w:r>
      <w:r w:rsidR="009F5CD9">
        <w:t xml:space="preserve"> </w:t>
      </w:r>
      <w:r>
        <w:t xml:space="preserve">menciona si existe algún otro comentario, al no haber </w:t>
      </w:r>
      <w:r w:rsidR="00B229B7">
        <w:t>más</w:t>
      </w:r>
      <w:r>
        <w:t>,</w:t>
      </w:r>
      <w:r w:rsidR="009F5CD9">
        <w:t xml:space="preserve"> exhorta a que quienes estén de acuerdo con el </w:t>
      </w:r>
      <w:r w:rsidR="00632201">
        <w:t xml:space="preserve">Dictamen </w:t>
      </w:r>
      <w:r w:rsidR="00EB35C2">
        <w:t>en mención</w:t>
      </w:r>
      <w:r w:rsidR="009F5CD9">
        <w:t>, lo manifiesten en la forma acostumbrada.</w:t>
      </w:r>
    </w:p>
    <w:p w:rsidR="00FB5E9A" w:rsidRPr="009F5CD9" w:rsidRDefault="002D1996" w:rsidP="00FB5E9A">
      <w:pPr>
        <w:jc w:val="both"/>
      </w:pPr>
      <w:r>
        <w:rPr>
          <w:noProof/>
          <w:lang w:eastAsia="es-MX"/>
        </w:rPr>
        <mc:AlternateContent>
          <mc:Choice Requires="wps">
            <w:drawing>
              <wp:anchor distT="0" distB="0" distL="114300" distR="114300" simplePos="0" relativeHeight="251669504" behindDoc="0" locked="0" layoutInCell="1" allowOverlap="1" wp14:anchorId="4B638812" wp14:editId="4467EE16">
                <wp:simplePos x="0" y="0"/>
                <wp:positionH relativeFrom="column">
                  <wp:posOffset>-48895</wp:posOffset>
                </wp:positionH>
                <wp:positionV relativeFrom="paragraph">
                  <wp:posOffset>264160</wp:posOffset>
                </wp:positionV>
                <wp:extent cx="5586095" cy="561975"/>
                <wp:effectExtent l="0" t="0" r="14605" b="2857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6095" cy="56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3.85pt;margin-top:20.8pt;width:439.8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" filled="f" strokecolor="black [3213]" strokeweight="1pt">
                <v:path arrowok="t"/>
              </v:rect>
            </w:pict>
          </mc:Fallback>
        </mc:AlternateContent>
      </w:r>
      <w:r w:rsidR="00B229B7">
        <w:t>El Pleno emite con 12 votos a favor y 4 abstenciones</w:t>
      </w:r>
      <w:r w:rsidR="009F5CD9">
        <w:t xml:space="preserve"> el siguiente acuerdo:</w:t>
      </w:r>
    </w:p>
    <w:p w:rsidR="00FB5E9A" w:rsidRPr="009F5CD9" w:rsidRDefault="0003231B" w:rsidP="00FB5E9A">
      <w:pPr>
        <w:jc w:val="both"/>
        <w:rPr>
          <w:rFonts w:ascii="Times New Roman" w:eastAsia="Calibri" w:hAnsi="Times New Roman" w:cs="Times New Roman"/>
          <w:b/>
        </w:rPr>
      </w:pPr>
      <w:r>
        <w:rPr>
          <w:rFonts w:ascii="Times New Roman" w:eastAsia="Calibri" w:hAnsi="Times New Roman" w:cs="Times New Roman"/>
          <w:b/>
        </w:rPr>
        <w:t>UNICO.- Por Mayoría Absoluta</w:t>
      </w:r>
      <w:r w:rsidR="00FB5E9A" w:rsidRPr="009F5CD9">
        <w:rPr>
          <w:rFonts w:ascii="Times New Roman" w:eastAsia="Calibri" w:hAnsi="Times New Roman" w:cs="Times New Roman"/>
          <w:b/>
        </w:rPr>
        <w:t xml:space="preserve"> se aprueba</w:t>
      </w:r>
      <w:r w:rsidR="00E95F13">
        <w:rPr>
          <w:rFonts w:ascii="Times New Roman" w:eastAsia="Calibri" w:hAnsi="Times New Roman" w:cs="Times New Roman"/>
          <w:b/>
        </w:rPr>
        <w:t xml:space="preserve"> la</w:t>
      </w:r>
      <w:r w:rsidR="00FE0DC7">
        <w:rPr>
          <w:rFonts w:ascii="Times New Roman" w:eastAsia="Calibri" w:hAnsi="Times New Roman" w:cs="Times New Roman"/>
          <w:b/>
        </w:rPr>
        <w:t xml:space="preserve"> </w:t>
      </w:r>
      <w:r w:rsidR="00FE0DC7" w:rsidRPr="00FE0DC7">
        <w:rPr>
          <w:rFonts w:ascii="Times New Roman" w:eastAsia="Calibri" w:hAnsi="Times New Roman" w:cs="Times New Roman"/>
          <w:b/>
        </w:rPr>
        <w:t>propuesta</w:t>
      </w:r>
      <w:r w:rsidR="00B229B7">
        <w:rPr>
          <w:rFonts w:ascii="Times New Roman" w:eastAsia="Calibri" w:hAnsi="Times New Roman" w:cs="Times New Roman"/>
          <w:b/>
        </w:rPr>
        <w:t xml:space="preserve"> </w:t>
      </w:r>
      <w:r w:rsidR="00B229B7" w:rsidRPr="00B229B7">
        <w:rPr>
          <w:rFonts w:ascii="Times New Roman" w:eastAsia="Calibri" w:hAnsi="Times New Roman" w:cs="Times New Roman"/>
          <w:b/>
        </w:rPr>
        <w:t>para desincorporar del dominio público municipal y enajenar un bien inmueble del fraccionamiento Sócrates Rizzo, de la Colonia Andrés Caballero Moreno</w:t>
      </w:r>
      <w:r w:rsidR="00632201">
        <w:rPr>
          <w:rFonts w:ascii="Times New Roman" w:eastAsia="Calibri" w:hAnsi="Times New Roman" w:cs="Times New Roman"/>
          <w:b/>
        </w:rPr>
        <w:t xml:space="preserve">. </w:t>
      </w:r>
      <w:r w:rsidR="00FB5E9A" w:rsidRPr="006D6BE6">
        <w:rPr>
          <w:rFonts w:ascii="Times New Roman" w:eastAsia="Calibri" w:hAnsi="Times New Roman" w:cs="Times New Roman"/>
          <w:b/>
        </w:rPr>
        <w:t>(ARAE-</w:t>
      </w:r>
      <w:r w:rsidR="006D6BE6" w:rsidRPr="006D6BE6">
        <w:rPr>
          <w:rFonts w:ascii="Times New Roman" w:eastAsia="Calibri" w:hAnsi="Times New Roman" w:cs="Times New Roman"/>
          <w:b/>
        </w:rPr>
        <w:t>151</w:t>
      </w:r>
      <w:r w:rsidR="00FB5E9A" w:rsidRPr="006D6BE6">
        <w:rPr>
          <w:rFonts w:ascii="Times New Roman" w:eastAsia="Calibri" w:hAnsi="Times New Roman" w:cs="Times New Roman"/>
          <w:b/>
        </w:rPr>
        <w:t>/2016).</w:t>
      </w:r>
      <w:r w:rsidR="00FB5E9A" w:rsidRPr="009F5CD9">
        <w:rPr>
          <w:rFonts w:ascii="Times New Roman" w:eastAsia="Calibri" w:hAnsi="Times New Roman" w:cs="Times New Roman"/>
          <w:b/>
        </w:rPr>
        <w:t xml:space="preserve"> </w:t>
      </w:r>
    </w:p>
    <w:p w:rsidR="002D1996" w:rsidRDefault="00C93383" w:rsidP="00CF4690">
      <w:pPr>
        <w:jc w:val="both"/>
      </w:pPr>
      <w:r>
        <w:t xml:space="preserve"> La Regidora Lorena </w:t>
      </w:r>
      <w:r w:rsidR="003A3904">
        <w:t>Velázquez</w:t>
      </w:r>
      <w:r>
        <w:t xml:space="preserve"> Barbosa solicita que su intervención quede plasmada en el Acta correspondiente.</w:t>
      </w:r>
    </w:p>
    <w:p w:rsidR="009F5CD9" w:rsidRDefault="00FB5E9A" w:rsidP="00CF4690">
      <w:pPr>
        <w:jc w:val="both"/>
      </w:pPr>
      <w:r>
        <w:t>A continuación se transcribe en su totalidad el Dictamen</w:t>
      </w:r>
      <w:r w:rsidR="00632201">
        <w:t xml:space="preserve"> que ha sido aprobado en el presente punto del orden del día</w:t>
      </w:r>
      <w:r>
        <w:t>:</w:t>
      </w:r>
    </w:p>
    <w:p w:rsidR="00C93383" w:rsidRPr="009A23F2" w:rsidRDefault="00C93383" w:rsidP="00C93383">
      <w:pPr>
        <w:pStyle w:val="Ttulo2"/>
        <w:spacing w:before="0" w:after="0"/>
        <w:jc w:val="both"/>
        <w:rPr>
          <w:rFonts w:ascii="Tahoma" w:hAnsi="Tahoma" w:cs="Tahoma"/>
          <w:i w:val="0"/>
          <w:sz w:val="20"/>
          <w:szCs w:val="20"/>
        </w:rPr>
      </w:pPr>
      <w:r w:rsidRPr="009A23F2">
        <w:rPr>
          <w:rFonts w:ascii="Tahoma" w:hAnsi="Tahoma" w:cs="Tahoma"/>
          <w:i w:val="0"/>
          <w:sz w:val="20"/>
          <w:szCs w:val="20"/>
        </w:rPr>
        <w:t>CC. INTEGRANTES DEL PLENO DEL AYUNTAMIENTO</w:t>
      </w:r>
    </w:p>
    <w:p w:rsidR="00C93383" w:rsidRPr="009A23F2" w:rsidRDefault="00C93383" w:rsidP="00C93383">
      <w:pPr>
        <w:pStyle w:val="Ttulo2"/>
        <w:spacing w:before="0" w:after="0"/>
        <w:jc w:val="both"/>
        <w:rPr>
          <w:rFonts w:ascii="Tahoma" w:hAnsi="Tahoma" w:cs="Tahoma"/>
          <w:i w:val="0"/>
          <w:sz w:val="20"/>
          <w:szCs w:val="20"/>
        </w:rPr>
      </w:pPr>
      <w:r w:rsidRPr="009A23F2">
        <w:rPr>
          <w:rFonts w:ascii="Tahoma" w:hAnsi="Tahoma" w:cs="Tahoma"/>
          <w:i w:val="0"/>
          <w:sz w:val="20"/>
          <w:szCs w:val="20"/>
        </w:rPr>
        <w:t>DE GENERAL ESCOBEDO, NUEVO LEÓN</w:t>
      </w:r>
    </w:p>
    <w:p w:rsidR="00C93383" w:rsidRPr="009A23F2" w:rsidRDefault="00C93383" w:rsidP="00C93383">
      <w:pPr>
        <w:pStyle w:val="BodyText23"/>
        <w:rPr>
          <w:rFonts w:ascii="Tahoma" w:hAnsi="Tahoma" w:cs="Tahoma"/>
          <w:b/>
          <w:sz w:val="20"/>
        </w:rPr>
      </w:pPr>
      <w:r w:rsidRPr="009A23F2">
        <w:rPr>
          <w:rFonts w:ascii="Tahoma" w:hAnsi="Tahoma" w:cs="Tahoma"/>
          <w:b/>
          <w:sz w:val="20"/>
        </w:rPr>
        <w:t>P R E S E N T E S. -</w:t>
      </w:r>
    </w:p>
    <w:p w:rsidR="00C93383" w:rsidRPr="009A23F2" w:rsidRDefault="00C93383" w:rsidP="00C93383">
      <w:pPr>
        <w:jc w:val="both"/>
        <w:rPr>
          <w:rFonts w:ascii="Tahoma" w:hAnsi="Tahoma" w:cs="Tahoma"/>
          <w:sz w:val="20"/>
          <w:szCs w:val="20"/>
        </w:rPr>
      </w:pPr>
    </w:p>
    <w:p w:rsidR="00C93383" w:rsidRPr="009A23F2" w:rsidRDefault="00C93383" w:rsidP="00C93383">
      <w:pPr>
        <w:jc w:val="both"/>
        <w:rPr>
          <w:rFonts w:ascii="Tahoma" w:hAnsi="Tahoma" w:cs="Tahoma"/>
          <w:sz w:val="20"/>
          <w:szCs w:val="20"/>
        </w:rPr>
      </w:pPr>
      <w:r w:rsidRPr="009A23F2">
        <w:rPr>
          <w:rFonts w:ascii="Tahoma" w:hAnsi="Tahoma" w:cs="Tahoma"/>
          <w:sz w:val="20"/>
          <w:szCs w:val="20"/>
        </w:rPr>
        <w:t xml:space="preserve">Los integrantes de la Comisión de </w:t>
      </w:r>
      <w:r>
        <w:rPr>
          <w:rFonts w:ascii="Tahoma" w:hAnsi="Tahoma" w:cs="Tahoma"/>
          <w:sz w:val="20"/>
          <w:szCs w:val="20"/>
        </w:rPr>
        <w:t>Hacienda Municipal y Patrimonio del R. Ayuntamiento</w:t>
      </w:r>
      <w:r w:rsidRPr="009A23F2">
        <w:rPr>
          <w:rFonts w:ascii="Tahoma" w:hAnsi="Tahoma" w:cs="Tahoma"/>
          <w:sz w:val="20"/>
          <w:szCs w:val="20"/>
        </w:rPr>
        <w:t xml:space="preserve"> de esta Ciudad, con fundamento en lo establecido por los artículos</w:t>
      </w:r>
      <w:r>
        <w:rPr>
          <w:rFonts w:ascii="Tahoma" w:hAnsi="Tahoma" w:cs="Tahoma"/>
          <w:sz w:val="20"/>
          <w:szCs w:val="20"/>
        </w:rPr>
        <w:t xml:space="preserve"> 38, 39, fracción II. del Artículo 40, Artículo 42, y 43 de la Ley de Gobierno Municipal, </w:t>
      </w:r>
      <w:r w:rsidR="003A3904">
        <w:rPr>
          <w:rFonts w:ascii="Tahoma" w:hAnsi="Tahoma" w:cs="Tahoma"/>
          <w:sz w:val="20"/>
          <w:szCs w:val="20"/>
        </w:rPr>
        <w:t>así</w:t>
      </w:r>
      <w:r>
        <w:rPr>
          <w:rFonts w:ascii="Tahoma" w:hAnsi="Tahoma" w:cs="Tahoma"/>
          <w:sz w:val="20"/>
          <w:szCs w:val="20"/>
        </w:rPr>
        <w:t xml:space="preserve"> como por los Artículos </w:t>
      </w:r>
      <w:r w:rsidRPr="00683B47">
        <w:rPr>
          <w:rFonts w:ascii="Tahoma" w:hAnsi="Tahoma" w:cs="Tahoma"/>
          <w:sz w:val="20"/>
          <w:szCs w:val="20"/>
        </w:rPr>
        <w:t>78, 79, 82 fracción III, 85, 96, 97, 101, 102, 103, 108</w:t>
      </w:r>
      <w:r w:rsidRPr="009A23F2">
        <w:rPr>
          <w:rFonts w:ascii="Tahoma" w:hAnsi="Tahoma" w:cs="Tahoma"/>
          <w:sz w:val="20"/>
          <w:szCs w:val="20"/>
        </w:rPr>
        <w:t xml:space="preserve">, del Reglamento Interior del R. Ayuntamiento, de </w:t>
      </w:r>
      <w:r>
        <w:rPr>
          <w:rFonts w:ascii="Tahoma" w:hAnsi="Tahoma" w:cs="Tahoma"/>
          <w:sz w:val="20"/>
          <w:szCs w:val="20"/>
        </w:rPr>
        <w:t>General Escobedo</w:t>
      </w:r>
      <w:r w:rsidRPr="009A23F2">
        <w:rPr>
          <w:rFonts w:ascii="Tahoma" w:hAnsi="Tahoma" w:cs="Tahoma"/>
          <w:sz w:val="20"/>
          <w:szCs w:val="20"/>
        </w:rPr>
        <w:t>, presentamos a este cuerpo colegiado el presente Dictamen relativo a la propuesta para desincorporar del dominio público municipal</w:t>
      </w:r>
      <w:r>
        <w:rPr>
          <w:rFonts w:ascii="Tahoma" w:hAnsi="Tahoma" w:cs="Tahoma"/>
          <w:sz w:val="20"/>
          <w:szCs w:val="20"/>
        </w:rPr>
        <w:t xml:space="preserve"> un bien inmueble municipal con una superficie de 1, 522.55 m</w:t>
      </w:r>
      <w:r>
        <w:rPr>
          <w:rFonts w:ascii="Tahoma" w:hAnsi="Tahoma" w:cs="Tahoma"/>
          <w:sz w:val="20"/>
          <w:szCs w:val="20"/>
          <w:vertAlign w:val="superscript"/>
        </w:rPr>
        <w:t>2</w:t>
      </w:r>
      <w:r>
        <w:rPr>
          <w:rFonts w:ascii="Tahoma" w:hAnsi="Tahoma" w:cs="Tahoma"/>
          <w:sz w:val="20"/>
          <w:szCs w:val="20"/>
        </w:rPr>
        <w:t xml:space="preserve">, y que dicha superficie corresponde una Área Municipal destinada </w:t>
      </w:r>
      <w:r w:rsidRPr="00F52F64">
        <w:rPr>
          <w:rFonts w:ascii="Tahoma" w:hAnsi="Tahoma" w:cs="Tahoma"/>
          <w:b/>
          <w:sz w:val="20"/>
          <w:szCs w:val="20"/>
        </w:rPr>
        <w:t>como derecho de vía</w:t>
      </w:r>
      <w:r>
        <w:rPr>
          <w:rFonts w:ascii="Tahoma" w:hAnsi="Tahoma" w:cs="Tahoma"/>
          <w:sz w:val="20"/>
          <w:szCs w:val="20"/>
        </w:rPr>
        <w:t xml:space="preserve"> y que en la misma se encuentran  7 viviendas de diversas construcciones, ubicada</w:t>
      </w:r>
      <w:r w:rsidRPr="009A23F2">
        <w:rPr>
          <w:rFonts w:ascii="Tahoma" w:hAnsi="Tahoma" w:cs="Tahoma"/>
          <w:sz w:val="20"/>
          <w:szCs w:val="20"/>
        </w:rPr>
        <w:t>s</w:t>
      </w:r>
      <w:r>
        <w:rPr>
          <w:rFonts w:ascii="Tahoma" w:hAnsi="Tahoma" w:cs="Tahoma"/>
          <w:sz w:val="20"/>
          <w:szCs w:val="20"/>
        </w:rPr>
        <w:t xml:space="preserve"> en el </w:t>
      </w:r>
      <w:r>
        <w:rPr>
          <w:rFonts w:ascii="Tahoma" w:hAnsi="Tahoma" w:cs="Tahoma"/>
          <w:b/>
          <w:sz w:val="20"/>
          <w:szCs w:val="20"/>
        </w:rPr>
        <w:t>Fraccionamiento Sócrates Rizzo, de la Colonia Andrés Caballero Moreno</w:t>
      </w:r>
      <w:r w:rsidRPr="009A23F2">
        <w:rPr>
          <w:rFonts w:ascii="Tahoma" w:hAnsi="Tahoma" w:cs="Tahoma"/>
          <w:sz w:val="20"/>
          <w:szCs w:val="20"/>
        </w:rPr>
        <w:t>,</w:t>
      </w:r>
      <w:r>
        <w:rPr>
          <w:rFonts w:ascii="Tahoma" w:hAnsi="Tahoma" w:cs="Tahoma"/>
          <w:sz w:val="20"/>
          <w:szCs w:val="20"/>
        </w:rPr>
        <w:t xml:space="preserve"> </w:t>
      </w:r>
      <w:r>
        <w:rPr>
          <w:rFonts w:ascii="Tahoma" w:hAnsi="Tahoma" w:cs="Tahoma"/>
          <w:b/>
          <w:sz w:val="20"/>
          <w:szCs w:val="20"/>
        </w:rPr>
        <w:t>en esta Ciudad,</w:t>
      </w:r>
      <w:r w:rsidRPr="009A23F2">
        <w:rPr>
          <w:rFonts w:ascii="Tahoma" w:hAnsi="Tahoma" w:cs="Tahoma"/>
          <w:sz w:val="20"/>
          <w:szCs w:val="20"/>
        </w:rPr>
        <w:t xml:space="preserve"> con el</w:t>
      </w:r>
      <w:r>
        <w:rPr>
          <w:rFonts w:ascii="Tahoma" w:hAnsi="Tahoma" w:cs="Tahoma"/>
          <w:sz w:val="20"/>
          <w:szCs w:val="20"/>
        </w:rPr>
        <w:t xml:space="preserve"> único</w:t>
      </w:r>
      <w:r w:rsidRPr="009A23F2">
        <w:rPr>
          <w:rFonts w:ascii="Tahoma" w:hAnsi="Tahoma" w:cs="Tahoma"/>
          <w:sz w:val="20"/>
          <w:szCs w:val="20"/>
        </w:rPr>
        <w:t xml:space="preserve"> </w:t>
      </w:r>
      <w:r>
        <w:rPr>
          <w:rFonts w:ascii="Tahoma" w:hAnsi="Tahoma" w:cs="Tahoma"/>
          <w:sz w:val="20"/>
          <w:szCs w:val="20"/>
        </w:rPr>
        <w:t>fin de que sea</w:t>
      </w:r>
      <w:r w:rsidRPr="009A23F2">
        <w:rPr>
          <w:rFonts w:ascii="Tahoma" w:hAnsi="Tahoma" w:cs="Tahoma"/>
          <w:sz w:val="20"/>
          <w:szCs w:val="20"/>
        </w:rPr>
        <w:t xml:space="preserve"> </w:t>
      </w:r>
      <w:r w:rsidRPr="00AD0119">
        <w:rPr>
          <w:rFonts w:ascii="Tahoma" w:hAnsi="Tahoma" w:cs="Tahoma"/>
          <w:sz w:val="20"/>
          <w:szCs w:val="20"/>
        </w:rPr>
        <w:t>enajenado</w:t>
      </w:r>
      <w:r w:rsidRPr="009A23F2">
        <w:rPr>
          <w:rFonts w:ascii="Tahoma" w:hAnsi="Tahoma" w:cs="Tahoma"/>
          <w:sz w:val="20"/>
          <w:szCs w:val="20"/>
        </w:rPr>
        <w:t xml:space="preserve"> a </w:t>
      </w:r>
      <w:r>
        <w:rPr>
          <w:rFonts w:ascii="Tahoma" w:hAnsi="Tahoma" w:cs="Tahoma"/>
          <w:sz w:val="20"/>
          <w:szCs w:val="20"/>
        </w:rPr>
        <w:t xml:space="preserve">7-siete </w:t>
      </w:r>
      <w:r w:rsidRPr="009A23F2">
        <w:rPr>
          <w:rFonts w:ascii="Tahoma" w:hAnsi="Tahoma" w:cs="Tahoma"/>
          <w:sz w:val="20"/>
          <w:szCs w:val="20"/>
        </w:rPr>
        <w:t>familias que por más</w:t>
      </w:r>
      <w:r>
        <w:rPr>
          <w:rFonts w:ascii="Tahoma" w:hAnsi="Tahoma" w:cs="Tahoma"/>
          <w:sz w:val="20"/>
          <w:szCs w:val="20"/>
        </w:rPr>
        <w:t xml:space="preserve"> de 25 años han vivido en dicho</w:t>
      </w:r>
      <w:r w:rsidRPr="009A23F2">
        <w:rPr>
          <w:rFonts w:ascii="Tahoma" w:hAnsi="Tahoma" w:cs="Tahoma"/>
          <w:sz w:val="20"/>
          <w:szCs w:val="20"/>
        </w:rPr>
        <w:t xml:space="preserve"> inmueble, lo anterior con el </w:t>
      </w:r>
      <w:r>
        <w:rPr>
          <w:rFonts w:ascii="Tahoma" w:hAnsi="Tahoma" w:cs="Tahoma"/>
          <w:sz w:val="20"/>
          <w:szCs w:val="20"/>
        </w:rPr>
        <w:t>objeto</w:t>
      </w:r>
      <w:r w:rsidRPr="009A23F2">
        <w:rPr>
          <w:rFonts w:ascii="Tahoma" w:hAnsi="Tahoma" w:cs="Tahoma"/>
          <w:sz w:val="20"/>
          <w:szCs w:val="20"/>
        </w:rPr>
        <w:t xml:space="preserve"> de obtener su regularización y certeza jurídica sobre dichos inmuebles, bajo los siguientes:</w:t>
      </w:r>
    </w:p>
    <w:p w:rsidR="00C93383" w:rsidRPr="00982BE0" w:rsidRDefault="00C93383" w:rsidP="00C93383">
      <w:pPr>
        <w:jc w:val="both"/>
        <w:rPr>
          <w:rFonts w:ascii="Tahoma" w:hAnsi="Tahoma" w:cs="Tahoma"/>
          <w:sz w:val="18"/>
          <w:szCs w:val="18"/>
        </w:rPr>
      </w:pPr>
    </w:p>
    <w:p w:rsidR="00C93383" w:rsidRPr="009A23F2" w:rsidRDefault="00C93383" w:rsidP="00C93383">
      <w:pPr>
        <w:jc w:val="center"/>
        <w:rPr>
          <w:rFonts w:ascii="Tahoma" w:hAnsi="Tahoma" w:cs="Tahoma"/>
          <w:b/>
          <w:sz w:val="20"/>
          <w:szCs w:val="20"/>
        </w:rPr>
      </w:pPr>
      <w:r w:rsidRPr="009A23F2">
        <w:rPr>
          <w:rFonts w:ascii="Tahoma" w:hAnsi="Tahoma" w:cs="Tahoma"/>
          <w:b/>
          <w:sz w:val="20"/>
          <w:szCs w:val="20"/>
        </w:rPr>
        <w:t>ANTECEDENTES</w:t>
      </w:r>
    </w:p>
    <w:p w:rsidR="00C93383" w:rsidRPr="00982BE0" w:rsidRDefault="00C93383" w:rsidP="00C93383">
      <w:pPr>
        <w:jc w:val="both"/>
        <w:rPr>
          <w:rFonts w:ascii="Tahoma" w:hAnsi="Tahoma" w:cs="Tahoma"/>
          <w:sz w:val="18"/>
          <w:szCs w:val="18"/>
        </w:rPr>
      </w:pPr>
    </w:p>
    <w:p w:rsidR="00C93383" w:rsidRDefault="00C93383" w:rsidP="00C93383">
      <w:pPr>
        <w:jc w:val="both"/>
        <w:rPr>
          <w:rFonts w:ascii="Tahoma" w:hAnsi="Tahoma" w:cs="Tahoma"/>
          <w:sz w:val="20"/>
          <w:szCs w:val="20"/>
        </w:rPr>
      </w:pPr>
      <w:r>
        <w:rPr>
          <w:rFonts w:ascii="Tahoma" w:hAnsi="Tahoma" w:cs="Tahoma"/>
          <w:b/>
          <w:sz w:val="20"/>
          <w:szCs w:val="20"/>
        </w:rPr>
        <w:lastRenderedPageBreak/>
        <w:t>PRIMERO</w:t>
      </w:r>
      <w:r w:rsidRPr="009A23F2">
        <w:rPr>
          <w:rFonts w:ascii="Tahoma" w:hAnsi="Tahoma" w:cs="Tahoma"/>
          <w:sz w:val="20"/>
          <w:szCs w:val="20"/>
        </w:rPr>
        <w:t xml:space="preserve">.- </w:t>
      </w:r>
      <w:r>
        <w:rPr>
          <w:rFonts w:ascii="Tahoma" w:hAnsi="Tahoma" w:cs="Tahoma"/>
          <w:sz w:val="20"/>
          <w:szCs w:val="20"/>
        </w:rPr>
        <w:t xml:space="preserve">Que 7-siete familias con estadía de más de 25 años en el </w:t>
      </w:r>
      <w:r>
        <w:rPr>
          <w:rFonts w:ascii="Tahoma" w:hAnsi="Tahoma" w:cs="Tahoma"/>
          <w:b/>
          <w:sz w:val="20"/>
          <w:szCs w:val="20"/>
        </w:rPr>
        <w:t>Fraccionamiento Só</w:t>
      </w:r>
      <w:r w:rsidRPr="00306A5A">
        <w:rPr>
          <w:rFonts w:ascii="Tahoma" w:hAnsi="Tahoma" w:cs="Tahoma"/>
          <w:b/>
          <w:sz w:val="20"/>
          <w:szCs w:val="20"/>
        </w:rPr>
        <w:t>crates Rizzo, de</w:t>
      </w:r>
      <w:r>
        <w:rPr>
          <w:rFonts w:ascii="Tahoma" w:hAnsi="Tahoma" w:cs="Tahoma"/>
          <w:b/>
          <w:sz w:val="20"/>
          <w:szCs w:val="20"/>
        </w:rPr>
        <w:t xml:space="preserve"> la</w:t>
      </w:r>
      <w:r>
        <w:rPr>
          <w:rFonts w:ascii="Tahoma" w:hAnsi="Tahoma" w:cs="Tahoma"/>
          <w:sz w:val="20"/>
          <w:szCs w:val="20"/>
        </w:rPr>
        <w:t xml:space="preserve"> </w:t>
      </w:r>
      <w:r w:rsidRPr="00FA6F83">
        <w:rPr>
          <w:rFonts w:ascii="Tahoma" w:hAnsi="Tahoma" w:cs="Tahoma"/>
          <w:b/>
          <w:sz w:val="20"/>
          <w:szCs w:val="20"/>
        </w:rPr>
        <w:t>Colonia</w:t>
      </w:r>
      <w:r>
        <w:rPr>
          <w:rFonts w:ascii="Tahoma" w:hAnsi="Tahoma" w:cs="Tahoma"/>
          <w:b/>
          <w:sz w:val="20"/>
          <w:szCs w:val="20"/>
        </w:rPr>
        <w:t xml:space="preserve"> Andrés Caballero Moreno</w:t>
      </w:r>
      <w:r w:rsidRPr="009A23F2">
        <w:rPr>
          <w:rFonts w:ascii="Tahoma" w:hAnsi="Tahoma" w:cs="Tahoma"/>
          <w:sz w:val="20"/>
          <w:szCs w:val="20"/>
        </w:rPr>
        <w:t>,</w:t>
      </w:r>
      <w:r>
        <w:rPr>
          <w:rFonts w:ascii="Tahoma" w:hAnsi="Tahoma" w:cs="Tahoma"/>
          <w:sz w:val="20"/>
          <w:szCs w:val="20"/>
        </w:rPr>
        <w:t xml:space="preserve"> </w:t>
      </w:r>
      <w:r>
        <w:rPr>
          <w:rFonts w:ascii="Tahoma" w:hAnsi="Tahoma" w:cs="Tahoma"/>
          <w:b/>
          <w:sz w:val="20"/>
          <w:szCs w:val="20"/>
        </w:rPr>
        <w:t xml:space="preserve">en esta Ciudad, </w:t>
      </w:r>
      <w:r>
        <w:rPr>
          <w:rFonts w:ascii="Tahoma" w:hAnsi="Tahoma" w:cs="Tahoma"/>
          <w:sz w:val="20"/>
          <w:szCs w:val="20"/>
        </w:rPr>
        <w:t>llevaron a cabo formales peticiones para que se contemplara el cambio de destino del derecho de vía antes mencionado a uso habitacional, con la intención de regularizar las viviendas y brindar certeza jurídica a las mismas, las cuales se encuentran en el inmueble de dominio público municipal mencionado anteriormente, y el cual cuenta con una superficie de 1,522.55 m</w:t>
      </w:r>
      <w:r>
        <w:rPr>
          <w:rFonts w:ascii="Tahoma" w:hAnsi="Tahoma" w:cs="Tahoma"/>
          <w:sz w:val="20"/>
          <w:szCs w:val="20"/>
          <w:vertAlign w:val="superscript"/>
        </w:rPr>
        <w:t>2</w:t>
      </w:r>
      <w:r>
        <w:rPr>
          <w:rFonts w:ascii="Tahoma" w:hAnsi="Tahoma" w:cs="Tahoma"/>
          <w:sz w:val="20"/>
          <w:szCs w:val="20"/>
        </w:rPr>
        <w:t>.</w:t>
      </w:r>
    </w:p>
    <w:p w:rsidR="00C93383" w:rsidRDefault="00C93383" w:rsidP="00C93383">
      <w:pPr>
        <w:jc w:val="both"/>
        <w:rPr>
          <w:rFonts w:ascii="Tahoma" w:hAnsi="Tahoma" w:cs="Tahoma"/>
          <w:sz w:val="20"/>
          <w:szCs w:val="20"/>
        </w:rPr>
      </w:pPr>
      <w:r>
        <w:rPr>
          <w:rFonts w:ascii="Tahoma" w:hAnsi="Tahoma" w:cs="Tahoma"/>
          <w:b/>
          <w:sz w:val="20"/>
          <w:szCs w:val="20"/>
        </w:rPr>
        <w:t xml:space="preserve">SEGUNDO.- </w:t>
      </w:r>
      <w:r>
        <w:rPr>
          <w:rFonts w:ascii="Tahoma" w:hAnsi="Tahoma" w:cs="Tahoma"/>
          <w:sz w:val="20"/>
          <w:szCs w:val="20"/>
        </w:rPr>
        <w:t xml:space="preserve">Durante el mes de Marzo del presente año la Vocalía Ejecutiva para la Regularización y Tenencia de la Tierra del Municipio de General Escobedo realizo tres visitas al Fraccionamiento antes mencionado, esto en base a las peticiones que antecedían por parte de los vecinos que residen en el mismo; de estas visitas se </w:t>
      </w:r>
      <w:r w:rsidR="003A3904">
        <w:rPr>
          <w:rFonts w:ascii="Tahoma" w:hAnsi="Tahoma" w:cs="Tahoma"/>
          <w:sz w:val="20"/>
          <w:szCs w:val="20"/>
        </w:rPr>
        <w:t>concluyó</w:t>
      </w:r>
      <w:r>
        <w:rPr>
          <w:rFonts w:ascii="Tahoma" w:hAnsi="Tahoma" w:cs="Tahoma"/>
          <w:sz w:val="20"/>
          <w:szCs w:val="20"/>
        </w:rPr>
        <w:t xml:space="preserve"> que fueron detectadas 7 viviendas las cuales se han construido en un inmueble que actualmente es considerado como derecho de vía.</w:t>
      </w:r>
    </w:p>
    <w:p w:rsidR="00C93383" w:rsidRDefault="00C93383" w:rsidP="00C93383">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En fecha 22 de Julio del año 2016, la Secretaría de Desarrollo Urbano y Ecología de esta Ciudad, envió a la Secretaría del Ayuntamiento y para conocimiento de la Comisión que dictamina información sobre el derecho de vía del Fraccionamiento Sócrates Rizzo de la Colonia Andrés Caballero; cabe destacar dentro de las observaciones emitidas por la Secretaría de Desarrollo Urbano y Ecología que el predio que forma parte del derecho de vía, ubicado exactamente en el cruce del Libramiento Arco Vial Saltillo-Monterrey, cruz con Carretera a Colombia, y el cual cuenta con las siguientes dimensiones y colindancias: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7543"/>
      </w:tblGrid>
      <w:tr w:rsidR="00C93383" w:rsidRPr="00B32EF7" w:rsidTr="00D60EC2">
        <w:tc>
          <w:tcPr>
            <w:tcW w:w="1101" w:type="dxa"/>
            <w:shd w:val="clear" w:color="auto" w:fill="auto"/>
          </w:tcPr>
          <w:p w:rsidR="00C93383" w:rsidRPr="00B32EF7" w:rsidRDefault="00C93383" w:rsidP="00D60EC2">
            <w:pPr>
              <w:jc w:val="both"/>
              <w:rPr>
                <w:rFonts w:ascii="Tahoma" w:hAnsi="Tahoma" w:cs="Tahoma"/>
                <w:b/>
                <w:sz w:val="20"/>
                <w:szCs w:val="20"/>
              </w:rPr>
            </w:pPr>
            <w:r w:rsidRPr="00B32EF7">
              <w:rPr>
                <w:rFonts w:ascii="Tahoma" w:hAnsi="Tahoma" w:cs="Tahoma"/>
                <w:b/>
                <w:sz w:val="20"/>
                <w:szCs w:val="20"/>
              </w:rPr>
              <w:t>Al Norte</w:t>
            </w:r>
          </w:p>
        </w:tc>
        <w:tc>
          <w:tcPr>
            <w:tcW w:w="7543" w:type="dxa"/>
            <w:shd w:val="clear" w:color="auto" w:fill="auto"/>
          </w:tcPr>
          <w:p w:rsidR="00C93383" w:rsidRPr="00B32EF7" w:rsidRDefault="00C93383" w:rsidP="00D60EC2">
            <w:pPr>
              <w:jc w:val="both"/>
              <w:rPr>
                <w:rFonts w:ascii="Tahoma" w:hAnsi="Tahoma" w:cs="Tahoma"/>
                <w:sz w:val="20"/>
                <w:szCs w:val="20"/>
              </w:rPr>
            </w:pPr>
            <w:r w:rsidRPr="00B32EF7">
              <w:rPr>
                <w:rFonts w:ascii="Tahoma" w:hAnsi="Tahoma" w:cs="Tahoma"/>
                <w:sz w:val="20"/>
                <w:szCs w:val="20"/>
              </w:rPr>
              <w:t>Una línea curva con una longitud de 59.198 m., colindando con los lotes 18, 19 y 20</w:t>
            </w:r>
          </w:p>
        </w:tc>
      </w:tr>
      <w:tr w:rsidR="00C93383" w:rsidRPr="00B32EF7" w:rsidTr="00D60EC2">
        <w:tc>
          <w:tcPr>
            <w:tcW w:w="1101" w:type="dxa"/>
            <w:shd w:val="clear" w:color="auto" w:fill="auto"/>
          </w:tcPr>
          <w:p w:rsidR="00C93383" w:rsidRPr="00B32EF7" w:rsidRDefault="00C93383" w:rsidP="00D60EC2">
            <w:pPr>
              <w:jc w:val="both"/>
              <w:rPr>
                <w:rFonts w:ascii="Tahoma" w:hAnsi="Tahoma" w:cs="Tahoma"/>
                <w:b/>
                <w:sz w:val="20"/>
                <w:szCs w:val="20"/>
              </w:rPr>
            </w:pPr>
            <w:r w:rsidRPr="00B32EF7">
              <w:rPr>
                <w:rFonts w:ascii="Tahoma" w:hAnsi="Tahoma" w:cs="Tahoma"/>
                <w:b/>
                <w:sz w:val="20"/>
                <w:szCs w:val="20"/>
              </w:rPr>
              <w:t>Al Sur</w:t>
            </w:r>
          </w:p>
        </w:tc>
        <w:tc>
          <w:tcPr>
            <w:tcW w:w="7543" w:type="dxa"/>
            <w:shd w:val="clear" w:color="auto" w:fill="auto"/>
          </w:tcPr>
          <w:p w:rsidR="00C93383" w:rsidRPr="00B32EF7" w:rsidRDefault="00C93383" w:rsidP="00D60EC2">
            <w:pPr>
              <w:jc w:val="both"/>
              <w:rPr>
                <w:rFonts w:ascii="Tahoma" w:hAnsi="Tahoma" w:cs="Tahoma"/>
                <w:sz w:val="20"/>
                <w:szCs w:val="20"/>
              </w:rPr>
            </w:pPr>
            <w:r w:rsidRPr="00B32EF7">
              <w:rPr>
                <w:rFonts w:ascii="Tahoma" w:hAnsi="Tahoma" w:cs="Tahoma"/>
                <w:sz w:val="20"/>
                <w:szCs w:val="20"/>
              </w:rPr>
              <w:t>48.581 m., siendo una línea compuesta de cinco segmentos teniendo el primero 3.77 m., el segundo 12.314 m., el tercero 11.527 m., el cuarto 9.59 m. y el quinto 11.46 m., colindando con Libramiento Arco Vial Saltillo- Monterrey.</w:t>
            </w:r>
          </w:p>
        </w:tc>
      </w:tr>
      <w:tr w:rsidR="00C93383" w:rsidRPr="00B32EF7" w:rsidTr="00D60EC2">
        <w:tc>
          <w:tcPr>
            <w:tcW w:w="1101" w:type="dxa"/>
            <w:shd w:val="clear" w:color="auto" w:fill="auto"/>
          </w:tcPr>
          <w:p w:rsidR="00C93383" w:rsidRPr="00B32EF7" w:rsidRDefault="00C93383" w:rsidP="00D60EC2">
            <w:pPr>
              <w:jc w:val="both"/>
              <w:rPr>
                <w:rFonts w:ascii="Tahoma" w:hAnsi="Tahoma" w:cs="Tahoma"/>
                <w:b/>
                <w:sz w:val="20"/>
                <w:szCs w:val="20"/>
              </w:rPr>
            </w:pPr>
            <w:r w:rsidRPr="00B32EF7">
              <w:rPr>
                <w:rFonts w:ascii="Tahoma" w:hAnsi="Tahoma" w:cs="Tahoma"/>
                <w:b/>
                <w:sz w:val="20"/>
                <w:szCs w:val="20"/>
              </w:rPr>
              <w:t>Al Poniente</w:t>
            </w:r>
          </w:p>
        </w:tc>
        <w:tc>
          <w:tcPr>
            <w:tcW w:w="7543" w:type="dxa"/>
            <w:shd w:val="clear" w:color="auto" w:fill="auto"/>
          </w:tcPr>
          <w:p w:rsidR="00C93383" w:rsidRPr="00B32EF7" w:rsidRDefault="00C93383" w:rsidP="00D60EC2">
            <w:pPr>
              <w:jc w:val="both"/>
              <w:rPr>
                <w:rFonts w:ascii="Tahoma" w:hAnsi="Tahoma" w:cs="Tahoma"/>
                <w:sz w:val="20"/>
                <w:szCs w:val="20"/>
              </w:rPr>
            </w:pPr>
            <w:r w:rsidRPr="00B32EF7">
              <w:rPr>
                <w:rFonts w:ascii="Tahoma" w:hAnsi="Tahoma" w:cs="Tahoma"/>
                <w:sz w:val="20"/>
                <w:szCs w:val="20"/>
              </w:rPr>
              <w:t>40.37 m. colindando con Carretera a Colombia.</w:t>
            </w:r>
          </w:p>
        </w:tc>
      </w:tr>
      <w:tr w:rsidR="00C93383" w:rsidRPr="00B32EF7" w:rsidTr="00D60EC2">
        <w:tc>
          <w:tcPr>
            <w:tcW w:w="1101" w:type="dxa"/>
            <w:shd w:val="clear" w:color="auto" w:fill="auto"/>
          </w:tcPr>
          <w:p w:rsidR="00C93383" w:rsidRPr="00B32EF7" w:rsidRDefault="00C93383" w:rsidP="00D60EC2">
            <w:pPr>
              <w:jc w:val="both"/>
              <w:rPr>
                <w:rFonts w:ascii="Tahoma" w:hAnsi="Tahoma" w:cs="Tahoma"/>
                <w:b/>
                <w:sz w:val="20"/>
                <w:szCs w:val="20"/>
              </w:rPr>
            </w:pPr>
            <w:r w:rsidRPr="00B32EF7">
              <w:rPr>
                <w:rFonts w:ascii="Tahoma" w:hAnsi="Tahoma" w:cs="Tahoma"/>
                <w:b/>
                <w:sz w:val="20"/>
                <w:szCs w:val="20"/>
              </w:rPr>
              <w:t>Al Oriente</w:t>
            </w:r>
          </w:p>
        </w:tc>
        <w:tc>
          <w:tcPr>
            <w:tcW w:w="7543" w:type="dxa"/>
            <w:shd w:val="clear" w:color="auto" w:fill="auto"/>
          </w:tcPr>
          <w:p w:rsidR="00C93383" w:rsidRPr="00B32EF7" w:rsidRDefault="00C93383" w:rsidP="00D60EC2">
            <w:pPr>
              <w:jc w:val="both"/>
              <w:rPr>
                <w:rFonts w:ascii="Tahoma" w:hAnsi="Tahoma" w:cs="Tahoma"/>
                <w:sz w:val="20"/>
                <w:szCs w:val="20"/>
              </w:rPr>
            </w:pPr>
            <w:r w:rsidRPr="00B32EF7">
              <w:rPr>
                <w:rFonts w:ascii="Tahoma" w:hAnsi="Tahoma" w:cs="Tahoma"/>
                <w:sz w:val="20"/>
                <w:szCs w:val="20"/>
              </w:rPr>
              <w:t>9.307 m. colindando con calle Isabel Escamilla.</w:t>
            </w:r>
          </w:p>
        </w:tc>
      </w:tr>
      <w:tr w:rsidR="00C93383" w:rsidRPr="00B32EF7" w:rsidTr="00D60EC2">
        <w:tc>
          <w:tcPr>
            <w:tcW w:w="1101" w:type="dxa"/>
            <w:shd w:val="clear" w:color="auto" w:fill="auto"/>
          </w:tcPr>
          <w:p w:rsidR="00C93383" w:rsidRPr="00B32EF7" w:rsidRDefault="00C93383" w:rsidP="00D60EC2">
            <w:pPr>
              <w:jc w:val="both"/>
              <w:rPr>
                <w:rFonts w:ascii="Tahoma" w:hAnsi="Tahoma" w:cs="Tahoma"/>
                <w:b/>
                <w:sz w:val="20"/>
                <w:szCs w:val="20"/>
              </w:rPr>
            </w:pPr>
            <w:r w:rsidRPr="00B32EF7">
              <w:rPr>
                <w:rFonts w:ascii="Tahoma" w:hAnsi="Tahoma" w:cs="Tahoma"/>
                <w:b/>
                <w:sz w:val="20"/>
                <w:szCs w:val="20"/>
              </w:rPr>
              <w:t>Ochavo</w:t>
            </w:r>
          </w:p>
        </w:tc>
        <w:tc>
          <w:tcPr>
            <w:tcW w:w="7543" w:type="dxa"/>
            <w:shd w:val="clear" w:color="auto" w:fill="auto"/>
          </w:tcPr>
          <w:p w:rsidR="00C93383" w:rsidRPr="00B32EF7" w:rsidRDefault="00C93383" w:rsidP="00D60EC2">
            <w:pPr>
              <w:jc w:val="both"/>
              <w:rPr>
                <w:rFonts w:ascii="Tahoma" w:hAnsi="Tahoma" w:cs="Tahoma"/>
                <w:sz w:val="20"/>
                <w:szCs w:val="20"/>
              </w:rPr>
            </w:pPr>
            <w:r w:rsidRPr="00B32EF7">
              <w:rPr>
                <w:rFonts w:ascii="Tahoma" w:hAnsi="Tahoma" w:cs="Tahoma"/>
                <w:sz w:val="20"/>
                <w:szCs w:val="20"/>
              </w:rPr>
              <w:t>Con una longitud de 6.819 m. en el cruce de Libramiento Arco Vial Saltillo- Monterrey y Carretera a Colombia.</w:t>
            </w:r>
          </w:p>
        </w:tc>
      </w:tr>
    </w:tbl>
    <w:p w:rsidR="00C93383" w:rsidRDefault="00C93383" w:rsidP="00C93383">
      <w:pPr>
        <w:jc w:val="both"/>
        <w:rPr>
          <w:rFonts w:ascii="Tahoma" w:hAnsi="Tahoma" w:cs="Tahoma"/>
          <w:b/>
          <w:sz w:val="20"/>
          <w:szCs w:val="20"/>
        </w:rPr>
      </w:pPr>
    </w:p>
    <w:p w:rsidR="00C93383" w:rsidRDefault="00C93383" w:rsidP="00C93383">
      <w:pPr>
        <w:jc w:val="both"/>
        <w:rPr>
          <w:rFonts w:ascii="Tahoma" w:hAnsi="Tahoma" w:cs="Tahoma"/>
          <w:b/>
          <w:sz w:val="20"/>
          <w:szCs w:val="20"/>
        </w:rPr>
      </w:pPr>
      <w:r>
        <w:rPr>
          <w:rFonts w:ascii="Tahoma" w:hAnsi="Tahoma" w:cs="Tahoma"/>
          <w:b/>
          <w:sz w:val="20"/>
          <w:szCs w:val="20"/>
        </w:rPr>
        <w:t>SUPERFICIE: 1,522.55 M</w:t>
      </w:r>
      <w:r>
        <w:rPr>
          <w:rFonts w:ascii="Tahoma" w:hAnsi="Tahoma" w:cs="Tahoma"/>
          <w:b/>
          <w:sz w:val="20"/>
          <w:szCs w:val="20"/>
          <w:vertAlign w:val="superscript"/>
        </w:rPr>
        <w:t>2</w:t>
      </w:r>
      <w:r>
        <w:rPr>
          <w:rFonts w:ascii="Tahoma" w:hAnsi="Tahoma" w:cs="Tahoma"/>
          <w:b/>
          <w:sz w:val="20"/>
          <w:szCs w:val="20"/>
        </w:rPr>
        <w:t>.</w:t>
      </w:r>
    </w:p>
    <w:p w:rsidR="00C93383" w:rsidRDefault="00C93383" w:rsidP="00C93383">
      <w:pPr>
        <w:jc w:val="both"/>
        <w:rPr>
          <w:rFonts w:ascii="Tahoma" w:hAnsi="Tahoma" w:cs="Tahoma"/>
          <w:sz w:val="20"/>
          <w:szCs w:val="20"/>
        </w:rPr>
      </w:pPr>
      <w:r>
        <w:rPr>
          <w:rFonts w:ascii="Tahoma" w:hAnsi="Tahoma" w:cs="Tahoma"/>
          <w:sz w:val="20"/>
          <w:szCs w:val="20"/>
        </w:rPr>
        <w:t xml:space="preserve"> </w:t>
      </w:r>
      <w:r w:rsidR="003A3904">
        <w:rPr>
          <w:rFonts w:ascii="Tahoma" w:hAnsi="Tahoma" w:cs="Tahoma"/>
          <w:sz w:val="20"/>
          <w:szCs w:val="20"/>
        </w:rPr>
        <w:t>Así</w:t>
      </w:r>
      <w:r>
        <w:rPr>
          <w:rFonts w:ascii="Tahoma" w:hAnsi="Tahoma" w:cs="Tahoma"/>
          <w:sz w:val="20"/>
          <w:szCs w:val="20"/>
        </w:rPr>
        <w:t xml:space="preserve"> mismo, la Secretaría de Desarrollo Urbano y Ecología de este Municipio menciona que de acuerdo al archivo de este Municipio, la Secretaría de Desarrollo Urbano y Obras Públicas del Estado de Nuevo León, aprobó la regularización a las Ventas de la Colonia Andrés Caballero Moreno, esto en base al Oficio N</w:t>
      </w:r>
      <w:r>
        <w:rPr>
          <w:rFonts w:ascii="Tahoma" w:hAnsi="Tahoma" w:cs="Tahoma"/>
          <w:sz w:val="20"/>
          <w:szCs w:val="20"/>
          <w:vertAlign w:val="superscript"/>
        </w:rPr>
        <w:t>o</w:t>
      </w:r>
      <w:r>
        <w:rPr>
          <w:rFonts w:ascii="Tahoma" w:hAnsi="Tahoma" w:cs="Tahoma"/>
          <w:sz w:val="20"/>
          <w:szCs w:val="20"/>
        </w:rPr>
        <w:t>. 2253/H-0/97, Expediente No. 919/97, de fecha 04 de Diciembre de 1997.</w:t>
      </w:r>
    </w:p>
    <w:p w:rsidR="00C93383" w:rsidRDefault="00C93383" w:rsidP="00C93383">
      <w:pPr>
        <w:jc w:val="both"/>
        <w:rPr>
          <w:rFonts w:ascii="Tahoma" w:hAnsi="Tahoma" w:cs="Tahoma"/>
          <w:sz w:val="20"/>
          <w:szCs w:val="20"/>
        </w:rPr>
      </w:pPr>
      <w:r>
        <w:rPr>
          <w:rFonts w:ascii="Tahoma" w:hAnsi="Tahoma" w:cs="Tahoma"/>
          <w:sz w:val="20"/>
          <w:szCs w:val="20"/>
        </w:rPr>
        <w:t xml:space="preserve"> En cuanto a la inspección física, la Secretaría de Desarrollo Urbano y Ecología informa que el lote en referencia se encuentra ocupado por asentamientos habitacionales, así mismo, se menciona que en la actualidad el derecho de vía objeto de este Dictamen pertenece al patrimonio municipal, encontrándose ocupado por vivienda en estatus irregular, razón por la cual se considera factible cambiar este derecho de vía por un uso habitacional, el cual es compatible </w:t>
      </w:r>
      <w:r w:rsidR="003A3904">
        <w:rPr>
          <w:rFonts w:ascii="Tahoma" w:hAnsi="Tahoma" w:cs="Tahoma"/>
          <w:sz w:val="20"/>
          <w:szCs w:val="20"/>
        </w:rPr>
        <w:t>así</w:t>
      </w:r>
      <w:r>
        <w:rPr>
          <w:rFonts w:ascii="Tahoma" w:hAnsi="Tahoma" w:cs="Tahoma"/>
          <w:sz w:val="20"/>
          <w:szCs w:val="20"/>
        </w:rPr>
        <w:t xml:space="preserve"> como también es el uso que actualmente se le da al predio.</w:t>
      </w:r>
    </w:p>
    <w:p w:rsidR="00C93383" w:rsidRPr="00973468" w:rsidRDefault="00C93383" w:rsidP="00C93383">
      <w:pPr>
        <w:jc w:val="both"/>
        <w:rPr>
          <w:rFonts w:ascii="Tahoma" w:hAnsi="Tahoma" w:cs="Tahoma"/>
          <w:b/>
          <w:sz w:val="20"/>
          <w:szCs w:val="20"/>
        </w:rPr>
      </w:pPr>
      <w:r>
        <w:rPr>
          <w:rFonts w:ascii="Tahoma" w:hAnsi="Tahoma" w:cs="Tahoma"/>
          <w:sz w:val="20"/>
          <w:szCs w:val="20"/>
        </w:rPr>
        <w:t xml:space="preserve"> Por otro lado, de acuerdo a la Matriz de Compatibilidad de Usos de Suelo por Sectores y Distritos y del Plano de Acciones del Suelo del Plan de Desarrollo Urbano de Centro de Población, ambos de General Escobedo, el predio en referencia se encuentra localizado en el </w:t>
      </w:r>
      <w:r w:rsidRPr="00973468">
        <w:rPr>
          <w:rFonts w:ascii="Tahoma" w:hAnsi="Tahoma" w:cs="Tahoma"/>
          <w:b/>
          <w:sz w:val="20"/>
          <w:szCs w:val="20"/>
        </w:rPr>
        <w:t>Distrito E-13, el cual señala como permitido el uso habitacional.</w:t>
      </w:r>
      <w:r>
        <w:rPr>
          <w:rFonts w:ascii="Tahoma" w:hAnsi="Tahoma" w:cs="Tahoma"/>
          <w:sz w:val="20"/>
          <w:szCs w:val="20"/>
        </w:rPr>
        <w:t xml:space="preserve"> </w:t>
      </w:r>
      <w:r w:rsidRPr="009A23F2">
        <w:rPr>
          <w:rFonts w:ascii="Tahoma" w:hAnsi="Tahoma" w:cs="Tahoma"/>
          <w:sz w:val="20"/>
          <w:szCs w:val="20"/>
        </w:rPr>
        <w:t xml:space="preserve">   </w:t>
      </w:r>
    </w:p>
    <w:p w:rsidR="00C93383" w:rsidRPr="00973468" w:rsidRDefault="00C93383" w:rsidP="00C93383">
      <w:pPr>
        <w:jc w:val="both"/>
        <w:rPr>
          <w:rFonts w:ascii="Tahoma" w:hAnsi="Tahoma" w:cs="Tahoma"/>
          <w:sz w:val="20"/>
          <w:szCs w:val="20"/>
        </w:rPr>
      </w:pPr>
      <w:r>
        <w:rPr>
          <w:rFonts w:ascii="Tahoma" w:hAnsi="Tahoma" w:cs="Tahoma"/>
          <w:b/>
          <w:sz w:val="20"/>
          <w:szCs w:val="20"/>
        </w:rPr>
        <w:lastRenderedPageBreak/>
        <w:t xml:space="preserve">CUARTO.- </w:t>
      </w:r>
      <w:r>
        <w:rPr>
          <w:rFonts w:ascii="Tahoma" w:hAnsi="Tahoma" w:cs="Tahoma"/>
          <w:sz w:val="20"/>
          <w:szCs w:val="20"/>
        </w:rPr>
        <w:t>Por su parte, la Dirección de Patrimonio Municipal de General Escobedo, Nuevo León, emitió la factibilidad correspondiente que avala que el derecho de vía mencionado en el Antecedente Tercero en efecto es un área vial municipal.</w:t>
      </w:r>
    </w:p>
    <w:p w:rsidR="00C93383" w:rsidRPr="009A23F2" w:rsidRDefault="00C93383" w:rsidP="00C93383">
      <w:pPr>
        <w:jc w:val="both"/>
        <w:rPr>
          <w:rFonts w:ascii="Tahoma" w:hAnsi="Tahoma" w:cs="Tahoma"/>
          <w:sz w:val="20"/>
          <w:szCs w:val="20"/>
        </w:rPr>
      </w:pPr>
      <w:r w:rsidRPr="009A23F2">
        <w:rPr>
          <w:rFonts w:ascii="Tahoma" w:hAnsi="Tahoma" w:cs="Tahoma"/>
          <w:sz w:val="20"/>
          <w:szCs w:val="20"/>
        </w:rPr>
        <w:t xml:space="preserve">II.- </w:t>
      </w:r>
      <w:r>
        <w:rPr>
          <w:rFonts w:ascii="Tahoma" w:hAnsi="Tahoma" w:cs="Tahoma"/>
          <w:sz w:val="20"/>
          <w:szCs w:val="20"/>
        </w:rPr>
        <w:t xml:space="preserve">En virtud de lo anterior, la Comisión de Hacienda Municipal y Patrimonio de este Republicano Ayuntamiento, en fundamento de </w:t>
      </w:r>
      <w:r w:rsidRPr="009A23F2">
        <w:rPr>
          <w:rFonts w:ascii="Tahoma" w:hAnsi="Tahoma" w:cs="Tahoma"/>
          <w:sz w:val="20"/>
          <w:szCs w:val="20"/>
        </w:rPr>
        <w:t>lo establecido por los artículos</w:t>
      </w:r>
      <w:r>
        <w:rPr>
          <w:rFonts w:ascii="Tahoma" w:hAnsi="Tahoma" w:cs="Tahoma"/>
          <w:sz w:val="20"/>
          <w:szCs w:val="20"/>
        </w:rPr>
        <w:t xml:space="preserve"> 38, 39, fracción II. del Artículo 40, Artículo 42, y 43 de la Ley de Gobierno Municipal, así como por los Artículos </w:t>
      </w:r>
      <w:r w:rsidRPr="00683B47">
        <w:rPr>
          <w:rFonts w:ascii="Tahoma" w:hAnsi="Tahoma" w:cs="Tahoma"/>
          <w:sz w:val="20"/>
          <w:szCs w:val="20"/>
        </w:rPr>
        <w:t>78, 79, 82 fracción III, 85, 96, 97, 101, 102, 103, 108</w:t>
      </w:r>
      <w:r w:rsidRPr="009A23F2">
        <w:rPr>
          <w:rFonts w:ascii="Tahoma" w:hAnsi="Tahoma" w:cs="Tahoma"/>
          <w:sz w:val="20"/>
          <w:szCs w:val="20"/>
        </w:rPr>
        <w:t xml:space="preserve">, del Reglamento Interior del R. Ayuntamiento, de </w:t>
      </w:r>
      <w:r>
        <w:rPr>
          <w:rFonts w:ascii="Tahoma" w:hAnsi="Tahoma" w:cs="Tahoma"/>
          <w:sz w:val="20"/>
          <w:szCs w:val="20"/>
        </w:rPr>
        <w:t xml:space="preserve">General Escobedo, proponemos la desincorporación de un bien inmueble </w:t>
      </w:r>
      <w:r w:rsidRPr="009A23F2">
        <w:rPr>
          <w:rFonts w:ascii="Tahoma" w:hAnsi="Tahoma" w:cs="Tahoma"/>
          <w:sz w:val="20"/>
          <w:szCs w:val="20"/>
        </w:rPr>
        <w:t>del dominio público municipal</w:t>
      </w:r>
      <w:r w:rsidRPr="00940E8E">
        <w:rPr>
          <w:rFonts w:ascii="Tahoma" w:hAnsi="Tahoma" w:cs="Tahoma"/>
          <w:sz w:val="20"/>
          <w:szCs w:val="20"/>
        </w:rPr>
        <w:t xml:space="preserve"> </w:t>
      </w:r>
      <w:r>
        <w:rPr>
          <w:rFonts w:ascii="Tahoma" w:hAnsi="Tahoma" w:cs="Tahoma"/>
          <w:sz w:val="20"/>
          <w:szCs w:val="20"/>
        </w:rPr>
        <w:t>con una superficie de 1, 522.55 m</w:t>
      </w:r>
      <w:r>
        <w:rPr>
          <w:rFonts w:ascii="Tahoma" w:hAnsi="Tahoma" w:cs="Tahoma"/>
          <w:sz w:val="20"/>
          <w:szCs w:val="20"/>
          <w:vertAlign w:val="superscript"/>
        </w:rPr>
        <w:t>2</w:t>
      </w:r>
      <w:r>
        <w:rPr>
          <w:rFonts w:ascii="Tahoma" w:hAnsi="Tahoma" w:cs="Tahoma"/>
          <w:sz w:val="20"/>
          <w:szCs w:val="20"/>
        </w:rPr>
        <w:t xml:space="preserve">, y que dicha superficie corresponde una Área Municipal destinada </w:t>
      </w:r>
      <w:r w:rsidRPr="00F52F64">
        <w:rPr>
          <w:rFonts w:ascii="Tahoma" w:hAnsi="Tahoma" w:cs="Tahoma"/>
          <w:b/>
          <w:sz w:val="20"/>
          <w:szCs w:val="20"/>
        </w:rPr>
        <w:t>como derecho de vía</w:t>
      </w:r>
      <w:r>
        <w:rPr>
          <w:rFonts w:ascii="Tahoma" w:hAnsi="Tahoma" w:cs="Tahoma"/>
          <w:b/>
          <w:sz w:val="20"/>
          <w:szCs w:val="20"/>
        </w:rPr>
        <w:t xml:space="preserve">, ubicada en </w:t>
      </w:r>
      <w:r w:rsidRPr="00940E8E">
        <w:rPr>
          <w:rFonts w:ascii="Tahoma" w:hAnsi="Tahoma" w:cs="Tahoma"/>
          <w:b/>
          <w:sz w:val="20"/>
          <w:szCs w:val="20"/>
        </w:rPr>
        <w:t>el</w:t>
      </w:r>
      <w:r>
        <w:rPr>
          <w:rFonts w:ascii="Tahoma" w:hAnsi="Tahoma" w:cs="Tahoma"/>
          <w:sz w:val="20"/>
          <w:szCs w:val="20"/>
        </w:rPr>
        <w:t xml:space="preserve"> </w:t>
      </w:r>
      <w:r>
        <w:rPr>
          <w:rFonts w:ascii="Tahoma" w:hAnsi="Tahoma" w:cs="Tahoma"/>
          <w:b/>
          <w:sz w:val="20"/>
          <w:szCs w:val="20"/>
        </w:rPr>
        <w:t>Fraccionamiento Sócrates Rizzo, de la Colonia Andrés Caballero Moreno</w:t>
      </w:r>
      <w:r w:rsidRPr="009A23F2">
        <w:rPr>
          <w:rFonts w:ascii="Tahoma" w:hAnsi="Tahoma" w:cs="Tahoma"/>
          <w:sz w:val="20"/>
          <w:szCs w:val="20"/>
        </w:rPr>
        <w:t>,</w:t>
      </w:r>
      <w:r>
        <w:rPr>
          <w:rFonts w:ascii="Tahoma" w:hAnsi="Tahoma" w:cs="Tahoma"/>
          <w:sz w:val="20"/>
          <w:szCs w:val="20"/>
        </w:rPr>
        <w:t xml:space="preserve"> </w:t>
      </w:r>
      <w:r>
        <w:rPr>
          <w:rFonts w:ascii="Tahoma" w:hAnsi="Tahoma" w:cs="Tahoma"/>
          <w:b/>
          <w:sz w:val="20"/>
          <w:szCs w:val="20"/>
        </w:rPr>
        <w:t xml:space="preserve">en esta Ciudad, </w:t>
      </w:r>
      <w:r>
        <w:rPr>
          <w:rFonts w:ascii="Tahoma" w:hAnsi="Tahoma" w:cs="Tahoma"/>
          <w:sz w:val="20"/>
          <w:szCs w:val="20"/>
        </w:rPr>
        <w:t>bajo los siguientes</w:t>
      </w:r>
      <w:r w:rsidRPr="009A23F2">
        <w:rPr>
          <w:rFonts w:ascii="Tahoma" w:hAnsi="Tahoma" w:cs="Tahoma"/>
          <w:sz w:val="20"/>
          <w:szCs w:val="20"/>
        </w:rPr>
        <w:t>:</w:t>
      </w:r>
    </w:p>
    <w:p w:rsidR="00C93383" w:rsidRPr="002903B6" w:rsidRDefault="00C93383" w:rsidP="00C93383">
      <w:pPr>
        <w:jc w:val="center"/>
        <w:rPr>
          <w:rFonts w:ascii="Tahoma" w:hAnsi="Tahoma" w:cs="Tahoma"/>
          <w:b/>
          <w:sz w:val="20"/>
          <w:szCs w:val="20"/>
        </w:rPr>
      </w:pPr>
      <w:r w:rsidRPr="009A23F2">
        <w:rPr>
          <w:rFonts w:ascii="Tahoma" w:hAnsi="Tahoma" w:cs="Tahoma"/>
          <w:b/>
          <w:sz w:val="20"/>
          <w:szCs w:val="20"/>
        </w:rPr>
        <w:t>CONSIDERANDO</w:t>
      </w:r>
      <w:r>
        <w:rPr>
          <w:rFonts w:ascii="Tahoma" w:hAnsi="Tahoma" w:cs="Tahoma"/>
          <w:b/>
          <w:sz w:val="20"/>
          <w:szCs w:val="20"/>
        </w:rPr>
        <w:t>S</w:t>
      </w:r>
    </w:p>
    <w:p w:rsidR="00C93383" w:rsidRPr="0009505A" w:rsidRDefault="00C93383" w:rsidP="00C93383">
      <w:pPr>
        <w:jc w:val="both"/>
        <w:rPr>
          <w:rFonts w:ascii="Tahoma" w:hAnsi="Tahoma" w:cs="Tahoma"/>
          <w:sz w:val="20"/>
          <w:szCs w:val="20"/>
        </w:rPr>
      </w:pPr>
      <w:r>
        <w:rPr>
          <w:rFonts w:ascii="Tahoma" w:hAnsi="Tahoma" w:cs="Tahoma"/>
          <w:b/>
          <w:sz w:val="20"/>
          <w:szCs w:val="20"/>
        </w:rPr>
        <w:t xml:space="preserve">PRIMERO.- </w:t>
      </w:r>
      <w:r>
        <w:rPr>
          <w:rFonts w:ascii="Tahoma" w:hAnsi="Tahoma" w:cs="Tahoma"/>
          <w:sz w:val="20"/>
          <w:szCs w:val="20"/>
        </w:rPr>
        <w:t xml:space="preserve">Que la fracción II. del Artículo 115 de la Constitución Política de los Estados Unidos Mexicanos menciona que los Municipios </w:t>
      </w:r>
      <w:r w:rsidRPr="0009505A">
        <w:rPr>
          <w:rFonts w:ascii="Tahoma" w:hAnsi="Tahoma" w:cs="Tahoma"/>
          <w:sz w:val="20"/>
          <w:szCs w:val="20"/>
        </w:rPr>
        <w:t>estarán investidos de personalidad jurídica y manejarán su patrimonio conforme a la ley</w:t>
      </w:r>
      <w:r>
        <w:rPr>
          <w:rFonts w:ascii="Tahoma" w:hAnsi="Tahoma" w:cs="Tahoma"/>
          <w:sz w:val="20"/>
          <w:szCs w:val="20"/>
        </w:rPr>
        <w:t>.</w:t>
      </w:r>
    </w:p>
    <w:p w:rsidR="00C93383" w:rsidRPr="00144D17" w:rsidRDefault="00C93383" w:rsidP="00C93383">
      <w:pPr>
        <w:jc w:val="both"/>
        <w:rPr>
          <w:rFonts w:ascii="Tahoma" w:hAnsi="Tahoma" w:cs="Tahoma"/>
          <w:sz w:val="20"/>
          <w:szCs w:val="20"/>
        </w:rPr>
      </w:pPr>
      <w:r w:rsidRPr="0009505A">
        <w:rPr>
          <w:rFonts w:ascii="Tahoma" w:hAnsi="Tahoma" w:cs="Tahoma"/>
          <w:b/>
          <w:sz w:val="20"/>
          <w:szCs w:val="20"/>
        </w:rPr>
        <w:t>SEGUNDO.-</w:t>
      </w:r>
      <w:r>
        <w:rPr>
          <w:rFonts w:ascii="Tahoma" w:hAnsi="Tahoma" w:cs="Tahoma"/>
          <w:sz w:val="20"/>
          <w:szCs w:val="20"/>
        </w:rPr>
        <w:t xml:space="preserve"> </w:t>
      </w:r>
      <w:r w:rsidRPr="009A23F2">
        <w:rPr>
          <w:rFonts w:ascii="Tahoma" w:hAnsi="Tahoma" w:cs="Tahoma"/>
          <w:sz w:val="20"/>
          <w:szCs w:val="20"/>
        </w:rPr>
        <w:t>Que el artículo 23, párrafo noveno, de la Constitución Política del Estado de Nuevo León, establece que los Municipios tienen derecho para adquirir, poseer y administrar bienes.</w:t>
      </w:r>
      <w:r>
        <w:rPr>
          <w:rFonts w:ascii="Tahoma" w:hAnsi="Tahoma" w:cs="Tahoma"/>
          <w:sz w:val="20"/>
          <w:szCs w:val="20"/>
        </w:rPr>
        <w:t xml:space="preserve"> </w:t>
      </w:r>
    </w:p>
    <w:p w:rsidR="00C93383" w:rsidRDefault="00C93383" w:rsidP="00C93383">
      <w:pPr>
        <w:jc w:val="both"/>
        <w:rPr>
          <w:rFonts w:ascii="Tahoma" w:hAnsi="Tahoma" w:cs="Tahoma"/>
          <w:sz w:val="20"/>
          <w:szCs w:val="20"/>
        </w:rPr>
      </w:pPr>
      <w:r>
        <w:rPr>
          <w:rFonts w:ascii="Tahoma" w:hAnsi="Tahoma" w:cs="Tahoma"/>
          <w:b/>
          <w:sz w:val="20"/>
          <w:szCs w:val="20"/>
        </w:rPr>
        <w:t>TERCERO</w:t>
      </w:r>
      <w:r w:rsidRPr="009A23F2">
        <w:rPr>
          <w:rFonts w:ascii="Tahoma" w:hAnsi="Tahoma" w:cs="Tahoma"/>
          <w:b/>
          <w:sz w:val="20"/>
          <w:szCs w:val="20"/>
        </w:rPr>
        <w:t xml:space="preserve">.- </w:t>
      </w:r>
      <w:r>
        <w:rPr>
          <w:rFonts w:ascii="Tahoma" w:hAnsi="Tahoma" w:cs="Tahoma"/>
          <w:sz w:val="20"/>
          <w:szCs w:val="20"/>
        </w:rPr>
        <w:t xml:space="preserve">Que el inciso d) de la fracción IV. Del Artículo 33 de la Ley de Gobierno Municipal menciona que una de las atribuciones del Ayuntamiento, en materia de Patrimonio Municipal, es Aprobar la desafectación, </w:t>
      </w:r>
      <w:r w:rsidRPr="0009505A">
        <w:rPr>
          <w:rFonts w:ascii="Tahoma" w:hAnsi="Tahoma" w:cs="Tahoma"/>
          <w:sz w:val="20"/>
          <w:szCs w:val="20"/>
        </w:rPr>
        <w:t>mediante la declaratoria correspondiente, publicada en la Gaceta Municipal o en defecto de ella, en el Periódico Oficial del Estado, de bienes del dominio público municipal, en la forma y términos que determine la Ley</w:t>
      </w:r>
      <w:r>
        <w:rPr>
          <w:rFonts w:ascii="Tahoma" w:hAnsi="Tahoma" w:cs="Tahoma"/>
          <w:sz w:val="20"/>
          <w:szCs w:val="20"/>
        </w:rPr>
        <w:t>.</w:t>
      </w:r>
    </w:p>
    <w:p w:rsidR="00C93383" w:rsidRDefault="00C93383" w:rsidP="00C93383">
      <w:pPr>
        <w:jc w:val="both"/>
        <w:rPr>
          <w:rFonts w:ascii="Tahoma" w:hAnsi="Tahoma" w:cs="Tahoma"/>
          <w:sz w:val="20"/>
          <w:szCs w:val="20"/>
        </w:rPr>
      </w:pPr>
      <w:r>
        <w:rPr>
          <w:rFonts w:ascii="Tahoma" w:hAnsi="Tahoma" w:cs="Tahoma"/>
          <w:b/>
          <w:sz w:val="20"/>
          <w:szCs w:val="20"/>
        </w:rPr>
        <w:t xml:space="preserve">CUARTO.- </w:t>
      </w:r>
      <w:r>
        <w:rPr>
          <w:rFonts w:ascii="Tahoma" w:hAnsi="Tahoma" w:cs="Tahoma"/>
          <w:sz w:val="20"/>
          <w:szCs w:val="20"/>
        </w:rPr>
        <w:t xml:space="preserve">Que el inciso g) de la fracción IV. Del Artículo 33 del Ordenamiento referido en el Considerando anterior, menciona como otra de las atribuciones del Ayuntamiento en materia de Patrimonio Municipal, el aprobar </w:t>
      </w:r>
      <w:r w:rsidRPr="0009505A">
        <w:rPr>
          <w:rFonts w:ascii="Tahoma" w:hAnsi="Tahoma" w:cs="Tahoma"/>
          <w:sz w:val="20"/>
          <w:szCs w:val="20"/>
        </w:rPr>
        <w:t>previo el cumplimiento de los requisitos establecidos en la Ley, la enajenación de inmuebles</w:t>
      </w:r>
      <w:r>
        <w:rPr>
          <w:rFonts w:ascii="Tahoma" w:hAnsi="Tahoma" w:cs="Tahoma"/>
          <w:sz w:val="20"/>
          <w:szCs w:val="20"/>
        </w:rPr>
        <w:t>.</w:t>
      </w:r>
    </w:p>
    <w:p w:rsidR="00C93383" w:rsidRDefault="00C93383" w:rsidP="00C93383">
      <w:pPr>
        <w:jc w:val="both"/>
        <w:rPr>
          <w:rFonts w:ascii="Tahoma" w:hAnsi="Tahoma" w:cs="Tahoma"/>
          <w:sz w:val="20"/>
          <w:szCs w:val="20"/>
        </w:rPr>
      </w:pPr>
      <w:r>
        <w:rPr>
          <w:rFonts w:ascii="Tahoma" w:hAnsi="Tahoma" w:cs="Tahoma"/>
          <w:b/>
          <w:sz w:val="20"/>
          <w:szCs w:val="20"/>
        </w:rPr>
        <w:t xml:space="preserve">QUINTO.- </w:t>
      </w:r>
      <w:r>
        <w:rPr>
          <w:rFonts w:ascii="Tahoma" w:hAnsi="Tahoma" w:cs="Tahoma"/>
          <w:sz w:val="20"/>
          <w:szCs w:val="20"/>
        </w:rPr>
        <w:t>Que el Artículo 208 de la Ley antes mencionada dicta en sus líneas que l</w:t>
      </w:r>
      <w:r w:rsidRPr="0009505A">
        <w:rPr>
          <w:rFonts w:ascii="Tahoma" w:hAnsi="Tahoma" w:cs="Tahoma"/>
          <w:sz w:val="20"/>
          <w:szCs w:val="20"/>
        </w:rPr>
        <w:t>os bienes de dominio público del Municipio, podrán ser desincorporados, por acuerdo de las dos terceras partes de los integrantes del Ayuntamiento, cuando por algún motivo dejen de ser útiles</w:t>
      </w:r>
      <w:r>
        <w:rPr>
          <w:rFonts w:ascii="Tahoma" w:hAnsi="Tahoma" w:cs="Tahoma"/>
          <w:sz w:val="20"/>
          <w:szCs w:val="20"/>
        </w:rPr>
        <w:t xml:space="preserve"> para fines de servicio público, y que para tal efecto, se debe acompañar de:</w:t>
      </w:r>
    </w:p>
    <w:p w:rsidR="00C93383" w:rsidRDefault="00C93383" w:rsidP="00C93383">
      <w:pPr>
        <w:numPr>
          <w:ilvl w:val="0"/>
          <w:numId w:val="6"/>
        </w:numPr>
        <w:spacing w:after="200" w:line="276" w:lineRule="auto"/>
        <w:jc w:val="both"/>
        <w:rPr>
          <w:rFonts w:ascii="Tahoma" w:hAnsi="Tahoma" w:cs="Tahoma"/>
          <w:sz w:val="20"/>
          <w:szCs w:val="20"/>
        </w:rPr>
      </w:pPr>
      <w:r>
        <w:rPr>
          <w:rFonts w:ascii="Tahoma" w:hAnsi="Tahoma" w:cs="Tahoma"/>
          <w:sz w:val="20"/>
          <w:szCs w:val="20"/>
        </w:rPr>
        <w:t>Un Dictamen técnico que justifique la desincorporación;</w:t>
      </w:r>
    </w:p>
    <w:p w:rsidR="00C93383" w:rsidRDefault="00C93383" w:rsidP="00C93383">
      <w:pPr>
        <w:numPr>
          <w:ilvl w:val="0"/>
          <w:numId w:val="6"/>
        </w:numPr>
        <w:spacing w:after="200" w:line="276" w:lineRule="auto"/>
        <w:jc w:val="both"/>
        <w:rPr>
          <w:rFonts w:ascii="Tahoma" w:hAnsi="Tahoma" w:cs="Tahoma"/>
          <w:sz w:val="20"/>
          <w:szCs w:val="20"/>
        </w:rPr>
      </w:pPr>
      <w:r w:rsidRPr="00A10E94">
        <w:rPr>
          <w:rFonts w:ascii="Tahoma" w:hAnsi="Tahoma" w:cs="Tahoma"/>
          <w:sz w:val="20"/>
          <w:szCs w:val="20"/>
        </w:rPr>
        <w:t>un pla</w:t>
      </w:r>
      <w:r>
        <w:rPr>
          <w:rFonts w:ascii="Tahoma" w:hAnsi="Tahoma" w:cs="Tahoma"/>
          <w:sz w:val="20"/>
          <w:szCs w:val="20"/>
        </w:rPr>
        <w:t>no de localización de el/los inmuebles</w:t>
      </w:r>
      <w:r w:rsidRPr="00A10E94">
        <w:rPr>
          <w:rFonts w:ascii="Tahoma" w:hAnsi="Tahoma" w:cs="Tahoma"/>
          <w:sz w:val="20"/>
          <w:szCs w:val="20"/>
        </w:rPr>
        <w:t xml:space="preserve">, en el que se señale </w:t>
      </w:r>
      <w:r>
        <w:rPr>
          <w:rFonts w:ascii="Tahoma" w:hAnsi="Tahoma" w:cs="Tahoma"/>
          <w:sz w:val="20"/>
          <w:szCs w:val="20"/>
        </w:rPr>
        <w:t>la superficie total del mismo,</w:t>
      </w:r>
      <w:r w:rsidRPr="00A10E94">
        <w:rPr>
          <w:rFonts w:ascii="Tahoma" w:hAnsi="Tahoma" w:cs="Tahoma"/>
          <w:sz w:val="20"/>
          <w:szCs w:val="20"/>
        </w:rPr>
        <w:t xml:space="preserve"> sus medidas y colindancias</w:t>
      </w:r>
      <w:r>
        <w:rPr>
          <w:rFonts w:ascii="Tahoma" w:hAnsi="Tahoma" w:cs="Tahoma"/>
          <w:sz w:val="20"/>
          <w:szCs w:val="20"/>
        </w:rPr>
        <w:t>;</w:t>
      </w:r>
    </w:p>
    <w:p w:rsidR="00C93383" w:rsidRDefault="00C93383" w:rsidP="00C93383">
      <w:pPr>
        <w:numPr>
          <w:ilvl w:val="0"/>
          <w:numId w:val="6"/>
        </w:numPr>
        <w:spacing w:after="200" w:line="276" w:lineRule="auto"/>
        <w:jc w:val="both"/>
        <w:rPr>
          <w:rFonts w:ascii="Tahoma" w:hAnsi="Tahoma" w:cs="Tahoma"/>
          <w:sz w:val="20"/>
          <w:szCs w:val="20"/>
        </w:rPr>
      </w:pPr>
      <w:r w:rsidRPr="00A10E94">
        <w:rPr>
          <w:rFonts w:ascii="Tahoma" w:hAnsi="Tahoma" w:cs="Tahoma"/>
          <w:sz w:val="20"/>
          <w:szCs w:val="20"/>
        </w:rPr>
        <w:t>La especificación del aprovechamiento que se pretenda dar al bien. Tratándose de inmuebles, dicho aprovechamiento deberá ser compatible con las correspondientes declaratorias de previsiones, reservas, usos y destinos que señalen los planes y programas de Desarrollo Urbano Municipales.</w:t>
      </w:r>
    </w:p>
    <w:p w:rsidR="00C93383" w:rsidRPr="00A10E94" w:rsidRDefault="00C93383" w:rsidP="00C93383">
      <w:pPr>
        <w:jc w:val="both"/>
        <w:rPr>
          <w:rFonts w:ascii="Tahoma" w:hAnsi="Tahoma" w:cs="Tahoma"/>
          <w:sz w:val="20"/>
          <w:szCs w:val="20"/>
        </w:rPr>
      </w:pPr>
      <w:r w:rsidRPr="00A10E94">
        <w:rPr>
          <w:rFonts w:ascii="Tahoma" w:hAnsi="Tahoma" w:cs="Tahoma"/>
          <w:sz w:val="20"/>
          <w:szCs w:val="20"/>
        </w:rPr>
        <w:t xml:space="preserve"> </w:t>
      </w:r>
      <w:r w:rsidRPr="00605A1D">
        <w:rPr>
          <w:rFonts w:ascii="Tahoma" w:hAnsi="Tahoma" w:cs="Tahoma"/>
          <w:sz w:val="20"/>
          <w:szCs w:val="20"/>
        </w:rPr>
        <w:t>Así mismo, en el último párrafo del Artículo referido en el presente considerando menciona que cuando la desincorporación tenga como finalidad la enajenación o la constitución del gravamen de los bienes a que se refiere este precepto, cumpliéndose con los requisitos que señala esta Ley, podrán llevarse a cabo en forma simultánea.</w:t>
      </w:r>
    </w:p>
    <w:p w:rsidR="00C93383" w:rsidRPr="009A23F2" w:rsidRDefault="00C93383" w:rsidP="00C93383">
      <w:pPr>
        <w:jc w:val="both"/>
        <w:rPr>
          <w:rFonts w:ascii="Tahoma" w:hAnsi="Tahoma" w:cs="Tahoma"/>
          <w:sz w:val="20"/>
          <w:szCs w:val="20"/>
        </w:rPr>
      </w:pPr>
      <w:r w:rsidRPr="009A23F2">
        <w:rPr>
          <w:rFonts w:ascii="Tahoma" w:hAnsi="Tahoma" w:cs="Tahoma"/>
          <w:sz w:val="20"/>
          <w:szCs w:val="20"/>
        </w:rPr>
        <w:t>Por lo anteriormente expuesto, y con fundamento en lo establecido por</w:t>
      </w:r>
      <w:r>
        <w:rPr>
          <w:rFonts w:ascii="Tahoma" w:hAnsi="Tahoma" w:cs="Tahoma"/>
          <w:sz w:val="20"/>
          <w:szCs w:val="20"/>
        </w:rPr>
        <w:t xml:space="preserve"> </w:t>
      </w:r>
      <w:r w:rsidRPr="00560081">
        <w:rPr>
          <w:rFonts w:ascii="Tahoma" w:hAnsi="Tahoma" w:cs="Tahoma"/>
          <w:sz w:val="20"/>
          <w:szCs w:val="20"/>
        </w:rPr>
        <w:t xml:space="preserve">los artículos 38, 39, fracción II. del Artículo 40, Artículo 42, y 43 de la Ley de Gobierno Municipal, </w:t>
      </w:r>
      <w:r w:rsidR="003A3904" w:rsidRPr="00560081">
        <w:rPr>
          <w:rFonts w:ascii="Tahoma" w:hAnsi="Tahoma" w:cs="Tahoma"/>
          <w:sz w:val="20"/>
          <w:szCs w:val="20"/>
        </w:rPr>
        <w:t>así</w:t>
      </w:r>
      <w:r w:rsidRPr="00560081">
        <w:rPr>
          <w:rFonts w:ascii="Tahoma" w:hAnsi="Tahoma" w:cs="Tahoma"/>
          <w:sz w:val="20"/>
          <w:szCs w:val="20"/>
        </w:rPr>
        <w:t xml:space="preserve"> como por los Artículos 78, 79, 82 fracción III, 85, 96, 97, 101, 102, 103, 108, del Reglamento Interior del R. Ayuntamiento, de General Escobedo</w:t>
      </w:r>
      <w:r>
        <w:rPr>
          <w:rFonts w:ascii="Tahoma" w:hAnsi="Tahoma" w:cs="Tahoma"/>
          <w:sz w:val="20"/>
          <w:szCs w:val="20"/>
        </w:rPr>
        <w:t>, los integrantes de la C</w:t>
      </w:r>
      <w:r w:rsidRPr="009A23F2">
        <w:rPr>
          <w:rFonts w:ascii="Tahoma" w:hAnsi="Tahoma" w:cs="Tahoma"/>
          <w:sz w:val="20"/>
          <w:szCs w:val="20"/>
        </w:rPr>
        <w:t>omisión que suscribe, nos permitimos poner a consideración del pleno del Ayuntamiento, los siguientes:</w:t>
      </w:r>
    </w:p>
    <w:p w:rsidR="00C93383" w:rsidRDefault="00C93383" w:rsidP="00C93383">
      <w:pPr>
        <w:jc w:val="both"/>
        <w:rPr>
          <w:rFonts w:ascii="Tahoma" w:hAnsi="Tahoma" w:cs="Tahoma"/>
          <w:sz w:val="20"/>
          <w:szCs w:val="20"/>
        </w:rPr>
      </w:pPr>
    </w:p>
    <w:p w:rsidR="0003231B" w:rsidRPr="009A23F2" w:rsidRDefault="0003231B" w:rsidP="00C93383">
      <w:pPr>
        <w:jc w:val="both"/>
        <w:rPr>
          <w:rFonts w:ascii="Tahoma" w:hAnsi="Tahoma" w:cs="Tahoma"/>
          <w:sz w:val="20"/>
          <w:szCs w:val="20"/>
        </w:rPr>
      </w:pPr>
    </w:p>
    <w:p w:rsidR="00C93383" w:rsidRPr="009A23F2" w:rsidRDefault="00C93383" w:rsidP="00C93383">
      <w:pPr>
        <w:jc w:val="center"/>
        <w:rPr>
          <w:rFonts w:ascii="Tahoma" w:hAnsi="Tahoma" w:cs="Tahoma"/>
          <w:b/>
          <w:sz w:val="20"/>
          <w:szCs w:val="20"/>
        </w:rPr>
      </w:pPr>
      <w:r>
        <w:rPr>
          <w:rFonts w:ascii="Tahoma" w:hAnsi="Tahoma" w:cs="Tahoma"/>
          <w:b/>
          <w:sz w:val="20"/>
          <w:szCs w:val="20"/>
        </w:rPr>
        <w:lastRenderedPageBreak/>
        <w:t>RESOLUTIVOS</w:t>
      </w:r>
    </w:p>
    <w:p w:rsidR="00C93383" w:rsidRPr="009A23F2" w:rsidRDefault="00C93383" w:rsidP="00C93383">
      <w:pPr>
        <w:jc w:val="both"/>
        <w:rPr>
          <w:rFonts w:ascii="Tahoma" w:hAnsi="Tahoma" w:cs="Tahoma"/>
          <w:sz w:val="20"/>
          <w:szCs w:val="20"/>
        </w:rPr>
      </w:pPr>
      <w:r w:rsidRPr="009A23F2">
        <w:rPr>
          <w:rFonts w:ascii="Tahoma" w:hAnsi="Tahoma" w:cs="Tahoma"/>
          <w:b/>
          <w:sz w:val="20"/>
          <w:szCs w:val="20"/>
        </w:rPr>
        <w:t>PRIMERO.-</w:t>
      </w:r>
      <w:r w:rsidRPr="009A23F2">
        <w:rPr>
          <w:rFonts w:ascii="Tahoma" w:hAnsi="Tahoma" w:cs="Tahoma"/>
          <w:sz w:val="20"/>
          <w:szCs w:val="20"/>
        </w:rPr>
        <w:t xml:space="preserve"> Se apruebe por el Cuerpo Colegiado de esta Ciudad, en términos de lo dispuesto por el artículo 201, de la Ley de Desarrollo Urbano del Estado de Nuevo León, cambiar el destino que actualmente cuenta e</w:t>
      </w:r>
      <w:r>
        <w:rPr>
          <w:rFonts w:ascii="Tahoma" w:hAnsi="Tahoma" w:cs="Tahoma"/>
          <w:sz w:val="20"/>
          <w:szCs w:val="20"/>
        </w:rPr>
        <w:t xml:space="preserve">l inmueble </w:t>
      </w:r>
      <w:r w:rsidRPr="009A23F2">
        <w:rPr>
          <w:rFonts w:ascii="Tahoma" w:hAnsi="Tahoma" w:cs="Tahoma"/>
          <w:sz w:val="20"/>
          <w:szCs w:val="20"/>
        </w:rPr>
        <w:t>y el cual esta mencionado en el cuerpo del presente dictamen</w:t>
      </w:r>
      <w:r>
        <w:rPr>
          <w:rFonts w:ascii="Tahoma" w:hAnsi="Tahoma" w:cs="Tahoma"/>
          <w:sz w:val="20"/>
          <w:szCs w:val="20"/>
        </w:rPr>
        <w:t>.</w:t>
      </w:r>
    </w:p>
    <w:p w:rsidR="00C93383" w:rsidRPr="009A23F2" w:rsidRDefault="00C93383" w:rsidP="00C93383">
      <w:pPr>
        <w:jc w:val="both"/>
        <w:rPr>
          <w:rFonts w:ascii="Tahoma" w:hAnsi="Tahoma" w:cs="Tahoma"/>
          <w:sz w:val="20"/>
          <w:szCs w:val="20"/>
        </w:rPr>
      </w:pPr>
      <w:r w:rsidRPr="009A23F2">
        <w:rPr>
          <w:rFonts w:ascii="Tahoma" w:hAnsi="Tahoma" w:cs="Tahoma"/>
          <w:b/>
          <w:sz w:val="20"/>
          <w:szCs w:val="20"/>
        </w:rPr>
        <w:t xml:space="preserve">SEGUNDO.- </w:t>
      </w:r>
      <w:r w:rsidRPr="009A23F2">
        <w:rPr>
          <w:rFonts w:ascii="Tahoma" w:hAnsi="Tahoma" w:cs="Tahoma"/>
          <w:sz w:val="20"/>
          <w:szCs w:val="20"/>
        </w:rPr>
        <w:t>Una vez acontecido lo anterior, se apruebe por el pleno del R. Ayuntamiento del Municipio de General Escobedo, Nuevo León, la Desincorporación del Dominio Público Municipal de una superficie de</w:t>
      </w:r>
      <w:r>
        <w:rPr>
          <w:rFonts w:ascii="Tahoma" w:hAnsi="Tahoma" w:cs="Tahoma"/>
          <w:b/>
          <w:sz w:val="20"/>
          <w:szCs w:val="20"/>
        </w:rPr>
        <w:t xml:space="preserve"> 1,522.55 M</w:t>
      </w:r>
      <w:r>
        <w:rPr>
          <w:rFonts w:ascii="Tahoma" w:hAnsi="Tahoma" w:cs="Tahoma"/>
          <w:b/>
          <w:sz w:val="20"/>
          <w:szCs w:val="20"/>
          <w:vertAlign w:val="superscript"/>
        </w:rPr>
        <w:t>2</w:t>
      </w:r>
      <w:r w:rsidRPr="009A23F2">
        <w:rPr>
          <w:rFonts w:ascii="Tahoma" w:hAnsi="Tahoma" w:cs="Tahoma"/>
          <w:sz w:val="20"/>
          <w:szCs w:val="20"/>
        </w:rPr>
        <w:t xml:space="preserve">, </w:t>
      </w:r>
      <w:r>
        <w:rPr>
          <w:rFonts w:ascii="Tahoma" w:hAnsi="Tahoma" w:cs="Tahoma"/>
          <w:sz w:val="20"/>
          <w:szCs w:val="20"/>
        </w:rPr>
        <w:t>identificado como derecho de vía</w:t>
      </w:r>
      <w:r w:rsidRPr="009A23F2">
        <w:rPr>
          <w:rFonts w:ascii="Tahoma" w:hAnsi="Tahoma" w:cs="Tahoma"/>
          <w:sz w:val="20"/>
          <w:szCs w:val="20"/>
        </w:rPr>
        <w:t xml:space="preserve"> de la </w:t>
      </w:r>
      <w:r w:rsidRPr="009A23F2">
        <w:rPr>
          <w:rFonts w:ascii="Tahoma" w:hAnsi="Tahoma" w:cs="Tahoma"/>
          <w:b/>
          <w:sz w:val="20"/>
          <w:szCs w:val="20"/>
        </w:rPr>
        <w:t>Colonia</w:t>
      </w:r>
      <w:r>
        <w:rPr>
          <w:rFonts w:ascii="Tahoma" w:hAnsi="Tahoma" w:cs="Tahoma"/>
          <w:b/>
          <w:sz w:val="20"/>
          <w:szCs w:val="20"/>
        </w:rPr>
        <w:t xml:space="preserve"> Andrés Caballero Moreno</w:t>
      </w:r>
      <w:r w:rsidRPr="009A23F2">
        <w:rPr>
          <w:rFonts w:ascii="Tahoma" w:hAnsi="Tahoma" w:cs="Tahoma"/>
          <w:sz w:val="20"/>
          <w:szCs w:val="20"/>
        </w:rPr>
        <w:t>,</w:t>
      </w:r>
      <w:r>
        <w:rPr>
          <w:rFonts w:ascii="Tahoma" w:hAnsi="Tahoma" w:cs="Tahoma"/>
          <w:sz w:val="20"/>
          <w:szCs w:val="20"/>
        </w:rPr>
        <w:t xml:space="preserve"> la cual se encuentra colindante al norte con lotes 18,19 y 20, al sur con afectación del Libramiento Arco Vial Saltillo-Monterrey, al Poniente con Carretera a Colombia y al Oriente con calle Isabel Escamilla.</w:t>
      </w:r>
    </w:p>
    <w:p w:rsidR="00C93383" w:rsidRDefault="00C93383" w:rsidP="00C93383">
      <w:pPr>
        <w:jc w:val="both"/>
        <w:rPr>
          <w:rFonts w:ascii="Tahoma" w:hAnsi="Tahoma" w:cs="Tahoma"/>
          <w:b/>
          <w:sz w:val="20"/>
          <w:szCs w:val="20"/>
        </w:rPr>
      </w:pPr>
      <w:r w:rsidRPr="009A23F2">
        <w:rPr>
          <w:rFonts w:ascii="Tahoma" w:hAnsi="Tahoma" w:cs="Tahoma"/>
          <w:b/>
          <w:sz w:val="20"/>
          <w:szCs w:val="20"/>
        </w:rPr>
        <w:t>TERCERO.-</w:t>
      </w:r>
      <w:r w:rsidRPr="009A23F2">
        <w:rPr>
          <w:rFonts w:ascii="Tahoma" w:hAnsi="Tahoma" w:cs="Tahoma"/>
          <w:sz w:val="20"/>
          <w:szCs w:val="20"/>
        </w:rPr>
        <w:t xml:space="preserve"> Se apruebe por el R. Ayuntamiento, de esta Ciudad, la </w:t>
      </w:r>
      <w:r>
        <w:rPr>
          <w:rFonts w:ascii="Tahoma" w:hAnsi="Tahoma" w:cs="Tahoma"/>
          <w:sz w:val="20"/>
          <w:szCs w:val="20"/>
        </w:rPr>
        <w:t>enajenación</w:t>
      </w:r>
      <w:r w:rsidRPr="009A23F2">
        <w:rPr>
          <w:rFonts w:ascii="Tahoma" w:hAnsi="Tahoma" w:cs="Tahoma"/>
          <w:sz w:val="20"/>
          <w:szCs w:val="20"/>
        </w:rPr>
        <w:t xml:space="preserve"> del</w:t>
      </w:r>
      <w:r>
        <w:rPr>
          <w:rFonts w:ascii="Tahoma" w:hAnsi="Tahoma" w:cs="Tahoma"/>
          <w:sz w:val="20"/>
          <w:szCs w:val="20"/>
        </w:rPr>
        <w:t xml:space="preserve"> referido inmueble a favor de 7-siete</w:t>
      </w:r>
      <w:r w:rsidRPr="009A23F2">
        <w:rPr>
          <w:rFonts w:ascii="Tahoma" w:hAnsi="Tahoma" w:cs="Tahoma"/>
          <w:sz w:val="20"/>
          <w:szCs w:val="20"/>
        </w:rPr>
        <w:t xml:space="preserve"> </w:t>
      </w:r>
      <w:r>
        <w:rPr>
          <w:rFonts w:ascii="Tahoma" w:hAnsi="Tahoma" w:cs="Tahoma"/>
          <w:sz w:val="20"/>
          <w:szCs w:val="20"/>
        </w:rPr>
        <w:t>familias quienes por más de 25 años han vivido en dichos lotes de terreno y que los mismos corresponden a un Área Municipal considerada</w:t>
      </w:r>
      <w:r w:rsidRPr="009A23F2">
        <w:rPr>
          <w:rFonts w:ascii="Tahoma" w:hAnsi="Tahoma" w:cs="Tahoma"/>
          <w:sz w:val="20"/>
          <w:szCs w:val="20"/>
        </w:rPr>
        <w:t xml:space="preserve"> como</w:t>
      </w:r>
      <w:r>
        <w:rPr>
          <w:rFonts w:ascii="Tahoma" w:hAnsi="Tahoma" w:cs="Tahoma"/>
          <w:sz w:val="20"/>
          <w:szCs w:val="20"/>
        </w:rPr>
        <w:t xml:space="preserve"> Derecho de Vía</w:t>
      </w:r>
      <w:r w:rsidRPr="009A23F2">
        <w:rPr>
          <w:rFonts w:ascii="Tahoma" w:hAnsi="Tahoma" w:cs="Tahoma"/>
          <w:sz w:val="20"/>
          <w:szCs w:val="20"/>
        </w:rPr>
        <w:t>, Ubic</w:t>
      </w:r>
      <w:r>
        <w:rPr>
          <w:rFonts w:ascii="Tahoma" w:hAnsi="Tahoma" w:cs="Tahoma"/>
          <w:sz w:val="20"/>
          <w:szCs w:val="20"/>
        </w:rPr>
        <w:t>ados en la Colonia Andrés Caballero Moreno</w:t>
      </w:r>
      <w:r w:rsidRPr="009A23F2">
        <w:rPr>
          <w:rFonts w:ascii="Tahoma" w:hAnsi="Tahoma" w:cs="Tahoma"/>
          <w:sz w:val="20"/>
          <w:szCs w:val="20"/>
        </w:rPr>
        <w:t xml:space="preserve">, </w:t>
      </w:r>
      <w:r>
        <w:rPr>
          <w:rFonts w:ascii="Tahoma" w:hAnsi="Tahoma" w:cs="Tahoma"/>
          <w:sz w:val="20"/>
          <w:szCs w:val="20"/>
        </w:rPr>
        <w:t xml:space="preserve">con la única finalidad </w:t>
      </w:r>
      <w:r w:rsidRPr="009A23F2">
        <w:rPr>
          <w:rFonts w:ascii="Tahoma" w:hAnsi="Tahoma" w:cs="Tahoma"/>
          <w:sz w:val="20"/>
          <w:szCs w:val="20"/>
        </w:rPr>
        <w:t xml:space="preserve">de obtener su regularización y certeza jurídica sobre dichos inmuebles en donde las mismas familias tienen </w:t>
      </w:r>
      <w:r>
        <w:rPr>
          <w:rFonts w:ascii="Tahoma" w:hAnsi="Tahoma" w:cs="Tahoma"/>
          <w:sz w:val="20"/>
          <w:szCs w:val="20"/>
        </w:rPr>
        <w:t>establecido su</w:t>
      </w:r>
      <w:r w:rsidRPr="009A23F2">
        <w:rPr>
          <w:rFonts w:ascii="Tahoma" w:hAnsi="Tahoma" w:cs="Tahoma"/>
          <w:sz w:val="20"/>
          <w:szCs w:val="20"/>
        </w:rPr>
        <w:t xml:space="preserve"> patrimonio.</w:t>
      </w:r>
    </w:p>
    <w:p w:rsidR="00C93383" w:rsidRPr="009A23F2" w:rsidRDefault="00C93383" w:rsidP="00C93383">
      <w:pPr>
        <w:jc w:val="both"/>
        <w:rPr>
          <w:rFonts w:ascii="Tahoma" w:hAnsi="Tahoma" w:cs="Tahoma"/>
          <w:sz w:val="20"/>
          <w:szCs w:val="20"/>
        </w:rPr>
      </w:pPr>
      <w:r w:rsidRPr="009A23F2">
        <w:rPr>
          <w:rFonts w:ascii="Tahoma" w:hAnsi="Tahoma" w:cs="Tahoma"/>
          <w:b/>
          <w:sz w:val="20"/>
          <w:szCs w:val="20"/>
        </w:rPr>
        <w:t>CUARTO.-</w:t>
      </w:r>
      <w:r w:rsidRPr="009A23F2">
        <w:rPr>
          <w:rFonts w:ascii="Tahoma" w:hAnsi="Tahoma" w:cs="Tahoma"/>
          <w:sz w:val="20"/>
          <w:szCs w:val="20"/>
        </w:rPr>
        <w:t xml:space="preserve"> Se autorice al R. Ayuntamiento de esta Ciudad, a través de sus representantes legales, a celebrar los actos y a suscribir los instrumentos jurídicos necesarios para formalizar todos los trámites administrativos y legales que se requieran para dicho caso, hasta la transmisi</w:t>
      </w:r>
      <w:r>
        <w:rPr>
          <w:rFonts w:ascii="Tahoma" w:hAnsi="Tahoma" w:cs="Tahoma"/>
          <w:sz w:val="20"/>
          <w:szCs w:val="20"/>
        </w:rPr>
        <w:t>ón de dicho inmueble a favor de los beneficiarios</w:t>
      </w:r>
      <w:r w:rsidRPr="009A23F2">
        <w:rPr>
          <w:rFonts w:ascii="Tahoma" w:hAnsi="Tahoma" w:cs="Tahoma"/>
          <w:sz w:val="20"/>
          <w:szCs w:val="20"/>
        </w:rPr>
        <w:t>, una vez cumplidos los trámites necesarios que las disposiciones legales vigentes en esta entidad federativa disponen.</w:t>
      </w:r>
    </w:p>
    <w:p w:rsidR="00C93383" w:rsidRPr="009A23F2" w:rsidRDefault="00C93383" w:rsidP="00C93383">
      <w:pPr>
        <w:jc w:val="both"/>
        <w:rPr>
          <w:rFonts w:ascii="Tahoma" w:hAnsi="Tahoma" w:cs="Tahoma"/>
          <w:sz w:val="20"/>
          <w:szCs w:val="20"/>
        </w:rPr>
      </w:pPr>
      <w:r w:rsidRPr="009A23F2">
        <w:rPr>
          <w:rFonts w:ascii="Tahoma" w:hAnsi="Tahoma" w:cs="Tahoma"/>
          <w:b/>
          <w:sz w:val="20"/>
          <w:szCs w:val="20"/>
        </w:rPr>
        <w:t>QUINTO.-</w:t>
      </w:r>
      <w:r>
        <w:rPr>
          <w:rFonts w:ascii="Tahoma" w:hAnsi="Tahoma" w:cs="Tahoma"/>
          <w:sz w:val="20"/>
          <w:szCs w:val="20"/>
        </w:rPr>
        <w:t xml:space="preserve"> Se informe a los solicitantes</w:t>
      </w:r>
      <w:r w:rsidRPr="009A23F2">
        <w:rPr>
          <w:rFonts w:ascii="Tahoma" w:hAnsi="Tahoma" w:cs="Tahoma"/>
          <w:sz w:val="20"/>
          <w:szCs w:val="20"/>
        </w:rPr>
        <w:t xml:space="preserve"> que deberá</w:t>
      </w:r>
      <w:r>
        <w:rPr>
          <w:rFonts w:ascii="Tahoma" w:hAnsi="Tahoma" w:cs="Tahoma"/>
          <w:sz w:val="20"/>
          <w:szCs w:val="20"/>
        </w:rPr>
        <w:t>n</w:t>
      </w:r>
      <w:r w:rsidRPr="009A23F2">
        <w:rPr>
          <w:rFonts w:ascii="Tahoma" w:hAnsi="Tahoma" w:cs="Tahoma"/>
          <w:sz w:val="20"/>
          <w:szCs w:val="20"/>
        </w:rPr>
        <w:t xml:space="preserve"> cumplir con todas y cada una de las obligaciones que impone la Ley de Desarrollo Urbano del Estado de Nuevo León</w:t>
      </w:r>
      <w:r>
        <w:rPr>
          <w:rFonts w:ascii="Tahoma" w:hAnsi="Tahoma" w:cs="Tahoma"/>
          <w:sz w:val="20"/>
          <w:szCs w:val="20"/>
        </w:rPr>
        <w:t>, la Ley de Gobierno Municipal del Estado de Nuevo León</w:t>
      </w:r>
      <w:r w:rsidRPr="009A23F2">
        <w:rPr>
          <w:rFonts w:ascii="Tahoma" w:hAnsi="Tahoma" w:cs="Tahoma"/>
          <w:sz w:val="20"/>
          <w:szCs w:val="20"/>
        </w:rPr>
        <w:t xml:space="preserve"> y los Ordenamientos Municipales sobre la materia, una vez que se llev</w:t>
      </w:r>
      <w:r>
        <w:rPr>
          <w:rFonts w:ascii="Tahoma" w:hAnsi="Tahoma" w:cs="Tahoma"/>
          <w:sz w:val="20"/>
          <w:szCs w:val="20"/>
        </w:rPr>
        <w:t>e a cabo la formalización del instrumento jurídico respectivo.</w:t>
      </w:r>
    </w:p>
    <w:p w:rsidR="00C93383" w:rsidRDefault="00C93383" w:rsidP="00C93383">
      <w:pPr>
        <w:jc w:val="both"/>
        <w:rPr>
          <w:rFonts w:ascii="Tahoma" w:hAnsi="Tahoma" w:cs="Tahoma"/>
          <w:sz w:val="20"/>
          <w:szCs w:val="20"/>
        </w:rPr>
      </w:pPr>
      <w:r w:rsidRPr="0079576E">
        <w:rPr>
          <w:rFonts w:ascii="Tahoma" w:hAnsi="Tahoma" w:cs="Tahoma"/>
          <w:b/>
          <w:sz w:val="20"/>
          <w:szCs w:val="20"/>
        </w:rPr>
        <w:t xml:space="preserve">SEXTO.- </w:t>
      </w:r>
      <w:r w:rsidRPr="0079576E">
        <w:rPr>
          <w:rFonts w:ascii="Tahoma" w:hAnsi="Tahoma" w:cs="Tahoma"/>
          <w:sz w:val="20"/>
          <w:szCs w:val="20"/>
        </w:rPr>
        <w:t>De ser aproba</w:t>
      </w:r>
      <w:r>
        <w:rPr>
          <w:rFonts w:ascii="Tahoma" w:hAnsi="Tahoma" w:cs="Tahoma"/>
          <w:sz w:val="20"/>
          <w:szCs w:val="20"/>
        </w:rPr>
        <w:t>do el presente Dictamen por el</w:t>
      </w:r>
      <w:r w:rsidRPr="0079576E">
        <w:rPr>
          <w:rFonts w:ascii="Tahoma" w:hAnsi="Tahoma" w:cs="Tahoma"/>
          <w:sz w:val="20"/>
          <w:szCs w:val="20"/>
        </w:rPr>
        <w:t xml:space="preserve"> R. Ayuntamiento, de esta Ciudad, ordénese la </w:t>
      </w:r>
      <w:r>
        <w:rPr>
          <w:rFonts w:ascii="Tahoma" w:hAnsi="Tahoma" w:cs="Tahoma"/>
          <w:sz w:val="20"/>
          <w:szCs w:val="20"/>
        </w:rPr>
        <w:t>publicación del mismo</w:t>
      </w:r>
      <w:r w:rsidRPr="0079576E">
        <w:rPr>
          <w:rFonts w:ascii="Tahoma" w:hAnsi="Tahoma" w:cs="Tahoma"/>
          <w:sz w:val="20"/>
          <w:szCs w:val="20"/>
        </w:rPr>
        <w:t>, tanto en el Periódico Oficial del Estado de Nuevo León, así como en la Gac</w:t>
      </w:r>
      <w:r>
        <w:rPr>
          <w:rFonts w:ascii="Tahoma" w:hAnsi="Tahoma" w:cs="Tahoma"/>
          <w:sz w:val="20"/>
          <w:szCs w:val="20"/>
        </w:rPr>
        <w:t xml:space="preserve">eta Municipal, de esta Ciudad. </w:t>
      </w:r>
    </w:p>
    <w:p w:rsidR="00C93383" w:rsidRDefault="00C93383" w:rsidP="00C93383">
      <w:pPr>
        <w:jc w:val="both"/>
        <w:rPr>
          <w:rFonts w:ascii="Tahoma" w:hAnsi="Tahoma" w:cs="Tahoma"/>
          <w:sz w:val="20"/>
          <w:szCs w:val="20"/>
        </w:rPr>
      </w:pPr>
      <w:r w:rsidRPr="009A23F2">
        <w:rPr>
          <w:rFonts w:ascii="Tahoma" w:hAnsi="Tahoma" w:cs="Tahoma"/>
          <w:sz w:val="20"/>
          <w:szCs w:val="20"/>
        </w:rPr>
        <w:t xml:space="preserve">Así lo acuerdan y firman los integrantes de la Comisión de </w:t>
      </w:r>
      <w:r>
        <w:rPr>
          <w:rFonts w:ascii="Tahoma" w:hAnsi="Tahoma" w:cs="Tahoma"/>
          <w:sz w:val="20"/>
          <w:szCs w:val="20"/>
        </w:rPr>
        <w:t xml:space="preserve">Hacienda Municipal y Patrimonio </w:t>
      </w:r>
      <w:r w:rsidRPr="009A23F2">
        <w:rPr>
          <w:rFonts w:ascii="Tahoma" w:hAnsi="Tahoma" w:cs="Tahoma"/>
          <w:sz w:val="20"/>
          <w:szCs w:val="20"/>
        </w:rPr>
        <w:t xml:space="preserve">del R. Ayuntamiento del Municipio de General Escobedo, Nuevo León, a los </w:t>
      </w:r>
      <w:r>
        <w:rPr>
          <w:rFonts w:ascii="Tahoma" w:hAnsi="Tahoma" w:cs="Tahoma"/>
          <w:sz w:val="20"/>
          <w:szCs w:val="20"/>
        </w:rPr>
        <w:t>12</w:t>
      </w:r>
      <w:r w:rsidRPr="00EB3615">
        <w:rPr>
          <w:rFonts w:ascii="Tahoma" w:hAnsi="Tahoma" w:cs="Tahoma"/>
          <w:b/>
          <w:sz w:val="20"/>
          <w:szCs w:val="20"/>
        </w:rPr>
        <w:t xml:space="preserve"> </w:t>
      </w:r>
      <w:r w:rsidRPr="0079576E">
        <w:rPr>
          <w:rFonts w:ascii="Tahoma" w:hAnsi="Tahoma" w:cs="Tahoma"/>
          <w:sz w:val="20"/>
          <w:szCs w:val="20"/>
        </w:rPr>
        <w:t>días del mes de Septiembre del año 2016.</w:t>
      </w:r>
      <w:r>
        <w:rPr>
          <w:rFonts w:ascii="Tahoma" w:hAnsi="Tahoma" w:cs="Tahoma"/>
          <w:sz w:val="20"/>
          <w:szCs w:val="20"/>
        </w:rPr>
        <w:t xml:space="preserve"> Síndico Primera Erika Janeth Cabrera Palacios, Presidente; Sindico Segunda Lucía Aracely Hernández López, Secretario; Reg. Juan Gilberto Caballero Rueda, Vocal. </w:t>
      </w:r>
      <w:r>
        <w:rPr>
          <w:rFonts w:ascii="Tahoma" w:hAnsi="Tahoma" w:cs="Tahoma"/>
          <w:b/>
          <w:sz w:val="20"/>
          <w:szCs w:val="20"/>
        </w:rPr>
        <w:t>RUBRICAS.</w:t>
      </w:r>
      <w:r w:rsidRPr="0079576E">
        <w:rPr>
          <w:rFonts w:ascii="Tahoma" w:hAnsi="Tahoma" w:cs="Tahoma"/>
          <w:sz w:val="20"/>
          <w:szCs w:val="20"/>
        </w:rPr>
        <w:t xml:space="preserve"> </w:t>
      </w:r>
    </w:p>
    <w:p w:rsidR="00413C67" w:rsidRDefault="00413C67" w:rsidP="00413C67">
      <w:pPr>
        <w:spacing w:after="0" w:line="240" w:lineRule="auto"/>
        <w:jc w:val="both"/>
        <w:rPr>
          <w:rFonts w:ascii="Tahoma" w:eastAsia="Times New Roman" w:hAnsi="Tahoma" w:cs="Tahoma"/>
          <w:sz w:val="20"/>
          <w:szCs w:val="20"/>
          <w:lang w:eastAsia="es-ES"/>
        </w:rPr>
      </w:pPr>
    </w:p>
    <w:p w:rsidR="00093498" w:rsidRPr="000B1D52" w:rsidRDefault="00C93383" w:rsidP="00C93383">
      <w:pPr>
        <w:jc w:val="both"/>
      </w:pPr>
      <w:r>
        <w:t xml:space="preserve">                     </w:t>
      </w:r>
      <w:r w:rsidR="00E33D96">
        <w:rPr>
          <w:rFonts w:ascii="Tahoma" w:hAnsi="Tahoma" w:cs="Tahoma"/>
          <w:noProof/>
          <w:sz w:val="20"/>
          <w:szCs w:val="20"/>
          <w:lang w:eastAsia="es-MX"/>
        </w:rPr>
        <mc:AlternateContent>
          <mc:Choice Requires="wps">
            <w:drawing>
              <wp:anchor distT="0" distB="0" distL="114300" distR="114300" simplePos="0" relativeHeight="251673600" behindDoc="0" locked="0" layoutInCell="1" allowOverlap="1" wp14:anchorId="448B8347" wp14:editId="373807BF">
                <wp:simplePos x="0" y="0"/>
                <wp:positionH relativeFrom="column">
                  <wp:posOffset>-125095</wp:posOffset>
                </wp:positionH>
                <wp:positionV relativeFrom="paragraph">
                  <wp:posOffset>230505</wp:posOffset>
                </wp:positionV>
                <wp:extent cx="5665470" cy="952500"/>
                <wp:effectExtent l="0" t="0" r="11430" b="1905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5470" cy="9525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14" o:spid="_x0000_s1026" style="position:absolute;margin-left:-9.85pt;margin-top:18.15pt;width:446.1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" filled="f" strokecolor="black [3213]" strokeweight="1pt">
                <v:stroke dashstyle="dash"/>
                <v:path arrowok="t"/>
              </v:rect>
            </w:pict>
          </mc:Fallback>
        </mc:AlternateContent>
      </w:r>
      <w:r w:rsidR="000B1D52">
        <w:t xml:space="preserve">    </w:t>
      </w:r>
    </w:p>
    <w:p w:rsidR="00734C0A" w:rsidRPr="005B2D16" w:rsidRDefault="002F7A16" w:rsidP="005B2D16">
      <w:pPr>
        <w:jc w:val="both"/>
        <w:rPr>
          <w:rFonts w:ascii="Times New Roman" w:hAnsi="Times New Roman" w:cs="Times New Roman"/>
          <w:b/>
        </w:rPr>
      </w:pPr>
      <w:r>
        <w:rPr>
          <w:rFonts w:ascii="Times New Roman" w:hAnsi="Times New Roman" w:cs="Times New Roman"/>
          <w:b/>
        </w:rPr>
        <w:t>PUNTO 5</w:t>
      </w:r>
      <w:r w:rsidR="00734C0A" w:rsidRPr="00CD427D">
        <w:rPr>
          <w:rFonts w:ascii="Times New Roman" w:hAnsi="Times New Roman" w:cs="Times New Roman"/>
          <w:b/>
        </w:rPr>
        <w:t xml:space="preserve"> DEL </w:t>
      </w:r>
      <w:r w:rsidR="00093498" w:rsidRPr="00CD427D">
        <w:rPr>
          <w:rFonts w:ascii="Times New Roman" w:hAnsi="Times New Roman" w:cs="Times New Roman"/>
          <w:b/>
        </w:rPr>
        <w:t>ORDEN DEL DIA.</w:t>
      </w:r>
      <w:r w:rsidR="005B2D16" w:rsidRPr="00CD427D">
        <w:rPr>
          <w:rFonts w:ascii="Times New Roman" w:hAnsi="Times New Roman" w:cs="Times New Roman"/>
          <w:b/>
        </w:rPr>
        <w:t>-.</w:t>
      </w:r>
      <w:r w:rsidR="00C93383">
        <w:rPr>
          <w:rFonts w:ascii="Times New Roman" w:hAnsi="Times New Roman" w:cs="Times New Roman"/>
          <w:b/>
        </w:rPr>
        <w:t xml:space="preserve"> </w:t>
      </w:r>
      <w:r w:rsidR="00C93383" w:rsidRPr="00C93383">
        <w:rPr>
          <w:rFonts w:ascii="Times New Roman" w:hAnsi="Times New Roman" w:cs="Times New Roman"/>
          <w:b/>
        </w:rPr>
        <w:t>PRESENTACIÓN DEL DICTAMEN QUE CONTIENE LA PROPUESTA PARA SUSCRIBIR EL CONTRATO DE COMODATO CORRESPONDIENTE PARA EL FUNCIONAMIENTO DE UNA CASETA DE VIGILANCIA UBICADA EN LA COLONIA VILLAS DE ANÁHUAC SECTOR ALPES 3</w:t>
      </w:r>
      <w:r w:rsidR="00E33D96">
        <w:rPr>
          <w:rFonts w:ascii="Times New Roman" w:hAnsi="Times New Roman" w:cs="Times New Roman"/>
          <w:b/>
        </w:rPr>
        <w:t>.</w:t>
      </w:r>
    </w:p>
    <w:p w:rsidR="00093498" w:rsidRPr="004C211A" w:rsidRDefault="00093498" w:rsidP="00093498">
      <w:pPr>
        <w:jc w:val="both"/>
        <w:rPr>
          <w:rFonts w:ascii="Times New Roman" w:hAnsi="Times New Roman" w:cs="Times New Roman"/>
          <w:b/>
        </w:rPr>
      </w:pPr>
      <w:r>
        <w:t>Para continuar con el orden del día, el Secretario del R. Ayuntamiento, Licenciado Andrés Concepción Mijes Llovera menciona</w:t>
      </w:r>
      <w:r w:rsidR="00E33D96">
        <w:t xml:space="preserve"> </w:t>
      </w:r>
      <w:r>
        <w:t xml:space="preserve">que se pone a consideración del Pleno </w:t>
      </w:r>
      <w:r w:rsidR="00C93383">
        <w:t xml:space="preserve">la </w:t>
      </w:r>
      <w:r w:rsidR="00C93383" w:rsidRPr="00C93383">
        <w:t xml:space="preserve">presentación del dictamen que contiene la propuesta para suscribir el contrato de comodato correspondiente para el funcionamiento de una caseta de vigilancia ubicada en la colonia villas de </w:t>
      </w:r>
      <w:r w:rsidR="003A3904" w:rsidRPr="00C93383">
        <w:t>Anáhuac</w:t>
      </w:r>
      <w:r w:rsidR="00C93383" w:rsidRPr="00C93383">
        <w:t xml:space="preserve"> sector </w:t>
      </w:r>
      <w:r w:rsidR="003A3904" w:rsidRPr="00C93383">
        <w:t>Alpes</w:t>
      </w:r>
      <w:r w:rsidR="00C93383" w:rsidRPr="00C93383">
        <w:t xml:space="preserve"> 3</w:t>
      </w:r>
      <w:r w:rsidR="00E33D96">
        <w:t xml:space="preserve">, </w:t>
      </w:r>
      <w:r w:rsidR="000A76D1">
        <w:t xml:space="preserve">y </w:t>
      </w:r>
      <w:r w:rsidR="00C93383">
        <w:t>que debido a que debido a que dicho documento</w:t>
      </w:r>
      <w:r>
        <w:t xml:space="preserve"> fue circulado con anterioridad y que también será transcrito totalmente al Acta correspondiente, se propone la </w:t>
      </w:r>
      <w:r w:rsidR="00721BC4">
        <w:t>dispensa de lectura de la propuesta</w:t>
      </w:r>
      <w:r>
        <w:t>, por lo que el Secretario del R. Ayuntamiento somete a votación de los presentes dicha propuesta</w:t>
      </w:r>
      <w:r w:rsidR="0003231B">
        <w:t xml:space="preserve"> de dispensa de lectura</w:t>
      </w:r>
      <w:r>
        <w:t xml:space="preserve"> solicitando que quienes estén a favor de la misma lo manifiesten levantando su mano.</w:t>
      </w:r>
    </w:p>
    <w:p w:rsidR="00093498" w:rsidRDefault="00093498" w:rsidP="00093498">
      <w:pPr>
        <w:jc w:val="both"/>
      </w:pPr>
      <w:r>
        <w:lastRenderedPageBreak/>
        <w:t xml:space="preserve"> El Pleno emite de manera unánime el siguiente acuerdo:</w:t>
      </w:r>
    </w:p>
    <w:p w:rsidR="00C93383" w:rsidRDefault="00C93383" w:rsidP="00093498">
      <w:pPr>
        <w:jc w:val="both"/>
      </w:pPr>
    </w:p>
    <w:p w:rsidR="00C93383" w:rsidRDefault="00C93383" w:rsidP="00093498">
      <w:pPr>
        <w:jc w:val="both"/>
      </w:pPr>
      <w:r>
        <w:rPr>
          <w:noProof/>
          <w:lang w:eastAsia="es-MX"/>
        </w:rPr>
        <mc:AlternateContent>
          <mc:Choice Requires="wps">
            <w:drawing>
              <wp:anchor distT="0" distB="0" distL="114300" distR="114300" simplePos="0" relativeHeight="251674624" behindDoc="0" locked="0" layoutInCell="1" allowOverlap="1" wp14:anchorId="23BDCDB5" wp14:editId="4389707F">
                <wp:simplePos x="0" y="0"/>
                <wp:positionH relativeFrom="margin">
                  <wp:posOffset>-125095</wp:posOffset>
                </wp:positionH>
                <wp:positionV relativeFrom="paragraph">
                  <wp:posOffset>220345</wp:posOffset>
                </wp:positionV>
                <wp:extent cx="5665470" cy="819150"/>
                <wp:effectExtent l="0" t="0" r="11430" b="19050"/>
                <wp:wrapNone/>
                <wp:docPr id="7"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5470" cy="819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5" o:spid="_x0000_s1026" style="position:absolute;margin-left:-9.85pt;margin-top:17.35pt;width:446.1pt;height:6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" filled="f" strokecolor="black [3213]" strokeweight="1pt">
                <v:path arrowok="t"/>
                <w10:wrap anchorx="margin"/>
              </v:rect>
            </w:pict>
          </mc:Fallback>
        </mc:AlternateContent>
      </w:r>
    </w:p>
    <w:p w:rsidR="00EB35C2" w:rsidRDefault="00093498" w:rsidP="00093498">
      <w:pPr>
        <w:jc w:val="both"/>
        <w:rPr>
          <w:b/>
        </w:rPr>
      </w:pPr>
      <w:r w:rsidRPr="00093498">
        <w:rPr>
          <w:b/>
        </w:rPr>
        <w:t xml:space="preserve">UNICO.- </w:t>
      </w:r>
      <w:r w:rsidR="00721BC4">
        <w:rPr>
          <w:b/>
        </w:rPr>
        <w:t>Por unanimidad s</w:t>
      </w:r>
      <w:r>
        <w:rPr>
          <w:b/>
        </w:rPr>
        <w:t>e apr</w:t>
      </w:r>
      <w:r w:rsidR="002F7A16">
        <w:rPr>
          <w:b/>
        </w:rPr>
        <w:t>ueba la dispensa</w:t>
      </w:r>
      <w:r w:rsidR="000A76D1">
        <w:rPr>
          <w:b/>
        </w:rPr>
        <w:t xml:space="preserve"> de lectura</w:t>
      </w:r>
      <w:r w:rsidR="00C93383">
        <w:rPr>
          <w:b/>
        </w:rPr>
        <w:t xml:space="preserve"> </w:t>
      </w:r>
      <w:r w:rsidR="00C93383" w:rsidRPr="00C93383">
        <w:rPr>
          <w:b/>
        </w:rPr>
        <w:t>del dictamen que contiene la propuesta para suscribir el contrato de comodato correspondiente para el funcionamiento de una caseta de vigilancia ubicada en la colonia villas de Anáhuac sector Alpes 3</w:t>
      </w:r>
      <w:r w:rsidR="00C93383">
        <w:rPr>
          <w:b/>
        </w:rPr>
        <w:t>.</w:t>
      </w:r>
    </w:p>
    <w:p w:rsidR="00EB35C2" w:rsidRDefault="00EB35C2" w:rsidP="00093498">
      <w:pPr>
        <w:jc w:val="both"/>
        <w:rPr>
          <w:b/>
        </w:rPr>
      </w:pPr>
    </w:p>
    <w:p w:rsidR="00093498" w:rsidRDefault="00093498" w:rsidP="00093498">
      <w:pPr>
        <w:jc w:val="both"/>
      </w:pPr>
      <w:r>
        <w:t>Acto seguido, el Secretario del R. Ayuntamiento de este Municipio</w:t>
      </w:r>
      <w:r w:rsidR="00C93383">
        <w:t xml:space="preserve"> menciona si existe algún comentario sobre el tema, al no haber, se</w:t>
      </w:r>
      <w:r>
        <w:t xml:space="preserve"> somete a votac</w:t>
      </w:r>
      <w:r w:rsidR="002F7A16">
        <w:t>ión de los presentes la Propuesta referida</w:t>
      </w:r>
      <w:r>
        <w:t xml:space="preserve"> en el presente punto d</w:t>
      </w:r>
      <w:r w:rsidR="004242F5">
        <w:t>e</w:t>
      </w:r>
      <w:r>
        <w:t>l orden del día, mencionando que quienes estén de acuerdo con el mismo lo manifiesten en la forma acostumbrada.</w:t>
      </w:r>
    </w:p>
    <w:p w:rsidR="00093498" w:rsidRDefault="00C04841" w:rsidP="00093498">
      <w:pPr>
        <w:jc w:val="both"/>
      </w:pPr>
      <w:r>
        <w:rPr>
          <w:noProof/>
          <w:lang w:eastAsia="es-MX"/>
        </w:rPr>
        <mc:AlternateContent>
          <mc:Choice Requires="wps">
            <w:drawing>
              <wp:anchor distT="0" distB="0" distL="114300" distR="114300" simplePos="0" relativeHeight="251675648" behindDoc="0" locked="0" layoutInCell="1" allowOverlap="1">
                <wp:simplePos x="0" y="0"/>
                <wp:positionH relativeFrom="column">
                  <wp:posOffset>-29845</wp:posOffset>
                </wp:positionH>
                <wp:positionV relativeFrom="paragraph">
                  <wp:posOffset>266065</wp:posOffset>
                </wp:positionV>
                <wp:extent cx="5565775" cy="571500"/>
                <wp:effectExtent l="0" t="0" r="15875" b="19050"/>
                <wp:wrapNone/>
                <wp:docPr id="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6" o:spid="_x0000_s1026" style="position:absolute;margin-left:-2.35pt;margin-top:20.95pt;width:438.2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" filled="f" strokecolor="black [3213]" strokeweight="1pt">
                <v:path arrowok="t"/>
              </v:rect>
            </w:pict>
          </mc:Fallback>
        </mc:AlternateContent>
      </w:r>
      <w:r w:rsidR="00093498">
        <w:t xml:space="preserve"> El Pleno emite de manera unánime el siguiente acuerdo:</w:t>
      </w:r>
    </w:p>
    <w:p w:rsidR="004242F5" w:rsidRPr="00DF7C96" w:rsidRDefault="00093498" w:rsidP="004242F5">
      <w:pPr>
        <w:jc w:val="both"/>
        <w:rPr>
          <w:b/>
        </w:rPr>
      </w:pPr>
      <w:r>
        <w:rPr>
          <w:b/>
        </w:rPr>
        <w:t>UNICO.- Po</w:t>
      </w:r>
      <w:r w:rsidR="00721BC4">
        <w:rPr>
          <w:b/>
        </w:rPr>
        <w:t>r unanimidad se aprueba</w:t>
      </w:r>
      <w:r w:rsidR="00C93383">
        <w:t xml:space="preserve"> </w:t>
      </w:r>
      <w:r w:rsidR="00C93383" w:rsidRPr="00C93383">
        <w:rPr>
          <w:b/>
        </w:rPr>
        <w:t xml:space="preserve">el dictamen que contiene la propuesta para suscribir el contrato de comodato correspondiente para el funcionamiento de una caseta de vigilancia ubicada en la colonia villas de </w:t>
      </w:r>
      <w:r w:rsidR="0003231B" w:rsidRPr="00C93383">
        <w:rPr>
          <w:b/>
        </w:rPr>
        <w:t>Anáhuac</w:t>
      </w:r>
      <w:r w:rsidR="00C93383" w:rsidRPr="00C93383">
        <w:rPr>
          <w:b/>
        </w:rPr>
        <w:t xml:space="preserve"> sector </w:t>
      </w:r>
      <w:r w:rsidR="0003231B" w:rsidRPr="00C93383">
        <w:rPr>
          <w:b/>
        </w:rPr>
        <w:t>Alpes</w:t>
      </w:r>
      <w:r w:rsidR="00C93383" w:rsidRPr="00C93383">
        <w:rPr>
          <w:b/>
        </w:rPr>
        <w:t xml:space="preserve"> 3</w:t>
      </w:r>
      <w:r w:rsidR="004242F5" w:rsidRPr="00DF7C96">
        <w:rPr>
          <w:b/>
        </w:rPr>
        <w:t>.</w:t>
      </w:r>
      <w:r w:rsidR="00C04841">
        <w:rPr>
          <w:b/>
        </w:rPr>
        <w:t xml:space="preserve"> </w:t>
      </w:r>
      <w:r w:rsidR="004242F5" w:rsidRPr="006D6BE6">
        <w:rPr>
          <w:b/>
        </w:rPr>
        <w:t>(</w:t>
      </w:r>
      <w:r w:rsidR="00C04841" w:rsidRPr="006D6BE6">
        <w:rPr>
          <w:b/>
        </w:rPr>
        <w:t>ARAE-</w:t>
      </w:r>
      <w:r w:rsidR="006D6BE6" w:rsidRPr="006D6BE6">
        <w:rPr>
          <w:b/>
        </w:rPr>
        <w:t>152</w:t>
      </w:r>
      <w:r w:rsidR="00C04841" w:rsidRPr="006D6BE6">
        <w:rPr>
          <w:b/>
        </w:rPr>
        <w:t>/</w:t>
      </w:r>
      <w:r w:rsidR="009C5EB5" w:rsidRPr="006D6BE6">
        <w:rPr>
          <w:b/>
        </w:rPr>
        <w:t>2016)</w:t>
      </w:r>
    </w:p>
    <w:p w:rsidR="009C5EB5" w:rsidRDefault="009C5EB5" w:rsidP="00093498">
      <w:pPr>
        <w:jc w:val="both"/>
        <w:rPr>
          <w:b/>
        </w:rPr>
      </w:pPr>
    </w:p>
    <w:p w:rsidR="00943135" w:rsidRDefault="00093498" w:rsidP="00093498">
      <w:pPr>
        <w:jc w:val="both"/>
      </w:pPr>
      <w:r>
        <w:t>A continuación se transcribe en su totalidad el Dictamen aprobado en el presente punto del orden del día:</w:t>
      </w:r>
    </w:p>
    <w:p w:rsidR="00A600D8" w:rsidRPr="0021283F" w:rsidRDefault="00A600D8" w:rsidP="00A600D8">
      <w:pPr>
        <w:keepNext/>
        <w:spacing w:after="0" w:line="240" w:lineRule="auto"/>
        <w:jc w:val="both"/>
        <w:outlineLvl w:val="1"/>
        <w:rPr>
          <w:rFonts w:ascii="Tahoma" w:eastAsia="Times New Roman" w:hAnsi="Tahoma" w:cs="Tahoma"/>
          <w:b/>
          <w:bCs/>
          <w:iCs/>
          <w:sz w:val="18"/>
          <w:szCs w:val="18"/>
          <w:lang w:val="es-ES" w:eastAsia="es-ES"/>
        </w:rPr>
      </w:pPr>
      <w:r w:rsidRPr="0021283F">
        <w:rPr>
          <w:rFonts w:ascii="Tahoma" w:eastAsia="Times New Roman" w:hAnsi="Tahoma" w:cs="Tahoma"/>
          <w:b/>
          <w:bCs/>
          <w:iCs/>
          <w:sz w:val="18"/>
          <w:szCs w:val="18"/>
          <w:lang w:val="es-ES" w:eastAsia="es-ES"/>
        </w:rPr>
        <w:t>CC. INTEGRANTES DEL PLENO DEL AYUNTAMIENTO</w:t>
      </w:r>
    </w:p>
    <w:p w:rsidR="00A600D8" w:rsidRPr="0021283F" w:rsidRDefault="00A600D8" w:rsidP="00A600D8">
      <w:pPr>
        <w:keepNext/>
        <w:spacing w:after="0" w:line="240" w:lineRule="auto"/>
        <w:jc w:val="both"/>
        <w:outlineLvl w:val="1"/>
        <w:rPr>
          <w:rFonts w:ascii="Tahoma" w:eastAsia="Times New Roman" w:hAnsi="Tahoma" w:cs="Tahoma"/>
          <w:b/>
          <w:bCs/>
          <w:iCs/>
          <w:sz w:val="18"/>
          <w:szCs w:val="18"/>
          <w:lang w:val="es-ES" w:eastAsia="es-ES"/>
        </w:rPr>
      </w:pPr>
      <w:r w:rsidRPr="0021283F">
        <w:rPr>
          <w:rFonts w:ascii="Tahoma" w:eastAsia="Times New Roman" w:hAnsi="Tahoma" w:cs="Tahoma"/>
          <w:b/>
          <w:bCs/>
          <w:iCs/>
          <w:sz w:val="18"/>
          <w:szCs w:val="18"/>
          <w:lang w:val="es-ES" w:eastAsia="es-ES"/>
        </w:rPr>
        <w:t>DE GENERAL ESCOBEDO, NUEVO LEÓN</w:t>
      </w:r>
    </w:p>
    <w:p w:rsidR="00A600D8" w:rsidRPr="0021283F" w:rsidRDefault="00A600D8" w:rsidP="00A600D8">
      <w:pPr>
        <w:overflowPunct w:val="0"/>
        <w:autoSpaceDE w:val="0"/>
        <w:autoSpaceDN w:val="0"/>
        <w:adjustRightInd w:val="0"/>
        <w:spacing w:after="0" w:line="240" w:lineRule="auto"/>
        <w:jc w:val="both"/>
        <w:textAlignment w:val="baseline"/>
        <w:rPr>
          <w:rFonts w:ascii="Tahoma" w:eastAsia="MS Mincho" w:hAnsi="Tahoma" w:cs="Tahoma"/>
          <w:b/>
          <w:sz w:val="18"/>
          <w:szCs w:val="18"/>
          <w:lang w:val="es-ES_tradnl" w:eastAsia="es-ES"/>
        </w:rPr>
      </w:pPr>
      <w:r w:rsidRPr="0021283F">
        <w:rPr>
          <w:rFonts w:ascii="Tahoma" w:eastAsia="MS Mincho" w:hAnsi="Tahoma" w:cs="Tahoma"/>
          <w:b/>
          <w:sz w:val="18"/>
          <w:szCs w:val="18"/>
          <w:lang w:val="es-ES_tradnl" w:eastAsia="es-ES"/>
        </w:rPr>
        <w:t>P R E S E N T E S. -</w:t>
      </w:r>
    </w:p>
    <w:p w:rsidR="00A600D8" w:rsidRPr="0021283F" w:rsidRDefault="00A600D8" w:rsidP="00A600D8">
      <w:pPr>
        <w:spacing w:after="0" w:line="240" w:lineRule="auto"/>
        <w:jc w:val="both"/>
        <w:rPr>
          <w:rFonts w:ascii="Tahoma" w:eastAsia="Times New Roman" w:hAnsi="Tahoma" w:cs="Tahoma"/>
          <w:b/>
          <w:sz w:val="18"/>
          <w:szCs w:val="18"/>
          <w:lang w:val="es-ES" w:eastAsia="es-ES"/>
        </w:rPr>
      </w:pPr>
    </w:p>
    <w:p w:rsidR="00A600D8" w:rsidRDefault="00A600D8" w:rsidP="00A600D8">
      <w:pPr>
        <w:spacing w:after="0" w:line="276" w:lineRule="auto"/>
        <w:jc w:val="both"/>
        <w:rPr>
          <w:rFonts w:ascii="Tahoma" w:eastAsia="Times New Roman" w:hAnsi="Tahoma" w:cs="Tahoma"/>
          <w:sz w:val="18"/>
          <w:szCs w:val="18"/>
          <w:lang w:val="es-ES" w:eastAsia="es-ES"/>
        </w:rPr>
      </w:pPr>
      <w:r w:rsidRPr="0021283F">
        <w:rPr>
          <w:rFonts w:ascii="Tahoma" w:eastAsia="Times New Roman" w:hAnsi="Tahoma" w:cs="Tahoma"/>
          <w:sz w:val="18"/>
          <w:szCs w:val="18"/>
          <w:lang w:val="es-ES" w:eastAsia="es-ES"/>
        </w:rPr>
        <w:t>Los integrantes de la Comisión de Hacienda Municipal y Patrimonio de esta Ciudad, con fundamento en lo establecido por los artículos</w:t>
      </w:r>
      <w:r>
        <w:rPr>
          <w:rFonts w:ascii="Tahoma" w:eastAsia="Times New Roman" w:hAnsi="Tahoma" w:cs="Tahoma"/>
          <w:sz w:val="18"/>
          <w:szCs w:val="18"/>
          <w:lang w:val="es-ES" w:eastAsia="es-ES"/>
        </w:rPr>
        <w:t xml:space="preserve"> </w:t>
      </w:r>
      <w:r w:rsidRPr="0061060B">
        <w:rPr>
          <w:rFonts w:ascii="Tahoma" w:eastAsia="Times New Roman" w:hAnsi="Tahoma" w:cs="Tahoma"/>
          <w:sz w:val="18"/>
          <w:szCs w:val="18"/>
          <w:lang w:val="es-ES" w:eastAsia="es-ES"/>
        </w:rPr>
        <w:t>38, 39, 40 fracción VI., y 42 de la Ley de Gobierno Municipal; y los artículos 78, 79, 82 fracción X, 92, 96, 97, 101, 102, 103, 108 y demás aplicables del Reglamento Interior del R. Ayuntamiento de este Municipio</w:t>
      </w:r>
      <w:r>
        <w:rPr>
          <w:rFonts w:ascii="Tahoma" w:eastAsia="Times New Roman" w:hAnsi="Tahoma" w:cs="Tahoma"/>
          <w:sz w:val="18"/>
          <w:szCs w:val="18"/>
          <w:lang w:val="es-ES" w:eastAsia="es-ES"/>
        </w:rPr>
        <w:t xml:space="preserve"> </w:t>
      </w:r>
      <w:r w:rsidRPr="0021283F">
        <w:rPr>
          <w:rFonts w:ascii="Tahoma" w:eastAsia="Times New Roman" w:hAnsi="Tahoma" w:cs="Tahoma"/>
          <w:sz w:val="18"/>
          <w:szCs w:val="18"/>
          <w:lang w:val="es-ES" w:eastAsia="es-ES"/>
        </w:rPr>
        <w:t xml:space="preserve">, presentamos a este cuerpo colegiado el presente Dictamen relativo a la propuesta para suscribir un contrato de comodato </w:t>
      </w:r>
      <w:r>
        <w:rPr>
          <w:rFonts w:ascii="Tahoma" w:eastAsia="Times New Roman" w:hAnsi="Tahoma" w:cs="Tahoma"/>
          <w:sz w:val="18"/>
          <w:szCs w:val="18"/>
          <w:lang w:val="es-ES" w:eastAsia="es-ES"/>
        </w:rPr>
        <w:t xml:space="preserve">de la caseta de vigilancia  ubicada en calle manantiales no. 100 </w:t>
      </w:r>
      <w:r w:rsidRPr="003A0CDC">
        <w:rPr>
          <w:rFonts w:ascii="Tahoma" w:eastAsia="Times New Roman" w:hAnsi="Tahoma" w:cs="Tahoma"/>
          <w:b/>
          <w:sz w:val="18"/>
          <w:szCs w:val="18"/>
          <w:lang w:val="es-ES" w:eastAsia="es-ES"/>
        </w:rPr>
        <w:t>colonia Villas de Anáhuac sector Alpes 3</w:t>
      </w:r>
      <w:r w:rsidRPr="003A0CDC">
        <w:rPr>
          <w:rFonts w:ascii="Tahoma" w:eastAsia="Times New Roman" w:hAnsi="Tahoma" w:cs="Tahoma"/>
          <w:sz w:val="18"/>
          <w:szCs w:val="18"/>
          <w:lang w:val="es-ES" w:eastAsia="es-ES"/>
        </w:rPr>
        <w:t xml:space="preserve">, municipio de General Escobedo Nuevo León, </w:t>
      </w:r>
      <w:r w:rsidRPr="0021283F">
        <w:rPr>
          <w:rFonts w:ascii="Tahoma" w:eastAsia="Times New Roman" w:hAnsi="Tahoma" w:cs="Tahoma"/>
          <w:sz w:val="18"/>
          <w:szCs w:val="18"/>
          <w:lang w:val="es-ES" w:eastAsia="es-ES"/>
        </w:rPr>
        <w:t xml:space="preserve">por un término de </w:t>
      </w:r>
      <w:r w:rsidRPr="0021283F">
        <w:rPr>
          <w:rFonts w:ascii="Tahoma" w:eastAsia="Times New Roman" w:hAnsi="Tahoma" w:cs="Tahoma"/>
          <w:b/>
          <w:sz w:val="18"/>
          <w:szCs w:val="18"/>
          <w:lang w:val="es-ES" w:eastAsia="es-ES"/>
        </w:rPr>
        <w:t xml:space="preserve">5 años </w:t>
      </w:r>
      <w:r w:rsidRPr="0021283F">
        <w:rPr>
          <w:rFonts w:ascii="Tahoma" w:eastAsia="Times New Roman" w:hAnsi="Tahoma" w:cs="Tahoma"/>
          <w:sz w:val="18"/>
          <w:szCs w:val="18"/>
          <w:lang w:val="es-ES" w:eastAsia="es-ES"/>
        </w:rPr>
        <w:t xml:space="preserve">a favor </w:t>
      </w:r>
      <w:r>
        <w:rPr>
          <w:rFonts w:ascii="Tahoma" w:eastAsia="Times New Roman" w:hAnsi="Tahoma" w:cs="Tahoma"/>
          <w:sz w:val="18"/>
          <w:szCs w:val="18"/>
          <w:lang w:val="es-ES" w:eastAsia="es-ES"/>
        </w:rPr>
        <w:t xml:space="preserve">de los habitantes de dicha colonia </w:t>
      </w:r>
      <w:r w:rsidRPr="003A0CDC">
        <w:rPr>
          <w:rFonts w:ascii="Tahoma" w:eastAsia="Times New Roman" w:hAnsi="Tahoma" w:cs="Tahoma"/>
          <w:sz w:val="18"/>
          <w:szCs w:val="18"/>
          <w:lang w:val="es-ES" w:eastAsia="es-ES"/>
        </w:rPr>
        <w:t>con la finalidad de realizar los trámites correspondientes a los servicios públicos ante las dependencias tales como, Comi</w:t>
      </w:r>
      <w:r>
        <w:rPr>
          <w:rFonts w:ascii="Tahoma" w:eastAsia="Times New Roman" w:hAnsi="Tahoma" w:cs="Tahoma"/>
          <w:sz w:val="18"/>
          <w:szCs w:val="18"/>
          <w:lang w:val="es-ES" w:eastAsia="es-ES"/>
        </w:rPr>
        <w:t>s</w:t>
      </w:r>
      <w:r w:rsidRPr="003A0CDC">
        <w:rPr>
          <w:rFonts w:ascii="Tahoma" w:eastAsia="Times New Roman" w:hAnsi="Tahoma" w:cs="Tahoma"/>
          <w:sz w:val="18"/>
          <w:szCs w:val="18"/>
          <w:lang w:val="es-ES" w:eastAsia="es-ES"/>
        </w:rPr>
        <w:t>ión Federal de Electricidad y Agua y Drenaje de Monterrey</w:t>
      </w:r>
      <w:r>
        <w:rPr>
          <w:rFonts w:ascii="Tahoma" w:eastAsia="Times New Roman" w:hAnsi="Tahoma" w:cs="Tahoma"/>
          <w:b/>
          <w:sz w:val="18"/>
          <w:szCs w:val="18"/>
          <w:lang w:val="es-ES" w:eastAsia="es-ES"/>
        </w:rPr>
        <w:t xml:space="preserve"> </w:t>
      </w:r>
      <w:r w:rsidRPr="003A0CDC">
        <w:rPr>
          <w:rFonts w:ascii="Tahoma" w:eastAsia="Times New Roman" w:hAnsi="Tahoma" w:cs="Tahoma"/>
          <w:sz w:val="18"/>
          <w:szCs w:val="18"/>
          <w:lang w:val="es-ES" w:eastAsia="es-ES"/>
        </w:rPr>
        <w:t xml:space="preserve">quienes solicitan este documento para la contratación </w:t>
      </w:r>
      <w:r>
        <w:rPr>
          <w:rFonts w:ascii="Tahoma" w:eastAsia="Times New Roman" w:hAnsi="Tahoma" w:cs="Tahoma"/>
          <w:sz w:val="18"/>
          <w:szCs w:val="18"/>
          <w:lang w:val="es-ES" w:eastAsia="es-ES"/>
        </w:rPr>
        <w:t>de sus servicios, respecto</w:t>
      </w:r>
      <w:r w:rsidRPr="0021283F">
        <w:rPr>
          <w:rFonts w:ascii="Tahoma" w:eastAsia="Times New Roman" w:hAnsi="Tahoma" w:cs="Tahoma"/>
          <w:sz w:val="18"/>
          <w:szCs w:val="18"/>
          <w:lang w:val="es-ES" w:eastAsia="es-ES"/>
        </w:rPr>
        <w:t xml:space="preserve"> de un inmueble municipal con una superficie de </w:t>
      </w:r>
      <w:r>
        <w:rPr>
          <w:rFonts w:ascii="Tahoma" w:eastAsia="Times New Roman" w:hAnsi="Tahoma" w:cs="Tahoma"/>
          <w:b/>
          <w:sz w:val="18"/>
          <w:szCs w:val="18"/>
          <w:lang w:val="es-ES" w:eastAsia="es-ES"/>
        </w:rPr>
        <w:t>16.42</w:t>
      </w:r>
      <w:r w:rsidRPr="0021283F">
        <w:rPr>
          <w:rFonts w:ascii="Tahoma" w:eastAsia="Times New Roman" w:hAnsi="Tahoma" w:cs="Tahoma"/>
          <w:b/>
          <w:sz w:val="18"/>
          <w:szCs w:val="18"/>
          <w:lang w:val="es-ES" w:eastAsia="es-ES"/>
        </w:rPr>
        <w:t xml:space="preserve"> m²</w:t>
      </w:r>
      <w:r w:rsidRPr="0021283F">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baj</w:t>
      </w:r>
      <w:r w:rsidRPr="0021283F">
        <w:rPr>
          <w:rFonts w:ascii="Tahoma" w:eastAsia="Times New Roman" w:hAnsi="Tahoma" w:cs="Tahoma"/>
          <w:sz w:val="18"/>
          <w:szCs w:val="18"/>
          <w:lang w:val="es-ES" w:eastAsia="es-ES"/>
        </w:rPr>
        <w:t xml:space="preserve">o </w:t>
      </w:r>
      <w:r>
        <w:rPr>
          <w:rFonts w:ascii="Tahoma" w:eastAsia="Times New Roman" w:hAnsi="Tahoma" w:cs="Tahoma"/>
          <w:sz w:val="18"/>
          <w:szCs w:val="18"/>
          <w:lang w:val="es-ES" w:eastAsia="es-ES"/>
        </w:rPr>
        <w:t>los siguientes</w:t>
      </w:r>
      <w:r w:rsidRPr="0021283F">
        <w:rPr>
          <w:rFonts w:ascii="Tahoma" w:eastAsia="Times New Roman" w:hAnsi="Tahoma" w:cs="Tahoma"/>
          <w:sz w:val="18"/>
          <w:szCs w:val="18"/>
          <w:lang w:val="es-ES" w:eastAsia="es-ES"/>
        </w:rPr>
        <w:t>:</w:t>
      </w:r>
    </w:p>
    <w:p w:rsidR="00A600D8" w:rsidRPr="00301C85" w:rsidRDefault="00A600D8" w:rsidP="00A600D8">
      <w:pPr>
        <w:spacing w:after="0" w:line="276" w:lineRule="auto"/>
        <w:jc w:val="both"/>
        <w:rPr>
          <w:rFonts w:ascii="Tahoma" w:eastAsia="Times New Roman" w:hAnsi="Tahoma" w:cs="Tahoma"/>
          <w:sz w:val="18"/>
          <w:szCs w:val="18"/>
          <w:lang w:val="es-ES" w:eastAsia="es-ES"/>
        </w:rPr>
      </w:pPr>
    </w:p>
    <w:p w:rsidR="00A600D8" w:rsidRDefault="00A600D8" w:rsidP="00A600D8">
      <w:pPr>
        <w:jc w:val="center"/>
        <w:rPr>
          <w:b/>
        </w:rPr>
      </w:pPr>
      <w:r>
        <w:rPr>
          <w:b/>
        </w:rPr>
        <w:t>A N T E C E D E N T E S:</w:t>
      </w:r>
    </w:p>
    <w:p w:rsidR="00A600D8" w:rsidRDefault="00A600D8" w:rsidP="00A600D8">
      <w:pPr>
        <w:jc w:val="both"/>
        <w:rPr>
          <w:rFonts w:ascii="Tahoma" w:eastAsia="Times New Roman" w:hAnsi="Tahoma" w:cs="Tahoma"/>
          <w:sz w:val="18"/>
          <w:szCs w:val="18"/>
          <w:lang w:val="es-ES" w:eastAsia="es-ES"/>
        </w:rPr>
      </w:pPr>
      <w:r>
        <w:t>En fecha del 14 de marzo del 2016 se llevó a cabo la solicitud por parte del Comité de Vecinos</w:t>
      </w:r>
      <w:r w:rsidRPr="00B758A0">
        <w:t xml:space="preserve"> </w:t>
      </w:r>
      <w:r>
        <w:t>Colonia Villas de Anáhuac Sector Alpes 3  para que el Municipio de General Escobedo otorgara en comodato a favor de los habitantes de la colonia villas de Anáhuac sector Alpes 3 una caseta de vigilancia con superficie de 16.42 m</w:t>
      </w:r>
      <w:r>
        <w:rPr>
          <w:vertAlign w:val="superscript"/>
        </w:rPr>
        <w:t>2</w:t>
      </w:r>
      <w:r>
        <w:t xml:space="preserve"> esto con la finalidad de Realizar los trámites correspondientes a los servicios públicos ante las dependencias tales como</w:t>
      </w:r>
      <w:r w:rsidRPr="00B758A0">
        <w:rPr>
          <w:rFonts w:ascii="Tahoma" w:eastAsia="Times New Roman" w:hAnsi="Tahoma" w:cs="Tahoma"/>
          <w:sz w:val="18"/>
          <w:szCs w:val="18"/>
          <w:lang w:val="es-ES" w:eastAsia="es-ES"/>
        </w:rPr>
        <w:t xml:space="preserve"> </w:t>
      </w:r>
      <w:r w:rsidRPr="003A0CDC">
        <w:rPr>
          <w:rFonts w:ascii="Tahoma" w:eastAsia="Times New Roman" w:hAnsi="Tahoma" w:cs="Tahoma"/>
          <w:sz w:val="18"/>
          <w:szCs w:val="18"/>
          <w:lang w:val="es-ES" w:eastAsia="es-ES"/>
        </w:rPr>
        <w:t>Comi</w:t>
      </w:r>
      <w:r>
        <w:rPr>
          <w:rFonts w:ascii="Tahoma" w:eastAsia="Times New Roman" w:hAnsi="Tahoma" w:cs="Tahoma"/>
          <w:sz w:val="18"/>
          <w:szCs w:val="18"/>
          <w:lang w:val="es-ES" w:eastAsia="es-ES"/>
        </w:rPr>
        <w:t>s</w:t>
      </w:r>
      <w:r w:rsidRPr="003A0CDC">
        <w:rPr>
          <w:rFonts w:ascii="Tahoma" w:eastAsia="Times New Roman" w:hAnsi="Tahoma" w:cs="Tahoma"/>
          <w:sz w:val="18"/>
          <w:szCs w:val="18"/>
          <w:lang w:val="es-ES" w:eastAsia="es-ES"/>
        </w:rPr>
        <w:t>ión Federal de Electricidad y Agua y Drenaje de Monterrey</w:t>
      </w:r>
      <w:r>
        <w:rPr>
          <w:rFonts w:ascii="Tahoma" w:eastAsia="Times New Roman" w:hAnsi="Tahoma" w:cs="Tahoma"/>
          <w:sz w:val="18"/>
          <w:szCs w:val="18"/>
          <w:lang w:val="es-ES" w:eastAsia="es-ES"/>
        </w:rPr>
        <w:t>, por lo que se procedió a solicitar las siguientes factibilidades:</w:t>
      </w:r>
    </w:p>
    <w:p w:rsidR="00A600D8" w:rsidRPr="00DE0371" w:rsidRDefault="00A600D8" w:rsidP="00A600D8">
      <w:pPr>
        <w:jc w:val="both"/>
        <w:rPr>
          <w:rFonts w:ascii="Tahoma" w:eastAsia="Times New Roman" w:hAnsi="Tahoma" w:cs="Tahoma"/>
          <w:sz w:val="18"/>
          <w:szCs w:val="18"/>
          <w:lang w:val="es-ES" w:eastAsia="es-ES"/>
        </w:rPr>
      </w:pPr>
      <w:r>
        <w:t xml:space="preserve">En fecha  15 de marzo de 2016 se solicitó a la Dirección de Concertación Social y Participación Ciudadana de este Municipio sobre la factibilidad para realizar el contrato de comodato de la caseta de vigilancia, a lo cual contesto en fecha 20 de mayo de 2016 mediante oficio CCS-0324/16 que se visitaron a 125 domicilios de los cuales 81 vecinos están de acuerdo, 36 no localizados, 7 deshabitados y 1 no firmo. </w:t>
      </w:r>
    </w:p>
    <w:p w:rsidR="00A600D8" w:rsidRDefault="00A600D8" w:rsidP="00A600D8">
      <w:pPr>
        <w:jc w:val="both"/>
      </w:pPr>
      <w:r>
        <w:t>Mediante tarjeta enviada a la Dirección de Patrimonio Municipal, se solicitó información que diera como resultado</w:t>
      </w:r>
      <w:r w:rsidRPr="00195067">
        <w:t xml:space="preserve"> </w:t>
      </w:r>
      <w:r>
        <w:t xml:space="preserve">efectuar el contrato de comodato de la caseta de vigilancia, a lo cual en </w:t>
      </w:r>
      <w:r>
        <w:lastRenderedPageBreak/>
        <w:t>fecha 8 de abril de 2016 mediante oficio No. 311 DPM-/2016 de la Dirección de Patrimonio de General Escobedo, se adjuntó información para otorgar en comodato la caseta de vigilancia</w:t>
      </w:r>
      <w:r w:rsidRPr="00195067">
        <w:t xml:space="preserve"> </w:t>
      </w:r>
      <w:r>
        <w:t xml:space="preserve">de la colonia villas de Anáhuac sector Alpes 3. </w:t>
      </w:r>
    </w:p>
    <w:p w:rsidR="00A600D8" w:rsidRDefault="00A600D8" w:rsidP="00A600D8">
      <w:pPr>
        <w:jc w:val="both"/>
      </w:pPr>
      <w:r>
        <w:t>Así también se solicitó la factibilidad a la dirección Jurídica Municipal para efectuar el comodato de la caseta de vigilancia de la colonia villas de Anáhuac sector Alpes 3</w:t>
      </w:r>
      <w:r w:rsidRPr="002A3BE4">
        <w:t xml:space="preserve"> </w:t>
      </w:r>
      <w:r>
        <w:t>a lo cual contesto en fecha 1 de junio de 2016 que no existe impedimento legal alguno para efectuar el contrato de comodato.</w:t>
      </w:r>
    </w:p>
    <w:p w:rsidR="00A600D8" w:rsidRPr="003D235E" w:rsidRDefault="00A600D8" w:rsidP="00A600D8">
      <w:pPr>
        <w:jc w:val="both"/>
      </w:pPr>
      <w:r>
        <w:t xml:space="preserve"> Así mismo, en fecha 15 de marzo de 2016 se solicitó la factibilidad a la Secretaría de Desarrollo Urbano y Ecología de este Municipio sobre la factibilidad para otorgar en comodato dicha caseta de vigilancia a lo cual contesto mediante oficio SEDUE/1177/2016 en el cual estima factible la instalación de la mencionada caseta, aportando datos del inmueble en mención, como la situación legal del mismo y manifestando que una vez celebrado el respectivo comodato se proceda a la regularización de la edificación que conforma la caseta de vigilancia que nos ocupa</w:t>
      </w:r>
    </w:p>
    <w:p w:rsidR="00A600D8" w:rsidRDefault="00A600D8" w:rsidP="00A600D8">
      <w:pPr>
        <w:jc w:val="both"/>
        <w:rPr>
          <w:b/>
        </w:rPr>
      </w:pPr>
      <w:r>
        <w:t xml:space="preserve"> Los informes antes mencionados fueron expuestos ante los miembros de esta Comisión, por lo cual se ha tomado la decisión de presentar este Dictamen ante el Pleno del R. Ayuntamiento.</w:t>
      </w:r>
      <w:r w:rsidRPr="00017994">
        <w:rPr>
          <w:b/>
        </w:rPr>
        <w:t xml:space="preserve"> </w:t>
      </w:r>
    </w:p>
    <w:p w:rsidR="00A600D8" w:rsidRDefault="00A600D8" w:rsidP="00A600D8">
      <w:pPr>
        <w:jc w:val="center"/>
        <w:rPr>
          <w:b/>
        </w:rPr>
      </w:pPr>
      <w:r>
        <w:rPr>
          <w:b/>
        </w:rPr>
        <w:t>C O N S I D E R A N D O S:</w:t>
      </w:r>
    </w:p>
    <w:p w:rsidR="00A600D8" w:rsidRDefault="00A600D8" w:rsidP="00A600D8">
      <w:pPr>
        <w:jc w:val="both"/>
      </w:pPr>
      <w:r>
        <w:t xml:space="preserve"> </w:t>
      </w:r>
      <w:r>
        <w:rPr>
          <w:b/>
        </w:rPr>
        <w:t xml:space="preserve">PRIMERO.- </w:t>
      </w:r>
      <w:r>
        <w:t>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A600D8" w:rsidRDefault="00A600D8" w:rsidP="00A600D8">
      <w:pPr>
        <w:jc w:val="both"/>
      </w:pPr>
      <w:r>
        <w:rPr>
          <w:b/>
        </w:rPr>
        <w:t xml:space="preserve">SEGUNDO.- </w:t>
      </w:r>
      <w:r>
        <w:t xml:space="preserve">Que el Artículo 171 de la Ley de Gobierno Municipal menciona que el Patrimonio Municipal se constituye por: </w:t>
      </w:r>
    </w:p>
    <w:p w:rsidR="00A600D8" w:rsidRDefault="00A600D8" w:rsidP="00A600D8">
      <w:pPr>
        <w:jc w:val="both"/>
      </w:pPr>
      <w:r>
        <w:t xml:space="preserve">I.- </w:t>
      </w:r>
      <w:r w:rsidRPr="00632E30">
        <w:t>Los ingresos que conforman su Hacienda Pública Municipal</w:t>
      </w:r>
      <w:r>
        <w:t>;</w:t>
      </w:r>
    </w:p>
    <w:p w:rsidR="00A600D8" w:rsidRDefault="00A600D8" w:rsidP="00A600D8">
      <w:pPr>
        <w:jc w:val="both"/>
      </w:pPr>
      <w:r>
        <w:t xml:space="preserve">II.- </w:t>
      </w:r>
      <w:r w:rsidRPr="00632E30">
        <w:t>Los bienes de dominio público y de dominio privado que le correspondan</w:t>
      </w:r>
      <w:r>
        <w:t>;</w:t>
      </w:r>
    </w:p>
    <w:p w:rsidR="00A600D8" w:rsidRDefault="00A600D8" w:rsidP="00A600D8">
      <w:pPr>
        <w:jc w:val="both"/>
      </w:pPr>
      <w:r>
        <w:t xml:space="preserve">III.- </w:t>
      </w:r>
      <w:r w:rsidRPr="00632E30">
        <w:t>Los derechos y obligaciones creados legítimamente en su favor; y</w:t>
      </w:r>
    </w:p>
    <w:p w:rsidR="00A600D8" w:rsidRDefault="00A600D8" w:rsidP="00A600D8">
      <w:pPr>
        <w:jc w:val="both"/>
      </w:pPr>
      <w:r>
        <w:t xml:space="preserve">IV.- </w:t>
      </w:r>
      <w:r w:rsidRPr="00937FDB">
        <w:t>Los demás bienes, derechos o aprovechamientos que señalen las leyes y otros ordenamientos legales</w:t>
      </w:r>
      <w:r>
        <w:t>.</w:t>
      </w:r>
    </w:p>
    <w:p w:rsidR="00A600D8" w:rsidRDefault="00A600D8" w:rsidP="00A600D8">
      <w:pPr>
        <w:jc w:val="both"/>
      </w:pPr>
      <w:r>
        <w:rPr>
          <w:b/>
        </w:rPr>
        <w:t xml:space="preserve">TERCERO.- </w:t>
      </w:r>
      <w:r>
        <w:t xml:space="preserve">Que el Artículo 172 de la Ley citada en el considerando anterior, menciona que </w:t>
      </w:r>
      <w:r w:rsidRPr="00937FDB">
        <w:t>El Patrimonio Municipal es inalienables, imprescriptibles e inembargables, y no estarán sujetos mientras no varíe la situación jurídica, a acciones 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w:t>
      </w:r>
    </w:p>
    <w:p w:rsidR="00A600D8" w:rsidRDefault="00A600D8" w:rsidP="00A600D8">
      <w:pPr>
        <w:jc w:val="both"/>
      </w:pPr>
      <w:r>
        <w:rPr>
          <w:b/>
        </w:rPr>
        <w:t xml:space="preserve">CUARTO.- </w:t>
      </w:r>
      <w:r>
        <w:t>Que debido a que los vecinos de la Colonia Villas de Anáhuac Sector Alpes 3 necesitan una caseta de vigilancia en el área municipal mencionada en el antecedente primero del presente Dictamen, se considera oportuno la celebración de 01-un contrato de comodato por un término de 5 años, lo anterior con el objeto de obtener una seguridad jurídica sobre el inmueble propiedad municipal y con ello el Municipio de General Escobedo, Nuevo León, asegura la devolución de dicha área al término del contrato de comodato o bien, con anticipación, en el caso de que dicho inmueble no sea utilizado para los fines para los cuales se otorgó.</w:t>
      </w:r>
    </w:p>
    <w:p w:rsidR="00A600D8" w:rsidRDefault="00A600D8" w:rsidP="00A600D8">
      <w:pPr>
        <w:jc w:val="both"/>
      </w:pPr>
      <w:r>
        <w:t xml:space="preserve">Por lo anteriormente expuesto, y con fundamento en lo establecido </w:t>
      </w:r>
      <w:r w:rsidRPr="000B49FA">
        <w:t>por los artículos 38, 39, 40 fracción VI., y 42 de la Ley de Gobierno Municipal; y los artículos 78, 79, 82 fracción X, 92, 96, 97, 101, 102, 103, 108 y demás aplicables del Reglamento Interior del R. Ayuntamiento de este Municipio</w:t>
      </w:r>
      <w:r w:rsidRPr="005E129A">
        <w:t>, nos permitimos poner a su consideración los siguientes:</w:t>
      </w:r>
    </w:p>
    <w:p w:rsidR="00A600D8" w:rsidRDefault="00A600D8" w:rsidP="00A600D8">
      <w:pPr>
        <w:jc w:val="center"/>
        <w:rPr>
          <w:b/>
        </w:rPr>
      </w:pPr>
      <w:r>
        <w:rPr>
          <w:b/>
        </w:rPr>
        <w:lastRenderedPageBreak/>
        <w:t>R E S O L U T I V O S:</w:t>
      </w:r>
    </w:p>
    <w:p w:rsidR="00A600D8" w:rsidRDefault="00A600D8" w:rsidP="00A600D8">
      <w:pPr>
        <w:jc w:val="both"/>
      </w:pPr>
      <w:r>
        <w:rPr>
          <w:b/>
        </w:rPr>
        <w:t xml:space="preserve">PRIMERO.- </w:t>
      </w:r>
      <w:r>
        <w:t>Se apruebe la celebración del Contrato de Comodato con el Comité de Vecinos de la Colonia Villas de Anáhuac Sector Alpes 3 respecto de la caseta de vigilancia ubicada en calle Manantiales número 100 de la colonia Villas de Anáhuac sector Alpes 3 Municipio de General Escobedo Nuevo León, con una superficie de 16.42 m</w:t>
      </w:r>
      <w:r>
        <w:rPr>
          <w:vertAlign w:val="superscript"/>
        </w:rPr>
        <w:t>2</w:t>
      </w:r>
      <w:r>
        <w:t xml:space="preserve">, el cual forma parte de una mayor superficie del área municipal de la mencionada </w:t>
      </w:r>
      <w:r w:rsidRPr="00F26870">
        <w:t>Colonia</w:t>
      </w:r>
      <w:r>
        <w:t>, con la finalidad de realizar los trámites correspondientes a los servicios públicos ante las dependencias tales como Comisión Federal de Electricidad, y Agua y Drenaje de Monterrey, quienes solicitan este documento para la contratación de sus servicios.</w:t>
      </w:r>
    </w:p>
    <w:p w:rsidR="00A600D8" w:rsidRPr="004B3750" w:rsidRDefault="00A600D8" w:rsidP="00A600D8">
      <w:pPr>
        <w:jc w:val="both"/>
      </w:pPr>
      <w:r>
        <w:rPr>
          <w:b/>
        </w:rPr>
        <w:t xml:space="preserve">SEGUNDO.- </w:t>
      </w:r>
      <w:r>
        <w:t xml:space="preserve"> De </w:t>
      </w:r>
      <w:r w:rsidRPr="005E129A">
        <w:t>ser aprobado el presente Dictamen por este R. Ayuntamiento, ordénese tanto, la elaboración del Contrato de Comodato por un término de 5 años, así como la publicación del acuerdo correspondiente en la Gaceta Municipal; asimismo se condiciona el contrato a que en caso de vencimiento del mismo y/o</w:t>
      </w:r>
      <w:r>
        <w:t xml:space="preserve"> las adecuaciones del inmueble</w:t>
      </w:r>
      <w:r w:rsidRPr="005E129A">
        <w:t xml:space="preserve"> dejara</w:t>
      </w:r>
      <w:r>
        <w:t>n</w:t>
      </w:r>
      <w:r w:rsidRPr="005E129A">
        <w:t xml:space="preserve"> de cumplir sus funciones, se reincorporará al patrimonio del Municipio de General Escobedo, Nuevo León, con todas las mejoras que se hubieran realizado en los mismos, durante la vigencia del contrato de comodato citado, el cual quedaría en beneficio de la comunidad en general.</w:t>
      </w:r>
    </w:p>
    <w:p w:rsidR="00B8396A" w:rsidRPr="00A600D8" w:rsidRDefault="00A600D8" w:rsidP="00A600D8">
      <w:pPr>
        <w:jc w:val="both"/>
        <w:rPr>
          <w:rFonts w:ascii="Tahoma" w:hAnsi="Tahoma" w:cs="Tahoma"/>
          <w:sz w:val="20"/>
          <w:szCs w:val="20"/>
        </w:rPr>
      </w:pPr>
      <w:r w:rsidRPr="000116FA">
        <w:rPr>
          <w:rFonts w:ascii="Tahoma" w:hAnsi="Tahoma" w:cs="Tahoma"/>
          <w:sz w:val="20"/>
          <w:szCs w:val="20"/>
        </w:rPr>
        <w:t>Así lo acuerdan y firman los integrantes de la Comisió</w:t>
      </w:r>
      <w:r>
        <w:rPr>
          <w:rFonts w:ascii="Tahoma" w:hAnsi="Tahoma" w:cs="Tahoma"/>
          <w:sz w:val="20"/>
          <w:szCs w:val="20"/>
        </w:rPr>
        <w:t xml:space="preserve">n de Hacienda Municipal y Patrimonio a los 12 días del mes de septiembre </w:t>
      </w:r>
      <w:r w:rsidRPr="000116FA">
        <w:rPr>
          <w:rFonts w:ascii="Tahoma" w:hAnsi="Tahoma" w:cs="Tahoma"/>
          <w:sz w:val="20"/>
          <w:szCs w:val="20"/>
        </w:rPr>
        <w:t>del año 2016.</w:t>
      </w:r>
      <w:r>
        <w:rPr>
          <w:rFonts w:ascii="Tahoma" w:hAnsi="Tahoma" w:cs="Tahoma"/>
          <w:sz w:val="20"/>
          <w:szCs w:val="20"/>
        </w:rPr>
        <w:t xml:space="preserve"> Síndico Primera Erika Janeth Cabrera Palacios, Presidente; Sindico Segunda Lucía Aracely Hernández López, Secretario; Reg. Juan Gilberto Caballero Rueda, Vocal. </w:t>
      </w:r>
      <w:r>
        <w:rPr>
          <w:rFonts w:ascii="Tahoma" w:hAnsi="Tahoma" w:cs="Tahoma"/>
          <w:b/>
          <w:sz w:val="20"/>
          <w:szCs w:val="20"/>
        </w:rPr>
        <w:t>RUBRICAS</w:t>
      </w:r>
      <w:r>
        <w:rPr>
          <w:rFonts w:ascii="Tahoma" w:hAnsi="Tahoma" w:cs="Tahoma"/>
          <w:sz w:val="20"/>
          <w:szCs w:val="20"/>
        </w:rPr>
        <w:t>.</w:t>
      </w:r>
      <w:r w:rsidRPr="000116FA">
        <w:rPr>
          <w:rFonts w:ascii="Tahoma" w:hAnsi="Tahoma" w:cs="Tahoma"/>
          <w:sz w:val="20"/>
          <w:szCs w:val="20"/>
        </w:rPr>
        <w:t xml:space="preserve"> </w:t>
      </w:r>
    </w:p>
    <w:p w:rsidR="00052A6C" w:rsidRPr="000A76D1" w:rsidRDefault="000A76D1" w:rsidP="000A76D1">
      <w:pPr>
        <w:spacing w:after="0" w:line="240" w:lineRule="auto"/>
        <w:jc w:val="both"/>
        <w:rPr>
          <w:rFonts w:ascii="Times New Roman" w:eastAsia="Times New Roman" w:hAnsi="Times New Roman" w:cs="Times New Roman"/>
          <w:sz w:val="24"/>
          <w:szCs w:val="24"/>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82816" behindDoc="0" locked="0" layoutInCell="1" allowOverlap="1" wp14:anchorId="4DD1FD48" wp14:editId="0BEE88CE">
                <wp:simplePos x="0" y="0"/>
                <wp:positionH relativeFrom="column">
                  <wp:posOffset>-39370</wp:posOffset>
                </wp:positionH>
                <wp:positionV relativeFrom="paragraph">
                  <wp:posOffset>152401</wp:posOffset>
                </wp:positionV>
                <wp:extent cx="5565775" cy="590550"/>
                <wp:effectExtent l="0" t="0" r="15875"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5905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3" o:spid="_x0000_s1026" style="position:absolute;margin-left:-3.1pt;margin-top:12pt;width:438.25pt;height: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" filled="f" strokecolor="black [3213]" strokeweight="1pt">
                <v:stroke dashstyle="dash"/>
                <v:path arrowok="t"/>
              </v:rect>
            </w:pict>
          </mc:Fallback>
        </mc:AlternateContent>
      </w:r>
      <w:r>
        <w:rPr>
          <w:rFonts w:ascii="Times New Roman" w:eastAsia="Times New Roman" w:hAnsi="Times New Roman" w:cs="Times New Roman"/>
          <w:sz w:val="24"/>
          <w:szCs w:val="24"/>
          <w:lang w:val="es-ES" w:eastAsia="es-ES"/>
        </w:rPr>
        <w:t xml:space="preserve">                         </w:t>
      </w:r>
      <w:r w:rsidR="00AE7D1D" w:rsidRPr="009476CF">
        <w:rPr>
          <w:rFonts w:ascii="Arial" w:hAnsi="Arial" w:cs="Arial"/>
          <w:lang w:val="es-ES"/>
        </w:rPr>
        <w:t xml:space="preserve"> </w:t>
      </w:r>
    </w:p>
    <w:p w:rsidR="00052A6C" w:rsidRPr="0005444D" w:rsidRDefault="0005444D" w:rsidP="0005444D">
      <w:pPr>
        <w:jc w:val="both"/>
        <w:rPr>
          <w:rFonts w:ascii="Times New Roman" w:hAnsi="Times New Roman" w:cs="Times New Roman"/>
          <w:b/>
        </w:rPr>
      </w:pPr>
      <w:r>
        <w:rPr>
          <w:rFonts w:ascii="Times New Roman" w:hAnsi="Times New Roman" w:cs="Times New Roman"/>
          <w:b/>
        </w:rPr>
        <w:t xml:space="preserve">PUNTO </w:t>
      </w:r>
      <w:r w:rsidR="002F7A16">
        <w:rPr>
          <w:rFonts w:ascii="Times New Roman" w:hAnsi="Times New Roman" w:cs="Times New Roman"/>
          <w:b/>
        </w:rPr>
        <w:t>06</w:t>
      </w:r>
      <w:r w:rsidR="00052A6C">
        <w:rPr>
          <w:rFonts w:ascii="Times New Roman" w:hAnsi="Times New Roman" w:cs="Times New Roman"/>
          <w:b/>
        </w:rPr>
        <w:t xml:space="preserve"> DEL ORDEN DEL DI</w:t>
      </w:r>
      <w:r w:rsidR="000A76D1">
        <w:rPr>
          <w:rFonts w:ascii="Times New Roman" w:hAnsi="Times New Roman" w:cs="Times New Roman"/>
          <w:b/>
        </w:rPr>
        <w:t>A.-</w:t>
      </w:r>
      <w:r w:rsidR="00A600D8">
        <w:rPr>
          <w:rFonts w:ascii="Times New Roman" w:hAnsi="Times New Roman" w:cs="Times New Roman"/>
          <w:b/>
        </w:rPr>
        <w:t xml:space="preserve"> </w:t>
      </w:r>
      <w:r w:rsidR="00A600D8" w:rsidRPr="00A600D8">
        <w:rPr>
          <w:rFonts w:ascii="Times New Roman" w:hAnsi="Times New Roman" w:cs="Times New Roman"/>
          <w:b/>
        </w:rPr>
        <w:t>PRESENTACIÓN DEL DICTAMEN QUE CONTIENE LA PROPUESTA DE REFORMA AL REGLAMENTO INTERIOR DE LA ADMINISTRACIÓN PÚBLICA DE GENERAL ESCOBEDO</w:t>
      </w:r>
      <w:r w:rsidR="000A76D1">
        <w:rPr>
          <w:rFonts w:ascii="Times New Roman" w:hAnsi="Times New Roman" w:cs="Times New Roman"/>
          <w:b/>
        </w:rPr>
        <w:t>.</w:t>
      </w:r>
    </w:p>
    <w:p w:rsidR="000A76D1" w:rsidRDefault="002F7A16" w:rsidP="007C5A90">
      <w:pPr>
        <w:jc w:val="both"/>
        <w:rPr>
          <w:rFonts w:cstheme="minorHAnsi"/>
        </w:rPr>
      </w:pPr>
      <w:r>
        <w:rPr>
          <w:rFonts w:cstheme="minorHAnsi"/>
        </w:rPr>
        <w:t xml:space="preserve">Para desahogar el punto 6 </w:t>
      </w:r>
      <w:r w:rsidR="00052A6C" w:rsidRPr="00052A6C">
        <w:rPr>
          <w:rFonts w:cstheme="minorHAnsi"/>
        </w:rPr>
        <w:t>del orden del día, el Secretario del Ayuntamiento, Licenciado Andrés</w:t>
      </w:r>
      <w:r>
        <w:rPr>
          <w:rFonts w:cstheme="minorHAnsi"/>
        </w:rPr>
        <w:t xml:space="preserve"> Concepción</w:t>
      </w:r>
      <w:r w:rsidR="00052A6C" w:rsidRPr="00052A6C">
        <w:rPr>
          <w:rFonts w:cstheme="minorHAnsi"/>
        </w:rPr>
        <w:t xml:space="preserve"> Mijes Llovera menciona que</w:t>
      </w:r>
      <w:r w:rsidR="000A76D1">
        <w:rPr>
          <w:rFonts w:cstheme="minorHAnsi"/>
        </w:rPr>
        <w:t xml:space="preserve"> se pone a disposición del Pleno</w:t>
      </w:r>
      <w:r w:rsidR="00A600D8">
        <w:rPr>
          <w:rFonts w:cstheme="minorHAnsi"/>
        </w:rPr>
        <w:t xml:space="preserve"> </w:t>
      </w:r>
      <w:r w:rsidR="00A600D8" w:rsidRPr="00A600D8">
        <w:rPr>
          <w:rFonts w:cstheme="minorHAnsi"/>
        </w:rPr>
        <w:t>el dictamen que cont</w:t>
      </w:r>
      <w:r w:rsidR="0003231B">
        <w:rPr>
          <w:rFonts w:cstheme="minorHAnsi"/>
        </w:rPr>
        <w:t>iene la propuesta de Reforma al Reglamento Interior de la A</w:t>
      </w:r>
      <w:r w:rsidR="00A600D8" w:rsidRPr="00A600D8">
        <w:rPr>
          <w:rFonts w:cstheme="minorHAnsi"/>
        </w:rPr>
        <w:t>dm</w:t>
      </w:r>
      <w:r w:rsidR="0003231B">
        <w:rPr>
          <w:rFonts w:cstheme="minorHAnsi"/>
        </w:rPr>
        <w:t>inistración Pública de G</w:t>
      </w:r>
      <w:r w:rsidR="00A600D8">
        <w:rPr>
          <w:rFonts w:cstheme="minorHAnsi"/>
        </w:rPr>
        <w:t>eneral E</w:t>
      </w:r>
      <w:r w:rsidR="00A600D8" w:rsidRPr="00A600D8">
        <w:rPr>
          <w:rFonts w:cstheme="minorHAnsi"/>
        </w:rPr>
        <w:t>scobedo</w:t>
      </w:r>
      <w:r w:rsidR="00A600D8">
        <w:rPr>
          <w:rFonts w:cstheme="minorHAnsi"/>
        </w:rPr>
        <w:t>, y debido a que el documento</w:t>
      </w:r>
      <w:r w:rsidR="000A76D1">
        <w:rPr>
          <w:rFonts w:cstheme="minorHAnsi"/>
        </w:rPr>
        <w:t xml:space="preserve"> fue circulado anteriormente</w:t>
      </w:r>
      <w:r w:rsidR="00606028">
        <w:rPr>
          <w:rFonts w:cstheme="minorHAnsi"/>
        </w:rPr>
        <w:t xml:space="preserve"> y será transcrito en el Acta correspondiente</w:t>
      </w:r>
      <w:r w:rsidR="000A76D1">
        <w:rPr>
          <w:rFonts w:cstheme="minorHAnsi"/>
        </w:rPr>
        <w:t xml:space="preserve"> se propone la dispensa de su lectura, por lo que el Secretario del Ayuntamiento, Licenciado Andrés Concepción Mijes Llovera somete a votación de los presentes la propuesta de dispensa de lectura mencionada</w:t>
      </w:r>
      <w:r w:rsidR="00052A6C" w:rsidRPr="00052A6C">
        <w:rPr>
          <w:rFonts w:cstheme="minorHAnsi"/>
        </w:rPr>
        <w:t>.</w:t>
      </w:r>
    </w:p>
    <w:p w:rsidR="000A76D1" w:rsidRPr="000A76D1" w:rsidRDefault="000A76D1" w:rsidP="000A76D1">
      <w:pPr>
        <w:jc w:val="both"/>
        <w:rPr>
          <w:rFonts w:cstheme="minorHAnsi"/>
        </w:rPr>
      </w:pPr>
      <w:r>
        <w:rPr>
          <w:rFonts w:cstheme="minorHAnsi"/>
        </w:rPr>
        <w:t xml:space="preserve"> El Pleno emite de manera unánime</w:t>
      </w:r>
      <w:r w:rsidR="006067FA">
        <w:rPr>
          <w:rFonts w:cstheme="minorHAnsi"/>
        </w:rPr>
        <w:t xml:space="preserve"> el siguiente Acuerdo:</w:t>
      </w:r>
    </w:p>
    <w:p w:rsidR="00D61A5C" w:rsidRDefault="000A76D1" w:rsidP="007C5A90">
      <w:pPr>
        <w:jc w:val="both"/>
        <w:rPr>
          <w:b/>
        </w:rPr>
      </w:pPr>
      <w:r>
        <w:rPr>
          <w:b/>
          <w:noProof/>
          <w:lang w:eastAsia="es-MX"/>
        </w:rPr>
        <mc:AlternateContent>
          <mc:Choice Requires="wps">
            <w:drawing>
              <wp:anchor distT="0" distB="0" distL="114300" distR="114300" simplePos="0" relativeHeight="251686912" behindDoc="0" locked="0" layoutInCell="1" allowOverlap="1">
                <wp:simplePos x="0" y="0"/>
                <wp:positionH relativeFrom="column">
                  <wp:posOffset>-39370</wp:posOffset>
                </wp:positionH>
                <wp:positionV relativeFrom="paragraph">
                  <wp:posOffset>5714</wp:posOffset>
                </wp:positionV>
                <wp:extent cx="5546090" cy="542925"/>
                <wp:effectExtent l="0" t="0" r="16510" b="28575"/>
                <wp:wrapNone/>
                <wp:docPr id="5" name="5 Rectángulo"/>
                <wp:cNvGraphicFramePr/>
                <a:graphic xmlns:a="http://schemas.openxmlformats.org/drawingml/2006/main">
                  <a:graphicData uri="http://schemas.microsoft.com/office/word/2010/wordprocessingShape">
                    <wps:wsp>
                      <wps:cNvSpPr/>
                      <wps:spPr>
                        <a:xfrm>
                          <a:off x="0" y="0"/>
                          <a:ext cx="554609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5 Rectángulo" o:spid="_x0000_s1026" style="position:absolute;margin-left:-3.1pt;margin-top:.45pt;width:436.7pt;height:42.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" filled="f" strokecolor="black [3213]" strokeweight="1pt"/>
            </w:pict>
          </mc:Fallback>
        </mc:AlternateContent>
      </w:r>
      <w:r>
        <w:rPr>
          <w:b/>
        </w:rPr>
        <w:t>UNICO.- Por unanimidad se aprueba la dispensa de lectura del</w:t>
      </w:r>
      <w:r w:rsidR="00A600D8" w:rsidRPr="00A600D8">
        <w:t xml:space="preserve"> </w:t>
      </w:r>
      <w:r w:rsidR="00A600D8" w:rsidRPr="00A600D8">
        <w:rPr>
          <w:b/>
        </w:rPr>
        <w:t>dictamen que conti</w:t>
      </w:r>
      <w:r w:rsidR="00A600D8">
        <w:rPr>
          <w:b/>
        </w:rPr>
        <w:t>ene la propuesta de reforma al Reglamento I</w:t>
      </w:r>
      <w:r w:rsidR="00A600D8" w:rsidRPr="00A600D8">
        <w:rPr>
          <w:b/>
        </w:rPr>
        <w:t>nterior d</w:t>
      </w:r>
      <w:r w:rsidR="00A600D8">
        <w:rPr>
          <w:b/>
        </w:rPr>
        <w:t>e la Administración Pública de General E</w:t>
      </w:r>
      <w:r w:rsidR="00A600D8" w:rsidRPr="00A600D8">
        <w:rPr>
          <w:b/>
        </w:rPr>
        <w:t>scobedo</w:t>
      </w:r>
      <w:r w:rsidR="00A600D8">
        <w:rPr>
          <w:b/>
        </w:rPr>
        <w:t>.</w:t>
      </w:r>
    </w:p>
    <w:p w:rsidR="000A76D1" w:rsidRDefault="000A76D1" w:rsidP="007C5A90">
      <w:pPr>
        <w:jc w:val="both"/>
        <w:rPr>
          <w:rFonts w:cstheme="minorHAnsi"/>
        </w:rPr>
      </w:pPr>
      <w:r>
        <w:rPr>
          <w:rFonts w:cstheme="minorHAnsi"/>
        </w:rPr>
        <w:t>El Secretario del Ayuntamiento, Licenciado Andrés Concepción Mijes Llovera convoca a realizar algún comentario de creerlo necesario</w:t>
      </w:r>
      <w:r w:rsidR="006067FA">
        <w:rPr>
          <w:rFonts w:cstheme="minorHAnsi"/>
        </w:rPr>
        <w:t>; al no haber comentarios, se somete a votación de los presentes la aprobación del Dictamen en mención.</w:t>
      </w:r>
    </w:p>
    <w:p w:rsidR="006067FA" w:rsidRDefault="006067FA" w:rsidP="007C5A90">
      <w:pPr>
        <w:jc w:val="both"/>
        <w:rPr>
          <w:rFonts w:cstheme="minorHAnsi"/>
        </w:rPr>
      </w:pPr>
      <w:r>
        <w:rPr>
          <w:rFonts w:cstheme="minorHAnsi"/>
        </w:rPr>
        <w:t>El Pleno emite de manera unánime el siguiente Acuerdo:</w:t>
      </w:r>
    </w:p>
    <w:p w:rsidR="0069183A" w:rsidRPr="00DF7C96" w:rsidRDefault="006067FA" w:rsidP="006067FA">
      <w:pPr>
        <w:jc w:val="both"/>
        <w:rPr>
          <w:b/>
        </w:rPr>
      </w:pPr>
      <w:r>
        <w:rPr>
          <w:b/>
          <w:noProof/>
          <w:lang w:eastAsia="es-MX"/>
        </w:rPr>
        <mc:AlternateContent>
          <mc:Choice Requires="wps">
            <w:drawing>
              <wp:anchor distT="0" distB="0" distL="114300" distR="114300" simplePos="0" relativeHeight="251688960" behindDoc="0" locked="0" layoutInCell="1" allowOverlap="1" wp14:anchorId="3B9FAC0E" wp14:editId="779868B4">
                <wp:simplePos x="0" y="0"/>
                <wp:positionH relativeFrom="column">
                  <wp:posOffset>-39370</wp:posOffset>
                </wp:positionH>
                <wp:positionV relativeFrom="paragraph">
                  <wp:posOffset>7621</wp:posOffset>
                </wp:positionV>
                <wp:extent cx="5546090" cy="438150"/>
                <wp:effectExtent l="0" t="0" r="16510" b="19050"/>
                <wp:wrapNone/>
                <wp:docPr id="15" name="15 Rectángulo"/>
                <wp:cNvGraphicFramePr/>
                <a:graphic xmlns:a="http://schemas.openxmlformats.org/drawingml/2006/main">
                  <a:graphicData uri="http://schemas.microsoft.com/office/word/2010/wordprocessingShape">
                    <wps:wsp>
                      <wps:cNvSpPr/>
                      <wps:spPr>
                        <a:xfrm>
                          <a:off x="0" y="0"/>
                          <a:ext cx="5546090" cy="438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5 Rectángulo" o:spid="_x0000_s1026" style="position:absolute;margin-left:-3.1pt;margin-top:.6pt;width:436.7pt;height:3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" filled="f" strokecolor="windowText" strokeweight="1pt"/>
            </w:pict>
          </mc:Fallback>
        </mc:AlternateContent>
      </w:r>
      <w:r>
        <w:rPr>
          <w:b/>
        </w:rPr>
        <w:t>UNICO.- Por unanimidad se aprueba</w:t>
      </w:r>
      <w:r w:rsidR="0069183A">
        <w:rPr>
          <w:b/>
        </w:rPr>
        <w:t xml:space="preserve"> la </w:t>
      </w:r>
      <w:r w:rsidR="00A600D8">
        <w:rPr>
          <w:b/>
        </w:rPr>
        <w:t>reforma al Reglamento I</w:t>
      </w:r>
      <w:r w:rsidR="00A600D8" w:rsidRPr="00A600D8">
        <w:rPr>
          <w:b/>
        </w:rPr>
        <w:t>nterior d</w:t>
      </w:r>
      <w:r w:rsidR="00A600D8">
        <w:rPr>
          <w:b/>
        </w:rPr>
        <w:t>e la Administración Pública de General E</w:t>
      </w:r>
      <w:r w:rsidR="00A600D8" w:rsidRPr="00A600D8">
        <w:rPr>
          <w:b/>
        </w:rPr>
        <w:t>scobedo</w:t>
      </w:r>
      <w:r w:rsidR="00A600D8">
        <w:rPr>
          <w:b/>
        </w:rPr>
        <w:t xml:space="preserve">. </w:t>
      </w:r>
      <w:r w:rsidR="006D6BE6" w:rsidRPr="006D6BE6">
        <w:rPr>
          <w:b/>
        </w:rPr>
        <w:t>(ARAE-153</w:t>
      </w:r>
      <w:r w:rsidRPr="006D6BE6">
        <w:rPr>
          <w:b/>
        </w:rPr>
        <w:t>/2016)</w:t>
      </w:r>
      <w:r w:rsidR="0069183A" w:rsidRPr="006D6BE6">
        <w:rPr>
          <w:b/>
        </w:rPr>
        <w:t>.</w:t>
      </w:r>
    </w:p>
    <w:p w:rsidR="00682921" w:rsidRDefault="006067FA" w:rsidP="00682921">
      <w:pPr>
        <w:jc w:val="both"/>
        <w:rPr>
          <w:rFonts w:cstheme="minorHAnsi"/>
        </w:rPr>
      </w:pPr>
      <w:r w:rsidRPr="00052A6C">
        <w:rPr>
          <w:rFonts w:cstheme="minorHAnsi"/>
        </w:rPr>
        <w:t xml:space="preserve"> </w:t>
      </w:r>
      <w:r w:rsidR="00682921">
        <w:rPr>
          <w:rFonts w:cstheme="minorHAnsi"/>
        </w:rPr>
        <w:t>A continuación se transcribe en su totalidad el Dictamen aprobado en el presente punto del orden del día.</w:t>
      </w:r>
    </w:p>
    <w:p w:rsidR="0003231B" w:rsidRDefault="0003231B" w:rsidP="00682921">
      <w:pPr>
        <w:jc w:val="both"/>
        <w:rPr>
          <w:rFonts w:cstheme="minorHAnsi"/>
        </w:rPr>
      </w:pPr>
    </w:p>
    <w:p w:rsidR="0003231B" w:rsidRPr="00CF0D0E" w:rsidRDefault="0003231B" w:rsidP="00682921">
      <w:pPr>
        <w:jc w:val="both"/>
        <w:rPr>
          <w:rFonts w:cstheme="minorHAnsi"/>
        </w:rPr>
      </w:pPr>
    </w:p>
    <w:p w:rsidR="00A600D8" w:rsidRPr="00871D56" w:rsidRDefault="00A600D8" w:rsidP="00A600D8">
      <w:pPr>
        <w:jc w:val="both"/>
        <w:rPr>
          <w:b/>
        </w:rPr>
      </w:pPr>
      <w:r w:rsidRPr="00871D56">
        <w:rPr>
          <w:b/>
        </w:rPr>
        <w:lastRenderedPageBreak/>
        <w:t>CC. Integrantes del Pleno del Republicano Ayuntamiento</w:t>
      </w:r>
    </w:p>
    <w:p w:rsidR="00A600D8" w:rsidRPr="00871D56" w:rsidRDefault="00A600D8" w:rsidP="00A600D8">
      <w:pPr>
        <w:jc w:val="both"/>
        <w:rPr>
          <w:b/>
        </w:rPr>
      </w:pPr>
      <w:r w:rsidRPr="00871D56">
        <w:rPr>
          <w:b/>
        </w:rPr>
        <w:t>de General Escobedo, Nuevo León.</w:t>
      </w:r>
    </w:p>
    <w:p w:rsidR="00A600D8" w:rsidRPr="0031746F" w:rsidRDefault="00A600D8" w:rsidP="00A600D8">
      <w:pPr>
        <w:jc w:val="both"/>
        <w:rPr>
          <w:b/>
        </w:rPr>
      </w:pPr>
      <w:r w:rsidRPr="00871D56">
        <w:rPr>
          <w:b/>
        </w:rPr>
        <w:t>Presentes.-</w:t>
      </w:r>
    </w:p>
    <w:p w:rsidR="00A600D8" w:rsidRPr="00A05398" w:rsidRDefault="00A600D8" w:rsidP="00A600D8">
      <w:pPr>
        <w:jc w:val="both"/>
        <w:rPr>
          <w:rFonts w:ascii="Tahoma" w:hAnsi="Tahoma" w:cs="Tahoma"/>
          <w:sz w:val="20"/>
          <w:szCs w:val="20"/>
        </w:rPr>
      </w:pPr>
      <w:r w:rsidRPr="00C46381">
        <w:rPr>
          <w:rFonts w:ascii="Tahoma" w:hAnsi="Tahoma" w:cs="Tahoma"/>
          <w:sz w:val="20"/>
          <w:szCs w:val="20"/>
        </w:rPr>
        <w:t>Los integrantes de la Comisión de Reglamentación y Mejora Regulatoria, con fundamento en lo establecido por</w:t>
      </w:r>
      <w:r>
        <w:rPr>
          <w:rFonts w:ascii="Tahoma" w:hAnsi="Tahoma" w:cs="Tahoma"/>
          <w:sz w:val="20"/>
          <w:szCs w:val="20"/>
        </w:rPr>
        <w:t xml:space="preserve"> la fracción VII, del Artículo 36, y 224, de la Ley de Gobierno Municipal, y por</w:t>
      </w:r>
      <w:r w:rsidRPr="00C46381">
        <w:rPr>
          <w:rFonts w:ascii="Tahoma" w:hAnsi="Tahoma" w:cs="Tahoma"/>
          <w:sz w:val="20"/>
          <w:szCs w:val="20"/>
        </w:rPr>
        <w:t xml:space="preserve"> los artículos 78, 79, 82 fracción II, 84 fracción I, 96, 97, 101, 102, 103, 108, y demás aplicables del Reglamento Interior del R. Ayuntamiento de este Municipio, nos permitimos presentar a este pleno del R. Ayuntamiento el </w:t>
      </w:r>
      <w:r w:rsidRPr="00C46381">
        <w:rPr>
          <w:rFonts w:ascii="Tahoma" w:hAnsi="Tahoma" w:cs="Tahoma"/>
          <w:b/>
          <w:sz w:val="20"/>
          <w:szCs w:val="20"/>
        </w:rPr>
        <w:t>“Proyecto de Reforma por Modificación</w:t>
      </w:r>
      <w:r>
        <w:rPr>
          <w:rFonts w:ascii="Tahoma" w:hAnsi="Tahoma" w:cs="Tahoma"/>
          <w:b/>
          <w:sz w:val="20"/>
          <w:szCs w:val="20"/>
        </w:rPr>
        <w:t xml:space="preserve"> del segundo párrafo, del Artículo 2; de la fracción XV.-, del Artículo 17; último párrafo, del Artículo 23; de la fracción II. del inciso A., fracción VII. del Inciso B., fracciones II., III., IV., y V., del inciso D., y del último párrafo, del Artículo 26; del primer párrafo y fracciones I., IV., y XVI., del Artículo 31; y por adición de la fracción XVII. y de un último párrafo, del Artículo 31; todos del Reglamento Interior de la Administración Pública de General Escobedo, Nuevo León”, </w:t>
      </w:r>
      <w:r>
        <w:rPr>
          <w:rFonts w:ascii="Tahoma" w:hAnsi="Tahoma" w:cs="Tahoma"/>
          <w:sz w:val="20"/>
          <w:szCs w:val="20"/>
        </w:rPr>
        <w:t>bajo los siguientes:</w:t>
      </w:r>
    </w:p>
    <w:p w:rsidR="00A600D8" w:rsidRDefault="00A600D8" w:rsidP="00A600D8">
      <w:pPr>
        <w:jc w:val="center"/>
        <w:rPr>
          <w:b/>
        </w:rPr>
      </w:pPr>
      <w:r>
        <w:rPr>
          <w:b/>
        </w:rPr>
        <w:t>ANTECEDENTES</w:t>
      </w:r>
    </w:p>
    <w:p w:rsidR="00A600D8" w:rsidRDefault="00A600D8" w:rsidP="00A600D8">
      <w:pPr>
        <w:jc w:val="both"/>
      </w:pPr>
      <w:r>
        <w:rPr>
          <w:b/>
        </w:rPr>
        <w:t xml:space="preserve"> </w:t>
      </w:r>
      <w:r>
        <w:t xml:space="preserve"> El mejoramiento del funcionamiento de las distintas dependencias y unidades administrativas del Municipio de General Escobedo se basa en gran medida a la organización de las mismas para cumplir con los objetivos trazados por la Administración en turno. </w:t>
      </w:r>
      <w:r w:rsidR="003A3904">
        <w:t>Así</w:t>
      </w:r>
      <w:r>
        <w:t xml:space="preserve"> mismo, el plasmar con claridad atribuciones y facultades de cada una de ellas resulta imperante en la eficacia y eficiencia con que pueda trabajar el Gobierno Municipal que hoy en día representa a la ciudadanía de General Escobedo, Nuevo León.</w:t>
      </w:r>
    </w:p>
    <w:p w:rsidR="00A600D8" w:rsidRPr="00601C1B" w:rsidRDefault="00A600D8" w:rsidP="00A600D8">
      <w:pPr>
        <w:jc w:val="both"/>
      </w:pPr>
      <w:r>
        <w:t xml:space="preserve"> En fecha del 22 de Agosto del 2016, la Secretaría de Desarrollo Urbano y Ecología de esta Ciudad, presento la propuesta del Organigrama de dicha Unidad Administrativa, con la finalidad de que se contemplara para formalizarla mediante las modificaciones correspondientes al Reglamento Interior de la Administración Pública de General Escobedo, que en su caso fueran factibles para solventar la labor de la Secretaría en mención. </w:t>
      </w:r>
    </w:p>
    <w:p w:rsidR="00A600D8" w:rsidRDefault="00A600D8" w:rsidP="00A600D8">
      <w:pPr>
        <w:jc w:val="both"/>
        <w:rPr>
          <w:rFonts w:ascii="Tahoma" w:hAnsi="Tahoma" w:cs="Tahoma"/>
          <w:sz w:val="20"/>
          <w:szCs w:val="20"/>
        </w:rPr>
      </w:pPr>
      <w:r w:rsidRPr="00CC5655">
        <w:rPr>
          <w:rFonts w:ascii="Tahoma" w:hAnsi="Tahoma" w:cs="Tahoma"/>
          <w:sz w:val="20"/>
          <w:szCs w:val="20"/>
        </w:rPr>
        <w:t>A los suscritos integrantes de la Comisión de Reglamentación y Mejora Regulatoria nos</w:t>
      </w:r>
      <w:r>
        <w:rPr>
          <w:rFonts w:ascii="Tahoma" w:hAnsi="Tahoma" w:cs="Tahoma"/>
          <w:sz w:val="20"/>
          <w:szCs w:val="20"/>
        </w:rPr>
        <w:t xml:space="preserve"> fue solicitado </w:t>
      </w:r>
      <w:r w:rsidRPr="00CC5655">
        <w:rPr>
          <w:rFonts w:ascii="Tahoma" w:hAnsi="Tahoma" w:cs="Tahoma"/>
          <w:sz w:val="20"/>
          <w:szCs w:val="20"/>
        </w:rPr>
        <w:t>para su análisis, estudio y dictamen el Proyecto de</w:t>
      </w:r>
      <w:r>
        <w:rPr>
          <w:rFonts w:ascii="Tahoma" w:hAnsi="Tahoma" w:cs="Tahoma"/>
          <w:sz w:val="20"/>
          <w:szCs w:val="20"/>
        </w:rPr>
        <w:t xml:space="preserve"> </w:t>
      </w:r>
      <w:r w:rsidRPr="00A05398">
        <w:rPr>
          <w:rFonts w:ascii="Tahoma" w:hAnsi="Tahoma" w:cs="Tahoma"/>
          <w:sz w:val="20"/>
          <w:szCs w:val="20"/>
        </w:rPr>
        <w:t>Reforma por Modificación</w:t>
      </w:r>
      <w:r>
        <w:rPr>
          <w:rFonts w:ascii="Tahoma" w:hAnsi="Tahoma" w:cs="Tahoma"/>
          <w:sz w:val="20"/>
          <w:szCs w:val="20"/>
        </w:rPr>
        <w:t xml:space="preserve"> </w:t>
      </w:r>
      <w:r w:rsidRPr="00871F4D">
        <w:rPr>
          <w:rFonts w:ascii="Tahoma" w:hAnsi="Tahoma" w:cs="Tahoma"/>
          <w:sz w:val="20"/>
          <w:szCs w:val="20"/>
        </w:rPr>
        <w:t>del segundo párrafo, del Artículo 2; de la fracción XV.-, del Artículo 17</w:t>
      </w:r>
      <w:r>
        <w:rPr>
          <w:rFonts w:ascii="Tahoma" w:hAnsi="Tahoma" w:cs="Tahoma"/>
          <w:sz w:val="20"/>
          <w:szCs w:val="20"/>
        </w:rPr>
        <w:t>;</w:t>
      </w:r>
      <w:r w:rsidRPr="00871F4D">
        <w:rPr>
          <w:rFonts w:ascii="Tahoma" w:hAnsi="Tahoma" w:cs="Tahoma"/>
          <w:sz w:val="20"/>
          <w:szCs w:val="20"/>
        </w:rPr>
        <w:t xml:space="preserve"> último párrafo, del Artículo 23; de la fracción II. del inciso A., fracción VII. del Inciso B., fracciones II., III., IV., y V., del inciso D., y del último párrafo, del Artículo 26; del primer párrafo y fracciones I., IV., y XVI., del Artículo 31; y por adición de la fracción XVII. y de un último párrafo, del Artículo 31; todos del Reglamento Interior de la Administración Pública de General Escobedo, Nuevo León</w:t>
      </w:r>
      <w:r>
        <w:rPr>
          <w:rFonts w:ascii="Tahoma" w:hAnsi="Tahoma" w:cs="Tahoma"/>
          <w:sz w:val="20"/>
          <w:szCs w:val="20"/>
        </w:rPr>
        <w:t>.</w:t>
      </w:r>
    </w:p>
    <w:p w:rsidR="00A600D8" w:rsidRDefault="00A600D8" w:rsidP="00A600D8">
      <w:pPr>
        <w:jc w:val="center"/>
        <w:rPr>
          <w:rFonts w:ascii="Tahoma" w:hAnsi="Tahoma" w:cs="Tahoma"/>
          <w:b/>
          <w:sz w:val="20"/>
          <w:szCs w:val="20"/>
        </w:rPr>
      </w:pPr>
      <w:r w:rsidRPr="005F732E">
        <w:rPr>
          <w:rFonts w:ascii="Tahoma" w:hAnsi="Tahoma" w:cs="Tahoma"/>
          <w:b/>
          <w:sz w:val="20"/>
          <w:szCs w:val="20"/>
        </w:rPr>
        <w:t>CONSIDERANDOS</w:t>
      </w:r>
    </w:p>
    <w:p w:rsidR="00A600D8" w:rsidRPr="005F732E" w:rsidRDefault="00A600D8" w:rsidP="00A600D8">
      <w:pPr>
        <w:jc w:val="both"/>
        <w:rPr>
          <w:rFonts w:ascii="Tahoma" w:hAnsi="Tahoma" w:cs="Tahoma"/>
          <w:sz w:val="20"/>
          <w:szCs w:val="20"/>
        </w:rPr>
      </w:pPr>
      <w:r>
        <w:rPr>
          <w:rFonts w:ascii="Tahoma" w:hAnsi="Tahoma" w:cs="Tahoma"/>
          <w:b/>
          <w:sz w:val="20"/>
          <w:szCs w:val="20"/>
        </w:rPr>
        <w:t>PRIMERO</w:t>
      </w:r>
      <w:r w:rsidRPr="005F732E">
        <w:rPr>
          <w:rFonts w:ascii="Tahoma" w:hAnsi="Tahoma" w:cs="Tahoma"/>
          <w:b/>
          <w:sz w:val="20"/>
          <w:szCs w:val="20"/>
        </w:rPr>
        <w:t>.-</w:t>
      </w:r>
      <w:r w:rsidRPr="005F732E">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Pr>
          <w:rFonts w:ascii="Tahoma" w:hAnsi="Tahoma" w:cs="Tahoma"/>
          <w:sz w:val="20"/>
          <w:szCs w:val="20"/>
        </w:rPr>
        <w:t>ticipación ciudadana y vecinal.</w:t>
      </w:r>
    </w:p>
    <w:p w:rsidR="00A600D8" w:rsidRPr="005F732E" w:rsidRDefault="00A600D8" w:rsidP="00A600D8">
      <w:pPr>
        <w:jc w:val="both"/>
        <w:rPr>
          <w:rFonts w:ascii="Tahoma" w:hAnsi="Tahoma" w:cs="Tahoma"/>
          <w:sz w:val="20"/>
          <w:szCs w:val="20"/>
        </w:rPr>
      </w:pPr>
      <w:r>
        <w:rPr>
          <w:rFonts w:ascii="Tahoma" w:hAnsi="Tahoma" w:cs="Tahoma"/>
          <w:b/>
          <w:sz w:val="20"/>
          <w:szCs w:val="20"/>
        </w:rPr>
        <w:t>SEGUNDO</w:t>
      </w:r>
      <w:r w:rsidRPr="005F732E">
        <w:rPr>
          <w:rFonts w:ascii="Tahoma" w:hAnsi="Tahoma" w:cs="Tahoma"/>
          <w:b/>
          <w:sz w:val="20"/>
          <w:szCs w:val="20"/>
        </w:rPr>
        <w:t>.-</w:t>
      </w:r>
      <w:r w:rsidRPr="005F732E">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r>
        <w:rPr>
          <w:rFonts w:ascii="Tahoma" w:hAnsi="Tahoma" w:cs="Tahoma"/>
          <w:sz w:val="20"/>
          <w:szCs w:val="20"/>
        </w:rPr>
        <w:t xml:space="preserve">  </w:t>
      </w:r>
    </w:p>
    <w:p w:rsidR="00A600D8" w:rsidRDefault="00A600D8" w:rsidP="00A600D8">
      <w:pPr>
        <w:jc w:val="both"/>
        <w:rPr>
          <w:rFonts w:ascii="Tahoma" w:hAnsi="Tahoma" w:cs="Tahoma"/>
          <w:sz w:val="20"/>
          <w:szCs w:val="20"/>
        </w:rPr>
      </w:pPr>
      <w:r>
        <w:rPr>
          <w:rFonts w:ascii="Tahoma" w:hAnsi="Tahoma" w:cs="Tahoma"/>
          <w:b/>
          <w:sz w:val="20"/>
          <w:szCs w:val="20"/>
        </w:rPr>
        <w:lastRenderedPageBreak/>
        <w:t>TERCERO</w:t>
      </w:r>
      <w:r w:rsidRPr="005F732E">
        <w:rPr>
          <w:rFonts w:ascii="Tahoma" w:hAnsi="Tahoma" w:cs="Tahoma"/>
          <w:b/>
          <w:sz w:val="20"/>
          <w:szCs w:val="20"/>
        </w:rPr>
        <w:t>.-</w:t>
      </w:r>
      <w:r w:rsidRPr="005F732E">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A600D8" w:rsidRDefault="00A600D8" w:rsidP="00A600D8">
      <w:pPr>
        <w:jc w:val="both"/>
        <w:rPr>
          <w:rFonts w:ascii="Tahoma" w:hAnsi="Tahoma" w:cs="Tahoma"/>
          <w:sz w:val="20"/>
          <w:szCs w:val="20"/>
        </w:rPr>
      </w:pPr>
      <w:r>
        <w:rPr>
          <w:rFonts w:ascii="Tahoma" w:hAnsi="Tahoma" w:cs="Tahoma"/>
          <w:b/>
          <w:sz w:val="20"/>
          <w:szCs w:val="20"/>
        </w:rPr>
        <w:t xml:space="preserve">CUARTO.- </w:t>
      </w:r>
      <w:r>
        <w:rPr>
          <w:rFonts w:ascii="Tahoma" w:hAnsi="Tahoma" w:cs="Tahoma"/>
          <w:sz w:val="20"/>
          <w:szCs w:val="20"/>
        </w:rPr>
        <w:t xml:space="preserve">Que el Artículo 115 del Reglamento Interior del Republicano Ayuntamiento de General Escobedo menciona que </w:t>
      </w:r>
      <w:r w:rsidRPr="001B0130">
        <w:rPr>
          <w:rFonts w:ascii="Tahoma" w:hAnsi="Tahoma" w:cs="Tahoma"/>
          <w:sz w:val="20"/>
          <w:szCs w:val="20"/>
        </w:rPr>
        <w:t>Corresponde al R. Ayuntamiento la creación, m</w:t>
      </w:r>
      <w:r>
        <w:rPr>
          <w:rFonts w:ascii="Tahoma" w:hAnsi="Tahoma" w:cs="Tahoma"/>
          <w:sz w:val="20"/>
          <w:szCs w:val="20"/>
        </w:rPr>
        <w:t xml:space="preserve">odificación y derogación de los </w:t>
      </w:r>
      <w:r w:rsidRPr="001B0130">
        <w:rPr>
          <w:rFonts w:ascii="Tahoma" w:hAnsi="Tahoma" w:cs="Tahoma"/>
          <w:sz w:val="20"/>
          <w:szCs w:val="20"/>
        </w:rPr>
        <w:t>Reglamentos Municipales respectivos.</w:t>
      </w:r>
    </w:p>
    <w:p w:rsidR="00A600D8" w:rsidRPr="001B0130" w:rsidRDefault="00A600D8" w:rsidP="00A600D8">
      <w:pPr>
        <w:jc w:val="both"/>
        <w:rPr>
          <w:rFonts w:ascii="Tahoma" w:hAnsi="Tahoma" w:cs="Tahoma"/>
          <w:sz w:val="20"/>
          <w:szCs w:val="20"/>
        </w:rPr>
      </w:pPr>
      <w:r>
        <w:rPr>
          <w:rFonts w:ascii="Tahoma" w:hAnsi="Tahoma" w:cs="Tahoma"/>
          <w:b/>
          <w:sz w:val="20"/>
          <w:szCs w:val="20"/>
        </w:rPr>
        <w:t xml:space="preserve">QUINTO.-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A600D8" w:rsidRPr="005F732E" w:rsidRDefault="00A600D8" w:rsidP="00A600D8">
      <w:pPr>
        <w:jc w:val="both"/>
        <w:rPr>
          <w:rFonts w:ascii="Tahoma" w:hAnsi="Tahoma" w:cs="Tahoma"/>
          <w:sz w:val="20"/>
          <w:szCs w:val="20"/>
        </w:rPr>
      </w:pPr>
      <w:r w:rsidRPr="005F732E">
        <w:rPr>
          <w:rFonts w:ascii="Tahoma" w:hAnsi="Tahoma" w:cs="Tahoma"/>
          <w:sz w:val="20"/>
          <w:szCs w:val="20"/>
        </w:rPr>
        <w:t>Por lo anteriormente expuesto, y con fundamento en lo establecido por</w:t>
      </w:r>
      <w:r>
        <w:rPr>
          <w:rFonts w:ascii="Tahoma" w:hAnsi="Tahoma" w:cs="Tahoma"/>
          <w:sz w:val="20"/>
          <w:szCs w:val="20"/>
        </w:rPr>
        <w:t xml:space="preserve"> </w:t>
      </w:r>
      <w:r w:rsidRPr="001B0130">
        <w:rPr>
          <w:rFonts w:ascii="Tahoma" w:hAnsi="Tahoma" w:cs="Tahoma"/>
          <w:sz w:val="20"/>
          <w:szCs w:val="20"/>
        </w:rPr>
        <w:t>la fracción VII, del Artículo 36, y 224, de la Ley de Gobierno Municipal, y por</w:t>
      </w:r>
      <w:r w:rsidRPr="005F732E">
        <w:rPr>
          <w:rFonts w:ascii="Tahoma" w:hAnsi="Tahoma" w:cs="Tahoma"/>
          <w:sz w:val="20"/>
          <w:szCs w:val="20"/>
        </w:rPr>
        <w:t xml:space="preserve"> los artículos 78, 79, 82 fracción II, 84 fracción I, 96, 97, 101, 102, 108, y demás aplicables del Reglamento Interior del R. Ayuntamiento del Municipio de General Escobedo, Nuevo León, los integrantes de la Comisión de Reglamentación y Mejora Regulatoria, nos permitimos poner a</w:t>
      </w:r>
      <w:r>
        <w:rPr>
          <w:rFonts w:ascii="Tahoma" w:hAnsi="Tahoma" w:cs="Tahoma"/>
          <w:sz w:val="20"/>
          <w:szCs w:val="20"/>
        </w:rPr>
        <w:t xml:space="preserve"> su consideración el siguiente</w:t>
      </w:r>
      <w:r w:rsidRPr="005F732E">
        <w:rPr>
          <w:rFonts w:ascii="Tahoma" w:hAnsi="Tahoma" w:cs="Tahoma"/>
          <w:sz w:val="20"/>
          <w:szCs w:val="20"/>
        </w:rPr>
        <w:t>:</w:t>
      </w:r>
    </w:p>
    <w:p w:rsidR="00A600D8" w:rsidRPr="005F732E" w:rsidRDefault="00A600D8" w:rsidP="00A600D8">
      <w:pPr>
        <w:jc w:val="center"/>
        <w:rPr>
          <w:rFonts w:ascii="Tahoma" w:hAnsi="Tahoma" w:cs="Tahoma"/>
          <w:b/>
          <w:sz w:val="20"/>
          <w:szCs w:val="20"/>
        </w:rPr>
      </w:pPr>
      <w:r>
        <w:rPr>
          <w:rFonts w:ascii="Tahoma" w:hAnsi="Tahoma" w:cs="Tahoma"/>
          <w:b/>
          <w:sz w:val="20"/>
          <w:szCs w:val="20"/>
        </w:rPr>
        <w:t>ACUERDO</w:t>
      </w:r>
    </w:p>
    <w:p w:rsidR="00A600D8" w:rsidRDefault="00A600D8" w:rsidP="00A600D8">
      <w:pPr>
        <w:jc w:val="both"/>
        <w:rPr>
          <w:rFonts w:ascii="Tahoma" w:hAnsi="Tahoma" w:cs="Tahoma"/>
          <w:sz w:val="20"/>
          <w:szCs w:val="20"/>
        </w:rPr>
      </w:pPr>
      <w:r>
        <w:rPr>
          <w:rFonts w:ascii="Tahoma" w:hAnsi="Tahoma" w:cs="Tahoma"/>
          <w:sz w:val="18"/>
          <w:szCs w:val="18"/>
        </w:rPr>
        <w:t>UNICO</w:t>
      </w:r>
      <w:r w:rsidRPr="005F732E">
        <w:rPr>
          <w:rFonts w:ascii="Tahoma" w:hAnsi="Tahoma" w:cs="Tahoma"/>
          <w:sz w:val="18"/>
          <w:szCs w:val="18"/>
        </w:rPr>
        <w:t>.- Se aprueba</w:t>
      </w:r>
      <w:r>
        <w:rPr>
          <w:rFonts w:ascii="Tahoma" w:hAnsi="Tahoma" w:cs="Tahoma"/>
          <w:sz w:val="18"/>
          <w:szCs w:val="18"/>
        </w:rPr>
        <w:t xml:space="preserve"> la </w:t>
      </w:r>
      <w:r w:rsidRPr="00A05398">
        <w:rPr>
          <w:rFonts w:ascii="Tahoma" w:hAnsi="Tahoma" w:cs="Tahoma"/>
          <w:sz w:val="18"/>
          <w:szCs w:val="18"/>
        </w:rPr>
        <w:t>Reforma por Modificación</w:t>
      </w:r>
      <w:r>
        <w:rPr>
          <w:rFonts w:ascii="Tahoma" w:hAnsi="Tahoma" w:cs="Tahoma"/>
          <w:sz w:val="18"/>
          <w:szCs w:val="18"/>
        </w:rPr>
        <w:t xml:space="preserve"> </w:t>
      </w:r>
      <w:r w:rsidRPr="00871F4D">
        <w:rPr>
          <w:rFonts w:ascii="Tahoma" w:hAnsi="Tahoma" w:cs="Tahoma"/>
          <w:sz w:val="18"/>
          <w:szCs w:val="18"/>
        </w:rPr>
        <w:t>del segundo párrafo, del Artículo 2; de la fracción XV.-, del Artículo 17</w:t>
      </w:r>
      <w:r>
        <w:rPr>
          <w:rFonts w:ascii="Tahoma" w:hAnsi="Tahoma" w:cs="Tahoma"/>
          <w:sz w:val="18"/>
          <w:szCs w:val="18"/>
        </w:rPr>
        <w:t>;</w:t>
      </w:r>
      <w:r w:rsidRPr="00871F4D">
        <w:rPr>
          <w:rFonts w:ascii="Tahoma" w:hAnsi="Tahoma" w:cs="Tahoma"/>
          <w:sz w:val="18"/>
          <w:szCs w:val="18"/>
        </w:rPr>
        <w:t xml:space="preserve"> último párrafo, del Artículo 23; de la fracción II. del inciso A., fracción VII. del Inciso B., fracciones II., III., IV., y V., del inciso D., y del último párrafo, del Artículo 26; del primer párrafo y fracciones I., IV., y XVI., del Artículo 31; y por adición de la fracción XVII. y de un </w:t>
      </w:r>
      <w:r w:rsidR="003A3904" w:rsidRPr="00871F4D">
        <w:rPr>
          <w:rFonts w:ascii="Tahoma" w:hAnsi="Tahoma" w:cs="Tahoma"/>
          <w:sz w:val="18"/>
          <w:szCs w:val="18"/>
        </w:rPr>
        <w:t>último</w:t>
      </w:r>
      <w:r w:rsidRPr="00871F4D">
        <w:rPr>
          <w:rFonts w:ascii="Tahoma" w:hAnsi="Tahoma" w:cs="Tahoma"/>
          <w:sz w:val="18"/>
          <w:szCs w:val="18"/>
        </w:rPr>
        <w:t xml:space="preserve"> párrafo, del Artículo 31; todos del Reglamento Interior de la Administración Pública de General Escobedo, Nuevo </w:t>
      </w:r>
      <w:r w:rsidR="003A3904" w:rsidRPr="00871F4D">
        <w:rPr>
          <w:rFonts w:ascii="Tahoma" w:hAnsi="Tahoma" w:cs="Tahoma"/>
          <w:sz w:val="18"/>
          <w:szCs w:val="18"/>
        </w:rPr>
        <w:t>León</w:t>
      </w:r>
      <w:r w:rsidR="003A3904">
        <w:rPr>
          <w:rFonts w:ascii="Tahoma" w:hAnsi="Tahoma" w:cs="Tahoma"/>
          <w:sz w:val="18"/>
          <w:szCs w:val="18"/>
        </w:rPr>
        <w:t>,</w:t>
      </w:r>
      <w:r>
        <w:rPr>
          <w:rFonts w:ascii="Tahoma" w:hAnsi="Tahoma" w:cs="Tahoma"/>
          <w:sz w:val="20"/>
          <w:szCs w:val="20"/>
        </w:rPr>
        <w:t xml:space="preserve"> para quedar de la siguiente manera:</w:t>
      </w:r>
    </w:p>
    <w:p w:rsidR="00A600D8" w:rsidRDefault="00A600D8" w:rsidP="00A600D8">
      <w:pPr>
        <w:jc w:val="both"/>
        <w:rPr>
          <w:rFonts w:ascii="Tahoma" w:hAnsi="Tahoma" w:cs="Tahoma"/>
          <w:sz w:val="20"/>
          <w:szCs w:val="20"/>
        </w:rPr>
      </w:pPr>
    </w:p>
    <w:p w:rsidR="00A600D8" w:rsidRDefault="00A600D8" w:rsidP="00A600D8">
      <w:pPr>
        <w:pStyle w:val="Sinespaciado"/>
        <w:ind w:left="709" w:right="1416"/>
        <w:jc w:val="both"/>
        <w:rPr>
          <w:rFonts w:ascii="Tahoma" w:hAnsi="Tahoma" w:cs="Tahoma"/>
          <w:sz w:val="18"/>
          <w:szCs w:val="18"/>
        </w:rPr>
      </w:pPr>
      <w:r>
        <w:rPr>
          <w:rFonts w:ascii="Tahoma" w:hAnsi="Tahoma" w:cs="Tahoma"/>
          <w:b/>
          <w:sz w:val="18"/>
          <w:szCs w:val="18"/>
        </w:rPr>
        <w:t>Articulo 2</w:t>
      </w:r>
      <w:r w:rsidRPr="00151E8D">
        <w:rPr>
          <w:rFonts w:ascii="Tahoma" w:hAnsi="Tahoma" w:cs="Tahoma"/>
          <w:b/>
          <w:sz w:val="18"/>
          <w:szCs w:val="18"/>
        </w:rPr>
        <w:t>.-</w:t>
      </w:r>
      <w:r>
        <w:rPr>
          <w:rFonts w:ascii="Tahoma" w:hAnsi="Tahoma" w:cs="Tahoma"/>
          <w:sz w:val="18"/>
          <w:szCs w:val="18"/>
        </w:rPr>
        <w:t>…</w:t>
      </w:r>
    </w:p>
    <w:p w:rsidR="00A600D8" w:rsidRDefault="00A600D8" w:rsidP="00A600D8">
      <w:pPr>
        <w:pStyle w:val="Sinespaciado"/>
        <w:ind w:left="709" w:right="1416"/>
        <w:jc w:val="both"/>
        <w:rPr>
          <w:rFonts w:ascii="Tahoma" w:hAnsi="Tahoma" w:cs="Tahoma"/>
          <w:sz w:val="18"/>
          <w:szCs w:val="18"/>
        </w:rPr>
      </w:pPr>
    </w:p>
    <w:p w:rsidR="00A600D8" w:rsidRDefault="00A600D8" w:rsidP="00A600D8">
      <w:pPr>
        <w:pStyle w:val="Sinespaciado"/>
        <w:ind w:left="709" w:right="1416"/>
        <w:jc w:val="both"/>
        <w:rPr>
          <w:rFonts w:ascii="Tahoma" w:hAnsi="Tahoma" w:cs="Tahoma"/>
          <w:sz w:val="18"/>
          <w:szCs w:val="18"/>
        </w:rPr>
      </w:pPr>
      <w:r w:rsidRPr="002C1AAE">
        <w:rPr>
          <w:rFonts w:ascii="Tahoma" w:hAnsi="Tahoma" w:cs="Tahoma"/>
          <w:sz w:val="18"/>
          <w:szCs w:val="18"/>
        </w:rPr>
        <w:t>La Administración Pública Central Municipal está conformada por las Secreta</w:t>
      </w:r>
      <w:r>
        <w:rPr>
          <w:rFonts w:ascii="Tahoma" w:hAnsi="Tahoma" w:cs="Tahoma"/>
          <w:sz w:val="18"/>
          <w:szCs w:val="18"/>
        </w:rPr>
        <w:t xml:space="preserve">rías del ramo, la Dirección del </w:t>
      </w:r>
      <w:r w:rsidRPr="002C1AAE">
        <w:rPr>
          <w:rFonts w:ascii="Tahoma" w:hAnsi="Tahoma" w:cs="Tahoma"/>
          <w:sz w:val="18"/>
          <w:szCs w:val="18"/>
        </w:rPr>
        <w:t>Sistema del Desarrollo</w:t>
      </w:r>
      <w:r>
        <w:rPr>
          <w:rFonts w:ascii="Tahoma" w:hAnsi="Tahoma" w:cs="Tahoma"/>
          <w:sz w:val="18"/>
          <w:szCs w:val="18"/>
        </w:rPr>
        <w:t xml:space="preserve"> Integral de la Familia (DIF), </w:t>
      </w:r>
      <w:r w:rsidRPr="002C1AAE">
        <w:rPr>
          <w:rFonts w:ascii="Tahoma" w:hAnsi="Tahoma" w:cs="Tahoma"/>
          <w:sz w:val="18"/>
          <w:szCs w:val="18"/>
        </w:rPr>
        <w:t>la Dirección de Com</w:t>
      </w:r>
      <w:r>
        <w:rPr>
          <w:rFonts w:ascii="Tahoma" w:hAnsi="Tahoma" w:cs="Tahoma"/>
          <w:sz w:val="18"/>
          <w:szCs w:val="18"/>
        </w:rPr>
        <w:t xml:space="preserve">unicación Social, la Unidad de </w:t>
      </w:r>
      <w:r w:rsidRPr="002C1AAE">
        <w:rPr>
          <w:rFonts w:ascii="Tahoma" w:hAnsi="Tahoma" w:cs="Tahoma"/>
          <w:sz w:val="18"/>
          <w:szCs w:val="18"/>
        </w:rPr>
        <w:t>Protección Animal</w:t>
      </w:r>
      <w:r>
        <w:rPr>
          <w:rFonts w:ascii="Tahoma" w:hAnsi="Tahoma" w:cs="Tahoma"/>
          <w:sz w:val="18"/>
          <w:szCs w:val="18"/>
        </w:rPr>
        <w:t>, y la Dirección del Instituto Municipal de la Mujer</w:t>
      </w:r>
      <w:r w:rsidRPr="002C1AAE">
        <w:rPr>
          <w:rFonts w:ascii="Tahoma" w:hAnsi="Tahoma" w:cs="Tahoma"/>
          <w:sz w:val="18"/>
          <w:szCs w:val="18"/>
        </w:rPr>
        <w:t>.</w:t>
      </w:r>
    </w:p>
    <w:p w:rsidR="00A600D8" w:rsidRDefault="00A600D8" w:rsidP="00A600D8">
      <w:pPr>
        <w:pStyle w:val="Sinespaciado"/>
        <w:ind w:left="709" w:right="1416"/>
        <w:jc w:val="both"/>
        <w:rPr>
          <w:rFonts w:ascii="Tahoma" w:hAnsi="Tahoma" w:cs="Tahoma"/>
          <w:sz w:val="18"/>
          <w:szCs w:val="18"/>
        </w:rPr>
      </w:pPr>
    </w:p>
    <w:p w:rsidR="00A600D8" w:rsidRDefault="00A600D8" w:rsidP="00A600D8">
      <w:pPr>
        <w:pStyle w:val="Sinespaciado"/>
        <w:ind w:left="709" w:right="1416"/>
        <w:jc w:val="both"/>
        <w:rPr>
          <w:rFonts w:ascii="Tahoma" w:hAnsi="Tahoma" w:cs="Tahoma"/>
          <w:sz w:val="18"/>
          <w:szCs w:val="18"/>
        </w:rPr>
      </w:pPr>
      <w:r>
        <w:rPr>
          <w:rFonts w:ascii="Tahoma" w:hAnsi="Tahoma" w:cs="Tahoma"/>
          <w:sz w:val="18"/>
          <w:szCs w:val="18"/>
        </w:rPr>
        <w:t>…</w:t>
      </w:r>
    </w:p>
    <w:p w:rsidR="00A600D8" w:rsidRDefault="00A600D8" w:rsidP="00A600D8">
      <w:pPr>
        <w:pStyle w:val="Sinespaciado"/>
        <w:ind w:left="709" w:right="1416"/>
        <w:jc w:val="both"/>
        <w:rPr>
          <w:rFonts w:ascii="Tahoma" w:hAnsi="Tahoma" w:cs="Tahoma"/>
          <w:sz w:val="18"/>
          <w:szCs w:val="18"/>
        </w:rPr>
      </w:pPr>
    </w:p>
    <w:p w:rsidR="00A600D8" w:rsidRDefault="00A600D8" w:rsidP="00A600D8">
      <w:pPr>
        <w:pStyle w:val="Sinespaciado"/>
        <w:ind w:left="709" w:right="1416"/>
        <w:jc w:val="both"/>
        <w:rPr>
          <w:rFonts w:ascii="Tahoma" w:hAnsi="Tahoma" w:cs="Tahoma"/>
          <w:b/>
          <w:sz w:val="18"/>
          <w:szCs w:val="18"/>
        </w:rPr>
      </w:pPr>
      <w:r>
        <w:rPr>
          <w:rFonts w:ascii="Tahoma" w:hAnsi="Tahoma" w:cs="Tahoma"/>
          <w:b/>
          <w:sz w:val="18"/>
          <w:szCs w:val="18"/>
        </w:rPr>
        <w:t>Artículo 17.-…</w:t>
      </w:r>
    </w:p>
    <w:p w:rsidR="00A600D8" w:rsidRDefault="00A600D8" w:rsidP="00A600D8">
      <w:pPr>
        <w:pStyle w:val="Sinespaciado"/>
        <w:ind w:left="709" w:right="1416"/>
        <w:jc w:val="both"/>
        <w:rPr>
          <w:rFonts w:ascii="Tahoma" w:hAnsi="Tahoma" w:cs="Tahoma"/>
          <w:b/>
          <w:sz w:val="18"/>
          <w:szCs w:val="18"/>
        </w:rPr>
      </w:pPr>
    </w:p>
    <w:p w:rsidR="00A600D8" w:rsidRDefault="00A600D8" w:rsidP="00A600D8">
      <w:pPr>
        <w:pStyle w:val="Sinespaciado"/>
        <w:ind w:left="709" w:right="1416"/>
        <w:jc w:val="both"/>
        <w:rPr>
          <w:rFonts w:ascii="Tahoma" w:hAnsi="Tahoma" w:cs="Tahoma"/>
          <w:sz w:val="18"/>
          <w:szCs w:val="18"/>
        </w:rPr>
      </w:pPr>
      <w:r w:rsidRPr="00871F4D">
        <w:rPr>
          <w:rFonts w:ascii="Tahoma" w:hAnsi="Tahoma" w:cs="Tahoma"/>
          <w:sz w:val="18"/>
          <w:szCs w:val="18"/>
        </w:rPr>
        <w:t>I.</w:t>
      </w:r>
      <w:r>
        <w:rPr>
          <w:rFonts w:ascii="Tahoma" w:hAnsi="Tahoma" w:cs="Tahoma"/>
          <w:sz w:val="18"/>
          <w:szCs w:val="18"/>
        </w:rPr>
        <w:t xml:space="preserve"> a XIV.-…</w:t>
      </w:r>
    </w:p>
    <w:p w:rsidR="00A600D8" w:rsidRDefault="00A600D8" w:rsidP="00A600D8">
      <w:pPr>
        <w:pStyle w:val="Sinespaciado"/>
        <w:ind w:left="709" w:right="1416"/>
        <w:jc w:val="both"/>
        <w:rPr>
          <w:rFonts w:ascii="Tahoma" w:hAnsi="Tahoma" w:cs="Tahoma"/>
          <w:sz w:val="18"/>
          <w:szCs w:val="18"/>
        </w:rPr>
      </w:pPr>
    </w:p>
    <w:p w:rsidR="00A600D8" w:rsidRPr="00871F4D" w:rsidRDefault="00A600D8" w:rsidP="00A600D8">
      <w:pPr>
        <w:pStyle w:val="Sinespaciado"/>
        <w:ind w:left="709" w:right="1416"/>
        <w:jc w:val="both"/>
        <w:rPr>
          <w:rFonts w:ascii="Tahoma" w:hAnsi="Tahoma" w:cs="Tahoma"/>
          <w:sz w:val="18"/>
          <w:szCs w:val="18"/>
        </w:rPr>
      </w:pPr>
      <w:r>
        <w:rPr>
          <w:rFonts w:ascii="Tahoma" w:hAnsi="Tahoma" w:cs="Tahoma"/>
          <w:sz w:val="18"/>
          <w:szCs w:val="18"/>
        </w:rPr>
        <w:t>XV.- Dirección del Instituto Municipal de la Mujer</w:t>
      </w:r>
    </w:p>
    <w:p w:rsidR="00A600D8" w:rsidRPr="00871F4D" w:rsidRDefault="00A600D8" w:rsidP="00A600D8">
      <w:pPr>
        <w:pStyle w:val="Sinespaciado"/>
        <w:ind w:right="1416"/>
        <w:jc w:val="both"/>
        <w:rPr>
          <w:rFonts w:ascii="Tahoma" w:hAnsi="Tahoma" w:cs="Tahoma"/>
          <w:sz w:val="18"/>
          <w:szCs w:val="18"/>
        </w:rPr>
      </w:pPr>
    </w:p>
    <w:p w:rsidR="00A600D8" w:rsidRDefault="00A600D8" w:rsidP="00A600D8">
      <w:pPr>
        <w:pStyle w:val="Sinespaciado"/>
        <w:ind w:left="709" w:right="1416"/>
        <w:jc w:val="both"/>
        <w:rPr>
          <w:rFonts w:ascii="Tahoma" w:hAnsi="Tahoma" w:cs="Tahoma"/>
          <w:sz w:val="18"/>
          <w:szCs w:val="18"/>
        </w:rPr>
      </w:pPr>
    </w:p>
    <w:p w:rsidR="00A600D8" w:rsidRDefault="00A600D8" w:rsidP="00A600D8">
      <w:pPr>
        <w:pStyle w:val="Sinespaciado"/>
        <w:ind w:left="709" w:right="1416"/>
        <w:jc w:val="both"/>
        <w:rPr>
          <w:rFonts w:ascii="Tahoma" w:hAnsi="Tahoma" w:cs="Tahoma"/>
          <w:sz w:val="18"/>
          <w:szCs w:val="18"/>
        </w:rPr>
      </w:pPr>
      <w:r>
        <w:rPr>
          <w:rFonts w:ascii="Tahoma" w:hAnsi="Tahoma" w:cs="Tahoma"/>
          <w:b/>
          <w:sz w:val="18"/>
          <w:szCs w:val="18"/>
        </w:rPr>
        <w:t>Artículo 23</w:t>
      </w:r>
      <w:r w:rsidRPr="00151E8D">
        <w:rPr>
          <w:rFonts w:ascii="Tahoma" w:hAnsi="Tahoma" w:cs="Tahoma"/>
          <w:b/>
          <w:sz w:val="18"/>
          <w:szCs w:val="18"/>
        </w:rPr>
        <w:t>.-</w:t>
      </w:r>
      <w:r>
        <w:rPr>
          <w:rFonts w:ascii="Tahoma" w:hAnsi="Tahoma" w:cs="Tahoma"/>
          <w:sz w:val="18"/>
          <w:szCs w:val="18"/>
        </w:rPr>
        <w:t>…</w:t>
      </w:r>
    </w:p>
    <w:p w:rsidR="00A600D8" w:rsidRDefault="00A600D8" w:rsidP="00A600D8">
      <w:pPr>
        <w:pStyle w:val="Sinespaciado"/>
        <w:ind w:left="709" w:right="1416"/>
        <w:jc w:val="both"/>
        <w:rPr>
          <w:rFonts w:ascii="Tahoma" w:hAnsi="Tahoma" w:cs="Tahoma"/>
          <w:sz w:val="18"/>
          <w:szCs w:val="18"/>
        </w:rPr>
      </w:pPr>
      <w:r>
        <w:rPr>
          <w:rFonts w:ascii="Tahoma" w:hAnsi="Tahoma" w:cs="Tahoma"/>
          <w:sz w:val="18"/>
          <w:szCs w:val="18"/>
        </w:rPr>
        <w:t>…</w:t>
      </w:r>
    </w:p>
    <w:p w:rsidR="00A600D8" w:rsidRDefault="00A600D8" w:rsidP="00A600D8">
      <w:pPr>
        <w:pStyle w:val="Sinespaciado"/>
        <w:ind w:left="709" w:right="1416"/>
        <w:jc w:val="both"/>
        <w:rPr>
          <w:rFonts w:ascii="Tahoma" w:hAnsi="Tahoma" w:cs="Tahoma"/>
          <w:sz w:val="18"/>
          <w:szCs w:val="18"/>
        </w:rPr>
      </w:pPr>
    </w:p>
    <w:p w:rsidR="00A600D8" w:rsidRDefault="00A600D8" w:rsidP="00A600D8">
      <w:pPr>
        <w:pStyle w:val="Sinespaciado"/>
        <w:ind w:left="709" w:right="1416"/>
        <w:jc w:val="both"/>
        <w:rPr>
          <w:rFonts w:ascii="Tahoma" w:hAnsi="Tahoma" w:cs="Tahoma"/>
          <w:sz w:val="18"/>
          <w:szCs w:val="18"/>
        </w:rPr>
      </w:pPr>
      <w:r w:rsidRPr="00E663E6">
        <w:rPr>
          <w:rFonts w:ascii="Tahoma" w:hAnsi="Tahoma" w:cs="Tahoma"/>
          <w:sz w:val="18"/>
          <w:szCs w:val="18"/>
        </w:rPr>
        <w:t>Para el despacho de los asuntos de su competencia, el Secretario de Admi</w:t>
      </w:r>
      <w:r>
        <w:rPr>
          <w:rFonts w:ascii="Tahoma" w:hAnsi="Tahoma" w:cs="Tahoma"/>
          <w:sz w:val="18"/>
          <w:szCs w:val="18"/>
        </w:rPr>
        <w:t xml:space="preserve">nistración, Finanzas y Tesorero </w:t>
      </w:r>
      <w:r w:rsidRPr="00E663E6">
        <w:rPr>
          <w:rFonts w:ascii="Tahoma" w:hAnsi="Tahoma" w:cs="Tahoma"/>
          <w:sz w:val="18"/>
          <w:szCs w:val="18"/>
        </w:rPr>
        <w:t>Municipal se auxiliara con las Direcciones de Ingresos, Egresos, Dirección d</w:t>
      </w:r>
      <w:r>
        <w:rPr>
          <w:rFonts w:ascii="Tahoma" w:hAnsi="Tahoma" w:cs="Tahoma"/>
          <w:sz w:val="18"/>
          <w:szCs w:val="18"/>
        </w:rPr>
        <w:t xml:space="preserve">e Gestión Municipal y Programas </w:t>
      </w:r>
      <w:r w:rsidRPr="00E663E6">
        <w:rPr>
          <w:rFonts w:ascii="Tahoma" w:hAnsi="Tahoma" w:cs="Tahoma"/>
          <w:sz w:val="18"/>
          <w:szCs w:val="18"/>
        </w:rPr>
        <w:t>Federales, Patrimonio, Adquisiciones, Recursos Humanos, e Inspección, Control y</w:t>
      </w:r>
      <w:r>
        <w:rPr>
          <w:rFonts w:ascii="Tahoma" w:hAnsi="Tahoma" w:cs="Tahoma"/>
          <w:sz w:val="18"/>
          <w:szCs w:val="18"/>
        </w:rPr>
        <w:t xml:space="preserve"> Vigilancia, así como las demás </w:t>
      </w:r>
      <w:r w:rsidRPr="00E663E6">
        <w:rPr>
          <w:rFonts w:ascii="Tahoma" w:hAnsi="Tahoma" w:cs="Tahoma"/>
          <w:sz w:val="18"/>
          <w:szCs w:val="18"/>
        </w:rPr>
        <w:t>unidades administrativas que le ads</w:t>
      </w:r>
      <w:r>
        <w:rPr>
          <w:rFonts w:ascii="Tahoma" w:hAnsi="Tahoma" w:cs="Tahoma"/>
          <w:sz w:val="18"/>
          <w:szCs w:val="18"/>
        </w:rPr>
        <w:t>criba el Presidente Municipal. Teniendo l</w:t>
      </w:r>
      <w:r w:rsidRPr="00E663E6">
        <w:rPr>
          <w:rFonts w:ascii="Tahoma" w:hAnsi="Tahoma" w:cs="Tahoma"/>
          <w:sz w:val="18"/>
          <w:szCs w:val="18"/>
        </w:rPr>
        <w:t>a Dirección de Inspección, Control y Vigilancia</w:t>
      </w:r>
      <w:r>
        <w:rPr>
          <w:rFonts w:ascii="Tahoma" w:hAnsi="Tahoma" w:cs="Tahoma"/>
          <w:sz w:val="18"/>
          <w:szCs w:val="18"/>
        </w:rPr>
        <w:t xml:space="preserve"> </w:t>
      </w:r>
      <w:r w:rsidRPr="00E663E6">
        <w:rPr>
          <w:rFonts w:ascii="Tahoma" w:hAnsi="Tahoma" w:cs="Tahoma"/>
          <w:sz w:val="18"/>
          <w:szCs w:val="18"/>
        </w:rPr>
        <w:t>la atribución y facultad de auxiliar en las acciones de inspección y vigilancia que lleven a cabo las Dependencias Municipales y las Unidades Administrativas de la A</w:t>
      </w:r>
      <w:r>
        <w:rPr>
          <w:rFonts w:ascii="Tahoma" w:hAnsi="Tahoma" w:cs="Tahoma"/>
          <w:sz w:val="18"/>
          <w:szCs w:val="18"/>
        </w:rPr>
        <w:t>dministración Pública Municipal</w:t>
      </w:r>
      <w:r w:rsidRPr="00E663E6">
        <w:rPr>
          <w:rFonts w:ascii="Tahoma" w:hAnsi="Tahoma" w:cs="Tahoma"/>
          <w:sz w:val="18"/>
          <w:szCs w:val="18"/>
        </w:rPr>
        <w:t>.</w:t>
      </w:r>
    </w:p>
    <w:p w:rsidR="00A600D8" w:rsidRDefault="00A600D8" w:rsidP="00A600D8">
      <w:pPr>
        <w:pStyle w:val="Sinespaciado"/>
        <w:ind w:left="709" w:right="1416"/>
        <w:jc w:val="both"/>
        <w:rPr>
          <w:rFonts w:ascii="Tahoma" w:hAnsi="Tahoma" w:cs="Tahoma"/>
          <w:sz w:val="18"/>
          <w:szCs w:val="18"/>
        </w:rPr>
      </w:pPr>
    </w:p>
    <w:p w:rsidR="00A600D8" w:rsidRDefault="00A600D8" w:rsidP="00A600D8">
      <w:pPr>
        <w:pStyle w:val="Sinespaciado"/>
        <w:ind w:left="709" w:right="1416"/>
        <w:jc w:val="both"/>
        <w:rPr>
          <w:rFonts w:ascii="Tahoma" w:hAnsi="Tahoma" w:cs="Tahoma"/>
          <w:b/>
          <w:sz w:val="18"/>
          <w:szCs w:val="18"/>
        </w:rPr>
      </w:pPr>
      <w:r>
        <w:rPr>
          <w:rFonts w:ascii="Tahoma" w:hAnsi="Tahoma" w:cs="Tahoma"/>
          <w:b/>
          <w:sz w:val="18"/>
          <w:szCs w:val="18"/>
        </w:rPr>
        <w:t>Artículo 23 BIS.-…</w:t>
      </w:r>
    </w:p>
    <w:p w:rsidR="00A600D8" w:rsidRDefault="00A600D8" w:rsidP="00A600D8">
      <w:pPr>
        <w:pStyle w:val="Sinespaciado"/>
        <w:ind w:left="709" w:right="1416"/>
        <w:jc w:val="both"/>
        <w:rPr>
          <w:rFonts w:ascii="Tahoma" w:hAnsi="Tahoma" w:cs="Tahoma"/>
          <w:b/>
          <w:sz w:val="18"/>
          <w:szCs w:val="18"/>
        </w:rPr>
      </w:pPr>
    </w:p>
    <w:p w:rsidR="00A600D8" w:rsidRDefault="00A600D8" w:rsidP="00A600D8">
      <w:pPr>
        <w:pStyle w:val="Sinespaciado"/>
        <w:ind w:left="709" w:right="1416"/>
        <w:jc w:val="both"/>
        <w:rPr>
          <w:rFonts w:ascii="Tahoma" w:hAnsi="Tahoma" w:cs="Tahoma"/>
          <w:b/>
          <w:sz w:val="18"/>
          <w:szCs w:val="18"/>
        </w:rPr>
      </w:pPr>
      <w:r>
        <w:rPr>
          <w:rFonts w:ascii="Tahoma" w:hAnsi="Tahoma" w:cs="Tahoma"/>
          <w:b/>
          <w:sz w:val="18"/>
          <w:szCs w:val="18"/>
        </w:rPr>
        <w:t>Artículo 24.-…</w:t>
      </w:r>
    </w:p>
    <w:p w:rsidR="00A600D8" w:rsidRDefault="00A600D8" w:rsidP="00A600D8">
      <w:pPr>
        <w:pStyle w:val="Sinespaciado"/>
        <w:ind w:left="709" w:right="1416"/>
        <w:jc w:val="both"/>
        <w:rPr>
          <w:rFonts w:ascii="Tahoma" w:hAnsi="Tahoma" w:cs="Tahoma"/>
          <w:b/>
          <w:sz w:val="18"/>
          <w:szCs w:val="18"/>
        </w:rPr>
      </w:pPr>
    </w:p>
    <w:p w:rsidR="00A600D8" w:rsidRDefault="00A600D8" w:rsidP="00A600D8">
      <w:pPr>
        <w:pStyle w:val="Sinespaciado"/>
        <w:ind w:left="709" w:right="1416"/>
        <w:jc w:val="both"/>
        <w:rPr>
          <w:rFonts w:ascii="Tahoma" w:hAnsi="Tahoma" w:cs="Tahoma"/>
          <w:b/>
          <w:sz w:val="18"/>
          <w:szCs w:val="18"/>
        </w:rPr>
      </w:pPr>
      <w:r>
        <w:rPr>
          <w:rFonts w:ascii="Tahoma" w:hAnsi="Tahoma" w:cs="Tahoma"/>
          <w:b/>
          <w:sz w:val="18"/>
          <w:szCs w:val="18"/>
        </w:rPr>
        <w:t>Artículo 24 BIS.-…</w:t>
      </w:r>
    </w:p>
    <w:p w:rsidR="00A600D8" w:rsidRDefault="00A600D8" w:rsidP="00A600D8">
      <w:pPr>
        <w:pStyle w:val="Sinespaciado"/>
        <w:ind w:left="709" w:right="1416"/>
        <w:jc w:val="both"/>
        <w:rPr>
          <w:rFonts w:ascii="Tahoma" w:hAnsi="Tahoma" w:cs="Tahoma"/>
          <w:b/>
          <w:sz w:val="18"/>
          <w:szCs w:val="18"/>
        </w:rPr>
      </w:pPr>
    </w:p>
    <w:p w:rsidR="00A600D8" w:rsidRDefault="00A600D8" w:rsidP="00A600D8">
      <w:pPr>
        <w:pStyle w:val="Sinespaciado"/>
        <w:ind w:left="709" w:right="1416"/>
        <w:jc w:val="both"/>
        <w:rPr>
          <w:rFonts w:ascii="Tahoma" w:hAnsi="Tahoma" w:cs="Tahoma"/>
          <w:b/>
          <w:sz w:val="18"/>
          <w:szCs w:val="18"/>
        </w:rPr>
      </w:pPr>
      <w:r>
        <w:rPr>
          <w:rFonts w:ascii="Tahoma" w:hAnsi="Tahoma" w:cs="Tahoma"/>
          <w:b/>
          <w:sz w:val="18"/>
          <w:szCs w:val="18"/>
        </w:rPr>
        <w:t>Artículo 25.-…</w:t>
      </w:r>
    </w:p>
    <w:p w:rsidR="00A600D8" w:rsidRDefault="00A600D8" w:rsidP="00A600D8">
      <w:pPr>
        <w:pStyle w:val="Sinespaciado"/>
        <w:ind w:right="1416"/>
        <w:jc w:val="both"/>
        <w:rPr>
          <w:rFonts w:ascii="Tahoma" w:hAnsi="Tahoma" w:cs="Tahoma"/>
          <w:b/>
          <w:sz w:val="18"/>
          <w:szCs w:val="18"/>
        </w:rPr>
      </w:pPr>
    </w:p>
    <w:p w:rsidR="00A600D8" w:rsidRDefault="00A600D8" w:rsidP="00A600D8">
      <w:pPr>
        <w:pStyle w:val="Sinespaciado"/>
        <w:ind w:left="709" w:right="1416"/>
        <w:jc w:val="both"/>
        <w:rPr>
          <w:rFonts w:ascii="Tahoma" w:hAnsi="Tahoma" w:cs="Tahoma"/>
          <w:b/>
          <w:sz w:val="18"/>
          <w:szCs w:val="18"/>
        </w:rPr>
      </w:pPr>
      <w:r>
        <w:rPr>
          <w:rFonts w:ascii="Tahoma" w:hAnsi="Tahoma" w:cs="Tahoma"/>
          <w:b/>
          <w:sz w:val="18"/>
          <w:szCs w:val="18"/>
        </w:rPr>
        <w:lastRenderedPageBreak/>
        <w:t>Artículo 26.-…</w:t>
      </w:r>
    </w:p>
    <w:p w:rsidR="00A600D8" w:rsidRDefault="00A600D8" w:rsidP="00A600D8">
      <w:pPr>
        <w:pStyle w:val="Sinespaciado"/>
        <w:ind w:left="709" w:right="1416"/>
        <w:jc w:val="both"/>
        <w:rPr>
          <w:rFonts w:ascii="Tahoma" w:hAnsi="Tahoma" w:cs="Tahoma"/>
          <w:b/>
          <w:sz w:val="18"/>
          <w:szCs w:val="18"/>
        </w:rPr>
      </w:pPr>
    </w:p>
    <w:p w:rsidR="00A600D8" w:rsidRDefault="00A600D8" w:rsidP="00A600D8">
      <w:pPr>
        <w:pStyle w:val="Sinespaciado"/>
        <w:numPr>
          <w:ilvl w:val="0"/>
          <w:numId w:val="7"/>
        </w:numPr>
        <w:ind w:right="1416"/>
        <w:jc w:val="both"/>
        <w:rPr>
          <w:rFonts w:ascii="Tahoma" w:hAnsi="Tahoma" w:cs="Tahoma"/>
          <w:sz w:val="18"/>
          <w:szCs w:val="18"/>
        </w:rPr>
      </w:pPr>
      <w:r>
        <w:rPr>
          <w:rFonts w:ascii="Tahoma" w:hAnsi="Tahoma" w:cs="Tahoma"/>
          <w:sz w:val="18"/>
          <w:szCs w:val="18"/>
        </w:rPr>
        <w:t>De desarrollo urbano</w:t>
      </w:r>
    </w:p>
    <w:p w:rsidR="00A600D8" w:rsidRDefault="00A600D8" w:rsidP="00A600D8">
      <w:pPr>
        <w:pStyle w:val="Sinespaciado"/>
        <w:ind w:left="709" w:right="1416"/>
        <w:jc w:val="both"/>
        <w:rPr>
          <w:rFonts w:ascii="Tahoma" w:hAnsi="Tahoma" w:cs="Tahoma"/>
          <w:sz w:val="18"/>
          <w:szCs w:val="18"/>
        </w:rPr>
      </w:pPr>
    </w:p>
    <w:p w:rsidR="00A600D8" w:rsidRDefault="00A600D8" w:rsidP="00A600D8">
      <w:pPr>
        <w:pStyle w:val="Sinespaciado"/>
        <w:ind w:left="709" w:right="1416"/>
        <w:jc w:val="both"/>
        <w:rPr>
          <w:rFonts w:ascii="Tahoma" w:hAnsi="Tahoma" w:cs="Tahoma"/>
          <w:sz w:val="18"/>
          <w:szCs w:val="18"/>
        </w:rPr>
      </w:pPr>
      <w:r>
        <w:rPr>
          <w:rFonts w:ascii="Tahoma" w:hAnsi="Tahoma" w:cs="Tahoma"/>
          <w:sz w:val="18"/>
          <w:szCs w:val="18"/>
        </w:rPr>
        <w:t>I…</w:t>
      </w:r>
    </w:p>
    <w:p w:rsidR="00A600D8" w:rsidRDefault="00A600D8" w:rsidP="00A600D8">
      <w:pPr>
        <w:pStyle w:val="Sinespaciado"/>
        <w:ind w:left="709" w:right="1416"/>
        <w:jc w:val="both"/>
        <w:rPr>
          <w:rFonts w:ascii="Tahoma" w:hAnsi="Tahoma" w:cs="Tahoma"/>
          <w:sz w:val="18"/>
          <w:szCs w:val="18"/>
        </w:rPr>
      </w:pPr>
    </w:p>
    <w:p w:rsidR="00A600D8" w:rsidRDefault="00A600D8" w:rsidP="00A600D8">
      <w:pPr>
        <w:pStyle w:val="Sinespaciado"/>
        <w:ind w:left="709" w:right="1416"/>
        <w:jc w:val="both"/>
        <w:rPr>
          <w:rFonts w:ascii="Tahoma" w:hAnsi="Tahoma" w:cs="Tahoma"/>
          <w:sz w:val="18"/>
          <w:szCs w:val="18"/>
        </w:rPr>
      </w:pPr>
      <w:r>
        <w:rPr>
          <w:rFonts w:ascii="Tahoma" w:hAnsi="Tahoma" w:cs="Tahoma"/>
          <w:sz w:val="18"/>
          <w:szCs w:val="18"/>
        </w:rPr>
        <w:t xml:space="preserve">II. </w:t>
      </w:r>
      <w:r w:rsidRPr="008C73B6">
        <w:rPr>
          <w:rFonts w:ascii="Tahoma" w:hAnsi="Tahoma" w:cs="Tahoma"/>
          <w:sz w:val="18"/>
          <w:szCs w:val="18"/>
        </w:rPr>
        <w:t>Elaborar el proyecto de Plan de Desarrollo</w:t>
      </w:r>
      <w:r>
        <w:rPr>
          <w:rFonts w:ascii="Tahoma" w:hAnsi="Tahoma" w:cs="Tahoma"/>
          <w:sz w:val="18"/>
          <w:szCs w:val="18"/>
        </w:rPr>
        <w:t xml:space="preserve"> Urbano Municipal</w:t>
      </w:r>
      <w:r w:rsidRPr="008C73B6">
        <w:rPr>
          <w:rFonts w:ascii="Tahoma" w:hAnsi="Tahoma" w:cs="Tahoma"/>
          <w:sz w:val="18"/>
          <w:szCs w:val="18"/>
        </w:rPr>
        <w:t>, as</w:t>
      </w:r>
      <w:r>
        <w:rPr>
          <w:rFonts w:ascii="Tahoma" w:hAnsi="Tahoma" w:cs="Tahoma"/>
          <w:sz w:val="18"/>
          <w:szCs w:val="18"/>
        </w:rPr>
        <w:t xml:space="preserve">í como analizar el contenido de </w:t>
      </w:r>
      <w:r w:rsidRPr="008C73B6">
        <w:rPr>
          <w:rFonts w:ascii="Tahoma" w:hAnsi="Tahoma" w:cs="Tahoma"/>
          <w:sz w:val="18"/>
          <w:szCs w:val="18"/>
        </w:rPr>
        <w:t>los ya existentes, a fin de ser presentados y puestos a consideración del Ayuntamiento para su aprobación</w:t>
      </w:r>
      <w:r>
        <w:rPr>
          <w:rFonts w:ascii="Tahoma" w:hAnsi="Tahoma" w:cs="Tahoma"/>
          <w:sz w:val="18"/>
          <w:szCs w:val="18"/>
        </w:rPr>
        <w:t>.</w:t>
      </w:r>
    </w:p>
    <w:p w:rsidR="00A600D8" w:rsidRDefault="00A600D8" w:rsidP="00A600D8">
      <w:pPr>
        <w:pStyle w:val="Sinespaciado"/>
        <w:ind w:left="709" w:right="1416"/>
        <w:jc w:val="both"/>
        <w:rPr>
          <w:rFonts w:ascii="Tahoma" w:hAnsi="Tahoma" w:cs="Tahoma"/>
          <w:sz w:val="18"/>
          <w:szCs w:val="18"/>
        </w:rPr>
      </w:pPr>
    </w:p>
    <w:p w:rsidR="00A600D8" w:rsidRDefault="00A600D8" w:rsidP="00A600D8">
      <w:pPr>
        <w:pStyle w:val="Sinespaciado"/>
        <w:ind w:left="709" w:right="1416"/>
        <w:jc w:val="both"/>
        <w:rPr>
          <w:rFonts w:ascii="Tahoma" w:hAnsi="Tahoma" w:cs="Tahoma"/>
          <w:sz w:val="18"/>
          <w:szCs w:val="18"/>
        </w:rPr>
      </w:pPr>
      <w:r>
        <w:rPr>
          <w:rFonts w:ascii="Tahoma" w:hAnsi="Tahoma" w:cs="Tahoma"/>
          <w:sz w:val="18"/>
          <w:szCs w:val="18"/>
        </w:rPr>
        <w:t>III…</w:t>
      </w:r>
    </w:p>
    <w:p w:rsidR="00A600D8" w:rsidRDefault="00A600D8" w:rsidP="00A600D8">
      <w:pPr>
        <w:pStyle w:val="Sinespaciado"/>
        <w:ind w:left="709" w:right="1416"/>
        <w:jc w:val="both"/>
        <w:rPr>
          <w:rFonts w:ascii="Tahoma" w:hAnsi="Tahoma" w:cs="Tahoma"/>
          <w:sz w:val="18"/>
          <w:szCs w:val="18"/>
        </w:rPr>
      </w:pPr>
    </w:p>
    <w:p w:rsidR="00A600D8" w:rsidRDefault="00A600D8" w:rsidP="00A600D8">
      <w:pPr>
        <w:pStyle w:val="Sinespaciado"/>
        <w:numPr>
          <w:ilvl w:val="0"/>
          <w:numId w:val="7"/>
        </w:numPr>
        <w:ind w:right="1416"/>
        <w:jc w:val="both"/>
        <w:rPr>
          <w:rFonts w:ascii="Tahoma" w:hAnsi="Tahoma" w:cs="Tahoma"/>
          <w:sz w:val="18"/>
          <w:szCs w:val="18"/>
        </w:rPr>
      </w:pPr>
      <w:r>
        <w:rPr>
          <w:rFonts w:ascii="Tahoma" w:hAnsi="Tahoma" w:cs="Tahoma"/>
          <w:sz w:val="18"/>
          <w:szCs w:val="18"/>
        </w:rPr>
        <w:t>De planeación y control urbano</w:t>
      </w:r>
    </w:p>
    <w:p w:rsidR="00A600D8" w:rsidRDefault="00A600D8" w:rsidP="00A600D8">
      <w:pPr>
        <w:pStyle w:val="Sinespaciado"/>
        <w:ind w:left="709" w:right="1416"/>
        <w:jc w:val="both"/>
        <w:rPr>
          <w:rFonts w:ascii="Tahoma" w:hAnsi="Tahoma" w:cs="Tahoma"/>
          <w:sz w:val="18"/>
          <w:szCs w:val="18"/>
        </w:rPr>
      </w:pPr>
    </w:p>
    <w:p w:rsidR="00A600D8" w:rsidRDefault="00A600D8" w:rsidP="00A600D8">
      <w:pPr>
        <w:pStyle w:val="Sinespaciado"/>
        <w:ind w:left="709" w:right="1416"/>
        <w:jc w:val="both"/>
        <w:rPr>
          <w:rFonts w:ascii="Tahoma" w:hAnsi="Tahoma" w:cs="Tahoma"/>
          <w:sz w:val="18"/>
          <w:szCs w:val="18"/>
        </w:rPr>
      </w:pPr>
      <w:r w:rsidRPr="008C73B6">
        <w:rPr>
          <w:rFonts w:ascii="Tahoma" w:hAnsi="Tahoma" w:cs="Tahoma"/>
          <w:sz w:val="18"/>
          <w:szCs w:val="18"/>
        </w:rPr>
        <w:t>I.</w:t>
      </w:r>
      <w:r>
        <w:rPr>
          <w:rFonts w:ascii="Tahoma" w:hAnsi="Tahoma" w:cs="Tahoma"/>
          <w:sz w:val="18"/>
          <w:szCs w:val="18"/>
        </w:rPr>
        <w:t xml:space="preserve"> a VI…</w:t>
      </w:r>
    </w:p>
    <w:p w:rsidR="00A600D8" w:rsidRDefault="00A600D8" w:rsidP="00A600D8">
      <w:pPr>
        <w:pStyle w:val="Sinespaciado"/>
        <w:ind w:left="709" w:right="1416"/>
        <w:jc w:val="both"/>
        <w:rPr>
          <w:rFonts w:ascii="Tahoma" w:hAnsi="Tahoma" w:cs="Tahoma"/>
          <w:sz w:val="18"/>
          <w:szCs w:val="18"/>
        </w:rPr>
      </w:pPr>
    </w:p>
    <w:p w:rsidR="00A600D8" w:rsidRDefault="00A600D8" w:rsidP="00A600D8">
      <w:pPr>
        <w:pStyle w:val="Sinespaciado"/>
        <w:ind w:left="709" w:right="1416"/>
        <w:jc w:val="both"/>
        <w:rPr>
          <w:rFonts w:ascii="Tahoma" w:hAnsi="Tahoma" w:cs="Tahoma"/>
          <w:sz w:val="18"/>
          <w:szCs w:val="18"/>
        </w:rPr>
      </w:pPr>
      <w:r>
        <w:rPr>
          <w:rFonts w:ascii="Tahoma" w:hAnsi="Tahoma" w:cs="Tahoma"/>
          <w:sz w:val="18"/>
          <w:szCs w:val="18"/>
        </w:rPr>
        <w:t xml:space="preserve">VII. </w:t>
      </w:r>
      <w:r w:rsidRPr="008C73B6">
        <w:rPr>
          <w:rFonts w:ascii="Tahoma" w:hAnsi="Tahoma" w:cs="Tahoma"/>
          <w:sz w:val="18"/>
          <w:szCs w:val="18"/>
        </w:rPr>
        <w:t>Autorizar la colocaci</w:t>
      </w:r>
      <w:r>
        <w:rPr>
          <w:rFonts w:ascii="Tahoma" w:hAnsi="Tahoma" w:cs="Tahoma"/>
          <w:sz w:val="18"/>
          <w:szCs w:val="18"/>
        </w:rPr>
        <w:t>ón de anuncios.</w:t>
      </w:r>
    </w:p>
    <w:p w:rsidR="00A600D8" w:rsidRDefault="00A600D8" w:rsidP="00A600D8">
      <w:pPr>
        <w:pStyle w:val="Sinespaciado"/>
        <w:ind w:left="709" w:right="1416"/>
        <w:jc w:val="both"/>
        <w:rPr>
          <w:rFonts w:ascii="Tahoma" w:hAnsi="Tahoma" w:cs="Tahoma"/>
          <w:sz w:val="18"/>
          <w:szCs w:val="18"/>
        </w:rPr>
      </w:pPr>
    </w:p>
    <w:p w:rsidR="00A600D8" w:rsidRDefault="00A600D8" w:rsidP="00A600D8">
      <w:pPr>
        <w:pStyle w:val="Sinespaciado"/>
        <w:ind w:left="709" w:right="1416"/>
        <w:jc w:val="both"/>
        <w:rPr>
          <w:rFonts w:ascii="Tahoma" w:hAnsi="Tahoma" w:cs="Tahoma"/>
          <w:sz w:val="18"/>
          <w:szCs w:val="18"/>
        </w:rPr>
      </w:pPr>
      <w:r>
        <w:rPr>
          <w:rFonts w:ascii="Tahoma" w:hAnsi="Tahoma" w:cs="Tahoma"/>
          <w:sz w:val="18"/>
          <w:szCs w:val="18"/>
        </w:rPr>
        <w:t>VIII…</w:t>
      </w:r>
    </w:p>
    <w:p w:rsidR="00A600D8" w:rsidRDefault="00A600D8" w:rsidP="00A600D8">
      <w:pPr>
        <w:pStyle w:val="Sinespaciado"/>
        <w:ind w:left="709" w:right="1416"/>
        <w:jc w:val="both"/>
        <w:rPr>
          <w:rFonts w:ascii="Tahoma" w:hAnsi="Tahoma" w:cs="Tahoma"/>
          <w:sz w:val="18"/>
          <w:szCs w:val="18"/>
        </w:rPr>
      </w:pPr>
    </w:p>
    <w:p w:rsidR="00A600D8" w:rsidRDefault="00A600D8" w:rsidP="00A600D8">
      <w:pPr>
        <w:pStyle w:val="Sinespaciado"/>
        <w:ind w:left="709" w:right="1416"/>
        <w:jc w:val="both"/>
        <w:rPr>
          <w:rFonts w:ascii="Tahoma" w:hAnsi="Tahoma" w:cs="Tahoma"/>
          <w:sz w:val="18"/>
          <w:szCs w:val="18"/>
        </w:rPr>
      </w:pPr>
      <w:r>
        <w:rPr>
          <w:rFonts w:ascii="Tahoma" w:hAnsi="Tahoma" w:cs="Tahoma"/>
          <w:sz w:val="18"/>
          <w:szCs w:val="18"/>
        </w:rPr>
        <w:t>C…</w:t>
      </w:r>
    </w:p>
    <w:p w:rsidR="00A600D8" w:rsidRDefault="00A600D8" w:rsidP="00A600D8">
      <w:pPr>
        <w:pStyle w:val="Sinespaciado"/>
        <w:ind w:left="709" w:right="1416"/>
        <w:jc w:val="both"/>
        <w:rPr>
          <w:rFonts w:ascii="Tahoma" w:hAnsi="Tahoma" w:cs="Tahoma"/>
          <w:sz w:val="18"/>
          <w:szCs w:val="18"/>
        </w:rPr>
      </w:pPr>
    </w:p>
    <w:p w:rsidR="00A600D8" w:rsidRDefault="00A600D8" w:rsidP="00A600D8">
      <w:pPr>
        <w:pStyle w:val="Sinespaciado"/>
        <w:ind w:left="709" w:right="1416"/>
        <w:jc w:val="both"/>
        <w:rPr>
          <w:rFonts w:ascii="Tahoma" w:hAnsi="Tahoma" w:cs="Tahoma"/>
          <w:sz w:val="18"/>
          <w:szCs w:val="18"/>
        </w:rPr>
      </w:pPr>
      <w:r w:rsidRPr="008C73B6">
        <w:rPr>
          <w:rFonts w:ascii="Tahoma" w:hAnsi="Tahoma" w:cs="Tahoma"/>
          <w:sz w:val="18"/>
          <w:szCs w:val="18"/>
        </w:rPr>
        <w:t>I.</w:t>
      </w:r>
      <w:r>
        <w:rPr>
          <w:rFonts w:ascii="Tahoma" w:hAnsi="Tahoma" w:cs="Tahoma"/>
          <w:sz w:val="18"/>
          <w:szCs w:val="18"/>
        </w:rPr>
        <w:t xml:space="preserve"> a XII…</w:t>
      </w:r>
    </w:p>
    <w:p w:rsidR="00A600D8" w:rsidRDefault="00A600D8" w:rsidP="00A600D8">
      <w:pPr>
        <w:pStyle w:val="Sinespaciado"/>
        <w:ind w:left="709" w:right="1416"/>
        <w:jc w:val="both"/>
        <w:rPr>
          <w:rFonts w:ascii="Tahoma" w:hAnsi="Tahoma" w:cs="Tahoma"/>
          <w:sz w:val="18"/>
          <w:szCs w:val="18"/>
        </w:rPr>
      </w:pPr>
    </w:p>
    <w:p w:rsidR="00A600D8" w:rsidRDefault="00A600D8" w:rsidP="00A600D8">
      <w:pPr>
        <w:pStyle w:val="Sinespaciado"/>
        <w:ind w:left="709" w:right="1416"/>
        <w:jc w:val="both"/>
        <w:rPr>
          <w:rFonts w:ascii="Tahoma" w:hAnsi="Tahoma" w:cs="Tahoma"/>
          <w:sz w:val="18"/>
          <w:szCs w:val="18"/>
        </w:rPr>
      </w:pPr>
      <w:r>
        <w:rPr>
          <w:rFonts w:ascii="Tahoma" w:hAnsi="Tahoma" w:cs="Tahoma"/>
          <w:sz w:val="18"/>
          <w:szCs w:val="18"/>
        </w:rPr>
        <w:t>D. De carácter legal.</w:t>
      </w:r>
    </w:p>
    <w:p w:rsidR="00A600D8" w:rsidRDefault="00A600D8" w:rsidP="00A600D8">
      <w:pPr>
        <w:pStyle w:val="Sinespaciado"/>
        <w:ind w:left="709" w:right="1416"/>
        <w:jc w:val="both"/>
        <w:rPr>
          <w:rFonts w:ascii="Tahoma" w:hAnsi="Tahoma" w:cs="Tahoma"/>
          <w:sz w:val="18"/>
          <w:szCs w:val="18"/>
        </w:rPr>
      </w:pPr>
    </w:p>
    <w:p w:rsidR="00A600D8" w:rsidRDefault="00A600D8" w:rsidP="00A600D8">
      <w:pPr>
        <w:pStyle w:val="Sinespaciado"/>
        <w:ind w:left="709" w:right="1416"/>
        <w:jc w:val="both"/>
        <w:rPr>
          <w:rFonts w:ascii="Tahoma" w:hAnsi="Tahoma" w:cs="Tahoma"/>
          <w:sz w:val="18"/>
          <w:szCs w:val="18"/>
        </w:rPr>
      </w:pPr>
      <w:r>
        <w:rPr>
          <w:rFonts w:ascii="Tahoma" w:hAnsi="Tahoma" w:cs="Tahoma"/>
          <w:sz w:val="18"/>
          <w:szCs w:val="18"/>
        </w:rPr>
        <w:t>I…</w:t>
      </w:r>
    </w:p>
    <w:p w:rsidR="00A600D8" w:rsidRDefault="00A600D8" w:rsidP="00A600D8">
      <w:pPr>
        <w:pStyle w:val="Sinespaciado"/>
        <w:ind w:left="709" w:right="1416"/>
        <w:jc w:val="both"/>
        <w:rPr>
          <w:rFonts w:ascii="Tahoma" w:hAnsi="Tahoma" w:cs="Tahoma"/>
          <w:sz w:val="18"/>
          <w:szCs w:val="18"/>
        </w:rPr>
      </w:pPr>
    </w:p>
    <w:p w:rsidR="00A600D8" w:rsidRDefault="00A600D8" w:rsidP="00A600D8">
      <w:pPr>
        <w:pStyle w:val="Sinespaciado"/>
        <w:ind w:left="709" w:right="1416"/>
        <w:jc w:val="both"/>
        <w:rPr>
          <w:rFonts w:ascii="Tahoma" w:hAnsi="Tahoma" w:cs="Tahoma"/>
          <w:sz w:val="18"/>
          <w:szCs w:val="18"/>
        </w:rPr>
      </w:pPr>
      <w:r>
        <w:rPr>
          <w:rFonts w:ascii="Tahoma" w:hAnsi="Tahoma" w:cs="Tahoma"/>
          <w:sz w:val="18"/>
          <w:szCs w:val="18"/>
        </w:rPr>
        <w:t>II. Revisión de las denuncias ciudadanas.</w:t>
      </w:r>
    </w:p>
    <w:p w:rsidR="00A600D8" w:rsidRDefault="00A600D8" w:rsidP="00A600D8">
      <w:pPr>
        <w:pStyle w:val="Sinespaciado"/>
        <w:ind w:left="709" w:right="1416"/>
        <w:jc w:val="both"/>
        <w:rPr>
          <w:rFonts w:ascii="Tahoma" w:hAnsi="Tahoma" w:cs="Tahoma"/>
          <w:sz w:val="18"/>
          <w:szCs w:val="18"/>
        </w:rPr>
      </w:pPr>
    </w:p>
    <w:p w:rsidR="00A600D8" w:rsidRDefault="00A600D8" w:rsidP="00A600D8">
      <w:pPr>
        <w:pStyle w:val="Sinespaciado"/>
        <w:ind w:left="709" w:right="1416"/>
        <w:jc w:val="both"/>
        <w:rPr>
          <w:rFonts w:ascii="Tahoma" w:hAnsi="Tahoma" w:cs="Tahoma"/>
          <w:sz w:val="18"/>
          <w:szCs w:val="18"/>
        </w:rPr>
      </w:pPr>
      <w:r>
        <w:rPr>
          <w:rFonts w:ascii="Tahoma" w:hAnsi="Tahoma" w:cs="Tahoma"/>
          <w:sz w:val="18"/>
          <w:szCs w:val="18"/>
        </w:rPr>
        <w:t>III. Ordenar las inspecciones y/o diligencias necesarias para el debido cumplimiento de la normatividad en la materia de Desarrollo Urbano.</w:t>
      </w:r>
    </w:p>
    <w:p w:rsidR="00A600D8" w:rsidRDefault="00A600D8" w:rsidP="00A600D8">
      <w:pPr>
        <w:pStyle w:val="Sinespaciado"/>
        <w:ind w:left="709" w:right="1416"/>
        <w:jc w:val="both"/>
        <w:rPr>
          <w:rFonts w:ascii="Tahoma" w:hAnsi="Tahoma" w:cs="Tahoma"/>
          <w:sz w:val="18"/>
          <w:szCs w:val="18"/>
        </w:rPr>
      </w:pPr>
    </w:p>
    <w:p w:rsidR="00A600D8" w:rsidRDefault="00A600D8" w:rsidP="00A600D8">
      <w:pPr>
        <w:pStyle w:val="Sinespaciado"/>
        <w:ind w:left="709" w:right="1416"/>
        <w:jc w:val="both"/>
        <w:rPr>
          <w:rFonts w:ascii="Tahoma" w:hAnsi="Tahoma" w:cs="Tahoma"/>
          <w:sz w:val="18"/>
          <w:szCs w:val="18"/>
        </w:rPr>
      </w:pPr>
      <w:r>
        <w:rPr>
          <w:rFonts w:ascii="Tahoma" w:hAnsi="Tahoma" w:cs="Tahoma"/>
          <w:sz w:val="18"/>
          <w:szCs w:val="18"/>
        </w:rPr>
        <w:t>IV. Revisión y modificación de la Reglamentación en la materia.</w:t>
      </w:r>
    </w:p>
    <w:p w:rsidR="00A600D8" w:rsidRDefault="00A600D8" w:rsidP="00A600D8">
      <w:pPr>
        <w:pStyle w:val="Sinespaciado"/>
        <w:ind w:left="709" w:right="1416"/>
        <w:jc w:val="both"/>
        <w:rPr>
          <w:rFonts w:ascii="Tahoma" w:hAnsi="Tahoma" w:cs="Tahoma"/>
          <w:sz w:val="18"/>
          <w:szCs w:val="18"/>
        </w:rPr>
      </w:pPr>
    </w:p>
    <w:p w:rsidR="00A600D8" w:rsidRDefault="00A600D8" w:rsidP="00A600D8">
      <w:pPr>
        <w:pStyle w:val="Sinespaciado"/>
        <w:ind w:left="709" w:right="1416"/>
        <w:jc w:val="both"/>
        <w:rPr>
          <w:rFonts w:ascii="Tahoma" w:hAnsi="Tahoma" w:cs="Tahoma"/>
          <w:sz w:val="18"/>
          <w:szCs w:val="18"/>
        </w:rPr>
      </w:pPr>
      <w:r>
        <w:rPr>
          <w:rFonts w:ascii="Tahoma" w:hAnsi="Tahoma" w:cs="Tahoma"/>
          <w:sz w:val="18"/>
          <w:szCs w:val="18"/>
        </w:rPr>
        <w:t>V. Aplicación de sanciones derivadas de las infracciones contempladas en las leyes y reglamentos en la materia de Desarrollo Urbano.</w:t>
      </w:r>
    </w:p>
    <w:p w:rsidR="00A600D8" w:rsidRDefault="00A600D8" w:rsidP="00A600D8">
      <w:pPr>
        <w:pStyle w:val="Sinespaciado"/>
        <w:ind w:left="709" w:right="1416"/>
        <w:jc w:val="both"/>
        <w:rPr>
          <w:rFonts w:ascii="Tahoma" w:hAnsi="Tahoma" w:cs="Tahoma"/>
          <w:sz w:val="18"/>
          <w:szCs w:val="18"/>
        </w:rPr>
      </w:pPr>
    </w:p>
    <w:p w:rsidR="00A600D8" w:rsidRPr="008C73B6" w:rsidRDefault="00A600D8" w:rsidP="00A600D8">
      <w:pPr>
        <w:pStyle w:val="Sinespaciado"/>
        <w:ind w:left="709" w:right="1416"/>
        <w:jc w:val="both"/>
        <w:rPr>
          <w:rFonts w:ascii="Tahoma" w:hAnsi="Tahoma" w:cs="Tahoma"/>
          <w:sz w:val="18"/>
          <w:szCs w:val="18"/>
        </w:rPr>
      </w:pPr>
      <w:r>
        <w:rPr>
          <w:rFonts w:ascii="Tahoma" w:hAnsi="Tahoma" w:cs="Tahoma"/>
          <w:sz w:val="18"/>
          <w:szCs w:val="18"/>
        </w:rPr>
        <w:t>E…</w:t>
      </w:r>
    </w:p>
    <w:p w:rsidR="00A600D8" w:rsidRDefault="00A600D8" w:rsidP="00A600D8">
      <w:pPr>
        <w:pStyle w:val="Sinespaciado"/>
        <w:ind w:left="709" w:right="1416"/>
        <w:jc w:val="both"/>
        <w:rPr>
          <w:rFonts w:ascii="Tahoma" w:hAnsi="Tahoma" w:cs="Tahoma"/>
          <w:b/>
          <w:sz w:val="18"/>
          <w:szCs w:val="18"/>
        </w:rPr>
      </w:pPr>
    </w:p>
    <w:p w:rsidR="00A600D8" w:rsidRDefault="00A600D8" w:rsidP="00A600D8">
      <w:pPr>
        <w:pStyle w:val="Sinespaciado"/>
        <w:ind w:left="709" w:right="1416"/>
        <w:jc w:val="both"/>
        <w:rPr>
          <w:rFonts w:ascii="Tahoma" w:hAnsi="Tahoma" w:cs="Tahoma"/>
          <w:sz w:val="18"/>
          <w:szCs w:val="18"/>
        </w:rPr>
      </w:pPr>
      <w:r w:rsidRPr="00E663E6">
        <w:rPr>
          <w:rFonts w:ascii="Tahoma" w:hAnsi="Tahoma" w:cs="Tahoma"/>
          <w:sz w:val="18"/>
          <w:szCs w:val="18"/>
        </w:rPr>
        <w:t>Para el despacho de los asuntos de su competencia, el Secretario de Desarrollo</w:t>
      </w:r>
      <w:r>
        <w:rPr>
          <w:rFonts w:ascii="Tahoma" w:hAnsi="Tahoma" w:cs="Tahoma"/>
          <w:sz w:val="18"/>
          <w:szCs w:val="18"/>
        </w:rPr>
        <w:t xml:space="preserve"> Urbano y Ecología se auxiliara </w:t>
      </w:r>
      <w:r w:rsidRPr="00E663E6">
        <w:rPr>
          <w:rFonts w:ascii="Tahoma" w:hAnsi="Tahoma" w:cs="Tahoma"/>
          <w:sz w:val="18"/>
          <w:szCs w:val="18"/>
        </w:rPr>
        <w:t>con las Direcciones de: Desarrollo Urbano, Jurídica</w:t>
      </w:r>
      <w:r>
        <w:rPr>
          <w:rFonts w:ascii="Tahoma" w:hAnsi="Tahoma" w:cs="Tahoma"/>
          <w:sz w:val="18"/>
          <w:szCs w:val="18"/>
        </w:rPr>
        <w:t>, Dirección de Ecología, Subdirección de Ecología, y</w:t>
      </w:r>
      <w:r w:rsidRPr="00E663E6">
        <w:rPr>
          <w:rFonts w:ascii="Tahoma" w:hAnsi="Tahoma" w:cs="Tahoma"/>
          <w:sz w:val="18"/>
          <w:szCs w:val="18"/>
        </w:rPr>
        <w:t xml:space="preserve"> Subdirección de Proyectos</w:t>
      </w:r>
      <w:r>
        <w:rPr>
          <w:rFonts w:ascii="Tahoma" w:hAnsi="Tahoma" w:cs="Tahoma"/>
          <w:sz w:val="18"/>
          <w:szCs w:val="18"/>
        </w:rPr>
        <w:t xml:space="preserve">, así como de las demás unidades </w:t>
      </w:r>
      <w:r w:rsidRPr="00E663E6">
        <w:rPr>
          <w:rFonts w:ascii="Tahoma" w:hAnsi="Tahoma" w:cs="Tahoma"/>
          <w:sz w:val="18"/>
          <w:szCs w:val="18"/>
        </w:rPr>
        <w:t>administrativas que le adscriba el Presidente Municipal. Ahora bien, resp</w:t>
      </w:r>
      <w:r>
        <w:rPr>
          <w:rFonts w:ascii="Tahoma" w:hAnsi="Tahoma" w:cs="Tahoma"/>
          <w:sz w:val="18"/>
          <w:szCs w:val="18"/>
        </w:rPr>
        <w:t xml:space="preserve">ecto a la facultad y atribución </w:t>
      </w:r>
      <w:r w:rsidRPr="00E663E6">
        <w:rPr>
          <w:rFonts w:ascii="Tahoma" w:hAnsi="Tahoma" w:cs="Tahoma"/>
          <w:sz w:val="18"/>
          <w:szCs w:val="18"/>
        </w:rPr>
        <w:t>mencionada en la fracción I., del inciso E., de este artículo, la misma será realizada y</w:t>
      </w:r>
      <w:r>
        <w:rPr>
          <w:rFonts w:ascii="Tahoma" w:hAnsi="Tahoma" w:cs="Tahoma"/>
          <w:sz w:val="18"/>
          <w:szCs w:val="18"/>
        </w:rPr>
        <w:t xml:space="preserve"> coordinada por la Dirección </w:t>
      </w:r>
      <w:r w:rsidRPr="00E663E6">
        <w:rPr>
          <w:rFonts w:ascii="Tahoma" w:hAnsi="Tahoma" w:cs="Tahoma"/>
          <w:sz w:val="18"/>
          <w:szCs w:val="18"/>
        </w:rPr>
        <w:t>de Inspección, Control y Vigilancia, adscrita a la Secretaría de Administración,</w:t>
      </w:r>
      <w:r>
        <w:rPr>
          <w:rFonts w:ascii="Tahoma" w:hAnsi="Tahoma" w:cs="Tahoma"/>
          <w:sz w:val="18"/>
          <w:szCs w:val="18"/>
        </w:rPr>
        <w:t xml:space="preserve"> Finanzas y Tesorero Municipal, </w:t>
      </w:r>
      <w:r w:rsidRPr="00E663E6">
        <w:rPr>
          <w:rFonts w:ascii="Tahoma" w:hAnsi="Tahoma" w:cs="Tahoma"/>
          <w:sz w:val="18"/>
          <w:szCs w:val="18"/>
        </w:rPr>
        <w:t>quien la llevara a cabo previa solicitud que por escrito le haga llegar la Secretaría de Desarrollo Urbano y</w:t>
      </w:r>
      <w:r>
        <w:rPr>
          <w:rFonts w:ascii="Tahoma" w:hAnsi="Tahoma" w:cs="Tahoma"/>
          <w:sz w:val="18"/>
          <w:szCs w:val="18"/>
        </w:rPr>
        <w:t xml:space="preserve"> </w:t>
      </w:r>
      <w:r w:rsidRPr="00E663E6">
        <w:rPr>
          <w:rFonts w:ascii="Tahoma" w:hAnsi="Tahoma" w:cs="Tahoma"/>
          <w:sz w:val="18"/>
          <w:szCs w:val="18"/>
        </w:rPr>
        <w:t>Ecología.</w:t>
      </w:r>
    </w:p>
    <w:p w:rsidR="00A600D8" w:rsidRDefault="00A600D8" w:rsidP="00A600D8">
      <w:pPr>
        <w:pStyle w:val="Sinespaciado"/>
        <w:ind w:left="709" w:right="1416"/>
        <w:jc w:val="both"/>
        <w:rPr>
          <w:rFonts w:ascii="Tahoma" w:hAnsi="Tahoma" w:cs="Tahoma"/>
          <w:sz w:val="18"/>
          <w:szCs w:val="18"/>
        </w:rPr>
      </w:pPr>
    </w:p>
    <w:p w:rsidR="00A600D8" w:rsidRPr="00871F4D" w:rsidRDefault="00A600D8" w:rsidP="00A600D8">
      <w:pPr>
        <w:pStyle w:val="Sinespaciado"/>
        <w:ind w:left="709" w:right="1416"/>
        <w:jc w:val="both"/>
        <w:rPr>
          <w:rFonts w:ascii="Tahoma" w:hAnsi="Tahoma" w:cs="Tahoma"/>
          <w:sz w:val="18"/>
          <w:szCs w:val="18"/>
        </w:rPr>
      </w:pPr>
      <w:r>
        <w:rPr>
          <w:rFonts w:ascii="Tahoma" w:hAnsi="Tahoma" w:cs="Tahoma"/>
          <w:b/>
          <w:sz w:val="18"/>
          <w:szCs w:val="18"/>
        </w:rPr>
        <w:t>Artículo 31.-</w:t>
      </w:r>
      <w:r w:rsidRPr="00871F4D">
        <w:t xml:space="preserve"> </w:t>
      </w:r>
      <w:r>
        <w:t xml:space="preserve"> </w:t>
      </w:r>
      <w:r w:rsidRPr="00871F4D">
        <w:rPr>
          <w:rFonts w:ascii="Tahoma" w:hAnsi="Tahoma" w:cs="Tahoma"/>
          <w:sz w:val="18"/>
          <w:szCs w:val="18"/>
        </w:rPr>
        <w:t>El Instituto Municipal de la Mujer constituye la instancia del M</w:t>
      </w:r>
      <w:r>
        <w:rPr>
          <w:rFonts w:ascii="Tahoma" w:hAnsi="Tahoma" w:cs="Tahoma"/>
          <w:sz w:val="18"/>
          <w:szCs w:val="18"/>
        </w:rPr>
        <w:t xml:space="preserve">unicipio de Gral. Escobedo, con </w:t>
      </w:r>
      <w:r w:rsidRPr="00871F4D">
        <w:rPr>
          <w:rFonts w:ascii="Tahoma" w:hAnsi="Tahoma" w:cs="Tahoma"/>
          <w:sz w:val="18"/>
          <w:szCs w:val="18"/>
        </w:rPr>
        <w:t>carácter especializado y consultivo para la promoción de la igualdad de derecho</w:t>
      </w:r>
      <w:r>
        <w:rPr>
          <w:rFonts w:ascii="Tahoma" w:hAnsi="Tahoma" w:cs="Tahoma"/>
          <w:sz w:val="18"/>
          <w:szCs w:val="18"/>
        </w:rPr>
        <w:t xml:space="preserve">s y oportunidades entre hombres </w:t>
      </w:r>
      <w:r w:rsidRPr="00871F4D">
        <w:rPr>
          <w:rFonts w:ascii="Tahoma" w:hAnsi="Tahoma" w:cs="Tahoma"/>
          <w:sz w:val="18"/>
          <w:szCs w:val="18"/>
        </w:rPr>
        <w:t>y mujeres. Propiciar la comunicación y facilitar la participación activa de las muje</w:t>
      </w:r>
      <w:r>
        <w:rPr>
          <w:rFonts w:ascii="Tahoma" w:hAnsi="Tahoma" w:cs="Tahoma"/>
          <w:sz w:val="18"/>
          <w:szCs w:val="18"/>
        </w:rPr>
        <w:t xml:space="preserve">res en los programas acciones o </w:t>
      </w:r>
      <w:r w:rsidRPr="00871F4D">
        <w:rPr>
          <w:rFonts w:ascii="Tahoma" w:hAnsi="Tahoma" w:cs="Tahoma"/>
          <w:sz w:val="18"/>
          <w:szCs w:val="18"/>
        </w:rPr>
        <w:t xml:space="preserve">servicios que se deriven de las políticas </w:t>
      </w:r>
      <w:r>
        <w:rPr>
          <w:rFonts w:ascii="Tahoma" w:hAnsi="Tahoma" w:cs="Tahoma"/>
          <w:sz w:val="18"/>
          <w:szCs w:val="18"/>
        </w:rPr>
        <w:t>públicas</w:t>
      </w:r>
      <w:r w:rsidRPr="00871F4D">
        <w:rPr>
          <w:rFonts w:ascii="Tahoma" w:hAnsi="Tahoma" w:cs="Tahoma"/>
          <w:sz w:val="18"/>
          <w:szCs w:val="18"/>
        </w:rPr>
        <w:t>.</w:t>
      </w:r>
    </w:p>
    <w:p w:rsidR="00A600D8" w:rsidRDefault="00A600D8" w:rsidP="00A600D8">
      <w:pPr>
        <w:pStyle w:val="Sinespaciado"/>
        <w:ind w:left="709" w:right="1416"/>
        <w:jc w:val="both"/>
        <w:rPr>
          <w:rFonts w:ascii="Tahoma" w:hAnsi="Tahoma" w:cs="Tahoma"/>
          <w:sz w:val="18"/>
          <w:szCs w:val="18"/>
        </w:rPr>
      </w:pPr>
    </w:p>
    <w:p w:rsidR="00A600D8" w:rsidRDefault="00A600D8" w:rsidP="00A600D8">
      <w:pPr>
        <w:pStyle w:val="Sinespaciado"/>
        <w:ind w:left="709" w:right="1416"/>
        <w:jc w:val="both"/>
        <w:rPr>
          <w:rFonts w:ascii="Tahoma" w:hAnsi="Tahoma" w:cs="Tahoma"/>
          <w:sz w:val="18"/>
          <w:szCs w:val="18"/>
        </w:rPr>
      </w:pPr>
      <w:r w:rsidRPr="00871F4D">
        <w:rPr>
          <w:rFonts w:ascii="Tahoma" w:hAnsi="Tahoma" w:cs="Tahoma"/>
          <w:sz w:val="18"/>
          <w:szCs w:val="18"/>
        </w:rPr>
        <w:t>Para el cumplimiento de sus objetivos el instituto tendrá las siguientes atribuciones:</w:t>
      </w:r>
    </w:p>
    <w:p w:rsidR="00A600D8" w:rsidRDefault="00A600D8" w:rsidP="00A600D8">
      <w:pPr>
        <w:pStyle w:val="Sinespaciado"/>
        <w:ind w:left="709" w:right="1416"/>
        <w:jc w:val="both"/>
        <w:rPr>
          <w:rFonts w:ascii="Tahoma" w:hAnsi="Tahoma" w:cs="Tahoma"/>
          <w:sz w:val="18"/>
          <w:szCs w:val="18"/>
        </w:rPr>
      </w:pPr>
    </w:p>
    <w:p w:rsidR="00A600D8" w:rsidRDefault="00A600D8" w:rsidP="00A600D8">
      <w:pPr>
        <w:pStyle w:val="Sinespaciado"/>
        <w:ind w:left="709" w:right="1416"/>
        <w:jc w:val="both"/>
        <w:rPr>
          <w:rFonts w:ascii="Tahoma" w:hAnsi="Tahoma" w:cs="Tahoma"/>
          <w:sz w:val="18"/>
          <w:szCs w:val="18"/>
        </w:rPr>
      </w:pPr>
      <w:r w:rsidRPr="00871F4D">
        <w:rPr>
          <w:rFonts w:ascii="Tahoma" w:hAnsi="Tahoma" w:cs="Tahoma"/>
          <w:sz w:val="18"/>
          <w:szCs w:val="18"/>
        </w:rPr>
        <w:t>I.</w:t>
      </w:r>
      <w:r>
        <w:rPr>
          <w:rFonts w:ascii="Tahoma" w:hAnsi="Tahoma" w:cs="Tahoma"/>
          <w:sz w:val="18"/>
          <w:szCs w:val="18"/>
        </w:rPr>
        <w:t xml:space="preserve"> </w:t>
      </w:r>
      <w:r w:rsidRPr="00871F4D">
        <w:rPr>
          <w:rFonts w:ascii="Tahoma" w:hAnsi="Tahoma" w:cs="Tahoma"/>
          <w:sz w:val="18"/>
          <w:szCs w:val="18"/>
        </w:rPr>
        <w:t>Apoyar, diseñar, implementar, proponer políticas</w:t>
      </w:r>
      <w:r>
        <w:rPr>
          <w:rFonts w:ascii="Tahoma" w:hAnsi="Tahoma" w:cs="Tahoma"/>
          <w:sz w:val="18"/>
          <w:szCs w:val="18"/>
        </w:rPr>
        <w:t xml:space="preserve"> públicas</w:t>
      </w:r>
      <w:r w:rsidRPr="00871F4D">
        <w:rPr>
          <w:rFonts w:ascii="Tahoma" w:hAnsi="Tahoma" w:cs="Tahoma"/>
          <w:sz w:val="18"/>
          <w:szCs w:val="18"/>
        </w:rPr>
        <w:t>, programas y actividades qu</w:t>
      </w:r>
      <w:r>
        <w:rPr>
          <w:rFonts w:ascii="Tahoma" w:hAnsi="Tahoma" w:cs="Tahoma"/>
          <w:sz w:val="18"/>
          <w:szCs w:val="18"/>
        </w:rPr>
        <w:t xml:space="preserve">e impulsen el desarrollo de las </w:t>
      </w:r>
      <w:r w:rsidRPr="00871F4D">
        <w:rPr>
          <w:rFonts w:ascii="Tahoma" w:hAnsi="Tahoma" w:cs="Tahoma"/>
          <w:sz w:val="18"/>
          <w:szCs w:val="18"/>
        </w:rPr>
        <w:t>mujeres, su integración a la sociedad y la generación de espacios de participación y expresión con la finalidad d</w:t>
      </w:r>
      <w:r>
        <w:rPr>
          <w:rFonts w:ascii="Tahoma" w:hAnsi="Tahoma" w:cs="Tahoma"/>
          <w:sz w:val="18"/>
          <w:szCs w:val="18"/>
        </w:rPr>
        <w:t xml:space="preserve">e </w:t>
      </w:r>
      <w:r w:rsidRPr="00871F4D">
        <w:rPr>
          <w:rFonts w:ascii="Tahoma" w:hAnsi="Tahoma" w:cs="Tahoma"/>
          <w:sz w:val="18"/>
          <w:szCs w:val="18"/>
        </w:rPr>
        <w:t>mejorar la calidad de vida de las mujeres del Municipio.</w:t>
      </w:r>
    </w:p>
    <w:p w:rsidR="00A600D8" w:rsidRDefault="00A600D8" w:rsidP="00A600D8">
      <w:pPr>
        <w:pStyle w:val="Sinespaciado"/>
        <w:ind w:left="709" w:right="1416"/>
        <w:jc w:val="both"/>
        <w:rPr>
          <w:rFonts w:ascii="Tahoma" w:hAnsi="Tahoma" w:cs="Tahoma"/>
          <w:sz w:val="18"/>
          <w:szCs w:val="18"/>
        </w:rPr>
      </w:pPr>
    </w:p>
    <w:p w:rsidR="00A600D8" w:rsidRDefault="00A600D8" w:rsidP="00A600D8">
      <w:pPr>
        <w:pStyle w:val="Sinespaciado"/>
        <w:ind w:left="709" w:right="1416"/>
        <w:jc w:val="both"/>
        <w:rPr>
          <w:rFonts w:ascii="Tahoma" w:hAnsi="Tahoma" w:cs="Tahoma"/>
          <w:sz w:val="18"/>
          <w:szCs w:val="18"/>
        </w:rPr>
      </w:pPr>
      <w:r>
        <w:rPr>
          <w:rFonts w:ascii="Tahoma" w:hAnsi="Tahoma" w:cs="Tahoma"/>
          <w:sz w:val="18"/>
          <w:szCs w:val="18"/>
        </w:rPr>
        <w:t>II…</w:t>
      </w:r>
    </w:p>
    <w:p w:rsidR="00A600D8" w:rsidRDefault="00A600D8" w:rsidP="00A600D8">
      <w:pPr>
        <w:pStyle w:val="Sinespaciado"/>
        <w:ind w:left="709" w:right="1416"/>
        <w:jc w:val="both"/>
        <w:rPr>
          <w:rFonts w:ascii="Tahoma" w:hAnsi="Tahoma" w:cs="Tahoma"/>
          <w:sz w:val="18"/>
          <w:szCs w:val="18"/>
        </w:rPr>
      </w:pPr>
    </w:p>
    <w:p w:rsidR="00A600D8" w:rsidRDefault="00A600D8" w:rsidP="00A600D8">
      <w:pPr>
        <w:pStyle w:val="Sinespaciado"/>
        <w:ind w:left="709" w:right="1416"/>
        <w:jc w:val="both"/>
        <w:rPr>
          <w:rFonts w:ascii="Tahoma" w:hAnsi="Tahoma" w:cs="Tahoma"/>
          <w:sz w:val="18"/>
          <w:szCs w:val="18"/>
        </w:rPr>
      </w:pPr>
      <w:r>
        <w:rPr>
          <w:rFonts w:ascii="Tahoma" w:hAnsi="Tahoma" w:cs="Tahoma"/>
          <w:sz w:val="18"/>
          <w:szCs w:val="18"/>
        </w:rPr>
        <w:t>III…</w:t>
      </w:r>
    </w:p>
    <w:p w:rsidR="00A600D8" w:rsidRDefault="00A600D8" w:rsidP="00A600D8">
      <w:pPr>
        <w:pStyle w:val="Sinespaciado"/>
        <w:ind w:left="709" w:right="1416"/>
        <w:jc w:val="both"/>
        <w:rPr>
          <w:rFonts w:ascii="Tahoma" w:hAnsi="Tahoma" w:cs="Tahoma"/>
          <w:sz w:val="18"/>
          <w:szCs w:val="18"/>
        </w:rPr>
      </w:pPr>
    </w:p>
    <w:p w:rsidR="00A600D8" w:rsidRDefault="00A600D8" w:rsidP="00A600D8">
      <w:pPr>
        <w:pStyle w:val="Sinespaciado"/>
        <w:ind w:left="709" w:right="1416"/>
        <w:jc w:val="both"/>
        <w:rPr>
          <w:rFonts w:ascii="Tahoma" w:hAnsi="Tahoma" w:cs="Tahoma"/>
          <w:sz w:val="18"/>
          <w:szCs w:val="18"/>
        </w:rPr>
      </w:pPr>
      <w:r>
        <w:rPr>
          <w:rFonts w:ascii="Tahoma" w:hAnsi="Tahoma" w:cs="Tahoma"/>
          <w:sz w:val="18"/>
          <w:szCs w:val="18"/>
        </w:rPr>
        <w:lastRenderedPageBreak/>
        <w:t xml:space="preserve">IV. </w:t>
      </w:r>
      <w:r w:rsidRPr="008C73B6">
        <w:rPr>
          <w:rFonts w:ascii="Tahoma" w:hAnsi="Tahoma" w:cs="Tahoma"/>
          <w:sz w:val="18"/>
          <w:szCs w:val="18"/>
        </w:rPr>
        <w:t>Procurar por la adecuada aplicación de las leyes y acuerdos munic</w:t>
      </w:r>
      <w:r>
        <w:rPr>
          <w:rFonts w:ascii="Tahoma" w:hAnsi="Tahoma" w:cs="Tahoma"/>
          <w:sz w:val="18"/>
          <w:szCs w:val="18"/>
        </w:rPr>
        <w:t xml:space="preserve">ipales, estatales, nacionales e </w:t>
      </w:r>
      <w:r w:rsidRPr="008C73B6">
        <w:rPr>
          <w:rFonts w:ascii="Tahoma" w:hAnsi="Tahoma" w:cs="Tahoma"/>
          <w:sz w:val="18"/>
          <w:szCs w:val="18"/>
        </w:rPr>
        <w:t>internacionales en materia de equidad</w:t>
      </w:r>
      <w:r>
        <w:rPr>
          <w:rFonts w:ascii="Tahoma" w:hAnsi="Tahoma" w:cs="Tahoma"/>
          <w:sz w:val="18"/>
          <w:szCs w:val="18"/>
        </w:rPr>
        <w:t xml:space="preserve"> de género, igualdad entre mujeres y hombres, y la Ley al Acceso de las Mujeres a una vida libre de Violencia,</w:t>
      </w:r>
      <w:r w:rsidRPr="008C73B6">
        <w:rPr>
          <w:rFonts w:ascii="Tahoma" w:hAnsi="Tahoma" w:cs="Tahoma"/>
          <w:sz w:val="18"/>
          <w:szCs w:val="18"/>
        </w:rPr>
        <w:t xml:space="preserve"> dentro del Municipio</w:t>
      </w:r>
      <w:r>
        <w:rPr>
          <w:rFonts w:ascii="Tahoma" w:hAnsi="Tahoma" w:cs="Tahoma"/>
          <w:sz w:val="18"/>
          <w:szCs w:val="18"/>
        </w:rPr>
        <w:t>.</w:t>
      </w:r>
    </w:p>
    <w:p w:rsidR="00A600D8" w:rsidRDefault="00A600D8" w:rsidP="00A600D8">
      <w:pPr>
        <w:pStyle w:val="Sinespaciado"/>
        <w:ind w:left="709" w:right="1416"/>
        <w:jc w:val="both"/>
        <w:rPr>
          <w:rFonts w:ascii="Tahoma" w:hAnsi="Tahoma" w:cs="Tahoma"/>
          <w:sz w:val="18"/>
          <w:szCs w:val="18"/>
        </w:rPr>
      </w:pPr>
    </w:p>
    <w:p w:rsidR="00A600D8" w:rsidRDefault="00A600D8" w:rsidP="00A600D8">
      <w:pPr>
        <w:pStyle w:val="Sinespaciado"/>
        <w:ind w:left="709" w:right="1416"/>
        <w:jc w:val="both"/>
        <w:rPr>
          <w:rFonts w:ascii="Tahoma" w:hAnsi="Tahoma" w:cs="Tahoma"/>
          <w:sz w:val="18"/>
          <w:szCs w:val="18"/>
        </w:rPr>
      </w:pPr>
      <w:r>
        <w:rPr>
          <w:rFonts w:ascii="Tahoma" w:hAnsi="Tahoma" w:cs="Tahoma"/>
          <w:sz w:val="18"/>
          <w:szCs w:val="18"/>
        </w:rPr>
        <w:t>V. a XV…</w:t>
      </w:r>
    </w:p>
    <w:p w:rsidR="00A600D8" w:rsidRDefault="00A600D8" w:rsidP="00A600D8">
      <w:pPr>
        <w:pStyle w:val="Sinespaciado"/>
        <w:ind w:left="709" w:right="1416"/>
        <w:jc w:val="both"/>
        <w:rPr>
          <w:rFonts w:ascii="Tahoma" w:hAnsi="Tahoma" w:cs="Tahoma"/>
          <w:sz w:val="18"/>
          <w:szCs w:val="18"/>
        </w:rPr>
      </w:pPr>
    </w:p>
    <w:p w:rsidR="00A600D8" w:rsidRDefault="00A600D8" w:rsidP="00A600D8">
      <w:pPr>
        <w:pStyle w:val="Sinespaciado"/>
        <w:ind w:left="709" w:right="1416"/>
        <w:jc w:val="both"/>
        <w:rPr>
          <w:rFonts w:ascii="Tahoma" w:hAnsi="Tahoma" w:cs="Tahoma"/>
          <w:sz w:val="18"/>
          <w:szCs w:val="18"/>
        </w:rPr>
      </w:pPr>
      <w:r>
        <w:rPr>
          <w:rFonts w:ascii="Tahoma" w:hAnsi="Tahoma" w:cs="Tahoma"/>
          <w:sz w:val="18"/>
          <w:szCs w:val="18"/>
        </w:rPr>
        <w:t>XVI. Otorgar refugio temporal hasta por 72 horas como máximo a mujeres que se encuentren en inminente peligro de violencia familia; debiendo canalizarlas ante las instancias correspondientes o algún otro refugio.</w:t>
      </w:r>
    </w:p>
    <w:p w:rsidR="00A600D8" w:rsidRDefault="00A600D8" w:rsidP="00A600D8">
      <w:pPr>
        <w:pStyle w:val="Sinespaciado"/>
        <w:ind w:left="709" w:right="1416"/>
        <w:jc w:val="both"/>
        <w:rPr>
          <w:rFonts w:ascii="Tahoma" w:hAnsi="Tahoma" w:cs="Tahoma"/>
          <w:sz w:val="18"/>
          <w:szCs w:val="18"/>
        </w:rPr>
      </w:pPr>
      <w:r>
        <w:rPr>
          <w:rFonts w:ascii="Tahoma" w:hAnsi="Tahoma" w:cs="Tahoma"/>
          <w:sz w:val="18"/>
          <w:szCs w:val="18"/>
        </w:rPr>
        <w:t>XVII. Las demás que resulten afines para el logro de los objetivos.</w:t>
      </w:r>
    </w:p>
    <w:p w:rsidR="00A600D8" w:rsidRDefault="00A600D8" w:rsidP="00A600D8">
      <w:pPr>
        <w:pStyle w:val="Sinespaciado"/>
        <w:ind w:left="709" w:right="1416"/>
        <w:jc w:val="both"/>
        <w:rPr>
          <w:rFonts w:ascii="Tahoma" w:hAnsi="Tahoma" w:cs="Tahoma"/>
          <w:sz w:val="18"/>
          <w:szCs w:val="18"/>
        </w:rPr>
      </w:pPr>
    </w:p>
    <w:p w:rsidR="00A600D8" w:rsidRPr="00871F4D" w:rsidRDefault="00A600D8" w:rsidP="00A600D8">
      <w:pPr>
        <w:pStyle w:val="Sinespaciado"/>
        <w:ind w:left="709" w:right="1416"/>
        <w:jc w:val="both"/>
        <w:rPr>
          <w:rFonts w:ascii="Tahoma" w:hAnsi="Tahoma" w:cs="Tahoma"/>
          <w:sz w:val="18"/>
          <w:szCs w:val="18"/>
        </w:rPr>
      </w:pPr>
      <w:r>
        <w:rPr>
          <w:rFonts w:ascii="Tahoma" w:hAnsi="Tahoma" w:cs="Tahoma"/>
          <w:sz w:val="18"/>
          <w:szCs w:val="18"/>
        </w:rPr>
        <w:t xml:space="preserve">Para el debido cumplimiento de los asuntos de su competencia, la Dirección del Instituto Municipal de la Mujer se auxiliara con un equipo interdisciplinario de abogados, psicólogos, trabajadores sociales, </w:t>
      </w:r>
      <w:r w:rsidR="003A3904">
        <w:rPr>
          <w:rFonts w:ascii="Tahoma" w:hAnsi="Tahoma" w:cs="Tahoma"/>
          <w:sz w:val="18"/>
          <w:szCs w:val="18"/>
        </w:rPr>
        <w:t>así</w:t>
      </w:r>
      <w:r>
        <w:rPr>
          <w:rFonts w:ascii="Tahoma" w:hAnsi="Tahoma" w:cs="Tahoma"/>
          <w:sz w:val="18"/>
          <w:szCs w:val="18"/>
        </w:rPr>
        <w:t xml:space="preserve"> como el necesario personal administrativo que le sea adscrito.</w:t>
      </w:r>
    </w:p>
    <w:p w:rsidR="00A600D8" w:rsidRDefault="00A600D8" w:rsidP="00A600D8">
      <w:pPr>
        <w:pStyle w:val="Sinespaciado"/>
        <w:ind w:right="1416"/>
        <w:jc w:val="both"/>
        <w:rPr>
          <w:rFonts w:ascii="Tahoma" w:hAnsi="Tahoma" w:cs="Tahoma"/>
          <w:sz w:val="18"/>
          <w:szCs w:val="18"/>
        </w:rPr>
      </w:pPr>
    </w:p>
    <w:p w:rsidR="00A600D8" w:rsidRDefault="00A600D8" w:rsidP="00A600D8">
      <w:pPr>
        <w:pStyle w:val="Sinespaciado"/>
        <w:ind w:left="709" w:right="1416"/>
        <w:jc w:val="center"/>
        <w:rPr>
          <w:rFonts w:ascii="Tahoma" w:hAnsi="Tahoma" w:cs="Tahoma"/>
          <w:b/>
          <w:sz w:val="18"/>
          <w:szCs w:val="18"/>
        </w:rPr>
      </w:pPr>
      <w:r w:rsidRPr="00EB0195">
        <w:rPr>
          <w:rFonts w:ascii="Tahoma" w:hAnsi="Tahoma" w:cs="Tahoma"/>
          <w:b/>
          <w:sz w:val="18"/>
          <w:szCs w:val="18"/>
        </w:rPr>
        <w:t>TRANSITORIOS</w:t>
      </w:r>
    </w:p>
    <w:p w:rsidR="00A600D8" w:rsidRPr="00EB0195" w:rsidRDefault="00A600D8" w:rsidP="00A600D8">
      <w:pPr>
        <w:pStyle w:val="Sinespaciado"/>
        <w:ind w:left="709" w:right="1416"/>
        <w:jc w:val="both"/>
        <w:rPr>
          <w:rFonts w:ascii="Tahoma" w:hAnsi="Tahoma" w:cs="Tahoma"/>
          <w:b/>
          <w:sz w:val="18"/>
          <w:szCs w:val="18"/>
        </w:rPr>
      </w:pPr>
    </w:p>
    <w:p w:rsidR="00A600D8" w:rsidRDefault="00A600D8" w:rsidP="00A600D8">
      <w:pPr>
        <w:pStyle w:val="Sinespaciado"/>
        <w:ind w:left="709" w:right="1416"/>
        <w:jc w:val="both"/>
        <w:rPr>
          <w:rFonts w:ascii="Tahoma" w:hAnsi="Tahoma" w:cs="Tahoma"/>
          <w:sz w:val="18"/>
          <w:szCs w:val="18"/>
        </w:rPr>
      </w:pPr>
      <w:r w:rsidRPr="00EB0195">
        <w:rPr>
          <w:rFonts w:ascii="Tahoma" w:hAnsi="Tahoma" w:cs="Tahoma"/>
          <w:b/>
          <w:sz w:val="18"/>
          <w:szCs w:val="18"/>
        </w:rPr>
        <w:t>Primero</w:t>
      </w:r>
      <w:r w:rsidRPr="00EB0195">
        <w:rPr>
          <w:rFonts w:ascii="Tahoma" w:hAnsi="Tahoma" w:cs="Tahoma"/>
          <w:sz w:val="18"/>
          <w:szCs w:val="18"/>
        </w:rPr>
        <w:t>.-La presente reforma al R</w:t>
      </w:r>
      <w:r>
        <w:rPr>
          <w:rFonts w:ascii="Tahoma" w:hAnsi="Tahoma" w:cs="Tahoma"/>
          <w:sz w:val="18"/>
          <w:szCs w:val="18"/>
        </w:rPr>
        <w:t>eglamento en mención</w:t>
      </w:r>
      <w:r w:rsidRPr="00EB0195">
        <w:rPr>
          <w:rFonts w:ascii="Tahoma" w:hAnsi="Tahoma" w:cs="Tahoma"/>
          <w:sz w:val="18"/>
          <w:szCs w:val="18"/>
        </w:rPr>
        <w:t>, entrará en vigor al día siguiente de su publicación en el Periódico Oficial del Estado, y deberá dársele difusión en la Gaceta Municipal y en el sitio oficial de Internet de este municipio.</w:t>
      </w:r>
    </w:p>
    <w:p w:rsidR="00A600D8" w:rsidRPr="00EB0195" w:rsidRDefault="00A600D8" w:rsidP="00A600D8">
      <w:pPr>
        <w:pStyle w:val="Sinespaciado"/>
        <w:ind w:left="709" w:right="1416"/>
        <w:jc w:val="both"/>
        <w:rPr>
          <w:rFonts w:ascii="Tahoma" w:hAnsi="Tahoma" w:cs="Tahoma"/>
          <w:sz w:val="18"/>
          <w:szCs w:val="18"/>
        </w:rPr>
      </w:pPr>
    </w:p>
    <w:p w:rsidR="00A600D8" w:rsidRDefault="00A600D8" w:rsidP="00A600D8">
      <w:pPr>
        <w:pStyle w:val="Sinespaciado"/>
        <w:ind w:left="709" w:right="1416"/>
        <w:jc w:val="both"/>
        <w:rPr>
          <w:rFonts w:ascii="Tahoma" w:hAnsi="Tahoma" w:cs="Tahoma"/>
          <w:sz w:val="18"/>
          <w:szCs w:val="18"/>
        </w:rPr>
      </w:pPr>
      <w:r w:rsidRPr="00EB0195">
        <w:rPr>
          <w:rFonts w:ascii="Tahoma" w:hAnsi="Tahoma" w:cs="Tahoma"/>
          <w:b/>
          <w:sz w:val="18"/>
          <w:szCs w:val="18"/>
        </w:rPr>
        <w:t>Segundo</w:t>
      </w:r>
      <w:r w:rsidRPr="00EB0195">
        <w:rPr>
          <w:rFonts w:ascii="Tahoma" w:hAnsi="Tahoma" w:cs="Tahoma"/>
          <w:sz w:val="18"/>
          <w:szCs w:val="18"/>
        </w:rPr>
        <w:t>.- Los procedimientos y demás actos jurídicos que se encuentren en trámite a la entrada en vigor de</w:t>
      </w:r>
      <w:r>
        <w:rPr>
          <w:rFonts w:ascii="Tahoma" w:hAnsi="Tahoma" w:cs="Tahoma"/>
          <w:sz w:val="18"/>
          <w:szCs w:val="18"/>
        </w:rPr>
        <w:t xml:space="preserve"> </w:t>
      </w:r>
      <w:r w:rsidRPr="00EB0195">
        <w:rPr>
          <w:rFonts w:ascii="Tahoma" w:hAnsi="Tahoma" w:cs="Tahoma"/>
          <w:sz w:val="18"/>
          <w:szCs w:val="18"/>
        </w:rPr>
        <w:t>la presente reforma, serán resueltos conforme a las normas vigentes al momento de su inicio.</w:t>
      </w:r>
    </w:p>
    <w:p w:rsidR="00A600D8" w:rsidRDefault="00A600D8" w:rsidP="00A600D8">
      <w:pPr>
        <w:pStyle w:val="Sinespaciado"/>
        <w:ind w:left="1418" w:right="1416"/>
        <w:jc w:val="both"/>
        <w:rPr>
          <w:rFonts w:ascii="Tahoma" w:hAnsi="Tahoma" w:cs="Tahoma"/>
          <w:sz w:val="18"/>
          <w:szCs w:val="18"/>
        </w:rPr>
      </w:pPr>
    </w:p>
    <w:p w:rsidR="00A600D8" w:rsidRDefault="00A600D8" w:rsidP="00A600D8">
      <w:pPr>
        <w:pStyle w:val="Sinespaciado"/>
        <w:ind w:left="1418" w:right="1416"/>
        <w:jc w:val="both"/>
        <w:rPr>
          <w:rFonts w:ascii="Tahoma" w:hAnsi="Tahoma" w:cs="Tahoma"/>
          <w:sz w:val="18"/>
          <w:szCs w:val="18"/>
        </w:rPr>
      </w:pPr>
    </w:p>
    <w:p w:rsidR="00A600D8" w:rsidRPr="00A600D8" w:rsidRDefault="00A600D8" w:rsidP="00A600D8">
      <w:pPr>
        <w:spacing w:line="256" w:lineRule="auto"/>
        <w:jc w:val="both"/>
        <w:rPr>
          <w:rFonts w:ascii="Tahoma" w:hAnsi="Tahoma" w:cs="Tahoma"/>
          <w:sz w:val="20"/>
          <w:szCs w:val="20"/>
        </w:rPr>
      </w:pPr>
      <w:r w:rsidRPr="00B118AF">
        <w:rPr>
          <w:rFonts w:ascii="Tahoma" w:hAnsi="Tahoma" w:cs="Tahoma"/>
          <w:sz w:val="20"/>
          <w:szCs w:val="20"/>
        </w:rPr>
        <w:t>Así lo acuerdan y firman los integrantes de la Comisión de Reglamentación y Mejora Regulatoria del R. Ayuntamiento del Municipio de Genera</w:t>
      </w:r>
      <w:r w:rsidRPr="005F732E">
        <w:rPr>
          <w:rFonts w:ascii="Tahoma" w:hAnsi="Tahoma" w:cs="Tahoma"/>
          <w:sz w:val="20"/>
          <w:szCs w:val="20"/>
        </w:rPr>
        <w:t xml:space="preserve">l Escobedo, Nuevo León, </w:t>
      </w:r>
      <w:r>
        <w:rPr>
          <w:rFonts w:ascii="Tahoma" w:hAnsi="Tahoma" w:cs="Tahoma"/>
          <w:sz w:val="20"/>
          <w:szCs w:val="20"/>
        </w:rPr>
        <w:t>a los 12</w:t>
      </w:r>
      <w:r w:rsidRPr="005F732E">
        <w:rPr>
          <w:rFonts w:ascii="Tahoma" w:hAnsi="Tahoma" w:cs="Tahoma"/>
          <w:sz w:val="20"/>
          <w:szCs w:val="20"/>
        </w:rPr>
        <w:t xml:space="preserve"> días del mes de </w:t>
      </w:r>
      <w:r>
        <w:rPr>
          <w:rFonts w:ascii="Tahoma" w:hAnsi="Tahoma" w:cs="Tahoma"/>
          <w:sz w:val="20"/>
          <w:szCs w:val="20"/>
        </w:rPr>
        <w:t xml:space="preserve">Septiembre </w:t>
      </w:r>
      <w:r w:rsidRPr="00B118AF">
        <w:rPr>
          <w:rFonts w:ascii="Tahoma" w:hAnsi="Tahoma" w:cs="Tahoma"/>
          <w:sz w:val="20"/>
          <w:szCs w:val="20"/>
        </w:rPr>
        <w:t>de 2016.</w:t>
      </w:r>
      <w:r>
        <w:rPr>
          <w:rFonts w:ascii="Tahoma" w:hAnsi="Tahoma" w:cs="Tahoma"/>
          <w:sz w:val="20"/>
          <w:szCs w:val="20"/>
        </w:rPr>
        <w:t xml:space="preserve"> Síndico Segunda Lucía Aracely Hernández López, Presidente; Reg. Pedro Góngora Valadez, Secretario; Reg. María Verónica Aguilar Guerrero, Vocal. </w:t>
      </w:r>
      <w:r>
        <w:rPr>
          <w:rFonts w:ascii="Tahoma" w:hAnsi="Tahoma" w:cs="Tahoma"/>
          <w:b/>
          <w:sz w:val="20"/>
          <w:szCs w:val="20"/>
        </w:rPr>
        <w:t>RUBRICAS</w:t>
      </w:r>
      <w:r>
        <w:rPr>
          <w:rFonts w:ascii="Tahoma" w:hAnsi="Tahoma" w:cs="Tahoma"/>
          <w:sz w:val="20"/>
          <w:szCs w:val="20"/>
        </w:rPr>
        <w:t>.</w:t>
      </w:r>
    </w:p>
    <w:p w:rsidR="0069183A" w:rsidRPr="00A600D8" w:rsidRDefault="00A600D8" w:rsidP="00A600D8">
      <w:pPr>
        <w:pStyle w:val="Sinespaciado"/>
        <w:ind w:right="1416"/>
        <w:jc w:val="both"/>
        <w:rPr>
          <w:b/>
        </w:rPr>
      </w:pPr>
      <w:r>
        <w:rPr>
          <w:rFonts w:ascii="Tahoma" w:hAnsi="Tahoma" w:cs="Tahoma"/>
          <w:sz w:val="18"/>
          <w:szCs w:val="18"/>
        </w:rPr>
        <w:tab/>
      </w:r>
    </w:p>
    <w:p w:rsidR="0069183A" w:rsidRPr="0005444D" w:rsidRDefault="0069183A" w:rsidP="0069183A">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699200" behindDoc="0" locked="0" layoutInCell="1" allowOverlap="1">
                <wp:simplePos x="0" y="0"/>
                <wp:positionH relativeFrom="column">
                  <wp:posOffset>-39370</wp:posOffset>
                </wp:positionH>
                <wp:positionV relativeFrom="paragraph">
                  <wp:posOffset>634</wp:posOffset>
                </wp:positionV>
                <wp:extent cx="5638800" cy="695325"/>
                <wp:effectExtent l="0" t="0" r="19050" b="28575"/>
                <wp:wrapNone/>
                <wp:docPr id="4" name="4 Rectángulo"/>
                <wp:cNvGraphicFramePr/>
                <a:graphic xmlns:a="http://schemas.openxmlformats.org/drawingml/2006/main">
                  <a:graphicData uri="http://schemas.microsoft.com/office/word/2010/wordprocessingShape">
                    <wps:wsp>
                      <wps:cNvSpPr/>
                      <wps:spPr>
                        <a:xfrm>
                          <a:off x="0" y="0"/>
                          <a:ext cx="5638800" cy="6953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 Rectángulo" o:spid="_x0000_s1026" style="position:absolute;margin-left:-3.1pt;margin-top:.05pt;width:444pt;height:54.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" filled="f" strokecolor="black [3213]" strokeweight="1pt">
                <v:stroke dashstyle="dash"/>
              </v:rect>
            </w:pict>
          </mc:Fallback>
        </mc:AlternateContent>
      </w:r>
      <w:r>
        <w:rPr>
          <w:rFonts w:ascii="Times New Roman" w:hAnsi="Times New Roman" w:cs="Times New Roman"/>
          <w:b/>
        </w:rPr>
        <w:t>PUNTO 07 DEL ORDEN DEL DIA.-</w:t>
      </w:r>
      <w:r w:rsidR="00A600D8">
        <w:rPr>
          <w:rFonts w:ascii="Times New Roman" w:hAnsi="Times New Roman" w:cs="Times New Roman"/>
          <w:b/>
        </w:rPr>
        <w:t xml:space="preserve"> </w:t>
      </w:r>
      <w:r w:rsidR="00A600D8" w:rsidRPr="00A600D8">
        <w:rPr>
          <w:rFonts w:ascii="Times New Roman" w:hAnsi="Times New Roman" w:cs="Times New Roman"/>
          <w:b/>
        </w:rPr>
        <w:t>PRESENTACIÓN DEL DICTAMEN QUE CONTIENE LA PROPUESTA DE MODIFICACIÓN DEL PROYECTO PARA LA REALIZACIÓN DE OBRA PÚBLICA CON RECURSOS DEL RAMO 33, FONDO III DE APORTACIONES PARA LA INFRAESTRUCTURA SOCIAL MUNICIPAL</w:t>
      </w:r>
      <w:r>
        <w:rPr>
          <w:rFonts w:ascii="Times New Roman" w:hAnsi="Times New Roman" w:cs="Times New Roman"/>
          <w:b/>
        </w:rPr>
        <w:t>.</w:t>
      </w:r>
    </w:p>
    <w:p w:rsidR="0069183A" w:rsidRDefault="0069183A" w:rsidP="0069183A">
      <w:pPr>
        <w:jc w:val="both"/>
        <w:rPr>
          <w:rFonts w:cstheme="minorHAnsi"/>
        </w:rPr>
      </w:pPr>
      <w:r>
        <w:rPr>
          <w:rFonts w:cstheme="minorHAnsi"/>
        </w:rPr>
        <w:t xml:space="preserve">Para desahogar el punto 7 </w:t>
      </w:r>
      <w:r w:rsidRPr="00052A6C">
        <w:rPr>
          <w:rFonts w:cstheme="minorHAnsi"/>
        </w:rPr>
        <w:t>del orden del día, el Secretario del Ayuntamiento, Licenciado Andrés</w:t>
      </w:r>
      <w:r>
        <w:rPr>
          <w:rFonts w:cstheme="minorHAnsi"/>
        </w:rPr>
        <w:t xml:space="preserve"> Concepción</w:t>
      </w:r>
      <w:r w:rsidRPr="00052A6C">
        <w:rPr>
          <w:rFonts w:cstheme="minorHAnsi"/>
        </w:rPr>
        <w:t xml:space="preserve"> Mijes Llovera menciona que</w:t>
      </w:r>
      <w:r>
        <w:rPr>
          <w:rFonts w:cstheme="minorHAnsi"/>
        </w:rPr>
        <w:t xml:space="preserve"> se pone a disposición del Pleno</w:t>
      </w:r>
      <w:r w:rsidR="00A600D8">
        <w:rPr>
          <w:rFonts w:cstheme="minorHAnsi"/>
        </w:rPr>
        <w:t xml:space="preserve"> </w:t>
      </w:r>
      <w:r w:rsidR="00A600D8" w:rsidRPr="00A600D8">
        <w:rPr>
          <w:rFonts w:cstheme="minorHAnsi"/>
        </w:rPr>
        <w:t>la propuesta de modificación del proyecto para la realización de obra pública con</w:t>
      </w:r>
      <w:r w:rsidR="00A600D8">
        <w:rPr>
          <w:rFonts w:cstheme="minorHAnsi"/>
        </w:rPr>
        <w:t xml:space="preserve"> recursos del Ramo 33, fondo III de Aportaciones para la Infraestructura Social M</w:t>
      </w:r>
      <w:r w:rsidR="00A600D8" w:rsidRPr="00A600D8">
        <w:rPr>
          <w:rFonts w:cstheme="minorHAnsi"/>
        </w:rPr>
        <w:t>unicipal</w:t>
      </w:r>
      <w:r>
        <w:rPr>
          <w:rFonts w:cstheme="minorHAnsi"/>
        </w:rPr>
        <w:t>, y debido a que su Dictamen fue circulado anteriormente</w:t>
      </w:r>
      <w:r w:rsidR="00606028">
        <w:rPr>
          <w:rFonts w:cstheme="minorHAnsi"/>
        </w:rPr>
        <w:t xml:space="preserve"> y será transcrito en el Acta correspondiente</w:t>
      </w:r>
      <w:r>
        <w:rPr>
          <w:rFonts w:cstheme="minorHAnsi"/>
        </w:rPr>
        <w:t xml:space="preserve"> se propone la dispensa de su lectura, por lo que el Secretario del Ayuntamiento, Licenciado Andrés Concepción Mijes Llovera somete a votación de los presentes la propuesta de dispensa de lectura mencionada</w:t>
      </w:r>
      <w:r w:rsidRPr="00052A6C">
        <w:rPr>
          <w:rFonts w:cstheme="minorHAnsi"/>
        </w:rPr>
        <w:t>.</w:t>
      </w:r>
    </w:p>
    <w:p w:rsidR="0069183A" w:rsidRPr="000A76D1" w:rsidRDefault="0069183A" w:rsidP="0069183A">
      <w:pPr>
        <w:jc w:val="both"/>
        <w:rPr>
          <w:rFonts w:cstheme="minorHAnsi"/>
        </w:rPr>
      </w:pPr>
      <w:r>
        <w:rPr>
          <w:rFonts w:cstheme="minorHAnsi"/>
        </w:rPr>
        <w:t xml:space="preserve"> El Pleno emite de manera unánime el siguiente Acuerdo:</w:t>
      </w:r>
    </w:p>
    <w:p w:rsidR="0069183A" w:rsidRDefault="0069183A" w:rsidP="0069183A">
      <w:pPr>
        <w:jc w:val="both"/>
        <w:rPr>
          <w:b/>
        </w:rPr>
      </w:pPr>
      <w:r>
        <w:rPr>
          <w:b/>
          <w:noProof/>
          <w:lang w:eastAsia="es-MX"/>
        </w:rPr>
        <mc:AlternateContent>
          <mc:Choice Requires="wps">
            <w:drawing>
              <wp:anchor distT="0" distB="0" distL="114300" distR="114300" simplePos="0" relativeHeight="251697152" behindDoc="0" locked="0" layoutInCell="1" allowOverlap="1" wp14:anchorId="4A17B005" wp14:editId="09C8859D">
                <wp:simplePos x="0" y="0"/>
                <wp:positionH relativeFrom="column">
                  <wp:posOffset>-39370</wp:posOffset>
                </wp:positionH>
                <wp:positionV relativeFrom="paragraph">
                  <wp:posOffset>6984</wp:posOffset>
                </wp:positionV>
                <wp:extent cx="5546090" cy="581025"/>
                <wp:effectExtent l="0" t="0" r="16510" b="28575"/>
                <wp:wrapNone/>
                <wp:docPr id="1" name="1 Rectángulo"/>
                <wp:cNvGraphicFramePr/>
                <a:graphic xmlns:a="http://schemas.openxmlformats.org/drawingml/2006/main">
                  <a:graphicData uri="http://schemas.microsoft.com/office/word/2010/wordprocessingShape">
                    <wps:wsp>
                      <wps:cNvSpPr/>
                      <wps:spPr>
                        <a:xfrm>
                          <a:off x="0" y="0"/>
                          <a:ext cx="5546090" cy="581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 Rectángulo" o:spid="_x0000_s1026" style="position:absolute;margin-left:-3.1pt;margin-top:.55pt;width:436.7pt;height:45.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" filled="f" strokecolor="windowText" strokeweight="1pt"/>
            </w:pict>
          </mc:Fallback>
        </mc:AlternateContent>
      </w:r>
      <w:r>
        <w:rPr>
          <w:b/>
        </w:rPr>
        <w:t>UNICO.- Por unanimidad se aprueba la dispensa de lectura</w:t>
      </w:r>
      <w:r w:rsidR="0069148A">
        <w:rPr>
          <w:b/>
        </w:rPr>
        <w:t xml:space="preserve"> d</w:t>
      </w:r>
      <w:r w:rsidR="0069148A" w:rsidRPr="0069148A">
        <w:rPr>
          <w:b/>
        </w:rPr>
        <w:t>el dictamen que contiene la propuesta de modificación del proyecto para la realización de obra pública con</w:t>
      </w:r>
      <w:r w:rsidR="0069148A">
        <w:rPr>
          <w:b/>
        </w:rPr>
        <w:t xml:space="preserve"> recurso</w:t>
      </w:r>
      <w:r w:rsidR="002E3632">
        <w:rPr>
          <w:b/>
        </w:rPr>
        <w:t>s del R</w:t>
      </w:r>
      <w:r w:rsidR="0069148A">
        <w:rPr>
          <w:b/>
        </w:rPr>
        <w:t>amo 33, fondo III</w:t>
      </w:r>
      <w:r w:rsidR="0069148A" w:rsidRPr="0069148A">
        <w:rPr>
          <w:b/>
        </w:rPr>
        <w:t xml:space="preserve"> de aportaciones para la infraestructura social municipal</w:t>
      </w:r>
      <w:r w:rsidR="0069148A">
        <w:rPr>
          <w:b/>
        </w:rPr>
        <w:t>.</w:t>
      </w:r>
    </w:p>
    <w:p w:rsidR="0069183A" w:rsidRDefault="0069183A" w:rsidP="0069183A">
      <w:pPr>
        <w:jc w:val="both"/>
        <w:rPr>
          <w:rFonts w:cstheme="minorHAnsi"/>
        </w:rPr>
      </w:pPr>
      <w:r>
        <w:rPr>
          <w:rFonts w:cstheme="minorHAnsi"/>
        </w:rPr>
        <w:t>El Secretario del Ayuntamiento, Licenciado Andrés Concepción Mijes Llovera convoca a realizar algún comentario de creerlo ne</w:t>
      </w:r>
      <w:r w:rsidR="0069148A">
        <w:rPr>
          <w:rFonts w:cstheme="minorHAnsi"/>
        </w:rPr>
        <w:t xml:space="preserve">cesario; el Regidor Walter Asrael Salinas </w:t>
      </w:r>
      <w:r w:rsidR="003A3904">
        <w:rPr>
          <w:rFonts w:cstheme="minorHAnsi"/>
        </w:rPr>
        <w:t>Guzmán</w:t>
      </w:r>
      <w:r w:rsidR="0069148A">
        <w:rPr>
          <w:rFonts w:cstheme="minorHAnsi"/>
        </w:rPr>
        <w:t xml:space="preserve"> solicita información relacionada al desglose y costo de cada una de las obras contenidas en el Dictamen, a lo que el Secretario del Ayuntamiento menciona que dicha información se le hará llegar; al no haber más comentarios,</w:t>
      </w:r>
      <w:r>
        <w:rPr>
          <w:rFonts w:cstheme="minorHAnsi"/>
        </w:rPr>
        <w:t xml:space="preserve"> se somete a votación de los presentes la aprobación del Dictamen en mención.</w:t>
      </w:r>
    </w:p>
    <w:p w:rsidR="0069183A" w:rsidRDefault="0069183A" w:rsidP="0069183A">
      <w:pPr>
        <w:jc w:val="both"/>
        <w:rPr>
          <w:rFonts w:cstheme="minorHAnsi"/>
        </w:rPr>
      </w:pPr>
      <w:r>
        <w:rPr>
          <w:rFonts w:cstheme="minorHAnsi"/>
        </w:rPr>
        <w:t>El Pleno emite de manera unánime el siguiente Acuerdo:</w:t>
      </w:r>
    </w:p>
    <w:p w:rsidR="0069183A" w:rsidRDefault="0069183A" w:rsidP="0069183A">
      <w:pPr>
        <w:jc w:val="both"/>
        <w:rPr>
          <w:b/>
        </w:rPr>
      </w:pPr>
      <w:r>
        <w:rPr>
          <w:b/>
          <w:noProof/>
          <w:lang w:eastAsia="es-MX"/>
        </w:rPr>
        <w:lastRenderedPageBreak/>
        <mc:AlternateContent>
          <mc:Choice Requires="wps">
            <w:drawing>
              <wp:anchor distT="0" distB="0" distL="114300" distR="114300" simplePos="0" relativeHeight="251698176" behindDoc="0" locked="0" layoutInCell="1" allowOverlap="1" wp14:anchorId="6CBA8AAF" wp14:editId="4B6753AF">
                <wp:simplePos x="0" y="0"/>
                <wp:positionH relativeFrom="column">
                  <wp:posOffset>-39370</wp:posOffset>
                </wp:positionH>
                <wp:positionV relativeFrom="paragraph">
                  <wp:posOffset>5080</wp:posOffset>
                </wp:positionV>
                <wp:extent cx="5546090" cy="666750"/>
                <wp:effectExtent l="0" t="0" r="16510" b="19050"/>
                <wp:wrapNone/>
                <wp:docPr id="2" name="2 Rectángulo"/>
                <wp:cNvGraphicFramePr/>
                <a:graphic xmlns:a="http://schemas.openxmlformats.org/drawingml/2006/main">
                  <a:graphicData uri="http://schemas.microsoft.com/office/word/2010/wordprocessingShape">
                    <wps:wsp>
                      <wps:cNvSpPr/>
                      <wps:spPr>
                        <a:xfrm>
                          <a:off x="0" y="0"/>
                          <a:ext cx="5546090" cy="666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 Rectángulo" o:spid="_x0000_s1026" style="position:absolute;margin-left:-3.1pt;margin-top:.4pt;width:436.7pt;height:5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" filled="f" strokecolor="windowText" strokeweight="1pt"/>
            </w:pict>
          </mc:Fallback>
        </mc:AlternateContent>
      </w:r>
      <w:r>
        <w:rPr>
          <w:b/>
        </w:rPr>
        <w:t>UNICO.- Por unanimidad se aprueba la</w:t>
      </w:r>
      <w:r w:rsidR="0069148A">
        <w:rPr>
          <w:b/>
        </w:rPr>
        <w:t xml:space="preserve"> </w:t>
      </w:r>
      <w:r w:rsidR="0069148A" w:rsidRPr="0069148A">
        <w:rPr>
          <w:b/>
        </w:rPr>
        <w:t>modificación del proyecto para la realización de obra pública con recursos del ramo 33, fondo III de aportaciones para la infraestructura social municipal</w:t>
      </w:r>
      <w:r w:rsidRPr="00DF7C96">
        <w:rPr>
          <w:b/>
        </w:rPr>
        <w:t>.</w:t>
      </w:r>
      <w:r>
        <w:rPr>
          <w:b/>
        </w:rPr>
        <w:t xml:space="preserve"> </w:t>
      </w:r>
      <w:r w:rsidR="006D6BE6" w:rsidRPr="006D6BE6">
        <w:rPr>
          <w:b/>
        </w:rPr>
        <w:t>(ARAE-154</w:t>
      </w:r>
      <w:r w:rsidRPr="006D6BE6">
        <w:rPr>
          <w:b/>
        </w:rPr>
        <w:t>/2016).</w:t>
      </w:r>
    </w:p>
    <w:p w:rsidR="0069183A" w:rsidRPr="00DF7C96" w:rsidRDefault="0069183A" w:rsidP="0069183A">
      <w:pPr>
        <w:jc w:val="both"/>
        <w:rPr>
          <w:b/>
        </w:rPr>
      </w:pPr>
    </w:p>
    <w:p w:rsidR="0069183A" w:rsidRDefault="0069183A" w:rsidP="0069183A">
      <w:pPr>
        <w:jc w:val="both"/>
        <w:rPr>
          <w:rFonts w:cstheme="minorHAnsi"/>
        </w:rPr>
      </w:pPr>
      <w:r w:rsidRPr="00052A6C">
        <w:rPr>
          <w:rFonts w:cstheme="minorHAnsi"/>
        </w:rPr>
        <w:t xml:space="preserve"> </w:t>
      </w:r>
      <w:r>
        <w:rPr>
          <w:rFonts w:cstheme="minorHAnsi"/>
        </w:rPr>
        <w:t>A continuación se transcribe en su totalidad el Dictamen aprobado en el presente punto del orden del día.</w:t>
      </w:r>
    </w:p>
    <w:p w:rsidR="00A01E3E" w:rsidRPr="00745B71" w:rsidRDefault="00A01E3E" w:rsidP="00A01E3E">
      <w:pPr>
        <w:jc w:val="both"/>
        <w:rPr>
          <w:rFonts w:ascii="Tahoma" w:hAnsi="Tahoma" w:cs="Tahoma"/>
          <w:b/>
          <w:sz w:val="18"/>
          <w:szCs w:val="18"/>
        </w:rPr>
      </w:pPr>
      <w:r w:rsidRPr="00745B71">
        <w:rPr>
          <w:rFonts w:ascii="Tahoma" w:hAnsi="Tahoma" w:cs="Tahoma"/>
          <w:b/>
          <w:sz w:val="18"/>
          <w:szCs w:val="18"/>
        </w:rPr>
        <w:t xml:space="preserve">CC. INTEGRANTES DEL PLENO DEL R. AYUNTAMIENTO </w:t>
      </w:r>
    </w:p>
    <w:p w:rsidR="00A01E3E" w:rsidRPr="00745B71" w:rsidRDefault="00A01E3E" w:rsidP="00A01E3E">
      <w:pPr>
        <w:jc w:val="both"/>
        <w:rPr>
          <w:rFonts w:ascii="Tahoma" w:hAnsi="Tahoma" w:cs="Tahoma"/>
          <w:b/>
          <w:sz w:val="18"/>
          <w:szCs w:val="18"/>
        </w:rPr>
      </w:pPr>
      <w:r w:rsidRPr="00745B71">
        <w:rPr>
          <w:rFonts w:ascii="Tahoma" w:hAnsi="Tahoma" w:cs="Tahoma"/>
          <w:b/>
          <w:sz w:val="18"/>
          <w:szCs w:val="18"/>
        </w:rPr>
        <w:t>DE G</w:t>
      </w:r>
      <w:r>
        <w:rPr>
          <w:rFonts w:ascii="Tahoma" w:hAnsi="Tahoma" w:cs="Tahoma"/>
          <w:b/>
          <w:sz w:val="18"/>
          <w:szCs w:val="18"/>
        </w:rPr>
        <w:t>ENERAL</w:t>
      </w:r>
      <w:r w:rsidRPr="00745B71">
        <w:rPr>
          <w:rFonts w:ascii="Tahoma" w:hAnsi="Tahoma" w:cs="Tahoma"/>
          <w:b/>
          <w:sz w:val="18"/>
          <w:szCs w:val="18"/>
        </w:rPr>
        <w:t xml:space="preserve"> ESCOBEDO, N</w:t>
      </w:r>
      <w:r>
        <w:rPr>
          <w:rFonts w:ascii="Tahoma" w:hAnsi="Tahoma" w:cs="Tahoma"/>
          <w:b/>
          <w:sz w:val="18"/>
          <w:szCs w:val="18"/>
        </w:rPr>
        <w:t>UEVO LEÓN.</w:t>
      </w:r>
    </w:p>
    <w:p w:rsidR="00A01E3E" w:rsidRPr="003A3904" w:rsidRDefault="00A01E3E" w:rsidP="00A01E3E">
      <w:pPr>
        <w:jc w:val="both"/>
        <w:rPr>
          <w:rFonts w:ascii="Tahoma" w:hAnsi="Tahoma" w:cs="Tahoma"/>
          <w:b/>
          <w:sz w:val="18"/>
          <w:szCs w:val="18"/>
        </w:rPr>
      </w:pPr>
      <w:r w:rsidRPr="00745B71">
        <w:rPr>
          <w:rFonts w:ascii="Tahoma" w:hAnsi="Tahoma" w:cs="Tahoma"/>
          <w:b/>
          <w:sz w:val="18"/>
          <w:szCs w:val="18"/>
        </w:rPr>
        <w:t>P R E S E N T</w:t>
      </w:r>
      <w:r w:rsidR="003A3904">
        <w:rPr>
          <w:rFonts w:ascii="Tahoma" w:hAnsi="Tahoma" w:cs="Tahoma"/>
          <w:b/>
          <w:sz w:val="18"/>
          <w:szCs w:val="18"/>
        </w:rPr>
        <w:t xml:space="preserve"> E S.-</w:t>
      </w:r>
    </w:p>
    <w:p w:rsidR="00A01E3E" w:rsidRPr="008006DA" w:rsidRDefault="00A01E3E" w:rsidP="00A01E3E">
      <w:pPr>
        <w:ind w:firstLine="708"/>
        <w:jc w:val="both"/>
        <w:rPr>
          <w:rFonts w:ascii="Tahoma" w:hAnsi="Tahoma" w:cs="Tahoma"/>
          <w:sz w:val="18"/>
          <w:szCs w:val="18"/>
        </w:rPr>
      </w:pPr>
      <w:r w:rsidRPr="00E843DF">
        <w:rPr>
          <w:rFonts w:ascii="Tahoma" w:hAnsi="Tahoma" w:cs="Tahoma"/>
          <w:sz w:val="18"/>
          <w:szCs w:val="18"/>
        </w:rPr>
        <w:t>Los integrantes de la Comisión de Obras Públicas del R. Ayuntamiento de esta Ciudad, con fundamento en lo establecido por los artículos 38, 39, 40 fracción VI., y 42 de la Ley de Gobierno Municipal</w:t>
      </w:r>
      <w:r>
        <w:rPr>
          <w:rFonts w:ascii="Tahoma" w:hAnsi="Tahoma" w:cs="Tahoma"/>
          <w:sz w:val="18"/>
          <w:szCs w:val="18"/>
        </w:rPr>
        <w:t xml:space="preserve"> del Estado de Nuevo León</w:t>
      </w:r>
      <w:r w:rsidRPr="00E843DF">
        <w:rPr>
          <w:rFonts w:ascii="Tahoma" w:hAnsi="Tahoma" w:cs="Tahoma"/>
          <w:sz w:val="18"/>
          <w:szCs w:val="18"/>
        </w:rPr>
        <w:t>; y los artículos 78, 79, 82 fracción X, 92, 96, 97, 101, 102, 103, 108 y demás aplicables del Reglamento Interior del R. Ayuntamiento de este Municipio, nos permitimos presentar a este pleno del R. Ayuntamiento</w:t>
      </w:r>
      <w:r>
        <w:rPr>
          <w:rFonts w:ascii="Tahoma" w:hAnsi="Tahoma" w:cs="Tahoma"/>
          <w:b/>
          <w:sz w:val="18"/>
          <w:szCs w:val="18"/>
        </w:rPr>
        <w:t xml:space="preserve"> </w:t>
      </w:r>
      <w:r w:rsidRPr="00E843DF">
        <w:rPr>
          <w:rFonts w:ascii="Tahoma" w:hAnsi="Tahoma" w:cs="Tahoma"/>
          <w:sz w:val="18"/>
          <w:szCs w:val="18"/>
        </w:rPr>
        <w:t>el</w:t>
      </w:r>
      <w:r w:rsidRPr="008006DA">
        <w:rPr>
          <w:rFonts w:ascii="Tahoma" w:hAnsi="Tahoma" w:cs="Tahoma"/>
          <w:b/>
          <w:sz w:val="18"/>
          <w:szCs w:val="18"/>
        </w:rPr>
        <w:t xml:space="preserve"> “</w:t>
      </w:r>
      <w:r>
        <w:rPr>
          <w:rFonts w:ascii="Tahoma" w:hAnsi="Tahoma" w:cs="Tahoma"/>
          <w:b/>
          <w:bCs/>
          <w:color w:val="000000"/>
          <w:sz w:val="18"/>
          <w:szCs w:val="18"/>
        </w:rPr>
        <w:t xml:space="preserve">Dictamen relativo a la propuesta de modificación del proyecto </w:t>
      </w:r>
      <w:r w:rsidRPr="00F22E3E">
        <w:rPr>
          <w:rFonts w:ascii="Tahoma" w:hAnsi="Tahoma" w:cs="Tahoma"/>
          <w:b/>
          <w:bCs/>
          <w:color w:val="000000"/>
          <w:sz w:val="18"/>
          <w:szCs w:val="18"/>
        </w:rPr>
        <w:t xml:space="preserve">para la realización de obra pública </w:t>
      </w:r>
      <w:r>
        <w:rPr>
          <w:rFonts w:ascii="Tahoma" w:hAnsi="Tahoma" w:cs="Tahoma"/>
          <w:b/>
          <w:bCs/>
          <w:color w:val="000000"/>
          <w:sz w:val="18"/>
          <w:szCs w:val="18"/>
        </w:rPr>
        <w:t>con recursos</w:t>
      </w:r>
      <w:r w:rsidRPr="008006DA">
        <w:rPr>
          <w:rFonts w:ascii="Tahoma" w:hAnsi="Tahoma" w:cs="Tahoma"/>
          <w:b/>
          <w:sz w:val="18"/>
          <w:szCs w:val="18"/>
        </w:rPr>
        <w:t xml:space="preserve"> del</w:t>
      </w:r>
      <w:r>
        <w:rPr>
          <w:rFonts w:ascii="Tahoma" w:hAnsi="Tahoma" w:cs="Tahoma"/>
          <w:b/>
          <w:sz w:val="18"/>
          <w:szCs w:val="18"/>
        </w:rPr>
        <w:t xml:space="preserve"> Ramo 33,</w:t>
      </w:r>
      <w:r w:rsidRPr="008006DA">
        <w:rPr>
          <w:rFonts w:ascii="Tahoma" w:hAnsi="Tahoma" w:cs="Tahoma"/>
          <w:b/>
          <w:sz w:val="18"/>
          <w:szCs w:val="18"/>
        </w:rPr>
        <w:t xml:space="preserve"> Fondo</w:t>
      </w:r>
      <w:r>
        <w:rPr>
          <w:rFonts w:ascii="Tahoma" w:hAnsi="Tahoma" w:cs="Tahoma"/>
          <w:b/>
          <w:sz w:val="18"/>
          <w:szCs w:val="18"/>
        </w:rPr>
        <w:t xml:space="preserve"> III de Aportaciones para la Infraestructura Social Municipal 2016</w:t>
      </w:r>
      <w:r w:rsidRPr="008006DA">
        <w:rPr>
          <w:rFonts w:ascii="Tahoma" w:hAnsi="Tahoma" w:cs="Tahoma"/>
          <w:b/>
          <w:sz w:val="18"/>
          <w:szCs w:val="18"/>
        </w:rPr>
        <w:t>”,</w:t>
      </w:r>
      <w:r w:rsidRPr="008006DA">
        <w:rPr>
          <w:rFonts w:ascii="Tahoma" w:hAnsi="Tahoma" w:cs="Tahoma"/>
          <w:sz w:val="18"/>
          <w:szCs w:val="18"/>
        </w:rPr>
        <w:t xml:space="preserve"> bajo los siguientes: </w:t>
      </w:r>
    </w:p>
    <w:p w:rsidR="00A01E3E" w:rsidRDefault="00A01E3E" w:rsidP="00A01E3E">
      <w:pPr>
        <w:jc w:val="center"/>
        <w:rPr>
          <w:rFonts w:ascii="Tahoma" w:hAnsi="Tahoma" w:cs="Tahoma"/>
          <w:b/>
          <w:sz w:val="18"/>
          <w:szCs w:val="18"/>
        </w:rPr>
      </w:pPr>
    </w:p>
    <w:p w:rsidR="00A01E3E" w:rsidRDefault="00A01E3E" w:rsidP="00A01E3E">
      <w:pPr>
        <w:jc w:val="center"/>
        <w:rPr>
          <w:rFonts w:ascii="Tahoma" w:hAnsi="Tahoma" w:cs="Tahoma"/>
          <w:b/>
          <w:sz w:val="18"/>
          <w:szCs w:val="18"/>
        </w:rPr>
      </w:pPr>
    </w:p>
    <w:p w:rsidR="00A01E3E" w:rsidRDefault="00A01E3E" w:rsidP="00A01E3E">
      <w:pPr>
        <w:jc w:val="center"/>
        <w:rPr>
          <w:rFonts w:ascii="Tahoma" w:hAnsi="Tahoma" w:cs="Tahoma"/>
          <w:b/>
          <w:sz w:val="18"/>
          <w:szCs w:val="18"/>
        </w:rPr>
      </w:pPr>
      <w:r w:rsidRPr="008006DA">
        <w:rPr>
          <w:rFonts w:ascii="Tahoma" w:hAnsi="Tahoma" w:cs="Tahoma"/>
          <w:b/>
          <w:sz w:val="18"/>
          <w:szCs w:val="18"/>
        </w:rPr>
        <w:t>ANTECEDENTES</w:t>
      </w:r>
    </w:p>
    <w:p w:rsidR="00A01E3E" w:rsidRDefault="00A01E3E" w:rsidP="00A01E3E">
      <w:pPr>
        <w:jc w:val="both"/>
        <w:rPr>
          <w:rFonts w:ascii="Tahoma" w:hAnsi="Tahoma" w:cs="Tahoma"/>
          <w:sz w:val="18"/>
          <w:szCs w:val="18"/>
        </w:rPr>
      </w:pPr>
      <w:r>
        <w:rPr>
          <w:rFonts w:ascii="Tahoma" w:hAnsi="Tahoma" w:cs="Tahoma"/>
          <w:sz w:val="18"/>
          <w:szCs w:val="18"/>
        </w:rPr>
        <w:t xml:space="preserve"> En Sesión Ordinaria del 24 de junio del 2016, fue aprobado el proyecto de realización de obras públicas mediante recursos del Ramo 33 Fondo III de Aportaciones para la Infraestructura Social Municipal por un total de $41, 168,566.00 (cuarenta y un millones ciento sesenta y ocho mil quinientos sesenta y seis pesos 0/100 M.N..</w:t>
      </w:r>
    </w:p>
    <w:p w:rsidR="00A01E3E" w:rsidRDefault="00A01E3E" w:rsidP="00A01E3E">
      <w:pPr>
        <w:jc w:val="both"/>
        <w:rPr>
          <w:rFonts w:ascii="Tahoma" w:hAnsi="Tahoma" w:cs="Tahoma"/>
          <w:sz w:val="18"/>
          <w:szCs w:val="18"/>
        </w:rPr>
      </w:pPr>
      <w:r>
        <w:rPr>
          <w:rFonts w:ascii="Tahoma" w:hAnsi="Tahoma" w:cs="Tahoma"/>
          <w:sz w:val="18"/>
          <w:szCs w:val="18"/>
        </w:rPr>
        <w:tab/>
        <w:t>Las obras en las que los recursos antes mencionados serían destinados son las siguientes:</w:t>
      </w:r>
    </w:p>
    <w:p w:rsidR="00A01E3E" w:rsidRDefault="00A01E3E" w:rsidP="00A01E3E">
      <w:pPr>
        <w:jc w:val="both"/>
        <w:rPr>
          <w:rFonts w:ascii="Tahoma" w:hAnsi="Tahoma" w:cs="Tahoma"/>
          <w:sz w:val="18"/>
          <w:szCs w:val="18"/>
        </w:rPr>
      </w:pPr>
    </w:p>
    <w:tbl>
      <w:tblPr>
        <w:tblStyle w:val="Tablaconcuadrcula"/>
        <w:tblW w:w="0" w:type="auto"/>
        <w:tblLook w:val="04A0" w:firstRow="1" w:lastRow="0" w:firstColumn="1" w:lastColumn="0" w:noHBand="0" w:noVBand="1"/>
      </w:tblPr>
      <w:tblGrid>
        <w:gridCol w:w="2720"/>
        <w:gridCol w:w="5074"/>
      </w:tblGrid>
      <w:tr w:rsidR="00A01E3E" w:rsidRPr="00D3722F" w:rsidTr="00D60EC2">
        <w:trPr>
          <w:trHeight w:val="300"/>
        </w:trPr>
        <w:tc>
          <w:tcPr>
            <w:tcW w:w="2720" w:type="dxa"/>
            <w:noWrap/>
            <w:hideMark/>
          </w:tcPr>
          <w:p w:rsidR="00A01E3E" w:rsidRPr="00D3722F" w:rsidRDefault="00A01E3E" w:rsidP="00D60EC2">
            <w:pPr>
              <w:jc w:val="both"/>
              <w:rPr>
                <w:rFonts w:ascii="Tahoma" w:hAnsi="Tahoma" w:cs="Tahoma"/>
                <w:b/>
                <w:bCs/>
              </w:rPr>
            </w:pPr>
            <w:r w:rsidRPr="00D3722F">
              <w:rPr>
                <w:rFonts w:ascii="Tahoma" w:hAnsi="Tahoma" w:cs="Tahoma"/>
                <w:b/>
                <w:bCs/>
              </w:rPr>
              <w:t>COLONIA</w:t>
            </w:r>
          </w:p>
        </w:tc>
        <w:tc>
          <w:tcPr>
            <w:tcW w:w="5074" w:type="dxa"/>
            <w:noWrap/>
            <w:hideMark/>
          </w:tcPr>
          <w:p w:rsidR="00A01E3E" w:rsidRPr="00D3722F" w:rsidRDefault="00A01E3E" w:rsidP="00D60EC2">
            <w:pPr>
              <w:jc w:val="both"/>
              <w:rPr>
                <w:rFonts w:ascii="Tahoma" w:hAnsi="Tahoma" w:cs="Tahoma"/>
                <w:b/>
                <w:bCs/>
              </w:rPr>
            </w:pPr>
            <w:r w:rsidRPr="00D3722F">
              <w:rPr>
                <w:rFonts w:ascii="Tahoma" w:hAnsi="Tahoma" w:cs="Tahoma"/>
                <w:b/>
                <w:bCs/>
              </w:rPr>
              <w:t>OBRA</w:t>
            </w:r>
          </w:p>
        </w:tc>
      </w:tr>
      <w:tr w:rsidR="00A01E3E" w:rsidRPr="00D3722F" w:rsidTr="00D60EC2">
        <w:trPr>
          <w:trHeight w:val="300"/>
        </w:trPr>
        <w:tc>
          <w:tcPr>
            <w:tcW w:w="2720" w:type="dxa"/>
            <w:noWrap/>
            <w:hideMark/>
          </w:tcPr>
          <w:p w:rsidR="00A01E3E" w:rsidRPr="00D3722F" w:rsidRDefault="00A01E3E" w:rsidP="00D60EC2">
            <w:pPr>
              <w:jc w:val="both"/>
              <w:rPr>
                <w:rFonts w:ascii="Tahoma" w:hAnsi="Tahoma" w:cs="Tahoma"/>
              </w:rPr>
            </w:pPr>
            <w:r w:rsidRPr="00D3722F">
              <w:rPr>
                <w:rFonts w:ascii="Tahoma" w:hAnsi="Tahoma" w:cs="Tahoma"/>
              </w:rPr>
              <w:t>Eulalio Villarreal</w:t>
            </w:r>
          </w:p>
        </w:tc>
        <w:tc>
          <w:tcPr>
            <w:tcW w:w="5074" w:type="dxa"/>
            <w:hideMark/>
          </w:tcPr>
          <w:p w:rsidR="00A01E3E" w:rsidRPr="00D3722F" w:rsidRDefault="00A01E3E" w:rsidP="00D60EC2">
            <w:pPr>
              <w:jc w:val="both"/>
              <w:rPr>
                <w:rFonts w:ascii="Tahoma" w:hAnsi="Tahoma" w:cs="Tahoma"/>
              </w:rPr>
            </w:pPr>
            <w:r w:rsidRPr="00D3722F">
              <w:rPr>
                <w:rFonts w:ascii="Tahoma" w:hAnsi="Tahoma" w:cs="Tahoma"/>
              </w:rPr>
              <w:t>Pavimentación Villa de Santiago</w:t>
            </w:r>
          </w:p>
        </w:tc>
      </w:tr>
      <w:tr w:rsidR="00A01E3E" w:rsidRPr="00D3722F" w:rsidTr="00D60EC2">
        <w:trPr>
          <w:trHeight w:val="300"/>
        </w:trPr>
        <w:tc>
          <w:tcPr>
            <w:tcW w:w="2720" w:type="dxa"/>
            <w:noWrap/>
            <w:hideMark/>
          </w:tcPr>
          <w:p w:rsidR="00A01E3E" w:rsidRPr="00D3722F" w:rsidRDefault="00A01E3E" w:rsidP="00D60EC2">
            <w:pPr>
              <w:jc w:val="both"/>
              <w:rPr>
                <w:rFonts w:ascii="Tahoma" w:hAnsi="Tahoma" w:cs="Tahoma"/>
              </w:rPr>
            </w:pPr>
            <w:r w:rsidRPr="00D3722F">
              <w:rPr>
                <w:rFonts w:ascii="Tahoma" w:hAnsi="Tahoma" w:cs="Tahoma"/>
              </w:rPr>
              <w:t>Eulalio Villarreal</w:t>
            </w:r>
          </w:p>
        </w:tc>
        <w:tc>
          <w:tcPr>
            <w:tcW w:w="5074" w:type="dxa"/>
            <w:hideMark/>
          </w:tcPr>
          <w:p w:rsidR="00A01E3E" w:rsidRPr="00D3722F" w:rsidRDefault="00A01E3E" w:rsidP="00D60EC2">
            <w:pPr>
              <w:jc w:val="both"/>
              <w:rPr>
                <w:rFonts w:ascii="Tahoma" w:hAnsi="Tahoma" w:cs="Tahoma"/>
              </w:rPr>
            </w:pPr>
            <w:r w:rsidRPr="00D3722F">
              <w:rPr>
                <w:rFonts w:ascii="Tahoma" w:hAnsi="Tahoma" w:cs="Tahoma"/>
              </w:rPr>
              <w:t>Pavimentación Santiago Roel</w:t>
            </w:r>
          </w:p>
        </w:tc>
      </w:tr>
      <w:tr w:rsidR="00A01E3E" w:rsidRPr="00D3722F" w:rsidTr="00D60EC2">
        <w:trPr>
          <w:trHeight w:val="300"/>
        </w:trPr>
        <w:tc>
          <w:tcPr>
            <w:tcW w:w="2720" w:type="dxa"/>
            <w:noWrap/>
            <w:hideMark/>
          </w:tcPr>
          <w:p w:rsidR="00A01E3E" w:rsidRPr="00D3722F" w:rsidRDefault="00A01E3E" w:rsidP="00D60EC2">
            <w:pPr>
              <w:jc w:val="both"/>
              <w:rPr>
                <w:rFonts w:ascii="Tahoma" w:hAnsi="Tahoma" w:cs="Tahoma"/>
              </w:rPr>
            </w:pPr>
            <w:r w:rsidRPr="00D3722F">
              <w:rPr>
                <w:rFonts w:ascii="Tahoma" w:hAnsi="Tahoma" w:cs="Tahoma"/>
              </w:rPr>
              <w:t>Alianza Real</w:t>
            </w:r>
          </w:p>
        </w:tc>
        <w:tc>
          <w:tcPr>
            <w:tcW w:w="5074" w:type="dxa"/>
            <w:hideMark/>
          </w:tcPr>
          <w:p w:rsidR="00A01E3E" w:rsidRPr="00D3722F" w:rsidRDefault="00A01E3E" w:rsidP="00D60EC2">
            <w:pPr>
              <w:jc w:val="both"/>
              <w:rPr>
                <w:rFonts w:ascii="Tahoma" w:hAnsi="Tahoma" w:cs="Tahoma"/>
              </w:rPr>
            </w:pPr>
            <w:r w:rsidRPr="00D3722F">
              <w:rPr>
                <w:rFonts w:ascii="Tahoma" w:hAnsi="Tahoma" w:cs="Tahoma"/>
              </w:rPr>
              <w:t>Alumbrado</w:t>
            </w:r>
          </w:p>
        </w:tc>
      </w:tr>
      <w:tr w:rsidR="00A01E3E" w:rsidRPr="00D3722F" w:rsidTr="00D60EC2">
        <w:trPr>
          <w:trHeight w:val="300"/>
        </w:trPr>
        <w:tc>
          <w:tcPr>
            <w:tcW w:w="2720" w:type="dxa"/>
            <w:noWrap/>
            <w:hideMark/>
          </w:tcPr>
          <w:p w:rsidR="00A01E3E" w:rsidRPr="00D3722F" w:rsidRDefault="00A01E3E" w:rsidP="00D60EC2">
            <w:pPr>
              <w:jc w:val="both"/>
              <w:rPr>
                <w:rFonts w:ascii="Tahoma" w:hAnsi="Tahoma" w:cs="Tahoma"/>
              </w:rPr>
            </w:pPr>
            <w:r w:rsidRPr="00D3722F">
              <w:rPr>
                <w:rFonts w:ascii="Tahoma" w:hAnsi="Tahoma" w:cs="Tahoma"/>
              </w:rPr>
              <w:t>Jardines de San Martin</w:t>
            </w:r>
          </w:p>
        </w:tc>
        <w:tc>
          <w:tcPr>
            <w:tcW w:w="5074" w:type="dxa"/>
            <w:noWrap/>
            <w:hideMark/>
          </w:tcPr>
          <w:p w:rsidR="00A01E3E" w:rsidRPr="00D3722F" w:rsidRDefault="00A01E3E" w:rsidP="00D60EC2">
            <w:pPr>
              <w:jc w:val="both"/>
              <w:rPr>
                <w:rFonts w:ascii="Tahoma" w:hAnsi="Tahoma" w:cs="Tahoma"/>
              </w:rPr>
            </w:pPr>
            <w:r w:rsidRPr="00D3722F">
              <w:rPr>
                <w:rFonts w:ascii="Tahoma" w:hAnsi="Tahoma" w:cs="Tahoma"/>
              </w:rPr>
              <w:t xml:space="preserve">Canalización de drenaje pluvial </w:t>
            </w:r>
          </w:p>
        </w:tc>
      </w:tr>
      <w:tr w:rsidR="00A01E3E" w:rsidRPr="00D3722F" w:rsidTr="00D60EC2">
        <w:trPr>
          <w:trHeight w:val="300"/>
        </w:trPr>
        <w:tc>
          <w:tcPr>
            <w:tcW w:w="2720" w:type="dxa"/>
            <w:noWrap/>
            <w:hideMark/>
          </w:tcPr>
          <w:p w:rsidR="00A01E3E" w:rsidRPr="00D3722F" w:rsidRDefault="00A01E3E" w:rsidP="00D60EC2">
            <w:pPr>
              <w:jc w:val="both"/>
              <w:rPr>
                <w:rFonts w:ascii="Tahoma" w:hAnsi="Tahoma" w:cs="Tahoma"/>
              </w:rPr>
            </w:pPr>
            <w:r w:rsidRPr="00D3722F">
              <w:rPr>
                <w:rFonts w:ascii="Tahoma" w:hAnsi="Tahoma" w:cs="Tahoma"/>
              </w:rPr>
              <w:t>Jardines de San Martin</w:t>
            </w:r>
          </w:p>
        </w:tc>
        <w:tc>
          <w:tcPr>
            <w:tcW w:w="5074" w:type="dxa"/>
            <w:noWrap/>
            <w:hideMark/>
          </w:tcPr>
          <w:p w:rsidR="00A01E3E" w:rsidRPr="00D3722F" w:rsidRDefault="00A01E3E" w:rsidP="00D60EC2">
            <w:pPr>
              <w:jc w:val="both"/>
              <w:rPr>
                <w:rFonts w:ascii="Tahoma" w:hAnsi="Tahoma" w:cs="Tahoma"/>
              </w:rPr>
            </w:pPr>
            <w:r w:rsidRPr="00D3722F">
              <w:rPr>
                <w:rFonts w:ascii="Tahoma" w:hAnsi="Tahoma" w:cs="Tahoma"/>
              </w:rPr>
              <w:t>Rehabilitación de cárcamo</w:t>
            </w:r>
          </w:p>
        </w:tc>
      </w:tr>
      <w:tr w:rsidR="00A01E3E" w:rsidRPr="00D3722F" w:rsidTr="00D60EC2">
        <w:trPr>
          <w:trHeight w:val="300"/>
        </w:trPr>
        <w:tc>
          <w:tcPr>
            <w:tcW w:w="2720" w:type="dxa"/>
            <w:noWrap/>
            <w:hideMark/>
          </w:tcPr>
          <w:p w:rsidR="00A01E3E" w:rsidRPr="00D3722F" w:rsidRDefault="00A01E3E" w:rsidP="00D60EC2">
            <w:pPr>
              <w:jc w:val="both"/>
              <w:rPr>
                <w:rFonts w:ascii="Tahoma" w:hAnsi="Tahoma" w:cs="Tahoma"/>
              </w:rPr>
            </w:pPr>
            <w:r w:rsidRPr="00D3722F">
              <w:rPr>
                <w:rFonts w:ascii="Tahoma" w:hAnsi="Tahoma" w:cs="Tahoma"/>
              </w:rPr>
              <w:t>Pedregal del topo</w:t>
            </w:r>
          </w:p>
        </w:tc>
        <w:tc>
          <w:tcPr>
            <w:tcW w:w="5074" w:type="dxa"/>
            <w:noWrap/>
            <w:hideMark/>
          </w:tcPr>
          <w:p w:rsidR="00A01E3E" w:rsidRPr="00D3722F" w:rsidRDefault="00A01E3E" w:rsidP="00D60EC2">
            <w:pPr>
              <w:jc w:val="both"/>
              <w:rPr>
                <w:rFonts w:ascii="Tahoma" w:hAnsi="Tahoma" w:cs="Tahoma"/>
              </w:rPr>
            </w:pPr>
            <w:r w:rsidRPr="00D3722F">
              <w:rPr>
                <w:rFonts w:ascii="Tahoma" w:hAnsi="Tahoma" w:cs="Tahoma"/>
              </w:rPr>
              <w:t>Rehabilitación canal pluvial Av. Magnesio</w:t>
            </w:r>
          </w:p>
        </w:tc>
      </w:tr>
      <w:tr w:rsidR="00A01E3E" w:rsidRPr="00D3722F" w:rsidTr="00D60EC2">
        <w:trPr>
          <w:trHeight w:val="300"/>
        </w:trPr>
        <w:tc>
          <w:tcPr>
            <w:tcW w:w="2720" w:type="dxa"/>
            <w:noWrap/>
            <w:hideMark/>
          </w:tcPr>
          <w:p w:rsidR="00A01E3E" w:rsidRPr="00D3722F" w:rsidRDefault="00A01E3E" w:rsidP="00D60EC2">
            <w:pPr>
              <w:jc w:val="both"/>
              <w:rPr>
                <w:rFonts w:ascii="Tahoma" w:hAnsi="Tahoma" w:cs="Tahoma"/>
              </w:rPr>
            </w:pPr>
            <w:r w:rsidRPr="00D3722F">
              <w:rPr>
                <w:rFonts w:ascii="Tahoma" w:hAnsi="Tahoma" w:cs="Tahoma"/>
              </w:rPr>
              <w:t>Santa Martha</w:t>
            </w:r>
          </w:p>
        </w:tc>
        <w:tc>
          <w:tcPr>
            <w:tcW w:w="5074" w:type="dxa"/>
            <w:noWrap/>
            <w:hideMark/>
          </w:tcPr>
          <w:p w:rsidR="00A01E3E" w:rsidRPr="00D3722F" w:rsidRDefault="00A01E3E" w:rsidP="00D60EC2">
            <w:pPr>
              <w:jc w:val="both"/>
              <w:rPr>
                <w:rFonts w:ascii="Tahoma" w:hAnsi="Tahoma" w:cs="Tahoma"/>
              </w:rPr>
            </w:pPr>
            <w:r w:rsidRPr="00D3722F">
              <w:rPr>
                <w:rFonts w:ascii="Tahoma" w:hAnsi="Tahoma" w:cs="Tahoma"/>
              </w:rPr>
              <w:t>Introducción de Agua Potable</w:t>
            </w:r>
          </w:p>
        </w:tc>
      </w:tr>
      <w:tr w:rsidR="00A01E3E" w:rsidRPr="00D3722F" w:rsidTr="00D60EC2">
        <w:trPr>
          <w:trHeight w:val="300"/>
        </w:trPr>
        <w:tc>
          <w:tcPr>
            <w:tcW w:w="2720" w:type="dxa"/>
            <w:noWrap/>
            <w:hideMark/>
          </w:tcPr>
          <w:p w:rsidR="00A01E3E" w:rsidRPr="00D3722F" w:rsidRDefault="00A01E3E" w:rsidP="00D60EC2">
            <w:pPr>
              <w:jc w:val="both"/>
              <w:rPr>
                <w:rFonts w:ascii="Tahoma" w:hAnsi="Tahoma" w:cs="Tahoma"/>
              </w:rPr>
            </w:pPr>
            <w:r w:rsidRPr="00D3722F">
              <w:rPr>
                <w:rFonts w:ascii="Tahoma" w:hAnsi="Tahoma" w:cs="Tahoma"/>
              </w:rPr>
              <w:t>Santa Martha</w:t>
            </w:r>
          </w:p>
        </w:tc>
        <w:tc>
          <w:tcPr>
            <w:tcW w:w="5074" w:type="dxa"/>
            <w:noWrap/>
            <w:hideMark/>
          </w:tcPr>
          <w:p w:rsidR="00A01E3E" w:rsidRPr="00D3722F" w:rsidRDefault="00A01E3E" w:rsidP="00D60EC2">
            <w:pPr>
              <w:jc w:val="both"/>
              <w:rPr>
                <w:rFonts w:ascii="Tahoma" w:hAnsi="Tahoma" w:cs="Tahoma"/>
              </w:rPr>
            </w:pPr>
            <w:r w:rsidRPr="00D3722F">
              <w:rPr>
                <w:rFonts w:ascii="Tahoma" w:hAnsi="Tahoma" w:cs="Tahoma"/>
              </w:rPr>
              <w:t>Introducción de Drenaje sanitario Av. Agualeguas</w:t>
            </w:r>
          </w:p>
        </w:tc>
      </w:tr>
      <w:tr w:rsidR="00A01E3E" w:rsidRPr="00D3722F" w:rsidTr="00D60EC2">
        <w:trPr>
          <w:trHeight w:val="300"/>
        </w:trPr>
        <w:tc>
          <w:tcPr>
            <w:tcW w:w="2720" w:type="dxa"/>
            <w:noWrap/>
            <w:hideMark/>
          </w:tcPr>
          <w:p w:rsidR="00A01E3E" w:rsidRPr="00D3722F" w:rsidRDefault="00A01E3E" w:rsidP="00D60EC2">
            <w:pPr>
              <w:jc w:val="both"/>
              <w:rPr>
                <w:rFonts w:ascii="Tahoma" w:hAnsi="Tahoma" w:cs="Tahoma"/>
              </w:rPr>
            </w:pPr>
            <w:r w:rsidRPr="00D3722F">
              <w:rPr>
                <w:rFonts w:ascii="Tahoma" w:hAnsi="Tahoma" w:cs="Tahoma"/>
              </w:rPr>
              <w:t>Colinas del Topo</w:t>
            </w:r>
          </w:p>
        </w:tc>
        <w:tc>
          <w:tcPr>
            <w:tcW w:w="5074" w:type="dxa"/>
            <w:noWrap/>
            <w:hideMark/>
          </w:tcPr>
          <w:p w:rsidR="00A01E3E" w:rsidRPr="00D3722F" w:rsidRDefault="00A01E3E" w:rsidP="00D60EC2">
            <w:pPr>
              <w:jc w:val="both"/>
              <w:rPr>
                <w:rFonts w:ascii="Tahoma" w:hAnsi="Tahoma" w:cs="Tahoma"/>
              </w:rPr>
            </w:pPr>
            <w:r w:rsidRPr="00D3722F">
              <w:rPr>
                <w:rFonts w:ascii="Tahoma" w:hAnsi="Tahoma" w:cs="Tahoma"/>
              </w:rPr>
              <w:t>Mantenimiento Pluvial Loma la Paz</w:t>
            </w:r>
          </w:p>
        </w:tc>
      </w:tr>
      <w:tr w:rsidR="00A01E3E" w:rsidRPr="00D3722F" w:rsidTr="00D60EC2">
        <w:trPr>
          <w:trHeight w:val="300"/>
        </w:trPr>
        <w:tc>
          <w:tcPr>
            <w:tcW w:w="2720" w:type="dxa"/>
            <w:noWrap/>
            <w:hideMark/>
          </w:tcPr>
          <w:p w:rsidR="00A01E3E" w:rsidRPr="00D3722F" w:rsidRDefault="00A01E3E" w:rsidP="00D60EC2">
            <w:pPr>
              <w:jc w:val="both"/>
              <w:rPr>
                <w:rFonts w:ascii="Tahoma" w:hAnsi="Tahoma" w:cs="Tahoma"/>
              </w:rPr>
            </w:pPr>
            <w:r w:rsidRPr="00D3722F">
              <w:rPr>
                <w:rFonts w:ascii="Tahoma" w:hAnsi="Tahoma" w:cs="Tahoma"/>
              </w:rPr>
              <w:t>Pedregal del topo</w:t>
            </w:r>
          </w:p>
        </w:tc>
        <w:tc>
          <w:tcPr>
            <w:tcW w:w="5074" w:type="dxa"/>
            <w:noWrap/>
            <w:hideMark/>
          </w:tcPr>
          <w:p w:rsidR="00A01E3E" w:rsidRPr="00D3722F" w:rsidRDefault="00A01E3E" w:rsidP="00D60EC2">
            <w:pPr>
              <w:jc w:val="both"/>
              <w:rPr>
                <w:rFonts w:ascii="Tahoma" w:hAnsi="Tahoma" w:cs="Tahoma"/>
              </w:rPr>
            </w:pPr>
            <w:r w:rsidRPr="00D3722F">
              <w:rPr>
                <w:rFonts w:ascii="Tahoma" w:hAnsi="Tahoma" w:cs="Tahoma"/>
              </w:rPr>
              <w:t>3 Represas Área Pedregal, nuevo Escobedo</w:t>
            </w:r>
          </w:p>
        </w:tc>
      </w:tr>
      <w:tr w:rsidR="00A01E3E" w:rsidRPr="00D3722F" w:rsidTr="00D60EC2">
        <w:trPr>
          <w:trHeight w:val="300"/>
        </w:trPr>
        <w:tc>
          <w:tcPr>
            <w:tcW w:w="2720" w:type="dxa"/>
            <w:noWrap/>
            <w:hideMark/>
          </w:tcPr>
          <w:p w:rsidR="00A01E3E" w:rsidRPr="00D3722F" w:rsidRDefault="00A01E3E" w:rsidP="00D60EC2">
            <w:pPr>
              <w:jc w:val="both"/>
              <w:rPr>
                <w:rFonts w:ascii="Tahoma" w:hAnsi="Tahoma" w:cs="Tahoma"/>
              </w:rPr>
            </w:pPr>
            <w:r w:rsidRPr="00D3722F">
              <w:rPr>
                <w:rFonts w:ascii="Tahoma" w:hAnsi="Tahoma" w:cs="Tahoma"/>
              </w:rPr>
              <w:t>Varias Colonias</w:t>
            </w:r>
          </w:p>
        </w:tc>
        <w:tc>
          <w:tcPr>
            <w:tcW w:w="5074" w:type="dxa"/>
            <w:noWrap/>
            <w:hideMark/>
          </w:tcPr>
          <w:p w:rsidR="00A01E3E" w:rsidRPr="00D3722F" w:rsidRDefault="00A01E3E" w:rsidP="00D60EC2">
            <w:pPr>
              <w:jc w:val="both"/>
              <w:rPr>
                <w:rFonts w:ascii="Tahoma" w:hAnsi="Tahoma" w:cs="Tahoma"/>
              </w:rPr>
            </w:pPr>
            <w:r w:rsidRPr="00D3722F">
              <w:rPr>
                <w:rFonts w:ascii="Tahoma" w:hAnsi="Tahoma" w:cs="Tahoma"/>
              </w:rPr>
              <w:t>Acciones de vivienda (Piso, Techo, Cuartos)</w:t>
            </w:r>
          </w:p>
        </w:tc>
      </w:tr>
      <w:tr w:rsidR="00A01E3E" w:rsidRPr="00D3722F" w:rsidTr="00D60EC2">
        <w:trPr>
          <w:trHeight w:val="300"/>
        </w:trPr>
        <w:tc>
          <w:tcPr>
            <w:tcW w:w="2720" w:type="dxa"/>
            <w:noWrap/>
            <w:hideMark/>
          </w:tcPr>
          <w:p w:rsidR="00A01E3E" w:rsidRPr="00D3722F" w:rsidRDefault="00A01E3E" w:rsidP="00D60EC2">
            <w:pPr>
              <w:jc w:val="both"/>
              <w:rPr>
                <w:rFonts w:ascii="Tahoma" w:hAnsi="Tahoma" w:cs="Tahoma"/>
              </w:rPr>
            </w:pPr>
            <w:r w:rsidRPr="00D3722F">
              <w:rPr>
                <w:rFonts w:ascii="Tahoma" w:hAnsi="Tahoma" w:cs="Tahoma"/>
              </w:rPr>
              <w:t>Alianza Real</w:t>
            </w:r>
          </w:p>
        </w:tc>
        <w:tc>
          <w:tcPr>
            <w:tcW w:w="5074" w:type="dxa"/>
            <w:noWrap/>
            <w:hideMark/>
          </w:tcPr>
          <w:p w:rsidR="00A01E3E" w:rsidRPr="00D3722F" w:rsidRDefault="00A01E3E" w:rsidP="00D60EC2">
            <w:pPr>
              <w:jc w:val="both"/>
              <w:rPr>
                <w:rFonts w:ascii="Tahoma" w:hAnsi="Tahoma" w:cs="Tahoma"/>
              </w:rPr>
            </w:pPr>
            <w:r w:rsidRPr="00D3722F">
              <w:rPr>
                <w:rFonts w:ascii="Tahoma" w:hAnsi="Tahoma" w:cs="Tahoma"/>
              </w:rPr>
              <w:t>Comedor Comunitario</w:t>
            </w:r>
          </w:p>
        </w:tc>
      </w:tr>
      <w:tr w:rsidR="00A01E3E" w:rsidRPr="00D3722F" w:rsidTr="00D60EC2">
        <w:trPr>
          <w:trHeight w:val="300"/>
        </w:trPr>
        <w:tc>
          <w:tcPr>
            <w:tcW w:w="2720" w:type="dxa"/>
            <w:noWrap/>
            <w:hideMark/>
          </w:tcPr>
          <w:p w:rsidR="00A01E3E" w:rsidRPr="00D3722F" w:rsidRDefault="00A01E3E" w:rsidP="00D60EC2">
            <w:pPr>
              <w:rPr>
                <w:rFonts w:ascii="Tahoma" w:hAnsi="Tahoma" w:cs="Tahoma"/>
              </w:rPr>
            </w:pPr>
            <w:r w:rsidRPr="00D3722F">
              <w:rPr>
                <w:rFonts w:ascii="Tahoma" w:hAnsi="Tahoma" w:cs="Tahoma"/>
              </w:rPr>
              <w:t>OBRAS DE INFRAESTRUCTURA</w:t>
            </w:r>
          </w:p>
        </w:tc>
        <w:tc>
          <w:tcPr>
            <w:tcW w:w="5074" w:type="dxa"/>
            <w:noWrap/>
            <w:hideMark/>
          </w:tcPr>
          <w:p w:rsidR="00A01E3E" w:rsidRPr="00D3722F" w:rsidRDefault="00A01E3E" w:rsidP="00D60EC2">
            <w:pPr>
              <w:jc w:val="both"/>
              <w:rPr>
                <w:rFonts w:ascii="Tahoma" w:hAnsi="Tahoma" w:cs="Tahoma"/>
              </w:rPr>
            </w:pPr>
            <w:r w:rsidRPr="00D3722F">
              <w:rPr>
                <w:rFonts w:ascii="Tahoma" w:hAnsi="Tahoma" w:cs="Tahoma"/>
              </w:rPr>
              <w:t xml:space="preserve"> $ 39,133,509.02 </w:t>
            </w:r>
          </w:p>
        </w:tc>
      </w:tr>
      <w:tr w:rsidR="00A01E3E" w:rsidRPr="00D3722F" w:rsidTr="00D60EC2">
        <w:trPr>
          <w:trHeight w:val="300"/>
        </w:trPr>
        <w:tc>
          <w:tcPr>
            <w:tcW w:w="2720" w:type="dxa"/>
            <w:noWrap/>
            <w:hideMark/>
          </w:tcPr>
          <w:p w:rsidR="00A01E3E" w:rsidRPr="00D3722F" w:rsidRDefault="00A01E3E" w:rsidP="00D60EC2">
            <w:pPr>
              <w:jc w:val="both"/>
              <w:rPr>
                <w:rFonts w:ascii="Tahoma" w:hAnsi="Tahoma" w:cs="Tahoma"/>
              </w:rPr>
            </w:pPr>
            <w:r w:rsidRPr="00D3722F">
              <w:rPr>
                <w:rFonts w:ascii="Tahoma" w:hAnsi="Tahoma" w:cs="Tahoma"/>
              </w:rPr>
              <w:t>PRODIM</w:t>
            </w:r>
          </w:p>
        </w:tc>
        <w:tc>
          <w:tcPr>
            <w:tcW w:w="5074" w:type="dxa"/>
            <w:noWrap/>
            <w:hideMark/>
          </w:tcPr>
          <w:p w:rsidR="00A01E3E" w:rsidRPr="00D3722F" w:rsidRDefault="00A01E3E" w:rsidP="00D60EC2">
            <w:pPr>
              <w:jc w:val="both"/>
              <w:rPr>
                <w:rFonts w:ascii="Tahoma" w:hAnsi="Tahoma" w:cs="Tahoma"/>
              </w:rPr>
            </w:pPr>
            <w:r w:rsidRPr="00D3722F">
              <w:rPr>
                <w:rFonts w:ascii="Tahoma" w:hAnsi="Tahoma" w:cs="Tahoma"/>
              </w:rPr>
              <w:t xml:space="preserve"> $ 800,000.00 </w:t>
            </w:r>
          </w:p>
        </w:tc>
      </w:tr>
      <w:tr w:rsidR="00A01E3E" w:rsidRPr="00D3722F" w:rsidTr="00D60EC2">
        <w:trPr>
          <w:trHeight w:val="300"/>
        </w:trPr>
        <w:tc>
          <w:tcPr>
            <w:tcW w:w="2720" w:type="dxa"/>
            <w:noWrap/>
            <w:hideMark/>
          </w:tcPr>
          <w:p w:rsidR="00A01E3E" w:rsidRPr="00D3722F" w:rsidRDefault="00A01E3E" w:rsidP="00D60EC2">
            <w:pPr>
              <w:jc w:val="both"/>
              <w:rPr>
                <w:rFonts w:ascii="Tahoma" w:hAnsi="Tahoma" w:cs="Tahoma"/>
              </w:rPr>
            </w:pPr>
            <w:r w:rsidRPr="00D3722F">
              <w:rPr>
                <w:rFonts w:ascii="Tahoma" w:hAnsi="Tahoma" w:cs="Tahoma"/>
              </w:rPr>
              <w:t>INDIRECTOS DE OBRA</w:t>
            </w:r>
          </w:p>
        </w:tc>
        <w:tc>
          <w:tcPr>
            <w:tcW w:w="5074" w:type="dxa"/>
            <w:noWrap/>
            <w:hideMark/>
          </w:tcPr>
          <w:p w:rsidR="00A01E3E" w:rsidRPr="00D3722F" w:rsidRDefault="00A01E3E" w:rsidP="00D60EC2">
            <w:pPr>
              <w:jc w:val="both"/>
              <w:rPr>
                <w:rFonts w:ascii="Tahoma" w:hAnsi="Tahoma" w:cs="Tahoma"/>
              </w:rPr>
            </w:pPr>
            <w:r w:rsidRPr="00D3722F">
              <w:rPr>
                <w:rFonts w:ascii="Tahoma" w:hAnsi="Tahoma" w:cs="Tahoma"/>
              </w:rPr>
              <w:t xml:space="preserve"> $ 1,235,056.98 </w:t>
            </w:r>
          </w:p>
        </w:tc>
      </w:tr>
      <w:tr w:rsidR="00A01E3E" w:rsidRPr="00D3722F" w:rsidTr="00D60EC2">
        <w:trPr>
          <w:trHeight w:val="300"/>
        </w:trPr>
        <w:tc>
          <w:tcPr>
            <w:tcW w:w="2720" w:type="dxa"/>
            <w:noWrap/>
            <w:hideMark/>
          </w:tcPr>
          <w:p w:rsidR="00A01E3E" w:rsidRPr="00D3722F" w:rsidRDefault="00A01E3E" w:rsidP="00D60EC2">
            <w:pPr>
              <w:jc w:val="both"/>
              <w:rPr>
                <w:rFonts w:ascii="Tahoma" w:hAnsi="Tahoma" w:cs="Tahoma"/>
                <w:b/>
                <w:bCs/>
              </w:rPr>
            </w:pPr>
            <w:r w:rsidRPr="00D3722F">
              <w:rPr>
                <w:rFonts w:ascii="Tahoma" w:hAnsi="Tahoma" w:cs="Tahoma"/>
                <w:b/>
                <w:bCs/>
              </w:rPr>
              <w:t>TOTAL</w:t>
            </w:r>
          </w:p>
        </w:tc>
        <w:tc>
          <w:tcPr>
            <w:tcW w:w="5074" w:type="dxa"/>
            <w:noWrap/>
            <w:hideMark/>
          </w:tcPr>
          <w:p w:rsidR="00A01E3E" w:rsidRPr="00D3722F" w:rsidRDefault="00A01E3E" w:rsidP="00D60EC2">
            <w:pPr>
              <w:jc w:val="both"/>
              <w:rPr>
                <w:rFonts w:ascii="Tahoma" w:hAnsi="Tahoma" w:cs="Tahoma"/>
                <w:b/>
                <w:bCs/>
              </w:rPr>
            </w:pPr>
            <w:r w:rsidRPr="00D3722F">
              <w:rPr>
                <w:rFonts w:ascii="Tahoma" w:hAnsi="Tahoma" w:cs="Tahoma"/>
                <w:b/>
                <w:bCs/>
              </w:rPr>
              <w:t xml:space="preserve"> $ 41,168,566.00 </w:t>
            </w:r>
          </w:p>
        </w:tc>
      </w:tr>
    </w:tbl>
    <w:p w:rsidR="00A01E3E" w:rsidRDefault="00A01E3E" w:rsidP="00A01E3E">
      <w:pPr>
        <w:jc w:val="both"/>
        <w:rPr>
          <w:rFonts w:ascii="Tahoma" w:hAnsi="Tahoma" w:cs="Tahoma"/>
          <w:sz w:val="18"/>
          <w:szCs w:val="18"/>
        </w:rPr>
      </w:pPr>
    </w:p>
    <w:p w:rsidR="00A01E3E" w:rsidRDefault="00A01E3E" w:rsidP="00A01E3E">
      <w:pPr>
        <w:jc w:val="both"/>
        <w:rPr>
          <w:rFonts w:ascii="Tahoma" w:hAnsi="Tahoma" w:cs="Tahoma"/>
          <w:sz w:val="18"/>
          <w:szCs w:val="18"/>
        </w:rPr>
      </w:pPr>
      <w:r>
        <w:rPr>
          <w:rFonts w:ascii="Tahoma" w:hAnsi="Tahoma" w:cs="Tahoma"/>
          <w:sz w:val="18"/>
          <w:szCs w:val="18"/>
        </w:rPr>
        <w:tab/>
      </w:r>
      <w:r w:rsidRPr="0062003E">
        <w:rPr>
          <w:rFonts w:ascii="Tahoma" w:hAnsi="Tahoma" w:cs="Tahoma"/>
          <w:sz w:val="18"/>
          <w:szCs w:val="18"/>
        </w:rPr>
        <w:t>Con la finalidad de abatir el rezago existente en infraestructura básica, específicamente Drenaje Sanitario, así como disminuir los índices de carencia por acceso a la alime</w:t>
      </w:r>
      <w:r>
        <w:rPr>
          <w:rFonts w:ascii="Tahoma" w:hAnsi="Tahoma" w:cs="Tahoma"/>
          <w:sz w:val="18"/>
          <w:szCs w:val="18"/>
        </w:rPr>
        <w:t>ntación, señalados en el Informe</w:t>
      </w:r>
      <w:r w:rsidRPr="0062003E">
        <w:rPr>
          <w:rFonts w:ascii="Tahoma" w:hAnsi="Tahoma" w:cs="Tahoma"/>
          <w:sz w:val="18"/>
          <w:szCs w:val="18"/>
        </w:rPr>
        <w:t xml:space="preserve"> Anual sobre la situación de pobreza y rezago social 2016, que para el efecto expide la Secretaria de Desarrollo Social (SEDESOL), es que</w:t>
      </w:r>
      <w:r>
        <w:rPr>
          <w:rFonts w:ascii="Tahoma" w:hAnsi="Tahoma" w:cs="Tahoma"/>
          <w:sz w:val="18"/>
          <w:szCs w:val="18"/>
        </w:rPr>
        <w:t xml:space="preserve"> resulta necesaria una reestructuración de obras prioritarias que de </w:t>
      </w:r>
      <w:r>
        <w:rPr>
          <w:rFonts w:ascii="Tahoma" w:hAnsi="Tahoma" w:cs="Tahoma"/>
          <w:sz w:val="18"/>
          <w:szCs w:val="18"/>
        </w:rPr>
        <w:lastRenderedPageBreak/>
        <w:t xml:space="preserve">acuerdo a la información brindada por la Secretaría de Obras Públicas de este Municipio son idóneas para realizarse mediante el Fondo mencionado en este Dictamen. </w:t>
      </w:r>
    </w:p>
    <w:p w:rsidR="00A01E3E" w:rsidRPr="002A50E3" w:rsidRDefault="00A01E3E" w:rsidP="00A01E3E">
      <w:pPr>
        <w:ind w:firstLine="708"/>
        <w:jc w:val="both"/>
        <w:rPr>
          <w:rFonts w:ascii="Tahoma" w:hAnsi="Tahoma" w:cs="Tahoma"/>
          <w:sz w:val="18"/>
          <w:szCs w:val="18"/>
        </w:rPr>
      </w:pPr>
      <w:r>
        <w:rPr>
          <w:rFonts w:ascii="Tahoma" w:hAnsi="Tahoma" w:cs="Tahoma"/>
          <w:sz w:val="18"/>
          <w:szCs w:val="18"/>
        </w:rPr>
        <w:t>Por lo tanto, debido a la reestructuración de priorización de obras en el Municipio, ha sido propuesto a esta Comisión el modificar el proyecto aprobado para el presente ejercicio fiscal, para quedar de la siguiente manera:</w:t>
      </w:r>
    </w:p>
    <w:p w:rsidR="00A01E3E" w:rsidRDefault="00A01E3E" w:rsidP="00A01E3E">
      <w:pPr>
        <w:jc w:val="center"/>
        <w:rPr>
          <w:rFonts w:ascii="Tahoma" w:hAnsi="Tahoma" w:cs="Tahoma"/>
          <w:sz w:val="18"/>
          <w:szCs w:val="18"/>
        </w:rPr>
      </w:pPr>
    </w:p>
    <w:tbl>
      <w:tblPr>
        <w:tblStyle w:val="Tablaconcuadrcula"/>
        <w:tblW w:w="0" w:type="auto"/>
        <w:tblInd w:w="1044" w:type="dxa"/>
        <w:tblLook w:val="04A0" w:firstRow="1" w:lastRow="0" w:firstColumn="1" w:lastColumn="0" w:noHBand="0" w:noVBand="1"/>
      </w:tblPr>
      <w:tblGrid>
        <w:gridCol w:w="2892"/>
        <w:gridCol w:w="4270"/>
      </w:tblGrid>
      <w:tr w:rsidR="00A01E3E" w:rsidRPr="00952775" w:rsidTr="00D60EC2">
        <w:trPr>
          <w:trHeight w:val="251"/>
        </w:trPr>
        <w:tc>
          <w:tcPr>
            <w:tcW w:w="2892" w:type="dxa"/>
          </w:tcPr>
          <w:p w:rsidR="00A01E3E" w:rsidRPr="00952775" w:rsidRDefault="00A01E3E" w:rsidP="00D60EC2">
            <w:pPr>
              <w:jc w:val="center"/>
              <w:rPr>
                <w:rFonts w:ascii="Tahoma" w:hAnsi="Tahoma" w:cs="Tahoma"/>
                <w:b/>
              </w:rPr>
            </w:pPr>
            <w:r w:rsidRPr="00952775">
              <w:rPr>
                <w:rFonts w:ascii="Tahoma" w:hAnsi="Tahoma" w:cs="Tahoma"/>
                <w:b/>
              </w:rPr>
              <w:t>COLONIA</w:t>
            </w:r>
          </w:p>
        </w:tc>
        <w:tc>
          <w:tcPr>
            <w:tcW w:w="4270" w:type="dxa"/>
          </w:tcPr>
          <w:p w:rsidR="00A01E3E" w:rsidRPr="00952775" w:rsidRDefault="00A01E3E" w:rsidP="00D60EC2">
            <w:pPr>
              <w:jc w:val="center"/>
              <w:rPr>
                <w:rFonts w:ascii="Tahoma" w:hAnsi="Tahoma" w:cs="Tahoma"/>
                <w:b/>
              </w:rPr>
            </w:pPr>
            <w:r w:rsidRPr="00952775">
              <w:rPr>
                <w:rFonts w:ascii="Tahoma" w:hAnsi="Tahoma" w:cs="Tahoma"/>
                <w:b/>
              </w:rPr>
              <w:t>OBRA</w:t>
            </w:r>
          </w:p>
        </w:tc>
      </w:tr>
      <w:tr w:rsidR="00A01E3E" w:rsidRPr="00952775" w:rsidTr="00D60EC2">
        <w:trPr>
          <w:trHeight w:val="445"/>
        </w:trPr>
        <w:tc>
          <w:tcPr>
            <w:tcW w:w="2892" w:type="dxa"/>
          </w:tcPr>
          <w:p w:rsidR="00A01E3E" w:rsidRPr="00952775" w:rsidRDefault="00A01E3E" w:rsidP="00D60EC2">
            <w:pPr>
              <w:jc w:val="both"/>
              <w:rPr>
                <w:rFonts w:ascii="Tahoma" w:hAnsi="Tahoma" w:cs="Tahoma"/>
              </w:rPr>
            </w:pPr>
            <w:r w:rsidRPr="00952775">
              <w:rPr>
                <w:rFonts w:ascii="Tahoma" w:hAnsi="Tahoma" w:cs="Tahoma"/>
              </w:rPr>
              <w:t>Eulalio Villarreal</w:t>
            </w:r>
          </w:p>
        </w:tc>
        <w:tc>
          <w:tcPr>
            <w:tcW w:w="4270" w:type="dxa"/>
          </w:tcPr>
          <w:p w:rsidR="00A01E3E" w:rsidRPr="00952775" w:rsidRDefault="00A01E3E" w:rsidP="00D60EC2">
            <w:pPr>
              <w:jc w:val="both"/>
              <w:rPr>
                <w:rFonts w:ascii="Tahoma" w:hAnsi="Tahoma" w:cs="Tahoma"/>
              </w:rPr>
            </w:pPr>
            <w:r w:rsidRPr="00952775">
              <w:rPr>
                <w:rFonts w:ascii="Tahoma" w:hAnsi="Tahoma" w:cs="Tahoma"/>
              </w:rPr>
              <w:t>Pavimentación Villa de Santiago</w:t>
            </w:r>
          </w:p>
        </w:tc>
      </w:tr>
      <w:tr w:rsidR="00A01E3E" w:rsidRPr="00952775" w:rsidTr="00D60EC2">
        <w:trPr>
          <w:trHeight w:val="251"/>
        </w:trPr>
        <w:tc>
          <w:tcPr>
            <w:tcW w:w="2892" w:type="dxa"/>
          </w:tcPr>
          <w:p w:rsidR="00A01E3E" w:rsidRPr="00952775" w:rsidRDefault="00A01E3E" w:rsidP="00D60EC2">
            <w:pPr>
              <w:jc w:val="both"/>
              <w:rPr>
                <w:rFonts w:ascii="Tahoma" w:hAnsi="Tahoma" w:cs="Tahoma"/>
              </w:rPr>
            </w:pPr>
            <w:r w:rsidRPr="00952775">
              <w:rPr>
                <w:rFonts w:ascii="Tahoma" w:hAnsi="Tahoma" w:cs="Tahoma"/>
              </w:rPr>
              <w:t>Eulalio Villarreal</w:t>
            </w:r>
          </w:p>
        </w:tc>
        <w:tc>
          <w:tcPr>
            <w:tcW w:w="4270" w:type="dxa"/>
          </w:tcPr>
          <w:p w:rsidR="00A01E3E" w:rsidRPr="00952775" w:rsidRDefault="00A01E3E" w:rsidP="00D60EC2">
            <w:pPr>
              <w:jc w:val="both"/>
              <w:rPr>
                <w:rFonts w:ascii="Tahoma" w:hAnsi="Tahoma" w:cs="Tahoma"/>
              </w:rPr>
            </w:pPr>
            <w:r w:rsidRPr="00952775">
              <w:rPr>
                <w:rFonts w:ascii="Tahoma" w:hAnsi="Tahoma" w:cs="Tahoma"/>
              </w:rPr>
              <w:t>Pavimentación Santiago Roel</w:t>
            </w:r>
          </w:p>
        </w:tc>
      </w:tr>
      <w:tr w:rsidR="00A01E3E" w:rsidRPr="00952775" w:rsidTr="00D60EC2">
        <w:trPr>
          <w:trHeight w:val="251"/>
        </w:trPr>
        <w:tc>
          <w:tcPr>
            <w:tcW w:w="2892" w:type="dxa"/>
          </w:tcPr>
          <w:p w:rsidR="00A01E3E" w:rsidRPr="00952775" w:rsidRDefault="00A01E3E" w:rsidP="00D60EC2">
            <w:pPr>
              <w:jc w:val="both"/>
              <w:rPr>
                <w:rFonts w:ascii="Tahoma" w:hAnsi="Tahoma" w:cs="Tahoma"/>
              </w:rPr>
            </w:pPr>
            <w:r w:rsidRPr="00952775">
              <w:rPr>
                <w:rFonts w:ascii="Tahoma" w:hAnsi="Tahoma" w:cs="Tahoma"/>
              </w:rPr>
              <w:t>Alianza Real</w:t>
            </w:r>
          </w:p>
        </w:tc>
        <w:tc>
          <w:tcPr>
            <w:tcW w:w="4270" w:type="dxa"/>
          </w:tcPr>
          <w:p w:rsidR="00A01E3E" w:rsidRPr="00952775" w:rsidRDefault="00A01E3E" w:rsidP="00D60EC2">
            <w:pPr>
              <w:jc w:val="both"/>
              <w:rPr>
                <w:rFonts w:ascii="Tahoma" w:hAnsi="Tahoma" w:cs="Tahoma"/>
              </w:rPr>
            </w:pPr>
            <w:r w:rsidRPr="00952775">
              <w:rPr>
                <w:rFonts w:ascii="Tahoma" w:hAnsi="Tahoma" w:cs="Tahoma"/>
              </w:rPr>
              <w:t>Alumbrado</w:t>
            </w:r>
          </w:p>
        </w:tc>
      </w:tr>
      <w:tr w:rsidR="00A01E3E" w:rsidRPr="00952775" w:rsidTr="00D60EC2">
        <w:trPr>
          <w:trHeight w:val="290"/>
        </w:trPr>
        <w:tc>
          <w:tcPr>
            <w:tcW w:w="2892" w:type="dxa"/>
          </w:tcPr>
          <w:p w:rsidR="00A01E3E" w:rsidRPr="00952775" w:rsidRDefault="00A01E3E" w:rsidP="00D60EC2">
            <w:pPr>
              <w:jc w:val="both"/>
              <w:rPr>
                <w:rFonts w:ascii="Tahoma" w:hAnsi="Tahoma" w:cs="Tahoma"/>
              </w:rPr>
            </w:pPr>
            <w:r w:rsidRPr="00952775">
              <w:rPr>
                <w:rFonts w:ascii="Tahoma" w:hAnsi="Tahoma" w:cs="Tahoma"/>
              </w:rPr>
              <w:t>Jardines de San Martin</w:t>
            </w:r>
          </w:p>
        </w:tc>
        <w:tc>
          <w:tcPr>
            <w:tcW w:w="4270" w:type="dxa"/>
          </w:tcPr>
          <w:p w:rsidR="00A01E3E" w:rsidRPr="00952775" w:rsidRDefault="00A01E3E" w:rsidP="00D60EC2">
            <w:pPr>
              <w:jc w:val="both"/>
              <w:rPr>
                <w:rFonts w:ascii="Tahoma" w:hAnsi="Tahoma" w:cs="Tahoma"/>
              </w:rPr>
            </w:pPr>
            <w:r w:rsidRPr="00952775">
              <w:rPr>
                <w:rFonts w:ascii="Tahoma" w:hAnsi="Tahoma" w:cs="Tahoma"/>
              </w:rPr>
              <w:t>Canalización de drenaje pluvial</w:t>
            </w:r>
          </w:p>
        </w:tc>
      </w:tr>
      <w:tr w:rsidR="00A01E3E" w:rsidRPr="00952775" w:rsidTr="00D60EC2">
        <w:trPr>
          <w:trHeight w:val="251"/>
        </w:trPr>
        <w:tc>
          <w:tcPr>
            <w:tcW w:w="2892" w:type="dxa"/>
          </w:tcPr>
          <w:p w:rsidR="00A01E3E" w:rsidRPr="00952775" w:rsidRDefault="00A01E3E" w:rsidP="00D60EC2">
            <w:pPr>
              <w:jc w:val="both"/>
              <w:rPr>
                <w:rFonts w:ascii="Tahoma" w:hAnsi="Tahoma" w:cs="Tahoma"/>
              </w:rPr>
            </w:pPr>
            <w:r w:rsidRPr="00952775">
              <w:rPr>
                <w:rFonts w:ascii="Tahoma" w:hAnsi="Tahoma" w:cs="Tahoma"/>
              </w:rPr>
              <w:t>Jardines de San Martín</w:t>
            </w:r>
          </w:p>
        </w:tc>
        <w:tc>
          <w:tcPr>
            <w:tcW w:w="4270" w:type="dxa"/>
          </w:tcPr>
          <w:p w:rsidR="00A01E3E" w:rsidRPr="00952775" w:rsidRDefault="00A01E3E" w:rsidP="00D60EC2">
            <w:pPr>
              <w:jc w:val="both"/>
              <w:rPr>
                <w:rFonts w:ascii="Tahoma" w:hAnsi="Tahoma" w:cs="Tahoma"/>
              </w:rPr>
            </w:pPr>
            <w:r w:rsidRPr="00952775">
              <w:rPr>
                <w:rFonts w:ascii="Tahoma" w:hAnsi="Tahoma" w:cs="Tahoma"/>
              </w:rPr>
              <w:t>Rehabilitación de Cárcamo</w:t>
            </w:r>
          </w:p>
        </w:tc>
      </w:tr>
      <w:tr w:rsidR="00A01E3E" w:rsidRPr="00952775" w:rsidTr="00D60EC2">
        <w:trPr>
          <w:trHeight w:val="251"/>
        </w:trPr>
        <w:tc>
          <w:tcPr>
            <w:tcW w:w="2892" w:type="dxa"/>
          </w:tcPr>
          <w:p w:rsidR="00A01E3E" w:rsidRPr="00952775" w:rsidRDefault="00A01E3E" w:rsidP="00D60EC2">
            <w:pPr>
              <w:jc w:val="both"/>
              <w:rPr>
                <w:rFonts w:ascii="Tahoma" w:hAnsi="Tahoma" w:cs="Tahoma"/>
              </w:rPr>
            </w:pPr>
            <w:r w:rsidRPr="00952775">
              <w:rPr>
                <w:rFonts w:ascii="Tahoma" w:hAnsi="Tahoma" w:cs="Tahoma"/>
              </w:rPr>
              <w:t>Pedregal del Topo</w:t>
            </w:r>
          </w:p>
        </w:tc>
        <w:tc>
          <w:tcPr>
            <w:tcW w:w="4270" w:type="dxa"/>
          </w:tcPr>
          <w:p w:rsidR="00A01E3E" w:rsidRPr="00952775" w:rsidRDefault="00A01E3E" w:rsidP="00D60EC2">
            <w:pPr>
              <w:jc w:val="both"/>
              <w:rPr>
                <w:rFonts w:ascii="Tahoma" w:hAnsi="Tahoma" w:cs="Tahoma"/>
              </w:rPr>
            </w:pPr>
            <w:r>
              <w:rPr>
                <w:rFonts w:ascii="Tahoma" w:hAnsi="Tahoma" w:cs="Tahoma"/>
              </w:rPr>
              <w:t>Rehabilitación canal pluvial Av</w:t>
            </w:r>
            <w:r w:rsidRPr="00952775">
              <w:rPr>
                <w:rFonts w:ascii="Tahoma" w:hAnsi="Tahoma" w:cs="Tahoma"/>
              </w:rPr>
              <w:t>. Magnesio</w:t>
            </w:r>
          </w:p>
        </w:tc>
      </w:tr>
      <w:tr w:rsidR="00A01E3E" w:rsidRPr="00952775" w:rsidTr="00D60EC2">
        <w:trPr>
          <w:trHeight w:val="251"/>
        </w:trPr>
        <w:tc>
          <w:tcPr>
            <w:tcW w:w="2892" w:type="dxa"/>
          </w:tcPr>
          <w:p w:rsidR="00A01E3E" w:rsidRPr="00952775" w:rsidRDefault="00A01E3E" w:rsidP="00D60EC2">
            <w:pPr>
              <w:jc w:val="both"/>
              <w:rPr>
                <w:rFonts w:ascii="Tahoma" w:hAnsi="Tahoma" w:cs="Tahoma"/>
              </w:rPr>
            </w:pPr>
            <w:r w:rsidRPr="00952775">
              <w:rPr>
                <w:rFonts w:ascii="Tahoma" w:hAnsi="Tahoma" w:cs="Tahoma"/>
              </w:rPr>
              <w:t>Santa Martha</w:t>
            </w:r>
          </w:p>
        </w:tc>
        <w:tc>
          <w:tcPr>
            <w:tcW w:w="4270" w:type="dxa"/>
          </w:tcPr>
          <w:p w:rsidR="00A01E3E" w:rsidRPr="00952775" w:rsidRDefault="00A01E3E" w:rsidP="00D60EC2">
            <w:pPr>
              <w:jc w:val="both"/>
              <w:rPr>
                <w:rFonts w:ascii="Tahoma" w:hAnsi="Tahoma" w:cs="Tahoma"/>
              </w:rPr>
            </w:pPr>
            <w:r w:rsidRPr="00952775">
              <w:rPr>
                <w:rFonts w:ascii="Tahoma" w:hAnsi="Tahoma" w:cs="Tahoma"/>
              </w:rPr>
              <w:t>Introducción de Agua Potable</w:t>
            </w:r>
          </w:p>
        </w:tc>
      </w:tr>
      <w:tr w:rsidR="00A01E3E" w:rsidRPr="00952775" w:rsidTr="00D60EC2">
        <w:trPr>
          <w:trHeight w:val="324"/>
        </w:trPr>
        <w:tc>
          <w:tcPr>
            <w:tcW w:w="2892" w:type="dxa"/>
          </w:tcPr>
          <w:p w:rsidR="00A01E3E" w:rsidRPr="00952775" w:rsidRDefault="00A01E3E" w:rsidP="00D60EC2">
            <w:pPr>
              <w:jc w:val="both"/>
              <w:rPr>
                <w:rFonts w:ascii="Tahoma" w:hAnsi="Tahoma" w:cs="Tahoma"/>
              </w:rPr>
            </w:pPr>
            <w:r w:rsidRPr="00952775">
              <w:rPr>
                <w:rFonts w:ascii="Tahoma" w:hAnsi="Tahoma" w:cs="Tahoma"/>
              </w:rPr>
              <w:t>Santa Martha</w:t>
            </w:r>
          </w:p>
        </w:tc>
        <w:tc>
          <w:tcPr>
            <w:tcW w:w="4270" w:type="dxa"/>
          </w:tcPr>
          <w:p w:rsidR="00A01E3E" w:rsidRPr="00952775" w:rsidRDefault="00A01E3E" w:rsidP="00D60EC2">
            <w:pPr>
              <w:jc w:val="both"/>
              <w:rPr>
                <w:rFonts w:ascii="Tahoma" w:hAnsi="Tahoma" w:cs="Tahoma"/>
              </w:rPr>
            </w:pPr>
            <w:r w:rsidRPr="00952775">
              <w:rPr>
                <w:rFonts w:ascii="Tahoma" w:hAnsi="Tahoma" w:cs="Tahoma"/>
              </w:rPr>
              <w:t>Intro</w:t>
            </w:r>
            <w:r>
              <w:rPr>
                <w:rFonts w:ascii="Tahoma" w:hAnsi="Tahoma" w:cs="Tahoma"/>
              </w:rPr>
              <w:t>ducción de drenaje sanitario Av</w:t>
            </w:r>
            <w:r w:rsidRPr="00952775">
              <w:rPr>
                <w:rFonts w:ascii="Tahoma" w:hAnsi="Tahoma" w:cs="Tahoma"/>
              </w:rPr>
              <w:t>. Agualeguas</w:t>
            </w:r>
          </w:p>
        </w:tc>
      </w:tr>
      <w:tr w:rsidR="00A01E3E" w:rsidRPr="00952775" w:rsidTr="00D60EC2">
        <w:trPr>
          <w:trHeight w:val="251"/>
        </w:trPr>
        <w:tc>
          <w:tcPr>
            <w:tcW w:w="2892" w:type="dxa"/>
          </w:tcPr>
          <w:p w:rsidR="00A01E3E" w:rsidRPr="00952775" w:rsidRDefault="00A01E3E" w:rsidP="00D60EC2">
            <w:pPr>
              <w:jc w:val="both"/>
              <w:rPr>
                <w:rFonts w:ascii="Tahoma" w:hAnsi="Tahoma" w:cs="Tahoma"/>
              </w:rPr>
            </w:pPr>
            <w:r w:rsidRPr="00952775">
              <w:rPr>
                <w:rFonts w:ascii="Tahoma" w:hAnsi="Tahoma" w:cs="Tahoma"/>
              </w:rPr>
              <w:t>Alianza Real</w:t>
            </w:r>
          </w:p>
        </w:tc>
        <w:tc>
          <w:tcPr>
            <w:tcW w:w="4270" w:type="dxa"/>
          </w:tcPr>
          <w:p w:rsidR="00A01E3E" w:rsidRPr="00952775" w:rsidRDefault="00A01E3E" w:rsidP="00D60EC2">
            <w:pPr>
              <w:jc w:val="both"/>
              <w:rPr>
                <w:rFonts w:ascii="Tahoma" w:hAnsi="Tahoma" w:cs="Tahoma"/>
              </w:rPr>
            </w:pPr>
            <w:r w:rsidRPr="00952775">
              <w:rPr>
                <w:rFonts w:ascii="Tahoma" w:hAnsi="Tahoma" w:cs="Tahoma"/>
              </w:rPr>
              <w:t>Huertos Comunitarios 1</w:t>
            </w:r>
          </w:p>
        </w:tc>
      </w:tr>
      <w:tr w:rsidR="00A01E3E" w:rsidRPr="00952775" w:rsidTr="00D60EC2">
        <w:trPr>
          <w:trHeight w:val="269"/>
        </w:trPr>
        <w:tc>
          <w:tcPr>
            <w:tcW w:w="2892" w:type="dxa"/>
          </w:tcPr>
          <w:p w:rsidR="00A01E3E" w:rsidRPr="00952775" w:rsidRDefault="00A01E3E" w:rsidP="00D60EC2">
            <w:pPr>
              <w:jc w:val="both"/>
            </w:pPr>
            <w:r w:rsidRPr="00952775">
              <w:rPr>
                <w:rFonts w:ascii="Tahoma" w:hAnsi="Tahoma" w:cs="Tahoma"/>
              </w:rPr>
              <w:t>Alianza Real</w:t>
            </w:r>
          </w:p>
        </w:tc>
        <w:tc>
          <w:tcPr>
            <w:tcW w:w="4270" w:type="dxa"/>
          </w:tcPr>
          <w:p w:rsidR="00A01E3E" w:rsidRPr="00952775" w:rsidRDefault="00A01E3E" w:rsidP="00D60EC2">
            <w:r w:rsidRPr="00952775">
              <w:rPr>
                <w:rFonts w:ascii="Tahoma" w:hAnsi="Tahoma" w:cs="Tahoma"/>
              </w:rPr>
              <w:t>Huertos Comunitarios  2</w:t>
            </w:r>
          </w:p>
        </w:tc>
      </w:tr>
      <w:tr w:rsidR="00A01E3E" w:rsidRPr="00952775" w:rsidTr="00D60EC2">
        <w:trPr>
          <w:trHeight w:val="251"/>
        </w:trPr>
        <w:tc>
          <w:tcPr>
            <w:tcW w:w="2892" w:type="dxa"/>
          </w:tcPr>
          <w:p w:rsidR="00A01E3E" w:rsidRPr="00952775" w:rsidRDefault="00A01E3E" w:rsidP="00D60EC2">
            <w:pPr>
              <w:jc w:val="both"/>
            </w:pPr>
            <w:r w:rsidRPr="00952775">
              <w:rPr>
                <w:rFonts w:ascii="Tahoma" w:hAnsi="Tahoma" w:cs="Tahoma"/>
              </w:rPr>
              <w:t>Alianza Real</w:t>
            </w:r>
          </w:p>
        </w:tc>
        <w:tc>
          <w:tcPr>
            <w:tcW w:w="4270" w:type="dxa"/>
          </w:tcPr>
          <w:p w:rsidR="00A01E3E" w:rsidRPr="00952775" w:rsidRDefault="00A01E3E" w:rsidP="00D60EC2">
            <w:r w:rsidRPr="00952775">
              <w:rPr>
                <w:rFonts w:ascii="Tahoma" w:hAnsi="Tahoma" w:cs="Tahoma"/>
              </w:rPr>
              <w:t>Huertos Comunitarios  3</w:t>
            </w:r>
          </w:p>
        </w:tc>
      </w:tr>
      <w:tr w:rsidR="00A01E3E" w:rsidRPr="00952775" w:rsidTr="00D60EC2">
        <w:trPr>
          <w:trHeight w:val="251"/>
        </w:trPr>
        <w:tc>
          <w:tcPr>
            <w:tcW w:w="2892" w:type="dxa"/>
          </w:tcPr>
          <w:p w:rsidR="00A01E3E" w:rsidRPr="00952775" w:rsidRDefault="00A01E3E" w:rsidP="00D60EC2">
            <w:pPr>
              <w:jc w:val="both"/>
            </w:pPr>
            <w:r w:rsidRPr="00952775">
              <w:rPr>
                <w:rFonts w:ascii="Tahoma" w:hAnsi="Tahoma" w:cs="Tahoma"/>
              </w:rPr>
              <w:t>Alianza Real</w:t>
            </w:r>
          </w:p>
        </w:tc>
        <w:tc>
          <w:tcPr>
            <w:tcW w:w="4270" w:type="dxa"/>
          </w:tcPr>
          <w:p w:rsidR="00A01E3E" w:rsidRPr="00952775" w:rsidRDefault="00A01E3E" w:rsidP="00D60EC2">
            <w:r w:rsidRPr="00952775">
              <w:rPr>
                <w:rFonts w:ascii="Tahoma" w:hAnsi="Tahoma" w:cs="Tahoma"/>
              </w:rPr>
              <w:t>Huertos Comunitarios  4</w:t>
            </w:r>
          </w:p>
        </w:tc>
      </w:tr>
      <w:tr w:rsidR="00A01E3E" w:rsidRPr="00952775" w:rsidTr="00D60EC2">
        <w:trPr>
          <w:trHeight w:val="251"/>
        </w:trPr>
        <w:tc>
          <w:tcPr>
            <w:tcW w:w="2892" w:type="dxa"/>
          </w:tcPr>
          <w:p w:rsidR="00A01E3E" w:rsidRPr="00952775" w:rsidRDefault="00A01E3E" w:rsidP="00D60EC2">
            <w:pPr>
              <w:jc w:val="both"/>
            </w:pPr>
            <w:r w:rsidRPr="00952775">
              <w:rPr>
                <w:rFonts w:ascii="Tahoma" w:hAnsi="Tahoma" w:cs="Tahoma"/>
              </w:rPr>
              <w:t>Alianza Real</w:t>
            </w:r>
          </w:p>
        </w:tc>
        <w:tc>
          <w:tcPr>
            <w:tcW w:w="4270" w:type="dxa"/>
          </w:tcPr>
          <w:p w:rsidR="00A01E3E" w:rsidRPr="00952775" w:rsidRDefault="00A01E3E" w:rsidP="00D60EC2">
            <w:r w:rsidRPr="00952775">
              <w:rPr>
                <w:rFonts w:ascii="Tahoma" w:hAnsi="Tahoma" w:cs="Tahoma"/>
              </w:rPr>
              <w:t>Huertos Comunitarios  5</w:t>
            </w:r>
          </w:p>
        </w:tc>
      </w:tr>
      <w:tr w:rsidR="00A01E3E" w:rsidRPr="00952775" w:rsidTr="00D60EC2">
        <w:trPr>
          <w:trHeight w:val="269"/>
        </w:trPr>
        <w:tc>
          <w:tcPr>
            <w:tcW w:w="2892" w:type="dxa"/>
          </w:tcPr>
          <w:p w:rsidR="00A01E3E" w:rsidRPr="00952775" w:rsidRDefault="00A01E3E" w:rsidP="00D60EC2">
            <w:pPr>
              <w:jc w:val="both"/>
              <w:rPr>
                <w:rFonts w:ascii="Tahoma" w:hAnsi="Tahoma" w:cs="Tahoma"/>
              </w:rPr>
            </w:pPr>
            <w:r w:rsidRPr="00952775">
              <w:rPr>
                <w:rFonts w:ascii="Tahoma" w:hAnsi="Tahoma" w:cs="Tahoma"/>
              </w:rPr>
              <w:t>18 de Octubre</w:t>
            </w:r>
          </w:p>
        </w:tc>
        <w:tc>
          <w:tcPr>
            <w:tcW w:w="4270" w:type="dxa"/>
          </w:tcPr>
          <w:p w:rsidR="00A01E3E" w:rsidRPr="00952775" w:rsidRDefault="00A01E3E" w:rsidP="00D60EC2">
            <w:pPr>
              <w:jc w:val="both"/>
              <w:rPr>
                <w:rFonts w:ascii="Tahoma" w:hAnsi="Tahoma" w:cs="Tahoma"/>
              </w:rPr>
            </w:pPr>
            <w:r w:rsidRPr="00952775">
              <w:rPr>
                <w:rFonts w:ascii="Tahoma" w:hAnsi="Tahoma" w:cs="Tahoma"/>
              </w:rPr>
              <w:t>Drenaje Pluvial</w:t>
            </w:r>
          </w:p>
        </w:tc>
      </w:tr>
    </w:tbl>
    <w:p w:rsidR="00A01E3E" w:rsidRPr="00952775" w:rsidRDefault="00A01E3E" w:rsidP="00A01E3E">
      <w:pPr>
        <w:jc w:val="center"/>
        <w:rPr>
          <w:rFonts w:ascii="Tahoma" w:hAnsi="Tahoma" w:cs="Tahoma"/>
        </w:rPr>
      </w:pPr>
    </w:p>
    <w:tbl>
      <w:tblPr>
        <w:tblStyle w:val="Tablaconcuadrcula"/>
        <w:tblW w:w="7229" w:type="dxa"/>
        <w:tblInd w:w="959" w:type="dxa"/>
        <w:tblLook w:val="04A0" w:firstRow="1" w:lastRow="0" w:firstColumn="1" w:lastColumn="0" w:noHBand="0" w:noVBand="1"/>
      </w:tblPr>
      <w:tblGrid>
        <w:gridCol w:w="3685"/>
        <w:gridCol w:w="3544"/>
      </w:tblGrid>
      <w:tr w:rsidR="00A01E3E" w:rsidRPr="00952775" w:rsidTr="00D60EC2">
        <w:tc>
          <w:tcPr>
            <w:tcW w:w="3685" w:type="dxa"/>
          </w:tcPr>
          <w:p w:rsidR="00A01E3E" w:rsidRPr="00952775" w:rsidRDefault="00A01E3E" w:rsidP="00D60EC2">
            <w:pPr>
              <w:jc w:val="both"/>
              <w:rPr>
                <w:rFonts w:ascii="Tahoma" w:hAnsi="Tahoma" w:cs="Tahoma"/>
              </w:rPr>
            </w:pPr>
            <w:r w:rsidRPr="00952775">
              <w:rPr>
                <w:rFonts w:ascii="Tahoma" w:hAnsi="Tahoma" w:cs="Tahoma"/>
              </w:rPr>
              <w:t>OBRAS DE INFRAESTRUCTURA</w:t>
            </w:r>
          </w:p>
        </w:tc>
        <w:tc>
          <w:tcPr>
            <w:tcW w:w="3544" w:type="dxa"/>
          </w:tcPr>
          <w:p w:rsidR="00A01E3E" w:rsidRPr="00952775" w:rsidRDefault="00A01E3E" w:rsidP="00D60EC2">
            <w:pPr>
              <w:rPr>
                <w:rFonts w:ascii="Tahoma" w:hAnsi="Tahoma" w:cs="Tahoma"/>
              </w:rPr>
            </w:pPr>
            <w:r>
              <w:rPr>
                <w:rFonts w:ascii="Tahoma" w:hAnsi="Tahoma" w:cs="Tahoma"/>
              </w:rPr>
              <w:t xml:space="preserve">$ </w:t>
            </w:r>
            <w:r w:rsidRPr="00952775">
              <w:rPr>
                <w:rFonts w:ascii="Tahoma" w:hAnsi="Tahoma" w:cs="Tahoma"/>
              </w:rPr>
              <w:t>39,133, 509.02</w:t>
            </w:r>
          </w:p>
        </w:tc>
      </w:tr>
      <w:tr w:rsidR="00A01E3E" w:rsidRPr="00952775" w:rsidTr="00D60EC2">
        <w:tc>
          <w:tcPr>
            <w:tcW w:w="3685" w:type="dxa"/>
          </w:tcPr>
          <w:p w:rsidR="00A01E3E" w:rsidRPr="00952775" w:rsidRDefault="00A01E3E" w:rsidP="00D60EC2">
            <w:pPr>
              <w:jc w:val="both"/>
              <w:rPr>
                <w:rFonts w:ascii="Tahoma" w:hAnsi="Tahoma" w:cs="Tahoma"/>
              </w:rPr>
            </w:pPr>
            <w:r w:rsidRPr="00952775">
              <w:rPr>
                <w:rFonts w:ascii="Tahoma" w:hAnsi="Tahoma" w:cs="Tahoma"/>
              </w:rPr>
              <w:t>PRODIM</w:t>
            </w:r>
          </w:p>
        </w:tc>
        <w:tc>
          <w:tcPr>
            <w:tcW w:w="3544" w:type="dxa"/>
          </w:tcPr>
          <w:p w:rsidR="00A01E3E" w:rsidRPr="00952775" w:rsidRDefault="00A01E3E" w:rsidP="00D60EC2">
            <w:pPr>
              <w:jc w:val="both"/>
              <w:rPr>
                <w:rFonts w:ascii="Tahoma" w:hAnsi="Tahoma" w:cs="Tahoma"/>
              </w:rPr>
            </w:pPr>
            <w:r>
              <w:rPr>
                <w:rFonts w:ascii="Tahoma" w:hAnsi="Tahoma" w:cs="Tahoma"/>
              </w:rPr>
              <w:t xml:space="preserve">$      </w:t>
            </w:r>
            <w:r w:rsidRPr="00952775">
              <w:rPr>
                <w:rFonts w:ascii="Tahoma" w:hAnsi="Tahoma" w:cs="Tahoma"/>
              </w:rPr>
              <w:t>800,000.00</w:t>
            </w:r>
          </w:p>
        </w:tc>
      </w:tr>
      <w:tr w:rsidR="00A01E3E" w:rsidRPr="00952775" w:rsidTr="00D60EC2">
        <w:tc>
          <w:tcPr>
            <w:tcW w:w="3685" w:type="dxa"/>
          </w:tcPr>
          <w:p w:rsidR="00A01E3E" w:rsidRPr="00952775" w:rsidRDefault="00A01E3E" w:rsidP="00D60EC2">
            <w:pPr>
              <w:jc w:val="both"/>
              <w:rPr>
                <w:rFonts w:ascii="Tahoma" w:hAnsi="Tahoma" w:cs="Tahoma"/>
              </w:rPr>
            </w:pPr>
            <w:r w:rsidRPr="00952775">
              <w:rPr>
                <w:rFonts w:ascii="Tahoma" w:hAnsi="Tahoma" w:cs="Tahoma"/>
              </w:rPr>
              <w:t>INDIRECTOS DE OBRA</w:t>
            </w:r>
          </w:p>
        </w:tc>
        <w:tc>
          <w:tcPr>
            <w:tcW w:w="3544" w:type="dxa"/>
          </w:tcPr>
          <w:p w:rsidR="00A01E3E" w:rsidRPr="00952775" w:rsidRDefault="00A01E3E" w:rsidP="00D60EC2">
            <w:pPr>
              <w:jc w:val="both"/>
              <w:rPr>
                <w:rFonts w:ascii="Tahoma" w:hAnsi="Tahoma" w:cs="Tahoma"/>
              </w:rPr>
            </w:pPr>
            <w:r>
              <w:rPr>
                <w:rFonts w:ascii="Tahoma" w:hAnsi="Tahoma" w:cs="Tahoma"/>
              </w:rPr>
              <w:t xml:space="preserve">$   </w:t>
            </w:r>
            <w:r w:rsidRPr="00952775">
              <w:rPr>
                <w:rFonts w:ascii="Tahoma" w:hAnsi="Tahoma" w:cs="Tahoma"/>
              </w:rPr>
              <w:t>1,235,056.98</w:t>
            </w:r>
          </w:p>
        </w:tc>
      </w:tr>
      <w:tr w:rsidR="00A01E3E" w:rsidRPr="00952775" w:rsidTr="00D60EC2">
        <w:tc>
          <w:tcPr>
            <w:tcW w:w="3685" w:type="dxa"/>
          </w:tcPr>
          <w:p w:rsidR="00A01E3E" w:rsidRPr="00952775" w:rsidRDefault="00A01E3E" w:rsidP="00D60EC2">
            <w:pPr>
              <w:jc w:val="right"/>
              <w:rPr>
                <w:rFonts w:ascii="Tahoma" w:hAnsi="Tahoma" w:cs="Tahoma"/>
                <w:b/>
              </w:rPr>
            </w:pPr>
            <w:r w:rsidRPr="00952775">
              <w:rPr>
                <w:rFonts w:ascii="Tahoma" w:hAnsi="Tahoma" w:cs="Tahoma"/>
                <w:b/>
              </w:rPr>
              <w:t>TOTAL</w:t>
            </w:r>
          </w:p>
        </w:tc>
        <w:tc>
          <w:tcPr>
            <w:tcW w:w="3544" w:type="dxa"/>
          </w:tcPr>
          <w:p w:rsidR="00A01E3E" w:rsidRPr="00952775" w:rsidRDefault="00A01E3E" w:rsidP="00D60EC2">
            <w:pPr>
              <w:jc w:val="both"/>
              <w:rPr>
                <w:rFonts w:ascii="Tahoma" w:hAnsi="Tahoma" w:cs="Tahoma"/>
                <w:b/>
              </w:rPr>
            </w:pPr>
            <w:r>
              <w:rPr>
                <w:rFonts w:ascii="Tahoma" w:hAnsi="Tahoma" w:cs="Tahoma"/>
                <w:b/>
              </w:rPr>
              <w:t xml:space="preserve">$ </w:t>
            </w:r>
            <w:r w:rsidRPr="00952775">
              <w:rPr>
                <w:rFonts w:ascii="Tahoma" w:hAnsi="Tahoma" w:cs="Tahoma"/>
                <w:b/>
              </w:rPr>
              <w:t>41,168,566.00</w:t>
            </w:r>
          </w:p>
        </w:tc>
      </w:tr>
    </w:tbl>
    <w:p w:rsidR="00A01E3E" w:rsidRPr="00C415CE" w:rsidRDefault="00A01E3E" w:rsidP="00A01E3E">
      <w:pPr>
        <w:jc w:val="both"/>
        <w:rPr>
          <w:rFonts w:ascii="Tahoma" w:hAnsi="Tahoma" w:cs="Tahoma"/>
          <w:sz w:val="18"/>
          <w:szCs w:val="18"/>
        </w:rPr>
      </w:pPr>
    </w:p>
    <w:p w:rsidR="00A01E3E" w:rsidRDefault="00A01E3E" w:rsidP="00A01E3E">
      <w:pPr>
        <w:jc w:val="center"/>
        <w:rPr>
          <w:rFonts w:ascii="Tahoma" w:hAnsi="Tahoma" w:cs="Tahoma"/>
          <w:b/>
          <w:bCs/>
          <w:color w:val="000000"/>
          <w:sz w:val="18"/>
          <w:szCs w:val="18"/>
        </w:rPr>
      </w:pPr>
    </w:p>
    <w:p w:rsidR="00A01E3E" w:rsidRDefault="00A01E3E" w:rsidP="00A01E3E">
      <w:pPr>
        <w:jc w:val="center"/>
        <w:rPr>
          <w:rFonts w:ascii="Tahoma" w:hAnsi="Tahoma" w:cs="Tahoma"/>
          <w:b/>
          <w:bCs/>
          <w:color w:val="000000"/>
          <w:sz w:val="18"/>
          <w:szCs w:val="18"/>
        </w:rPr>
      </w:pPr>
      <w:r w:rsidRPr="00C415CE">
        <w:rPr>
          <w:rFonts w:ascii="Tahoma" w:hAnsi="Tahoma" w:cs="Tahoma"/>
          <w:b/>
          <w:bCs/>
          <w:color w:val="000000"/>
          <w:sz w:val="18"/>
          <w:szCs w:val="18"/>
        </w:rPr>
        <w:t>CONSIDERANDOS</w:t>
      </w:r>
    </w:p>
    <w:p w:rsidR="00A01E3E" w:rsidRDefault="00A01E3E" w:rsidP="00A01E3E">
      <w:pPr>
        <w:jc w:val="both"/>
        <w:rPr>
          <w:rFonts w:ascii="Tahoma" w:hAnsi="Tahoma" w:cs="Tahoma"/>
          <w:sz w:val="18"/>
          <w:szCs w:val="18"/>
        </w:rPr>
      </w:pPr>
      <w:r w:rsidRPr="00E843DF">
        <w:rPr>
          <w:rFonts w:ascii="Tahoma" w:hAnsi="Tahoma" w:cs="Tahoma"/>
          <w:b/>
          <w:sz w:val="18"/>
          <w:szCs w:val="18"/>
        </w:rPr>
        <w:t>PRIMERO</w:t>
      </w:r>
      <w:r w:rsidRPr="00E843DF">
        <w:rPr>
          <w:rFonts w:ascii="Tahoma" w:hAnsi="Tahoma" w:cs="Tahoma"/>
          <w:sz w:val="18"/>
          <w:szCs w:val="18"/>
        </w:rPr>
        <w:t>.- Que la Constitución Política de los Estados Unidos Mexicano,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w:t>
      </w:r>
    </w:p>
    <w:p w:rsidR="00A01E3E" w:rsidRPr="00E843DF" w:rsidRDefault="00A01E3E" w:rsidP="00A01E3E">
      <w:pPr>
        <w:jc w:val="both"/>
        <w:rPr>
          <w:rFonts w:ascii="Tahoma" w:hAnsi="Tahoma" w:cs="Tahoma"/>
          <w:sz w:val="18"/>
          <w:szCs w:val="18"/>
        </w:rPr>
      </w:pPr>
    </w:p>
    <w:p w:rsidR="00A01E3E" w:rsidRPr="00E843DF" w:rsidRDefault="00A01E3E" w:rsidP="00A01E3E">
      <w:pPr>
        <w:jc w:val="both"/>
        <w:rPr>
          <w:rFonts w:ascii="Tahoma" w:hAnsi="Tahoma" w:cs="Tahoma"/>
          <w:sz w:val="18"/>
          <w:szCs w:val="18"/>
        </w:rPr>
      </w:pPr>
      <w:r w:rsidRPr="00E843DF">
        <w:rPr>
          <w:rFonts w:ascii="Tahoma" w:hAnsi="Tahoma" w:cs="Tahoma"/>
          <w:b/>
          <w:sz w:val="18"/>
          <w:szCs w:val="18"/>
        </w:rPr>
        <w:t>SEGUNDO</w:t>
      </w:r>
      <w:r w:rsidRPr="00E843DF">
        <w:rPr>
          <w:rFonts w:ascii="Tahoma" w:hAnsi="Tahoma" w:cs="Tahoma"/>
          <w:sz w:val="18"/>
          <w:szCs w:val="18"/>
        </w:rPr>
        <w:t>.- Que la Ley</w:t>
      </w:r>
      <w:r>
        <w:rPr>
          <w:rFonts w:ascii="Tahoma" w:hAnsi="Tahoma" w:cs="Tahoma"/>
          <w:sz w:val="18"/>
          <w:szCs w:val="18"/>
        </w:rPr>
        <w:t xml:space="preserve"> de Coordinación Fiscal, en su </w:t>
      </w:r>
      <w:r w:rsidRPr="00E843DF">
        <w:rPr>
          <w:rFonts w:ascii="Tahoma" w:hAnsi="Tahoma" w:cs="Tahoma"/>
          <w:sz w:val="18"/>
          <w:szCs w:val="18"/>
        </w:rPr>
        <w:t>Artículo 25 fracción</w:t>
      </w:r>
      <w:r>
        <w:rPr>
          <w:rFonts w:ascii="Tahoma" w:hAnsi="Tahoma" w:cs="Tahoma"/>
          <w:sz w:val="18"/>
          <w:szCs w:val="18"/>
        </w:rPr>
        <w:t xml:space="preserve"> III.</w:t>
      </w:r>
      <w:r w:rsidRPr="00E843DF">
        <w:rPr>
          <w:rFonts w:ascii="Tahoma" w:hAnsi="Tahoma" w:cs="Tahoma"/>
          <w:sz w:val="18"/>
          <w:szCs w:val="18"/>
        </w:rPr>
        <w:t xml:space="preserve"> señala que se establecen las aportaciones federales, como recursos que la Federación transfiere a las haciendas públicas de los Estados, Distrito Federal, y en su caso, de los Municipios para fondos como el de Aportaciones para la Infraestructura Social.</w:t>
      </w:r>
    </w:p>
    <w:p w:rsidR="00A01E3E" w:rsidRPr="00A01E3E" w:rsidRDefault="00A01E3E" w:rsidP="00A01E3E">
      <w:pPr>
        <w:jc w:val="both"/>
        <w:rPr>
          <w:rFonts w:ascii="Tahoma" w:hAnsi="Tahoma" w:cs="Tahoma"/>
          <w:sz w:val="18"/>
          <w:szCs w:val="18"/>
        </w:rPr>
      </w:pPr>
      <w:r w:rsidRPr="00E843DF">
        <w:rPr>
          <w:rFonts w:ascii="Tahoma" w:hAnsi="Tahoma" w:cs="Tahoma"/>
          <w:b/>
          <w:sz w:val="18"/>
          <w:szCs w:val="18"/>
        </w:rPr>
        <w:t>TERCERO</w:t>
      </w:r>
      <w:r w:rsidRPr="00E843DF">
        <w:rPr>
          <w:rFonts w:ascii="Tahoma" w:hAnsi="Tahoma" w:cs="Tahoma"/>
          <w:sz w:val="18"/>
          <w:szCs w:val="18"/>
        </w:rPr>
        <w:t>.- En el Artículo 33, inciso A., fracción I. del ordenamiento antes señalado menciona que uno de los rubros a los que se destinaran los recursos del Fondo de Aportaciones para la Infraestructura Social es el Fondo de Aportaciones para la Infraestructura Social Municipal y de las Demarcaciones Territoriales del Distrito Federal, el cual contempla agua potable, alcantarillado, drenaje y letrinas, urbanización, electrificación rural y de colonias pobres, infraestructura básica del sector salud y educativo, mejoramiento de vivienda, así como mantenimiento de infraestructura, conforme a lo señalado en el catálogo de acciones establecido en los Lineamientos del Fondo que emita la Secretaría de Desarrollo Social.</w:t>
      </w:r>
    </w:p>
    <w:p w:rsidR="00A01E3E" w:rsidRDefault="00A01E3E" w:rsidP="00A01E3E">
      <w:pPr>
        <w:jc w:val="both"/>
        <w:rPr>
          <w:rFonts w:ascii="Tahoma" w:hAnsi="Tahoma" w:cs="Tahoma"/>
          <w:sz w:val="18"/>
          <w:szCs w:val="18"/>
        </w:rPr>
      </w:pPr>
      <w:r>
        <w:rPr>
          <w:rFonts w:ascii="Tahoma" w:hAnsi="Tahoma" w:cs="Tahoma"/>
          <w:b/>
          <w:sz w:val="18"/>
          <w:szCs w:val="18"/>
        </w:rPr>
        <w:t>CUARTO</w:t>
      </w:r>
      <w:r w:rsidRPr="00E843DF">
        <w:rPr>
          <w:rFonts w:ascii="Tahoma" w:hAnsi="Tahoma" w:cs="Tahoma"/>
          <w:b/>
          <w:sz w:val="18"/>
          <w:szCs w:val="18"/>
        </w:rPr>
        <w:t>.-</w:t>
      </w:r>
      <w:r>
        <w:rPr>
          <w:rFonts w:ascii="Tahoma" w:hAnsi="Tahoma" w:cs="Tahoma"/>
          <w:b/>
          <w:sz w:val="18"/>
          <w:szCs w:val="18"/>
        </w:rPr>
        <w:t xml:space="preserve"> </w:t>
      </w:r>
      <w:r>
        <w:rPr>
          <w:rFonts w:ascii="Tahoma" w:hAnsi="Tahoma" w:cs="Tahoma"/>
          <w:sz w:val="18"/>
          <w:szCs w:val="18"/>
        </w:rPr>
        <w:t>Que la fracción VII</w:t>
      </w:r>
      <w:r w:rsidRPr="00E843DF">
        <w:rPr>
          <w:rFonts w:ascii="Tahoma" w:hAnsi="Tahoma" w:cs="Tahoma"/>
          <w:sz w:val="18"/>
          <w:szCs w:val="18"/>
        </w:rPr>
        <w:t>.</w:t>
      </w:r>
      <w:r>
        <w:rPr>
          <w:rFonts w:ascii="Tahoma" w:hAnsi="Tahoma" w:cs="Tahoma"/>
          <w:sz w:val="18"/>
          <w:szCs w:val="18"/>
        </w:rPr>
        <w:t xml:space="preserve"> Del Artículo 36 de la Ley de Gobierno Municipal del Estado de Nuevo León menciona que dentro de las atribuciones del R. Ayuntamiento se encuentra la de </w:t>
      </w:r>
      <w:r w:rsidRPr="00E843DF">
        <w:rPr>
          <w:rFonts w:ascii="Tahoma" w:hAnsi="Tahoma" w:cs="Tahoma"/>
          <w:sz w:val="18"/>
          <w:szCs w:val="18"/>
        </w:rPr>
        <w:t>Proponer la formulación, expedición, modificación o reforma de los reglamentos municipales y de disposiciones administrativas, circulares y acuerdos del Ayuntamiento y</w:t>
      </w:r>
      <w:r>
        <w:rPr>
          <w:rFonts w:ascii="Tahoma" w:hAnsi="Tahoma" w:cs="Tahoma"/>
          <w:sz w:val="18"/>
          <w:szCs w:val="18"/>
        </w:rPr>
        <w:t xml:space="preserve"> vigilar su debido cumplimiento.</w:t>
      </w:r>
    </w:p>
    <w:p w:rsidR="00A01E3E" w:rsidRDefault="00A01E3E" w:rsidP="00A01E3E">
      <w:pPr>
        <w:jc w:val="both"/>
        <w:rPr>
          <w:rFonts w:ascii="Tahoma" w:hAnsi="Tahoma" w:cs="Tahoma"/>
          <w:sz w:val="18"/>
          <w:szCs w:val="18"/>
        </w:rPr>
      </w:pPr>
      <w:r>
        <w:rPr>
          <w:rFonts w:ascii="Tahoma" w:hAnsi="Tahoma" w:cs="Tahoma"/>
          <w:b/>
          <w:sz w:val="18"/>
          <w:szCs w:val="18"/>
        </w:rPr>
        <w:lastRenderedPageBreak/>
        <w:t xml:space="preserve">QUINTO.- </w:t>
      </w:r>
      <w:r>
        <w:rPr>
          <w:rFonts w:ascii="Tahoma" w:hAnsi="Tahoma" w:cs="Tahoma"/>
          <w:sz w:val="18"/>
          <w:szCs w:val="18"/>
        </w:rPr>
        <w:t xml:space="preserve">Que el inciso c) de la fracción III. del Artículo 37 de la Ley mencionada en el considerando anterior menciona que una de las atribuciones comunes de los Síndicos en el R. Ayuntamiento es la de </w:t>
      </w:r>
      <w:r w:rsidRPr="00E843DF">
        <w:rPr>
          <w:rFonts w:ascii="Tahoma" w:hAnsi="Tahoma" w:cs="Tahoma"/>
          <w:sz w:val="18"/>
          <w:szCs w:val="18"/>
        </w:rPr>
        <w:t>Proponer la formulación, expedición, modificación o reforma, de los reglamentos municipales, disposiciones administrativas, circulares y acuerdos del Ayuntamiento, y vigilar su debido cumplimiento;</w:t>
      </w:r>
    </w:p>
    <w:p w:rsidR="00A01E3E" w:rsidRDefault="00A01E3E" w:rsidP="00A01E3E">
      <w:pPr>
        <w:jc w:val="both"/>
        <w:rPr>
          <w:rFonts w:ascii="Tahoma" w:hAnsi="Tahoma" w:cs="Tahoma"/>
          <w:sz w:val="18"/>
          <w:szCs w:val="18"/>
        </w:rPr>
      </w:pPr>
      <w:r>
        <w:rPr>
          <w:rFonts w:ascii="Tahoma" w:hAnsi="Tahoma" w:cs="Tahoma"/>
          <w:b/>
          <w:sz w:val="18"/>
          <w:szCs w:val="18"/>
        </w:rPr>
        <w:t xml:space="preserve">SEXTO.- </w:t>
      </w:r>
      <w:r>
        <w:rPr>
          <w:rFonts w:ascii="Tahoma" w:hAnsi="Tahoma" w:cs="Tahoma"/>
          <w:sz w:val="18"/>
          <w:szCs w:val="18"/>
        </w:rPr>
        <w:t xml:space="preserve">Que dentro de los Lineamientos </w:t>
      </w:r>
      <w:r w:rsidRPr="000E037A">
        <w:rPr>
          <w:rFonts w:ascii="Tahoma" w:hAnsi="Tahoma" w:cs="Tahoma"/>
          <w:sz w:val="18"/>
          <w:szCs w:val="18"/>
        </w:rPr>
        <w:t>generales para la operación del fondo de aportaciones para la infraestructura</w:t>
      </w:r>
      <w:r>
        <w:rPr>
          <w:rFonts w:ascii="Tahoma" w:hAnsi="Tahoma" w:cs="Tahoma"/>
          <w:sz w:val="18"/>
          <w:szCs w:val="18"/>
        </w:rPr>
        <w:t xml:space="preserve"> </w:t>
      </w:r>
      <w:r w:rsidRPr="000E037A">
        <w:rPr>
          <w:rFonts w:ascii="Tahoma" w:hAnsi="Tahoma" w:cs="Tahoma"/>
          <w:sz w:val="18"/>
          <w:szCs w:val="18"/>
        </w:rPr>
        <w:t>social</w:t>
      </w:r>
      <w:r>
        <w:rPr>
          <w:rFonts w:ascii="Tahoma" w:hAnsi="Tahoma" w:cs="Tahoma"/>
          <w:sz w:val="18"/>
          <w:szCs w:val="18"/>
        </w:rPr>
        <w:t xml:space="preserve"> en el Anexo 1, referente al Catálogo del FAIS, se menciona la subclasificación “Infraestructura Agrícola: huertos comunitarios”, como parte de este mismo, esto en el rubro de gasto denominado “Otros Proyectos”.</w:t>
      </w:r>
    </w:p>
    <w:p w:rsidR="00A01E3E" w:rsidRDefault="00A01E3E" w:rsidP="00A01E3E">
      <w:pPr>
        <w:jc w:val="both"/>
        <w:rPr>
          <w:rFonts w:ascii="Tahoma" w:hAnsi="Tahoma" w:cs="Tahoma"/>
          <w:sz w:val="18"/>
          <w:szCs w:val="18"/>
        </w:rPr>
      </w:pPr>
      <w:r w:rsidRPr="00E843DF">
        <w:rPr>
          <w:rFonts w:ascii="Tahoma" w:hAnsi="Tahoma" w:cs="Tahoma"/>
          <w:sz w:val="18"/>
          <w:szCs w:val="18"/>
        </w:rPr>
        <w:t xml:space="preserve">Por lo anteriormente expuesto, y con fundamento en lo establecido por los artículos 38, 39, 40 fracción VI., y 42 de la Ley de Gobierno Estatal; y los artículo 78, 79, 82 fracción II, 84 fracción I, 96, 97, 101, 102, 103, 108 y demás aplicables del Reglamento Interior del R. Ayuntamiento de este Municipio los integrantes de la Comisión de Obras Públicas nos permitimos poner a su consideración el siguiente: </w:t>
      </w:r>
    </w:p>
    <w:p w:rsidR="00A01E3E" w:rsidRDefault="00A01E3E" w:rsidP="00A01E3E">
      <w:pPr>
        <w:jc w:val="both"/>
        <w:rPr>
          <w:rFonts w:ascii="Tahoma" w:hAnsi="Tahoma" w:cs="Tahoma"/>
          <w:sz w:val="18"/>
          <w:szCs w:val="18"/>
        </w:rPr>
      </w:pPr>
    </w:p>
    <w:p w:rsidR="00A01E3E" w:rsidRDefault="00A01E3E" w:rsidP="00A01E3E">
      <w:pPr>
        <w:jc w:val="center"/>
        <w:rPr>
          <w:rFonts w:ascii="Tahoma" w:hAnsi="Tahoma" w:cs="Tahoma"/>
          <w:b/>
          <w:sz w:val="18"/>
          <w:szCs w:val="18"/>
        </w:rPr>
      </w:pPr>
      <w:r w:rsidRPr="00E843DF">
        <w:rPr>
          <w:rFonts w:ascii="Tahoma" w:hAnsi="Tahoma" w:cs="Tahoma"/>
          <w:b/>
          <w:sz w:val="18"/>
          <w:szCs w:val="18"/>
        </w:rPr>
        <w:t>RESOLUTIVOS</w:t>
      </w:r>
    </w:p>
    <w:p w:rsidR="00A01E3E" w:rsidRDefault="00A01E3E" w:rsidP="00A01E3E">
      <w:pPr>
        <w:jc w:val="both"/>
        <w:rPr>
          <w:rFonts w:ascii="Tahoma" w:hAnsi="Tahoma" w:cs="Tahoma"/>
          <w:sz w:val="18"/>
          <w:szCs w:val="18"/>
        </w:rPr>
      </w:pPr>
      <w:r>
        <w:rPr>
          <w:rFonts w:ascii="Tahoma" w:hAnsi="Tahoma" w:cs="Tahoma"/>
          <w:b/>
          <w:sz w:val="18"/>
          <w:szCs w:val="18"/>
        </w:rPr>
        <w:t>SEGUNDO</w:t>
      </w:r>
      <w:r w:rsidRPr="00E843DF">
        <w:rPr>
          <w:rFonts w:ascii="Tahoma" w:hAnsi="Tahoma" w:cs="Tahoma"/>
          <w:b/>
          <w:sz w:val="18"/>
          <w:szCs w:val="18"/>
        </w:rPr>
        <w:t>.-</w:t>
      </w:r>
      <w:r w:rsidRPr="00E843DF">
        <w:rPr>
          <w:rFonts w:ascii="Tahoma" w:hAnsi="Tahoma" w:cs="Tahoma"/>
          <w:sz w:val="18"/>
          <w:szCs w:val="18"/>
        </w:rPr>
        <w:t xml:space="preserve"> Se aprueba la</w:t>
      </w:r>
      <w:r>
        <w:rPr>
          <w:rFonts w:ascii="Tahoma" w:hAnsi="Tahoma" w:cs="Tahoma"/>
          <w:sz w:val="18"/>
          <w:szCs w:val="18"/>
        </w:rPr>
        <w:t xml:space="preserve"> modificación del Proyecto para la Realización de Obras con recursos del Ramo 33, Fondo III de Aportaciones para la Infraestructura Social Municipal 2016 por un monto de $ 41</w:t>
      </w:r>
      <w:r w:rsidRPr="0062003E">
        <w:rPr>
          <w:rFonts w:ascii="Tahoma" w:hAnsi="Tahoma" w:cs="Tahoma"/>
          <w:sz w:val="18"/>
          <w:szCs w:val="18"/>
        </w:rPr>
        <w:t>,</w:t>
      </w:r>
      <w:r>
        <w:rPr>
          <w:rFonts w:ascii="Tahoma" w:hAnsi="Tahoma" w:cs="Tahoma"/>
          <w:sz w:val="18"/>
          <w:szCs w:val="18"/>
        </w:rPr>
        <w:t>168</w:t>
      </w:r>
      <w:r w:rsidRPr="0062003E">
        <w:rPr>
          <w:rFonts w:ascii="Tahoma" w:hAnsi="Tahoma" w:cs="Tahoma"/>
          <w:sz w:val="18"/>
          <w:szCs w:val="18"/>
        </w:rPr>
        <w:t>,</w:t>
      </w:r>
      <w:r>
        <w:rPr>
          <w:rFonts w:ascii="Tahoma" w:hAnsi="Tahoma" w:cs="Tahoma"/>
          <w:sz w:val="18"/>
          <w:szCs w:val="18"/>
        </w:rPr>
        <w:t>566</w:t>
      </w:r>
      <w:r w:rsidRPr="0062003E">
        <w:rPr>
          <w:rFonts w:ascii="Tahoma" w:hAnsi="Tahoma" w:cs="Tahoma"/>
          <w:sz w:val="18"/>
          <w:szCs w:val="18"/>
        </w:rPr>
        <w:t>.</w:t>
      </w:r>
      <w:r>
        <w:rPr>
          <w:rFonts w:ascii="Tahoma" w:hAnsi="Tahoma" w:cs="Tahoma"/>
          <w:sz w:val="18"/>
          <w:szCs w:val="18"/>
        </w:rPr>
        <w:t>00 (cuarenta y un millones ciento sesenta y ocho mil quinientos sesenta y seis pesos 00/100 M.N.)</w:t>
      </w:r>
      <w:r w:rsidRPr="0062003E">
        <w:rPr>
          <w:rFonts w:ascii="Tahoma" w:hAnsi="Tahoma" w:cs="Tahoma"/>
          <w:sz w:val="18"/>
          <w:szCs w:val="18"/>
        </w:rPr>
        <w:t>, mismas</w:t>
      </w:r>
      <w:r>
        <w:rPr>
          <w:rFonts w:ascii="Tahoma" w:hAnsi="Tahoma" w:cs="Tahoma"/>
          <w:sz w:val="18"/>
          <w:szCs w:val="18"/>
        </w:rPr>
        <w:t xml:space="preserve"> que se mencionan a continuación:</w:t>
      </w:r>
    </w:p>
    <w:p w:rsidR="00A01E3E" w:rsidRDefault="00A01E3E" w:rsidP="00A01E3E">
      <w:pPr>
        <w:jc w:val="center"/>
        <w:rPr>
          <w:rFonts w:ascii="Tahoma" w:hAnsi="Tahoma" w:cs="Tahoma"/>
          <w:b/>
          <w:sz w:val="18"/>
          <w:szCs w:val="18"/>
        </w:rPr>
      </w:pPr>
    </w:p>
    <w:tbl>
      <w:tblPr>
        <w:tblStyle w:val="Tablaconcuadrcula"/>
        <w:tblW w:w="0" w:type="auto"/>
        <w:tblInd w:w="1044" w:type="dxa"/>
        <w:tblLook w:val="04A0" w:firstRow="1" w:lastRow="0" w:firstColumn="1" w:lastColumn="0" w:noHBand="0" w:noVBand="1"/>
      </w:tblPr>
      <w:tblGrid>
        <w:gridCol w:w="2892"/>
        <w:gridCol w:w="4270"/>
      </w:tblGrid>
      <w:tr w:rsidR="00A01E3E" w:rsidRPr="00952775" w:rsidTr="00D60EC2">
        <w:trPr>
          <w:trHeight w:val="251"/>
        </w:trPr>
        <w:tc>
          <w:tcPr>
            <w:tcW w:w="2892" w:type="dxa"/>
          </w:tcPr>
          <w:p w:rsidR="00A01E3E" w:rsidRPr="00952775" w:rsidRDefault="00A01E3E" w:rsidP="00D60EC2">
            <w:pPr>
              <w:jc w:val="center"/>
              <w:rPr>
                <w:rFonts w:ascii="Tahoma" w:hAnsi="Tahoma" w:cs="Tahoma"/>
                <w:b/>
              </w:rPr>
            </w:pPr>
            <w:r w:rsidRPr="00952775">
              <w:rPr>
                <w:rFonts w:ascii="Tahoma" w:hAnsi="Tahoma" w:cs="Tahoma"/>
                <w:b/>
              </w:rPr>
              <w:t>COLONIA</w:t>
            </w:r>
          </w:p>
        </w:tc>
        <w:tc>
          <w:tcPr>
            <w:tcW w:w="4270" w:type="dxa"/>
          </w:tcPr>
          <w:p w:rsidR="00A01E3E" w:rsidRPr="00952775" w:rsidRDefault="00A01E3E" w:rsidP="00D60EC2">
            <w:pPr>
              <w:jc w:val="center"/>
              <w:rPr>
                <w:rFonts w:ascii="Tahoma" w:hAnsi="Tahoma" w:cs="Tahoma"/>
                <w:b/>
              </w:rPr>
            </w:pPr>
            <w:r w:rsidRPr="00952775">
              <w:rPr>
                <w:rFonts w:ascii="Tahoma" w:hAnsi="Tahoma" w:cs="Tahoma"/>
                <w:b/>
              </w:rPr>
              <w:t>OBRA</w:t>
            </w:r>
          </w:p>
        </w:tc>
      </w:tr>
      <w:tr w:rsidR="00A01E3E" w:rsidRPr="00952775" w:rsidTr="00D60EC2">
        <w:trPr>
          <w:trHeight w:val="445"/>
        </w:trPr>
        <w:tc>
          <w:tcPr>
            <w:tcW w:w="2892" w:type="dxa"/>
          </w:tcPr>
          <w:p w:rsidR="00A01E3E" w:rsidRPr="00952775" w:rsidRDefault="00A01E3E" w:rsidP="00D60EC2">
            <w:pPr>
              <w:jc w:val="both"/>
              <w:rPr>
                <w:rFonts w:ascii="Tahoma" w:hAnsi="Tahoma" w:cs="Tahoma"/>
              </w:rPr>
            </w:pPr>
            <w:r w:rsidRPr="00952775">
              <w:rPr>
                <w:rFonts w:ascii="Tahoma" w:hAnsi="Tahoma" w:cs="Tahoma"/>
              </w:rPr>
              <w:t>Eulalio Villarreal</w:t>
            </w:r>
          </w:p>
        </w:tc>
        <w:tc>
          <w:tcPr>
            <w:tcW w:w="4270" w:type="dxa"/>
          </w:tcPr>
          <w:p w:rsidR="00A01E3E" w:rsidRPr="00952775" w:rsidRDefault="00A01E3E" w:rsidP="00D60EC2">
            <w:pPr>
              <w:jc w:val="both"/>
              <w:rPr>
                <w:rFonts w:ascii="Tahoma" w:hAnsi="Tahoma" w:cs="Tahoma"/>
              </w:rPr>
            </w:pPr>
            <w:r w:rsidRPr="00952775">
              <w:rPr>
                <w:rFonts w:ascii="Tahoma" w:hAnsi="Tahoma" w:cs="Tahoma"/>
              </w:rPr>
              <w:t>Pavimentación Villa de Santiago</w:t>
            </w:r>
          </w:p>
        </w:tc>
      </w:tr>
      <w:tr w:rsidR="00A01E3E" w:rsidRPr="00952775" w:rsidTr="00D60EC2">
        <w:trPr>
          <w:trHeight w:val="251"/>
        </w:trPr>
        <w:tc>
          <w:tcPr>
            <w:tcW w:w="2892" w:type="dxa"/>
          </w:tcPr>
          <w:p w:rsidR="00A01E3E" w:rsidRPr="00952775" w:rsidRDefault="00A01E3E" w:rsidP="00D60EC2">
            <w:pPr>
              <w:jc w:val="both"/>
              <w:rPr>
                <w:rFonts w:ascii="Tahoma" w:hAnsi="Tahoma" w:cs="Tahoma"/>
              </w:rPr>
            </w:pPr>
            <w:r w:rsidRPr="00952775">
              <w:rPr>
                <w:rFonts w:ascii="Tahoma" w:hAnsi="Tahoma" w:cs="Tahoma"/>
              </w:rPr>
              <w:t>Eulalio Villarreal</w:t>
            </w:r>
          </w:p>
        </w:tc>
        <w:tc>
          <w:tcPr>
            <w:tcW w:w="4270" w:type="dxa"/>
          </w:tcPr>
          <w:p w:rsidR="00A01E3E" w:rsidRPr="00952775" w:rsidRDefault="00A01E3E" w:rsidP="00D60EC2">
            <w:pPr>
              <w:jc w:val="both"/>
              <w:rPr>
                <w:rFonts w:ascii="Tahoma" w:hAnsi="Tahoma" w:cs="Tahoma"/>
              </w:rPr>
            </w:pPr>
            <w:r w:rsidRPr="00952775">
              <w:rPr>
                <w:rFonts w:ascii="Tahoma" w:hAnsi="Tahoma" w:cs="Tahoma"/>
              </w:rPr>
              <w:t>Pavimentación Santiago Roel</w:t>
            </w:r>
          </w:p>
        </w:tc>
      </w:tr>
      <w:tr w:rsidR="00A01E3E" w:rsidRPr="00952775" w:rsidTr="00D60EC2">
        <w:trPr>
          <w:trHeight w:val="251"/>
        </w:trPr>
        <w:tc>
          <w:tcPr>
            <w:tcW w:w="2892" w:type="dxa"/>
          </w:tcPr>
          <w:p w:rsidR="00A01E3E" w:rsidRPr="00952775" w:rsidRDefault="00A01E3E" w:rsidP="00D60EC2">
            <w:pPr>
              <w:jc w:val="both"/>
              <w:rPr>
                <w:rFonts w:ascii="Tahoma" w:hAnsi="Tahoma" w:cs="Tahoma"/>
              </w:rPr>
            </w:pPr>
            <w:r w:rsidRPr="00952775">
              <w:rPr>
                <w:rFonts w:ascii="Tahoma" w:hAnsi="Tahoma" w:cs="Tahoma"/>
              </w:rPr>
              <w:t>Alianza Real</w:t>
            </w:r>
          </w:p>
        </w:tc>
        <w:tc>
          <w:tcPr>
            <w:tcW w:w="4270" w:type="dxa"/>
          </w:tcPr>
          <w:p w:rsidR="00A01E3E" w:rsidRPr="00952775" w:rsidRDefault="00A01E3E" w:rsidP="00D60EC2">
            <w:pPr>
              <w:jc w:val="both"/>
              <w:rPr>
                <w:rFonts w:ascii="Tahoma" w:hAnsi="Tahoma" w:cs="Tahoma"/>
              </w:rPr>
            </w:pPr>
            <w:r w:rsidRPr="00952775">
              <w:rPr>
                <w:rFonts w:ascii="Tahoma" w:hAnsi="Tahoma" w:cs="Tahoma"/>
              </w:rPr>
              <w:t>Alumbrado</w:t>
            </w:r>
          </w:p>
        </w:tc>
      </w:tr>
      <w:tr w:rsidR="00A01E3E" w:rsidRPr="00952775" w:rsidTr="00D60EC2">
        <w:trPr>
          <w:trHeight w:val="290"/>
        </w:trPr>
        <w:tc>
          <w:tcPr>
            <w:tcW w:w="2892" w:type="dxa"/>
          </w:tcPr>
          <w:p w:rsidR="00A01E3E" w:rsidRPr="00952775" w:rsidRDefault="00A01E3E" w:rsidP="00D60EC2">
            <w:pPr>
              <w:jc w:val="both"/>
              <w:rPr>
                <w:rFonts w:ascii="Tahoma" w:hAnsi="Tahoma" w:cs="Tahoma"/>
              </w:rPr>
            </w:pPr>
            <w:r w:rsidRPr="00952775">
              <w:rPr>
                <w:rFonts w:ascii="Tahoma" w:hAnsi="Tahoma" w:cs="Tahoma"/>
              </w:rPr>
              <w:t>Jardines de San Martin</w:t>
            </w:r>
          </w:p>
        </w:tc>
        <w:tc>
          <w:tcPr>
            <w:tcW w:w="4270" w:type="dxa"/>
          </w:tcPr>
          <w:p w:rsidR="00A01E3E" w:rsidRPr="00952775" w:rsidRDefault="00A01E3E" w:rsidP="00D60EC2">
            <w:pPr>
              <w:jc w:val="both"/>
              <w:rPr>
                <w:rFonts w:ascii="Tahoma" w:hAnsi="Tahoma" w:cs="Tahoma"/>
              </w:rPr>
            </w:pPr>
            <w:r w:rsidRPr="00952775">
              <w:rPr>
                <w:rFonts w:ascii="Tahoma" w:hAnsi="Tahoma" w:cs="Tahoma"/>
              </w:rPr>
              <w:t>Canalización de drenaje pluvial</w:t>
            </w:r>
          </w:p>
        </w:tc>
      </w:tr>
      <w:tr w:rsidR="00A01E3E" w:rsidRPr="00952775" w:rsidTr="00D60EC2">
        <w:trPr>
          <w:trHeight w:val="251"/>
        </w:trPr>
        <w:tc>
          <w:tcPr>
            <w:tcW w:w="2892" w:type="dxa"/>
          </w:tcPr>
          <w:p w:rsidR="00A01E3E" w:rsidRPr="00952775" w:rsidRDefault="00A01E3E" w:rsidP="00D60EC2">
            <w:pPr>
              <w:jc w:val="both"/>
              <w:rPr>
                <w:rFonts w:ascii="Tahoma" w:hAnsi="Tahoma" w:cs="Tahoma"/>
              </w:rPr>
            </w:pPr>
            <w:r w:rsidRPr="00952775">
              <w:rPr>
                <w:rFonts w:ascii="Tahoma" w:hAnsi="Tahoma" w:cs="Tahoma"/>
              </w:rPr>
              <w:t>Jardines de San Martín</w:t>
            </w:r>
          </w:p>
        </w:tc>
        <w:tc>
          <w:tcPr>
            <w:tcW w:w="4270" w:type="dxa"/>
          </w:tcPr>
          <w:p w:rsidR="00A01E3E" w:rsidRPr="00952775" w:rsidRDefault="00A01E3E" w:rsidP="00D60EC2">
            <w:pPr>
              <w:jc w:val="both"/>
              <w:rPr>
                <w:rFonts w:ascii="Tahoma" w:hAnsi="Tahoma" w:cs="Tahoma"/>
              </w:rPr>
            </w:pPr>
            <w:r w:rsidRPr="00952775">
              <w:rPr>
                <w:rFonts w:ascii="Tahoma" w:hAnsi="Tahoma" w:cs="Tahoma"/>
              </w:rPr>
              <w:t>Rehabilitación de Cárcamo</w:t>
            </w:r>
          </w:p>
        </w:tc>
      </w:tr>
      <w:tr w:rsidR="00A01E3E" w:rsidRPr="00952775" w:rsidTr="00D60EC2">
        <w:trPr>
          <w:trHeight w:val="251"/>
        </w:trPr>
        <w:tc>
          <w:tcPr>
            <w:tcW w:w="2892" w:type="dxa"/>
          </w:tcPr>
          <w:p w:rsidR="00A01E3E" w:rsidRPr="00952775" w:rsidRDefault="00A01E3E" w:rsidP="00D60EC2">
            <w:pPr>
              <w:jc w:val="both"/>
              <w:rPr>
                <w:rFonts w:ascii="Tahoma" w:hAnsi="Tahoma" w:cs="Tahoma"/>
              </w:rPr>
            </w:pPr>
            <w:r w:rsidRPr="00952775">
              <w:rPr>
                <w:rFonts w:ascii="Tahoma" w:hAnsi="Tahoma" w:cs="Tahoma"/>
              </w:rPr>
              <w:t>Pedregal del Topo</w:t>
            </w:r>
          </w:p>
        </w:tc>
        <w:tc>
          <w:tcPr>
            <w:tcW w:w="4270" w:type="dxa"/>
          </w:tcPr>
          <w:p w:rsidR="00A01E3E" w:rsidRPr="00952775" w:rsidRDefault="00A01E3E" w:rsidP="00D60EC2">
            <w:pPr>
              <w:jc w:val="both"/>
              <w:rPr>
                <w:rFonts w:ascii="Tahoma" w:hAnsi="Tahoma" w:cs="Tahoma"/>
              </w:rPr>
            </w:pPr>
            <w:r>
              <w:rPr>
                <w:rFonts w:ascii="Tahoma" w:hAnsi="Tahoma" w:cs="Tahoma"/>
              </w:rPr>
              <w:t>Rehabilitación canal pluvial Av</w:t>
            </w:r>
            <w:r w:rsidRPr="00952775">
              <w:rPr>
                <w:rFonts w:ascii="Tahoma" w:hAnsi="Tahoma" w:cs="Tahoma"/>
              </w:rPr>
              <w:t>. Magnesio</w:t>
            </w:r>
          </w:p>
        </w:tc>
      </w:tr>
      <w:tr w:rsidR="00A01E3E" w:rsidRPr="00952775" w:rsidTr="00D60EC2">
        <w:trPr>
          <w:trHeight w:val="251"/>
        </w:trPr>
        <w:tc>
          <w:tcPr>
            <w:tcW w:w="2892" w:type="dxa"/>
          </w:tcPr>
          <w:p w:rsidR="00A01E3E" w:rsidRPr="00952775" w:rsidRDefault="00A01E3E" w:rsidP="00D60EC2">
            <w:pPr>
              <w:jc w:val="both"/>
              <w:rPr>
                <w:rFonts w:ascii="Tahoma" w:hAnsi="Tahoma" w:cs="Tahoma"/>
              </w:rPr>
            </w:pPr>
            <w:r w:rsidRPr="00952775">
              <w:rPr>
                <w:rFonts w:ascii="Tahoma" w:hAnsi="Tahoma" w:cs="Tahoma"/>
              </w:rPr>
              <w:t>Santa Martha</w:t>
            </w:r>
          </w:p>
        </w:tc>
        <w:tc>
          <w:tcPr>
            <w:tcW w:w="4270" w:type="dxa"/>
          </w:tcPr>
          <w:p w:rsidR="00A01E3E" w:rsidRPr="00952775" w:rsidRDefault="00A01E3E" w:rsidP="00D60EC2">
            <w:pPr>
              <w:jc w:val="both"/>
              <w:rPr>
                <w:rFonts w:ascii="Tahoma" w:hAnsi="Tahoma" w:cs="Tahoma"/>
              </w:rPr>
            </w:pPr>
            <w:r w:rsidRPr="00952775">
              <w:rPr>
                <w:rFonts w:ascii="Tahoma" w:hAnsi="Tahoma" w:cs="Tahoma"/>
              </w:rPr>
              <w:t>Introducción de Agua Potable</w:t>
            </w:r>
          </w:p>
        </w:tc>
      </w:tr>
      <w:tr w:rsidR="00A01E3E" w:rsidRPr="00952775" w:rsidTr="00D60EC2">
        <w:trPr>
          <w:trHeight w:val="324"/>
        </w:trPr>
        <w:tc>
          <w:tcPr>
            <w:tcW w:w="2892" w:type="dxa"/>
          </w:tcPr>
          <w:p w:rsidR="00A01E3E" w:rsidRPr="00952775" w:rsidRDefault="00A01E3E" w:rsidP="00D60EC2">
            <w:pPr>
              <w:jc w:val="both"/>
              <w:rPr>
                <w:rFonts w:ascii="Tahoma" w:hAnsi="Tahoma" w:cs="Tahoma"/>
              </w:rPr>
            </w:pPr>
            <w:r w:rsidRPr="00952775">
              <w:rPr>
                <w:rFonts w:ascii="Tahoma" w:hAnsi="Tahoma" w:cs="Tahoma"/>
              </w:rPr>
              <w:t>Santa Martha</w:t>
            </w:r>
          </w:p>
        </w:tc>
        <w:tc>
          <w:tcPr>
            <w:tcW w:w="4270" w:type="dxa"/>
          </w:tcPr>
          <w:p w:rsidR="00A01E3E" w:rsidRPr="00952775" w:rsidRDefault="00A01E3E" w:rsidP="00D60EC2">
            <w:pPr>
              <w:jc w:val="both"/>
              <w:rPr>
                <w:rFonts w:ascii="Tahoma" w:hAnsi="Tahoma" w:cs="Tahoma"/>
              </w:rPr>
            </w:pPr>
            <w:r w:rsidRPr="00952775">
              <w:rPr>
                <w:rFonts w:ascii="Tahoma" w:hAnsi="Tahoma" w:cs="Tahoma"/>
              </w:rPr>
              <w:t>Intro</w:t>
            </w:r>
            <w:r>
              <w:rPr>
                <w:rFonts w:ascii="Tahoma" w:hAnsi="Tahoma" w:cs="Tahoma"/>
              </w:rPr>
              <w:t>ducción de drenaje sanitario Av</w:t>
            </w:r>
            <w:r w:rsidRPr="00952775">
              <w:rPr>
                <w:rFonts w:ascii="Tahoma" w:hAnsi="Tahoma" w:cs="Tahoma"/>
              </w:rPr>
              <w:t>. Agualeguas</w:t>
            </w:r>
          </w:p>
        </w:tc>
      </w:tr>
      <w:tr w:rsidR="00A01E3E" w:rsidRPr="00952775" w:rsidTr="00D60EC2">
        <w:trPr>
          <w:trHeight w:val="251"/>
        </w:trPr>
        <w:tc>
          <w:tcPr>
            <w:tcW w:w="2892" w:type="dxa"/>
          </w:tcPr>
          <w:p w:rsidR="00A01E3E" w:rsidRPr="00952775" w:rsidRDefault="00A01E3E" w:rsidP="00D60EC2">
            <w:pPr>
              <w:jc w:val="both"/>
              <w:rPr>
                <w:rFonts w:ascii="Tahoma" w:hAnsi="Tahoma" w:cs="Tahoma"/>
              </w:rPr>
            </w:pPr>
            <w:r w:rsidRPr="00952775">
              <w:rPr>
                <w:rFonts w:ascii="Tahoma" w:hAnsi="Tahoma" w:cs="Tahoma"/>
              </w:rPr>
              <w:t>Alianza Real</w:t>
            </w:r>
          </w:p>
        </w:tc>
        <w:tc>
          <w:tcPr>
            <w:tcW w:w="4270" w:type="dxa"/>
          </w:tcPr>
          <w:p w:rsidR="00A01E3E" w:rsidRPr="00952775" w:rsidRDefault="00A01E3E" w:rsidP="00D60EC2">
            <w:pPr>
              <w:jc w:val="both"/>
              <w:rPr>
                <w:rFonts w:ascii="Tahoma" w:hAnsi="Tahoma" w:cs="Tahoma"/>
              </w:rPr>
            </w:pPr>
            <w:r w:rsidRPr="00952775">
              <w:rPr>
                <w:rFonts w:ascii="Tahoma" w:hAnsi="Tahoma" w:cs="Tahoma"/>
              </w:rPr>
              <w:t>Huertos Comunitarios 1</w:t>
            </w:r>
          </w:p>
        </w:tc>
      </w:tr>
      <w:tr w:rsidR="00A01E3E" w:rsidRPr="00952775" w:rsidTr="00D60EC2">
        <w:trPr>
          <w:trHeight w:val="269"/>
        </w:trPr>
        <w:tc>
          <w:tcPr>
            <w:tcW w:w="2892" w:type="dxa"/>
          </w:tcPr>
          <w:p w:rsidR="00A01E3E" w:rsidRPr="00952775" w:rsidRDefault="00A01E3E" w:rsidP="00D60EC2">
            <w:pPr>
              <w:jc w:val="both"/>
            </w:pPr>
            <w:r w:rsidRPr="00952775">
              <w:rPr>
                <w:rFonts w:ascii="Tahoma" w:hAnsi="Tahoma" w:cs="Tahoma"/>
              </w:rPr>
              <w:t>Alianza Real</w:t>
            </w:r>
          </w:p>
        </w:tc>
        <w:tc>
          <w:tcPr>
            <w:tcW w:w="4270" w:type="dxa"/>
          </w:tcPr>
          <w:p w:rsidR="00A01E3E" w:rsidRPr="00952775" w:rsidRDefault="00A01E3E" w:rsidP="00D60EC2">
            <w:r w:rsidRPr="00952775">
              <w:rPr>
                <w:rFonts w:ascii="Tahoma" w:hAnsi="Tahoma" w:cs="Tahoma"/>
              </w:rPr>
              <w:t>Huertos Comunitarios  2</w:t>
            </w:r>
          </w:p>
        </w:tc>
      </w:tr>
      <w:tr w:rsidR="00A01E3E" w:rsidRPr="00952775" w:rsidTr="00D60EC2">
        <w:trPr>
          <w:trHeight w:val="251"/>
        </w:trPr>
        <w:tc>
          <w:tcPr>
            <w:tcW w:w="2892" w:type="dxa"/>
          </w:tcPr>
          <w:p w:rsidR="00A01E3E" w:rsidRPr="00952775" w:rsidRDefault="00A01E3E" w:rsidP="00D60EC2">
            <w:pPr>
              <w:jc w:val="both"/>
            </w:pPr>
            <w:r w:rsidRPr="00952775">
              <w:rPr>
                <w:rFonts w:ascii="Tahoma" w:hAnsi="Tahoma" w:cs="Tahoma"/>
              </w:rPr>
              <w:t>Alianza Real</w:t>
            </w:r>
          </w:p>
        </w:tc>
        <w:tc>
          <w:tcPr>
            <w:tcW w:w="4270" w:type="dxa"/>
          </w:tcPr>
          <w:p w:rsidR="00A01E3E" w:rsidRPr="00952775" w:rsidRDefault="00A01E3E" w:rsidP="00D60EC2">
            <w:r w:rsidRPr="00952775">
              <w:rPr>
                <w:rFonts w:ascii="Tahoma" w:hAnsi="Tahoma" w:cs="Tahoma"/>
              </w:rPr>
              <w:t>Huertos Comunitarios  3</w:t>
            </w:r>
          </w:p>
        </w:tc>
      </w:tr>
      <w:tr w:rsidR="00A01E3E" w:rsidRPr="00952775" w:rsidTr="00D60EC2">
        <w:trPr>
          <w:trHeight w:val="251"/>
        </w:trPr>
        <w:tc>
          <w:tcPr>
            <w:tcW w:w="2892" w:type="dxa"/>
          </w:tcPr>
          <w:p w:rsidR="00A01E3E" w:rsidRPr="00952775" w:rsidRDefault="00A01E3E" w:rsidP="00D60EC2">
            <w:pPr>
              <w:jc w:val="both"/>
            </w:pPr>
            <w:r w:rsidRPr="00952775">
              <w:rPr>
                <w:rFonts w:ascii="Tahoma" w:hAnsi="Tahoma" w:cs="Tahoma"/>
              </w:rPr>
              <w:t>Alianza Real</w:t>
            </w:r>
          </w:p>
        </w:tc>
        <w:tc>
          <w:tcPr>
            <w:tcW w:w="4270" w:type="dxa"/>
          </w:tcPr>
          <w:p w:rsidR="00A01E3E" w:rsidRPr="00952775" w:rsidRDefault="00A01E3E" w:rsidP="00D60EC2">
            <w:r w:rsidRPr="00952775">
              <w:rPr>
                <w:rFonts w:ascii="Tahoma" w:hAnsi="Tahoma" w:cs="Tahoma"/>
              </w:rPr>
              <w:t>Huertos Comunitarios  4</w:t>
            </w:r>
          </w:p>
        </w:tc>
      </w:tr>
      <w:tr w:rsidR="00A01E3E" w:rsidRPr="00952775" w:rsidTr="00D60EC2">
        <w:trPr>
          <w:trHeight w:val="251"/>
        </w:trPr>
        <w:tc>
          <w:tcPr>
            <w:tcW w:w="2892" w:type="dxa"/>
          </w:tcPr>
          <w:p w:rsidR="00A01E3E" w:rsidRPr="00952775" w:rsidRDefault="00A01E3E" w:rsidP="00D60EC2">
            <w:pPr>
              <w:jc w:val="both"/>
            </w:pPr>
            <w:r w:rsidRPr="00952775">
              <w:rPr>
                <w:rFonts w:ascii="Tahoma" w:hAnsi="Tahoma" w:cs="Tahoma"/>
              </w:rPr>
              <w:t>Alianza Real</w:t>
            </w:r>
          </w:p>
        </w:tc>
        <w:tc>
          <w:tcPr>
            <w:tcW w:w="4270" w:type="dxa"/>
          </w:tcPr>
          <w:p w:rsidR="00A01E3E" w:rsidRPr="00952775" w:rsidRDefault="00A01E3E" w:rsidP="00D60EC2">
            <w:r w:rsidRPr="00952775">
              <w:rPr>
                <w:rFonts w:ascii="Tahoma" w:hAnsi="Tahoma" w:cs="Tahoma"/>
              </w:rPr>
              <w:t>Huertos Comunitarios  5</w:t>
            </w:r>
          </w:p>
        </w:tc>
      </w:tr>
      <w:tr w:rsidR="00A01E3E" w:rsidRPr="00952775" w:rsidTr="00D60EC2">
        <w:trPr>
          <w:trHeight w:val="269"/>
        </w:trPr>
        <w:tc>
          <w:tcPr>
            <w:tcW w:w="2892" w:type="dxa"/>
          </w:tcPr>
          <w:p w:rsidR="00A01E3E" w:rsidRPr="00952775" w:rsidRDefault="00A01E3E" w:rsidP="00D60EC2">
            <w:pPr>
              <w:jc w:val="both"/>
              <w:rPr>
                <w:rFonts w:ascii="Tahoma" w:hAnsi="Tahoma" w:cs="Tahoma"/>
              </w:rPr>
            </w:pPr>
            <w:r w:rsidRPr="00952775">
              <w:rPr>
                <w:rFonts w:ascii="Tahoma" w:hAnsi="Tahoma" w:cs="Tahoma"/>
              </w:rPr>
              <w:t>18 de Octubre</w:t>
            </w:r>
          </w:p>
        </w:tc>
        <w:tc>
          <w:tcPr>
            <w:tcW w:w="4270" w:type="dxa"/>
          </w:tcPr>
          <w:p w:rsidR="00A01E3E" w:rsidRPr="00952775" w:rsidRDefault="00A01E3E" w:rsidP="00D60EC2">
            <w:pPr>
              <w:jc w:val="both"/>
              <w:rPr>
                <w:rFonts w:ascii="Tahoma" w:hAnsi="Tahoma" w:cs="Tahoma"/>
              </w:rPr>
            </w:pPr>
            <w:r w:rsidRPr="00952775">
              <w:rPr>
                <w:rFonts w:ascii="Tahoma" w:hAnsi="Tahoma" w:cs="Tahoma"/>
              </w:rPr>
              <w:t>Drenaje Pluvial</w:t>
            </w:r>
          </w:p>
        </w:tc>
      </w:tr>
    </w:tbl>
    <w:p w:rsidR="00A01E3E" w:rsidRPr="00952775" w:rsidRDefault="00A01E3E" w:rsidP="00A01E3E">
      <w:pPr>
        <w:jc w:val="center"/>
        <w:rPr>
          <w:rFonts w:ascii="Tahoma" w:hAnsi="Tahoma" w:cs="Tahoma"/>
        </w:rPr>
      </w:pPr>
    </w:p>
    <w:tbl>
      <w:tblPr>
        <w:tblStyle w:val="Tablaconcuadrcula"/>
        <w:tblW w:w="7229" w:type="dxa"/>
        <w:tblInd w:w="959" w:type="dxa"/>
        <w:tblLook w:val="04A0" w:firstRow="1" w:lastRow="0" w:firstColumn="1" w:lastColumn="0" w:noHBand="0" w:noVBand="1"/>
      </w:tblPr>
      <w:tblGrid>
        <w:gridCol w:w="3685"/>
        <w:gridCol w:w="3544"/>
      </w:tblGrid>
      <w:tr w:rsidR="00A01E3E" w:rsidRPr="00952775" w:rsidTr="00D60EC2">
        <w:tc>
          <w:tcPr>
            <w:tcW w:w="3685" w:type="dxa"/>
          </w:tcPr>
          <w:p w:rsidR="00A01E3E" w:rsidRPr="00952775" w:rsidRDefault="00A01E3E" w:rsidP="00D60EC2">
            <w:pPr>
              <w:jc w:val="both"/>
              <w:rPr>
                <w:rFonts w:ascii="Tahoma" w:hAnsi="Tahoma" w:cs="Tahoma"/>
              </w:rPr>
            </w:pPr>
            <w:r w:rsidRPr="00952775">
              <w:rPr>
                <w:rFonts w:ascii="Tahoma" w:hAnsi="Tahoma" w:cs="Tahoma"/>
              </w:rPr>
              <w:t>OBRAS DE INFRAESTRUCTURA</w:t>
            </w:r>
          </w:p>
        </w:tc>
        <w:tc>
          <w:tcPr>
            <w:tcW w:w="3544" w:type="dxa"/>
          </w:tcPr>
          <w:p w:rsidR="00A01E3E" w:rsidRPr="00952775" w:rsidRDefault="00A01E3E" w:rsidP="00D60EC2">
            <w:pPr>
              <w:rPr>
                <w:rFonts w:ascii="Tahoma" w:hAnsi="Tahoma" w:cs="Tahoma"/>
              </w:rPr>
            </w:pPr>
            <w:r>
              <w:rPr>
                <w:rFonts w:ascii="Tahoma" w:hAnsi="Tahoma" w:cs="Tahoma"/>
              </w:rPr>
              <w:t xml:space="preserve">$ </w:t>
            </w:r>
            <w:r w:rsidRPr="00952775">
              <w:rPr>
                <w:rFonts w:ascii="Tahoma" w:hAnsi="Tahoma" w:cs="Tahoma"/>
              </w:rPr>
              <w:t>39,133, 509.02</w:t>
            </w:r>
          </w:p>
        </w:tc>
      </w:tr>
      <w:tr w:rsidR="00A01E3E" w:rsidRPr="00952775" w:rsidTr="00D60EC2">
        <w:tc>
          <w:tcPr>
            <w:tcW w:w="3685" w:type="dxa"/>
          </w:tcPr>
          <w:p w:rsidR="00A01E3E" w:rsidRPr="00952775" w:rsidRDefault="00A01E3E" w:rsidP="00D60EC2">
            <w:pPr>
              <w:jc w:val="both"/>
              <w:rPr>
                <w:rFonts w:ascii="Tahoma" w:hAnsi="Tahoma" w:cs="Tahoma"/>
              </w:rPr>
            </w:pPr>
            <w:r w:rsidRPr="00952775">
              <w:rPr>
                <w:rFonts w:ascii="Tahoma" w:hAnsi="Tahoma" w:cs="Tahoma"/>
              </w:rPr>
              <w:t>PRODIM</w:t>
            </w:r>
          </w:p>
        </w:tc>
        <w:tc>
          <w:tcPr>
            <w:tcW w:w="3544" w:type="dxa"/>
          </w:tcPr>
          <w:p w:rsidR="00A01E3E" w:rsidRPr="00952775" w:rsidRDefault="00A01E3E" w:rsidP="00D60EC2">
            <w:pPr>
              <w:jc w:val="both"/>
              <w:rPr>
                <w:rFonts w:ascii="Tahoma" w:hAnsi="Tahoma" w:cs="Tahoma"/>
              </w:rPr>
            </w:pPr>
            <w:r>
              <w:rPr>
                <w:rFonts w:ascii="Tahoma" w:hAnsi="Tahoma" w:cs="Tahoma"/>
              </w:rPr>
              <w:t xml:space="preserve">$      </w:t>
            </w:r>
            <w:r w:rsidRPr="00952775">
              <w:rPr>
                <w:rFonts w:ascii="Tahoma" w:hAnsi="Tahoma" w:cs="Tahoma"/>
              </w:rPr>
              <w:t>800,000.00</w:t>
            </w:r>
          </w:p>
        </w:tc>
      </w:tr>
      <w:tr w:rsidR="00A01E3E" w:rsidRPr="00952775" w:rsidTr="00D60EC2">
        <w:tc>
          <w:tcPr>
            <w:tcW w:w="3685" w:type="dxa"/>
          </w:tcPr>
          <w:p w:rsidR="00A01E3E" w:rsidRPr="00952775" w:rsidRDefault="00A01E3E" w:rsidP="00D60EC2">
            <w:pPr>
              <w:jc w:val="both"/>
              <w:rPr>
                <w:rFonts w:ascii="Tahoma" w:hAnsi="Tahoma" w:cs="Tahoma"/>
              </w:rPr>
            </w:pPr>
            <w:r w:rsidRPr="00952775">
              <w:rPr>
                <w:rFonts w:ascii="Tahoma" w:hAnsi="Tahoma" w:cs="Tahoma"/>
              </w:rPr>
              <w:t>INDIRECTOS DE OBRA</w:t>
            </w:r>
          </w:p>
        </w:tc>
        <w:tc>
          <w:tcPr>
            <w:tcW w:w="3544" w:type="dxa"/>
          </w:tcPr>
          <w:p w:rsidR="00A01E3E" w:rsidRPr="00952775" w:rsidRDefault="00A01E3E" w:rsidP="00D60EC2">
            <w:pPr>
              <w:jc w:val="both"/>
              <w:rPr>
                <w:rFonts w:ascii="Tahoma" w:hAnsi="Tahoma" w:cs="Tahoma"/>
              </w:rPr>
            </w:pPr>
            <w:r>
              <w:rPr>
                <w:rFonts w:ascii="Tahoma" w:hAnsi="Tahoma" w:cs="Tahoma"/>
              </w:rPr>
              <w:t xml:space="preserve">$   </w:t>
            </w:r>
            <w:r w:rsidRPr="00952775">
              <w:rPr>
                <w:rFonts w:ascii="Tahoma" w:hAnsi="Tahoma" w:cs="Tahoma"/>
              </w:rPr>
              <w:t>1,235,056.98</w:t>
            </w:r>
          </w:p>
        </w:tc>
      </w:tr>
      <w:tr w:rsidR="00A01E3E" w:rsidRPr="00952775" w:rsidTr="00D60EC2">
        <w:tc>
          <w:tcPr>
            <w:tcW w:w="3685" w:type="dxa"/>
          </w:tcPr>
          <w:p w:rsidR="00A01E3E" w:rsidRPr="00952775" w:rsidRDefault="00A01E3E" w:rsidP="00D60EC2">
            <w:pPr>
              <w:jc w:val="right"/>
              <w:rPr>
                <w:rFonts w:ascii="Tahoma" w:hAnsi="Tahoma" w:cs="Tahoma"/>
                <w:b/>
              </w:rPr>
            </w:pPr>
            <w:r w:rsidRPr="00952775">
              <w:rPr>
                <w:rFonts w:ascii="Tahoma" w:hAnsi="Tahoma" w:cs="Tahoma"/>
                <w:b/>
              </w:rPr>
              <w:t>TOTAL</w:t>
            </w:r>
          </w:p>
        </w:tc>
        <w:tc>
          <w:tcPr>
            <w:tcW w:w="3544" w:type="dxa"/>
          </w:tcPr>
          <w:p w:rsidR="00A01E3E" w:rsidRPr="00952775" w:rsidRDefault="00A01E3E" w:rsidP="00D60EC2">
            <w:pPr>
              <w:jc w:val="both"/>
              <w:rPr>
                <w:rFonts w:ascii="Tahoma" w:hAnsi="Tahoma" w:cs="Tahoma"/>
                <w:b/>
              </w:rPr>
            </w:pPr>
            <w:r>
              <w:rPr>
                <w:rFonts w:ascii="Tahoma" w:hAnsi="Tahoma" w:cs="Tahoma"/>
                <w:b/>
              </w:rPr>
              <w:t xml:space="preserve">$ </w:t>
            </w:r>
            <w:r w:rsidRPr="00952775">
              <w:rPr>
                <w:rFonts w:ascii="Tahoma" w:hAnsi="Tahoma" w:cs="Tahoma"/>
                <w:b/>
              </w:rPr>
              <w:t>41,168,566.00</w:t>
            </w:r>
          </w:p>
        </w:tc>
      </w:tr>
    </w:tbl>
    <w:p w:rsidR="00A01E3E" w:rsidRDefault="00A01E3E" w:rsidP="00A01E3E">
      <w:pPr>
        <w:rPr>
          <w:rFonts w:ascii="Tahoma" w:hAnsi="Tahoma" w:cs="Tahoma"/>
          <w:b/>
          <w:sz w:val="18"/>
          <w:szCs w:val="18"/>
        </w:rPr>
      </w:pPr>
    </w:p>
    <w:p w:rsidR="00A01E3E" w:rsidRPr="00E843DF" w:rsidRDefault="00A01E3E" w:rsidP="00A01E3E">
      <w:pPr>
        <w:jc w:val="both"/>
        <w:rPr>
          <w:rFonts w:ascii="Tahoma" w:hAnsi="Tahoma" w:cs="Tahoma"/>
          <w:sz w:val="18"/>
          <w:szCs w:val="18"/>
        </w:rPr>
      </w:pPr>
      <w:r w:rsidRPr="00E843DF">
        <w:rPr>
          <w:rFonts w:ascii="Tahoma" w:hAnsi="Tahoma" w:cs="Tahoma"/>
          <w:b/>
          <w:sz w:val="18"/>
          <w:szCs w:val="18"/>
        </w:rPr>
        <w:t xml:space="preserve">TERCERO.- </w:t>
      </w:r>
      <w:r w:rsidRPr="00E843DF">
        <w:rPr>
          <w:rFonts w:ascii="Tahoma" w:hAnsi="Tahoma" w:cs="Tahoma"/>
          <w:sz w:val="18"/>
          <w:szCs w:val="18"/>
        </w:rPr>
        <w:t>Se solicita al C. Presidente Municipal ordenar la publicación del Presente Dictamen en el Periódico Oficial del Estado de Nuevo León, de conformidad con lo establecido en el artículo 35 fracción XII, de la Ley de Gobierno Municipal del Estado de Nuevo León, adicionalmente publíquese en la Gaceta Municipal conforme a los artículos 98, fracción XIX y 222 tercer párrafo , de la Ley antes mencionada, a efecto que se realice la publicación del destino que tendrán los recursos asignados al Fondo de Aportaciones para el Fortalecimiento Municipal del Ramo 33 (Fondo III) ejercicio Fiscal 2016-dos mil dieciséis.</w:t>
      </w:r>
    </w:p>
    <w:p w:rsidR="00A01E3E" w:rsidRPr="00A01E3E" w:rsidRDefault="00A01E3E" w:rsidP="00A01E3E">
      <w:pPr>
        <w:ind w:firstLine="708"/>
        <w:jc w:val="both"/>
        <w:rPr>
          <w:rFonts w:ascii="Tahoma" w:hAnsi="Tahoma" w:cs="Tahoma"/>
          <w:b/>
          <w:sz w:val="18"/>
          <w:szCs w:val="18"/>
        </w:rPr>
      </w:pPr>
      <w:r w:rsidRPr="00E843DF">
        <w:rPr>
          <w:rFonts w:ascii="Tahoma" w:hAnsi="Tahoma" w:cs="Tahoma"/>
          <w:sz w:val="18"/>
          <w:szCs w:val="18"/>
        </w:rPr>
        <w:t>Así lo acuerdan y firman los integrantes de la Comisión de Obras Públicas, del R. Ayuntamiento de Genera</w:t>
      </w:r>
      <w:r>
        <w:rPr>
          <w:rFonts w:ascii="Tahoma" w:hAnsi="Tahoma" w:cs="Tahoma"/>
          <w:sz w:val="18"/>
          <w:szCs w:val="18"/>
        </w:rPr>
        <w:t>l Escobedo, Nuevo León, a los 12</w:t>
      </w:r>
      <w:r w:rsidRPr="00E843DF">
        <w:rPr>
          <w:rFonts w:ascii="Tahoma" w:hAnsi="Tahoma" w:cs="Tahoma"/>
          <w:sz w:val="18"/>
          <w:szCs w:val="18"/>
        </w:rPr>
        <w:t xml:space="preserve"> días del mes de </w:t>
      </w:r>
      <w:r>
        <w:rPr>
          <w:rFonts w:ascii="Tahoma" w:hAnsi="Tahoma" w:cs="Tahoma"/>
          <w:sz w:val="18"/>
          <w:szCs w:val="18"/>
        </w:rPr>
        <w:t>Septiembre</w:t>
      </w:r>
      <w:r w:rsidRPr="00E843DF">
        <w:rPr>
          <w:rFonts w:ascii="Tahoma" w:hAnsi="Tahoma" w:cs="Tahoma"/>
          <w:sz w:val="18"/>
          <w:szCs w:val="18"/>
        </w:rPr>
        <w:t xml:space="preserve"> del año 2016.</w:t>
      </w:r>
      <w:r>
        <w:rPr>
          <w:rFonts w:ascii="Tahoma" w:hAnsi="Tahoma" w:cs="Tahoma"/>
          <w:sz w:val="18"/>
          <w:szCs w:val="18"/>
        </w:rPr>
        <w:t xml:space="preserve"> Reg. Américo Rodríguez Salazar, Presidente; Reg. Pedro Garza Martínez, Secretario; Reg. Rosalinda Martínez Tejeda, Vocal. </w:t>
      </w:r>
      <w:r>
        <w:rPr>
          <w:rFonts w:ascii="Tahoma" w:hAnsi="Tahoma" w:cs="Tahoma"/>
          <w:b/>
          <w:sz w:val="18"/>
          <w:szCs w:val="18"/>
        </w:rPr>
        <w:t>RUBRICAS.</w:t>
      </w:r>
    </w:p>
    <w:p w:rsidR="00606028" w:rsidRDefault="00606028" w:rsidP="00606028">
      <w:pPr>
        <w:spacing w:line="256" w:lineRule="auto"/>
        <w:jc w:val="both"/>
        <w:rPr>
          <w:rFonts w:ascii="Tahoma" w:hAnsi="Tahoma" w:cs="Tahoma"/>
          <w:b/>
          <w:sz w:val="20"/>
          <w:szCs w:val="20"/>
        </w:rPr>
      </w:pPr>
    </w:p>
    <w:p w:rsidR="00606028" w:rsidRPr="0005444D" w:rsidRDefault="00606028" w:rsidP="00606028">
      <w:pPr>
        <w:jc w:val="both"/>
        <w:rPr>
          <w:rFonts w:ascii="Times New Roman" w:hAnsi="Times New Roman" w:cs="Times New Roman"/>
          <w:b/>
        </w:rPr>
      </w:pPr>
      <w:r>
        <w:rPr>
          <w:rFonts w:ascii="Times New Roman" w:hAnsi="Times New Roman" w:cs="Times New Roman"/>
          <w:b/>
          <w:noProof/>
          <w:lang w:eastAsia="es-MX"/>
        </w:rPr>
        <w:lastRenderedPageBreak/>
        <mc:AlternateContent>
          <mc:Choice Requires="wps">
            <w:drawing>
              <wp:anchor distT="0" distB="0" distL="114300" distR="114300" simplePos="0" relativeHeight="251703296" behindDoc="0" locked="0" layoutInCell="1" allowOverlap="1" wp14:anchorId="1EDC3797" wp14:editId="014D5495">
                <wp:simplePos x="0" y="0"/>
                <wp:positionH relativeFrom="column">
                  <wp:posOffset>-39370</wp:posOffset>
                </wp:positionH>
                <wp:positionV relativeFrom="paragraph">
                  <wp:posOffset>-5080</wp:posOffset>
                </wp:positionV>
                <wp:extent cx="5638800" cy="876300"/>
                <wp:effectExtent l="0" t="0" r="19050" b="19050"/>
                <wp:wrapNone/>
                <wp:docPr id="11" name="11 Rectángulo"/>
                <wp:cNvGraphicFramePr/>
                <a:graphic xmlns:a="http://schemas.openxmlformats.org/drawingml/2006/main">
                  <a:graphicData uri="http://schemas.microsoft.com/office/word/2010/wordprocessingShape">
                    <wps:wsp>
                      <wps:cNvSpPr/>
                      <wps:spPr>
                        <a:xfrm>
                          <a:off x="0" y="0"/>
                          <a:ext cx="5638800" cy="8763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1 Rectángulo" o:spid="_x0000_s1026" style="position:absolute;margin-left:-3.1pt;margin-top:-.4pt;width:444pt;height:69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" filled="f" strokecolor="windowText" strokeweight="1pt">
                <v:stroke dashstyle="dash"/>
              </v:rect>
            </w:pict>
          </mc:Fallback>
        </mc:AlternateContent>
      </w:r>
      <w:r>
        <w:rPr>
          <w:rFonts w:ascii="Times New Roman" w:hAnsi="Times New Roman" w:cs="Times New Roman"/>
          <w:b/>
        </w:rPr>
        <w:t>PUNTO 08 DEL ORDEN DEL DIA.-</w:t>
      </w:r>
      <w:r w:rsidR="00A01E3E">
        <w:rPr>
          <w:rFonts w:ascii="Times New Roman" w:hAnsi="Times New Roman" w:cs="Times New Roman"/>
          <w:b/>
        </w:rPr>
        <w:t xml:space="preserve"> </w:t>
      </w:r>
      <w:r w:rsidR="00A01E3E" w:rsidRPr="00A01E3E">
        <w:rPr>
          <w:rFonts w:ascii="Times New Roman" w:hAnsi="Times New Roman" w:cs="Times New Roman"/>
          <w:b/>
        </w:rPr>
        <w:t>PRESENTACIÓN DEL DICTAMEN QUE CONTIENE LA RESOLUCIÓN DE LA COMISIÓN DE REGLAMENTACIÓN Y MEJORA REGULATORIA, REFERENTE A LA PROPUESTA ELABORADA POR LA SOCIEDAD DE AUTORES Y COMPOSITORES DE MÉXICO, SOCIEDAD DE GESTIÓN COLECTIVA DE INTERES PUBLICO</w:t>
      </w:r>
      <w:r>
        <w:rPr>
          <w:rFonts w:ascii="Times New Roman" w:hAnsi="Times New Roman" w:cs="Times New Roman"/>
          <w:b/>
        </w:rPr>
        <w:t>.</w:t>
      </w:r>
    </w:p>
    <w:p w:rsidR="00606028" w:rsidRDefault="00606028" w:rsidP="00606028">
      <w:pPr>
        <w:jc w:val="both"/>
        <w:rPr>
          <w:rFonts w:cstheme="minorHAnsi"/>
        </w:rPr>
      </w:pPr>
      <w:r>
        <w:rPr>
          <w:rFonts w:cstheme="minorHAnsi"/>
        </w:rPr>
        <w:t xml:space="preserve">Continuando con el punto 8 </w:t>
      </w:r>
      <w:r w:rsidRPr="00052A6C">
        <w:rPr>
          <w:rFonts w:cstheme="minorHAnsi"/>
        </w:rPr>
        <w:t>del orden del día, el Secretario del Ayuntamiento, Licenciado Andrés</w:t>
      </w:r>
      <w:r>
        <w:rPr>
          <w:rFonts w:cstheme="minorHAnsi"/>
        </w:rPr>
        <w:t xml:space="preserve"> Concepción</w:t>
      </w:r>
      <w:r w:rsidRPr="00052A6C">
        <w:rPr>
          <w:rFonts w:cstheme="minorHAnsi"/>
        </w:rPr>
        <w:t xml:space="preserve"> Mijes Llovera menciona que</w:t>
      </w:r>
      <w:r>
        <w:rPr>
          <w:rFonts w:cstheme="minorHAnsi"/>
        </w:rPr>
        <w:t xml:space="preserve"> toca el turno de </w:t>
      </w:r>
      <w:r w:rsidR="00A01E3E">
        <w:rPr>
          <w:rFonts w:cstheme="minorHAnsi"/>
        </w:rPr>
        <w:t>poner a disposición del Pleno la Resolución de la Comisión de Reglamentación y Mejora R</w:t>
      </w:r>
      <w:r w:rsidR="00A01E3E" w:rsidRPr="00A01E3E">
        <w:rPr>
          <w:rFonts w:cstheme="minorHAnsi"/>
        </w:rPr>
        <w:t>egulatoria, referente a</w:t>
      </w:r>
      <w:r w:rsidR="00A01E3E">
        <w:rPr>
          <w:rFonts w:cstheme="minorHAnsi"/>
        </w:rPr>
        <w:t xml:space="preserve"> la propuesta elaborada por la S</w:t>
      </w:r>
      <w:r w:rsidR="00A01E3E" w:rsidRPr="00A01E3E">
        <w:rPr>
          <w:rFonts w:cstheme="minorHAnsi"/>
        </w:rPr>
        <w:t>ocieda</w:t>
      </w:r>
      <w:r w:rsidR="00A01E3E">
        <w:rPr>
          <w:rFonts w:cstheme="minorHAnsi"/>
        </w:rPr>
        <w:t xml:space="preserve">d de Autores y Compositores de México, Sociedad de Gestión Colectiva de </w:t>
      </w:r>
      <w:r w:rsidR="003A3904">
        <w:rPr>
          <w:rFonts w:cstheme="minorHAnsi"/>
        </w:rPr>
        <w:t>Interés</w:t>
      </w:r>
      <w:r w:rsidR="00A01E3E">
        <w:rPr>
          <w:rFonts w:cstheme="minorHAnsi"/>
        </w:rPr>
        <w:t xml:space="preserve"> </w:t>
      </w:r>
      <w:r w:rsidR="003A3904">
        <w:rPr>
          <w:rFonts w:cstheme="minorHAnsi"/>
        </w:rPr>
        <w:t>P</w:t>
      </w:r>
      <w:r w:rsidR="003A3904" w:rsidRPr="00A01E3E">
        <w:rPr>
          <w:rFonts w:cstheme="minorHAnsi"/>
        </w:rPr>
        <w:t>úblico</w:t>
      </w:r>
      <w:r>
        <w:rPr>
          <w:rFonts w:cstheme="minorHAnsi"/>
        </w:rPr>
        <w:t>, y debido a que su Dictamen fue circulado anteriormente y que será transcrito en el Acta correspondiente se propone la dispensa de su lectura, por lo que el Secretario del Ayuntamiento, Licenciado Andrés Concepción Mijes Llovera somete a votación de los presentes la propuesta de dispensa de lectura mencionada</w:t>
      </w:r>
      <w:r w:rsidRPr="00052A6C">
        <w:rPr>
          <w:rFonts w:cstheme="minorHAnsi"/>
        </w:rPr>
        <w:t>.</w:t>
      </w:r>
    </w:p>
    <w:p w:rsidR="00606028" w:rsidRPr="000A76D1" w:rsidRDefault="00606028" w:rsidP="00606028">
      <w:pPr>
        <w:jc w:val="both"/>
        <w:rPr>
          <w:rFonts w:cstheme="minorHAnsi"/>
        </w:rPr>
      </w:pPr>
      <w:r>
        <w:rPr>
          <w:rFonts w:cstheme="minorHAnsi"/>
        </w:rPr>
        <w:t xml:space="preserve"> El Pleno emite de manera unánime el siguiente Acuerdo:</w:t>
      </w:r>
    </w:p>
    <w:p w:rsidR="00606028" w:rsidRDefault="00606028" w:rsidP="00606028">
      <w:pPr>
        <w:jc w:val="both"/>
        <w:rPr>
          <w:b/>
        </w:rPr>
      </w:pPr>
      <w:r>
        <w:rPr>
          <w:b/>
          <w:noProof/>
          <w:lang w:eastAsia="es-MX"/>
        </w:rPr>
        <mc:AlternateContent>
          <mc:Choice Requires="wps">
            <w:drawing>
              <wp:anchor distT="0" distB="0" distL="114300" distR="114300" simplePos="0" relativeHeight="251701248" behindDoc="0" locked="0" layoutInCell="1" allowOverlap="1" wp14:anchorId="0EB27880" wp14:editId="6FC58BF5">
                <wp:simplePos x="0" y="0"/>
                <wp:positionH relativeFrom="column">
                  <wp:posOffset>-39370</wp:posOffset>
                </wp:positionH>
                <wp:positionV relativeFrom="paragraph">
                  <wp:posOffset>5715</wp:posOffset>
                </wp:positionV>
                <wp:extent cx="5546090" cy="742950"/>
                <wp:effectExtent l="0" t="0" r="16510" b="19050"/>
                <wp:wrapNone/>
                <wp:docPr id="12" name="12 Rectángulo"/>
                <wp:cNvGraphicFramePr/>
                <a:graphic xmlns:a="http://schemas.openxmlformats.org/drawingml/2006/main">
                  <a:graphicData uri="http://schemas.microsoft.com/office/word/2010/wordprocessingShape">
                    <wps:wsp>
                      <wps:cNvSpPr/>
                      <wps:spPr>
                        <a:xfrm>
                          <a:off x="0" y="0"/>
                          <a:ext cx="5546090" cy="742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2 Rectángulo" o:spid="_x0000_s1026" style="position:absolute;margin-left:-3.1pt;margin-top:.45pt;width:436.7pt;height:58.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" filled="f" strokecolor="windowText" strokeweight="1pt"/>
            </w:pict>
          </mc:Fallback>
        </mc:AlternateContent>
      </w:r>
      <w:r>
        <w:rPr>
          <w:b/>
        </w:rPr>
        <w:t>UNICO.- Por unanimidad se aprueba la dispensa de lectura</w:t>
      </w:r>
      <w:r w:rsidR="00A01E3E">
        <w:rPr>
          <w:b/>
        </w:rPr>
        <w:t xml:space="preserve"> </w:t>
      </w:r>
      <w:r w:rsidR="00A01E3E" w:rsidRPr="00A01E3E">
        <w:rPr>
          <w:b/>
        </w:rPr>
        <w:t>del dictamen qu</w:t>
      </w:r>
      <w:r w:rsidR="00A01E3E">
        <w:rPr>
          <w:b/>
        </w:rPr>
        <w:t>e contiene la resolución de la Comisión de Reglamentación y Mejora R</w:t>
      </w:r>
      <w:r w:rsidR="00A01E3E" w:rsidRPr="00A01E3E">
        <w:rPr>
          <w:b/>
        </w:rPr>
        <w:t>egulatoria, referente a la propuesta elaborada p</w:t>
      </w:r>
      <w:r w:rsidR="00A01E3E">
        <w:rPr>
          <w:b/>
        </w:rPr>
        <w:t xml:space="preserve">or la Sociedad de Autores y Compositores de México, Sociedad de Gestión Colectiva de </w:t>
      </w:r>
      <w:r w:rsidR="003A3904">
        <w:rPr>
          <w:b/>
        </w:rPr>
        <w:t>Interés</w:t>
      </w:r>
      <w:r w:rsidR="00A01E3E">
        <w:rPr>
          <w:b/>
        </w:rPr>
        <w:t xml:space="preserve"> P</w:t>
      </w:r>
      <w:r w:rsidR="00A01E3E" w:rsidRPr="00A01E3E">
        <w:rPr>
          <w:b/>
        </w:rPr>
        <w:t>ublico</w:t>
      </w:r>
      <w:r w:rsidR="00A01E3E">
        <w:rPr>
          <w:b/>
        </w:rPr>
        <w:t>.</w:t>
      </w:r>
    </w:p>
    <w:p w:rsidR="00606028" w:rsidRDefault="00606028" w:rsidP="00606028">
      <w:pPr>
        <w:jc w:val="both"/>
        <w:rPr>
          <w:rFonts w:cstheme="minorHAnsi"/>
        </w:rPr>
      </w:pPr>
      <w:r>
        <w:rPr>
          <w:rFonts w:cstheme="minorHAnsi"/>
        </w:rPr>
        <w:t>El Secretario del Ayuntamiento, Licenciado Andrés Concepción Mijes Llovera exhorta a los presentes a realizar algún comentario de creerlo necesario; al no haber comentarios, se somete a votación de los presentes la aprobación del Dictamen en mención.</w:t>
      </w:r>
    </w:p>
    <w:p w:rsidR="00606028" w:rsidRDefault="00606028" w:rsidP="00606028">
      <w:pPr>
        <w:jc w:val="both"/>
        <w:rPr>
          <w:rFonts w:cstheme="minorHAnsi"/>
        </w:rPr>
      </w:pPr>
      <w:r>
        <w:rPr>
          <w:rFonts w:cstheme="minorHAnsi"/>
        </w:rPr>
        <w:t>El Pleno emite de manera unánime el siguiente Acuerdo:</w:t>
      </w:r>
    </w:p>
    <w:p w:rsidR="00606028" w:rsidRDefault="00606028" w:rsidP="00606028">
      <w:pPr>
        <w:jc w:val="both"/>
        <w:rPr>
          <w:b/>
        </w:rPr>
      </w:pPr>
      <w:r>
        <w:rPr>
          <w:b/>
          <w:noProof/>
          <w:lang w:eastAsia="es-MX"/>
        </w:rPr>
        <mc:AlternateContent>
          <mc:Choice Requires="wps">
            <w:drawing>
              <wp:anchor distT="0" distB="0" distL="114300" distR="114300" simplePos="0" relativeHeight="251702272" behindDoc="0" locked="0" layoutInCell="1" allowOverlap="1" wp14:anchorId="089729F6" wp14:editId="2A31661C">
                <wp:simplePos x="0" y="0"/>
                <wp:positionH relativeFrom="column">
                  <wp:posOffset>-39370</wp:posOffset>
                </wp:positionH>
                <wp:positionV relativeFrom="paragraph">
                  <wp:posOffset>9525</wp:posOffset>
                </wp:positionV>
                <wp:extent cx="5546090" cy="628650"/>
                <wp:effectExtent l="0" t="0" r="16510" b="19050"/>
                <wp:wrapNone/>
                <wp:docPr id="16" name="16 Rectángulo"/>
                <wp:cNvGraphicFramePr/>
                <a:graphic xmlns:a="http://schemas.openxmlformats.org/drawingml/2006/main">
                  <a:graphicData uri="http://schemas.microsoft.com/office/word/2010/wordprocessingShape">
                    <wps:wsp>
                      <wps:cNvSpPr/>
                      <wps:spPr>
                        <a:xfrm>
                          <a:off x="0" y="0"/>
                          <a:ext cx="5546090" cy="628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6 Rectángulo" o:spid="_x0000_s1026" style="position:absolute;margin-left:-3.1pt;margin-top:.75pt;width:436.7pt;height:49.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" filled="f" strokecolor="windowText" strokeweight="1pt"/>
            </w:pict>
          </mc:Fallback>
        </mc:AlternateContent>
      </w:r>
      <w:r>
        <w:rPr>
          <w:b/>
        </w:rPr>
        <w:t>UNICO.- Por unanimidad se aprueba</w:t>
      </w:r>
      <w:r w:rsidR="00A01E3E">
        <w:rPr>
          <w:b/>
        </w:rPr>
        <w:t xml:space="preserve"> la R</w:t>
      </w:r>
      <w:r w:rsidR="00A01E3E" w:rsidRPr="00A01E3E">
        <w:rPr>
          <w:b/>
        </w:rPr>
        <w:t xml:space="preserve">esolución de la Comisión de Reglamentación y Mejora Regulatoria, referente a la propuesta elaborada por la Sociedad de Autores y Compositores de México, Sociedad de Gestión Colectiva de </w:t>
      </w:r>
      <w:r w:rsidR="003A3904" w:rsidRPr="00A01E3E">
        <w:rPr>
          <w:b/>
        </w:rPr>
        <w:t>Interés</w:t>
      </w:r>
      <w:r w:rsidR="00A01E3E" w:rsidRPr="00A01E3E">
        <w:rPr>
          <w:b/>
        </w:rPr>
        <w:t xml:space="preserve"> Publico</w:t>
      </w:r>
      <w:r w:rsidRPr="00DF7C96">
        <w:rPr>
          <w:b/>
        </w:rPr>
        <w:t>.</w:t>
      </w:r>
      <w:r>
        <w:rPr>
          <w:b/>
        </w:rPr>
        <w:t xml:space="preserve"> </w:t>
      </w:r>
      <w:r w:rsidR="006D6BE6" w:rsidRPr="006D6BE6">
        <w:rPr>
          <w:b/>
        </w:rPr>
        <w:t>(ARAE-155</w:t>
      </w:r>
      <w:r w:rsidRPr="006D6BE6">
        <w:rPr>
          <w:b/>
        </w:rPr>
        <w:t>/2016).</w:t>
      </w:r>
    </w:p>
    <w:p w:rsidR="00606028" w:rsidRDefault="00606028" w:rsidP="00606028">
      <w:pPr>
        <w:spacing w:line="256" w:lineRule="auto"/>
        <w:jc w:val="both"/>
        <w:rPr>
          <w:rFonts w:ascii="Tahoma" w:hAnsi="Tahoma" w:cs="Tahoma"/>
          <w:b/>
          <w:sz w:val="20"/>
          <w:szCs w:val="20"/>
        </w:rPr>
      </w:pPr>
    </w:p>
    <w:p w:rsidR="00606028" w:rsidRDefault="00606028" w:rsidP="00606028">
      <w:pPr>
        <w:spacing w:line="256" w:lineRule="auto"/>
        <w:jc w:val="both"/>
        <w:rPr>
          <w:rFonts w:ascii="Tahoma" w:hAnsi="Tahoma" w:cs="Tahoma"/>
          <w:sz w:val="20"/>
          <w:szCs w:val="20"/>
        </w:rPr>
      </w:pPr>
      <w:r>
        <w:rPr>
          <w:rFonts w:ascii="Tahoma" w:hAnsi="Tahoma" w:cs="Tahoma"/>
          <w:sz w:val="20"/>
          <w:szCs w:val="20"/>
        </w:rPr>
        <w:t>A continuación se transcribe en su totalidad el Dictamen aprobado en el presente punto del orden del día:</w:t>
      </w:r>
    </w:p>
    <w:p w:rsidR="00D60EC2" w:rsidRPr="00871D56" w:rsidRDefault="00D60EC2" w:rsidP="00D60EC2">
      <w:pPr>
        <w:jc w:val="both"/>
        <w:rPr>
          <w:b/>
        </w:rPr>
      </w:pPr>
      <w:r w:rsidRPr="00871D56">
        <w:rPr>
          <w:b/>
        </w:rPr>
        <w:t>CC. Integrantes del Pleno del Republicano Ayuntamiento</w:t>
      </w:r>
    </w:p>
    <w:p w:rsidR="00D60EC2" w:rsidRPr="00871D56" w:rsidRDefault="00D60EC2" w:rsidP="00D60EC2">
      <w:pPr>
        <w:jc w:val="both"/>
        <w:rPr>
          <w:b/>
        </w:rPr>
      </w:pPr>
      <w:r w:rsidRPr="00871D56">
        <w:rPr>
          <w:b/>
        </w:rPr>
        <w:t>de General Escobedo, Nuevo León.</w:t>
      </w:r>
    </w:p>
    <w:p w:rsidR="00D60EC2" w:rsidRPr="0031746F" w:rsidRDefault="00D60EC2" w:rsidP="00D60EC2">
      <w:pPr>
        <w:jc w:val="both"/>
        <w:rPr>
          <w:b/>
        </w:rPr>
      </w:pPr>
      <w:r w:rsidRPr="00871D56">
        <w:rPr>
          <w:b/>
        </w:rPr>
        <w:t>Presentes.-</w:t>
      </w:r>
    </w:p>
    <w:p w:rsidR="00D60EC2" w:rsidRPr="00A05398" w:rsidRDefault="00D60EC2" w:rsidP="00D60EC2">
      <w:pPr>
        <w:jc w:val="both"/>
        <w:rPr>
          <w:rFonts w:ascii="Tahoma" w:hAnsi="Tahoma" w:cs="Tahoma"/>
          <w:sz w:val="20"/>
          <w:szCs w:val="20"/>
        </w:rPr>
      </w:pPr>
      <w:r w:rsidRPr="00C46381">
        <w:rPr>
          <w:rFonts w:ascii="Tahoma" w:hAnsi="Tahoma" w:cs="Tahoma"/>
          <w:sz w:val="20"/>
          <w:szCs w:val="20"/>
        </w:rPr>
        <w:t>Los integrantes de la Comisión de Reglamentación y Mejora Regulatoria, con fundamento en lo establecido por</w:t>
      </w:r>
      <w:r>
        <w:rPr>
          <w:rFonts w:ascii="Tahoma" w:hAnsi="Tahoma" w:cs="Tahoma"/>
          <w:sz w:val="20"/>
          <w:szCs w:val="20"/>
        </w:rPr>
        <w:t xml:space="preserve"> la fracción VII, del Artículo 36, y 224, de la Ley de Gobierno Municipal, y por las fracciones II., IV., VII., del Artículo 25, fracción I., del Artículo 27, 57,</w:t>
      </w:r>
      <w:r w:rsidRPr="00C46381">
        <w:rPr>
          <w:rFonts w:ascii="Tahoma" w:hAnsi="Tahoma" w:cs="Tahoma"/>
          <w:sz w:val="20"/>
          <w:szCs w:val="20"/>
        </w:rPr>
        <w:t xml:space="preserve"> 78, 79, 82 fracción II, 84 fracción I, 96, 97, 101, 102, 103, 108, y demás aplicables del Reglamento Interior del R. Ayuntamiento de este Municipio, nos permitimos presentar a es</w:t>
      </w:r>
      <w:r>
        <w:rPr>
          <w:rFonts w:ascii="Tahoma" w:hAnsi="Tahoma" w:cs="Tahoma"/>
          <w:sz w:val="20"/>
          <w:szCs w:val="20"/>
        </w:rPr>
        <w:t xml:space="preserve">te pleno del R. Ayuntamiento </w:t>
      </w:r>
      <w:r w:rsidRPr="0071767D">
        <w:rPr>
          <w:rFonts w:ascii="Tahoma" w:hAnsi="Tahoma" w:cs="Tahoma"/>
          <w:b/>
          <w:sz w:val="20"/>
          <w:szCs w:val="20"/>
        </w:rPr>
        <w:t>la resolución</w:t>
      </w:r>
      <w:r>
        <w:rPr>
          <w:rFonts w:ascii="Tahoma" w:hAnsi="Tahoma" w:cs="Tahoma"/>
          <w:b/>
          <w:sz w:val="20"/>
          <w:szCs w:val="20"/>
        </w:rPr>
        <w:t xml:space="preserve"> sobre la </w:t>
      </w:r>
      <w:r w:rsidRPr="0071767D">
        <w:rPr>
          <w:rFonts w:ascii="Tahoma" w:hAnsi="Tahoma" w:cs="Tahoma"/>
          <w:b/>
          <w:sz w:val="20"/>
          <w:szCs w:val="20"/>
        </w:rPr>
        <w:t>propuesta elaborada por la Sociedad de Autores y Compositores de México, Sociedad de Gestión Colectiva de Interés Público</w:t>
      </w:r>
      <w:r>
        <w:rPr>
          <w:rFonts w:ascii="Tahoma" w:hAnsi="Tahoma" w:cs="Tahoma"/>
          <w:b/>
          <w:sz w:val="20"/>
          <w:szCs w:val="20"/>
        </w:rPr>
        <w:t xml:space="preserve">, </w:t>
      </w:r>
      <w:r w:rsidRPr="0071767D">
        <w:rPr>
          <w:rFonts w:ascii="Tahoma" w:hAnsi="Tahoma" w:cs="Tahoma"/>
          <w:b/>
          <w:sz w:val="20"/>
          <w:szCs w:val="20"/>
        </w:rPr>
        <w:t>en la que externa la necesidad de</w:t>
      </w:r>
      <w:r>
        <w:rPr>
          <w:rFonts w:ascii="Tahoma" w:hAnsi="Tahoma" w:cs="Tahoma"/>
          <w:b/>
          <w:sz w:val="20"/>
          <w:szCs w:val="20"/>
        </w:rPr>
        <w:t xml:space="preserve"> reforma a la reglamentación correspondiente, para </w:t>
      </w:r>
      <w:r w:rsidRPr="0071767D">
        <w:rPr>
          <w:rFonts w:ascii="Tahoma" w:hAnsi="Tahoma" w:cs="Tahoma"/>
          <w:b/>
          <w:sz w:val="20"/>
          <w:szCs w:val="20"/>
        </w:rPr>
        <w:t>proteger el derecho de autor</w:t>
      </w:r>
      <w:r>
        <w:rPr>
          <w:rFonts w:ascii="Tahoma" w:hAnsi="Tahoma" w:cs="Tahoma"/>
          <w:b/>
          <w:sz w:val="20"/>
          <w:szCs w:val="20"/>
        </w:rPr>
        <w:t xml:space="preserve">”, </w:t>
      </w:r>
      <w:r>
        <w:rPr>
          <w:rFonts w:ascii="Tahoma" w:hAnsi="Tahoma" w:cs="Tahoma"/>
          <w:sz w:val="20"/>
          <w:szCs w:val="20"/>
        </w:rPr>
        <w:t>bajo los siguientes:</w:t>
      </w:r>
    </w:p>
    <w:p w:rsidR="00D60EC2" w:rsidRDefault="00D60EC2" w:rsidP="00D60EC2">
      <w:pPr>
        <w:jc w:val="center"/>
        <w:rPr>
          <w:b/>
        </w:rPr>
      </w:pPr>
      <w:r>
        <w:rPr>
          <w:b/>
        </w:rPr>
        <w:t>ANTECEDENTES</w:t>
      </w:r>
    </w:p>
    <w:p w:rsidR="00D60EC2" w:rsidRDefault="00D60EC2" w:rsidP="00D60EC2">
      <w:pPr>
        <w:jc w:val="both"/>
      </w:pPr>
      <w:r>
        <w:t xml:space="preserve">En Sesión Ordinaria del 20 de Abril del 2016, dentro del punto 10 del orden del día referente a los Asuntos Generales a tratar, se dio el cumplimiento al acuerdo de fecha 15 de marzo del 2016 , dictado por el Juez Segundo de Distrito en materia Administrativa en el Estado de Nuevo León, así como también de la ejecutoria dictada el 24 de febrero del año en curso, procediendo el R. Ayuntamiento a dar trámite a la propuesta de Reforma a la Reglamentación de este Municipio, </w:t>
      </w:r>
      <w:r>
        <w:lastRenderedPageBreak/>
        <w:t xml:space="preserve">elaborada por la Sociedad de Autores y Compositores de México, Sociedad de Gestión Colectiva de </w:t>
      </w:r>
      <w:r w:rsidR="003A3904">
        <w:t>Interés</w:t>
      </w:r>
      <w:r>
        <w:t xml:space="preserve"> Público, donde expresaron como prioridad que los reglamentos que correspondieran permitan proteger los derechos de autor, contemplando los criterios internacionales en materia de protección de derechos humanos de propiedad intelectual; en base a esto es que se </w:t>
      </w:r>
      <w:r w:rsidR="003A3904">
        <w:t>turnó</w:t>
      </w:r>
      <w:r>
        <w:t xml:space="preserve"> el asunto a la Comisión de Reglamentación y Mejora Regulatoria para su estudio y procedimiento correspondiente.</w:t>
      </w:r>
    </w:p>
    <w:p w:rsidR="00D60EC2" w:rsidRDefault="00D60EC2" w:rsidP="00D60EC2">
      <w:pPr>
        <w:jc w:val="both"/>
      </w:pPr>
      <w:r>
        <w:t xml:space="preserve">  </w:t>
      </w:r>
      <w:r w:rsidRPr="00474EA5">
        <w:t xml:space="preserve">Posteriormente, en virtud del análisis al caso antes mencionado, en Sesión Ordinaria con fecha del 24 de Junio del 2016 se presentó ante el Pleno del R. Ayuntamiento de este Municipio el Dictamen emitido por las Comisiones Unidas de Participación Ciudadana y Reglamentación y Mejora Regulatoria, mediante el cual se proponía someter a consulta pública por 60 días naturales la proposición de la Sociedad de Compositores y Autores de México ya expuesta en el presente, argumentando que la propuesta elaborada por la Sociedad ya mencionada podría tener un impacto de real trascendencia que resulte en la potencial afectación a terceros. La consulta pública fue aprobada por unanimidad en la Sesión Ordinaria comentada en el presente </w:t>
      </w:r>
      <w:r w:rsidR="003A3904" w:rsidRPr="00474EA5">
        <w:t>antecedente</w:t>
      </w:r>
      <w:r w:rsidRPr="00474EA5">
        <w:t>.</w:t>
      </w:r>
    </w:p>
    <w:p w:rsidR="00D60EC2" w:rsidRDefault="00D60EC2" w:rsidP="00D60EC2">
      <w:pPr>
        <w:jc w:val="both"/>
      </w:pPr>
      <w:r>
        <w:t xml:space="preserve"> Dentro del Plazo de Consulta Pública aprobado, el cual data del 11 de Julio al 8 de Septiembre del año en curso, se presentaron posturas por parte de la ciudadanía del Municipio las cuales marcan una tendencia de rechazo ante la propuesta motivo de este Dictamen, misma que se sustenta en argumentos tales como: </w:t>
      </w:r>
    </w:p>
    <w:p w:rsidR="00D60EC2" w:rsidRDefault="00D60EC2" w:rsidP="00D60EC2">
      <w:pPr>
        <w:jc w:val="both"/>
      </w:pPr>
      <w:r>
        <w:t xml:space="preserve">* Daño económico por el giro de negocio en el cual se promueve la música, ocasionando con esto un pago doble, en el entendido de que quienes se dedican a interpretar la música pagan el derecho de autor por el uso de la obra; </w:t>
      </w:r>
    </w:p>
    <w:p w:rsidR="00D60EC2" w:rsidRDefault="00D60EC2" w:rsidP="00D60EC2">
      <w:pPr>
        <w:jc w:val="both"/>
      </w:pPr>
      <w:r>
        <w:t>* El negocio que puede fomentar la música sin embargo que cuenta con giros de restaurant, bar o centro de espectáculos no explota el derecho de una obra determinada de manera directa por lo cual las razones de existencia y procedimiento de formalización de estos tipos de negocios no concuerdan con el objetivo expresado por parte de la Sociedad.</w:t>
      </w:r>
    </w:p>
    <w:p w:rsidR="00D60EC2" w:rsidRDefault="00D60EC2" w:rsidP="00D60EC2">
      <w:pPr>
        <w:jc w:val="center"/>
        <w:rPr>
          <w:rFonts w:ascii="Tahoma" w:hAnsi="Tahoma" w:cs="Tahoma"/>
          <w:b/>
          <w:sz w:val="20"/>
          <w:szCs w:val="20"/>
        </w:rPr>
      </w:pPr>
      <w:r w:rsidRPr="005F732E">
        <w:rPr>
          <w:rFonts w:ascii="Tahoma" w:hAnsi="Tahoma" w:cs="Tahoma"/>
          <w:b/>
          <w:sz w:val="20"/>
          <w:szCs w:val="20"/>
        </w:rPr>
        <w:t>CONSIDERANDOS</w:t>
      </w:r>
    </w:p>
    <w:p w:rsidR="00D60EC2" w:rsidRPr="005F732E" w:rsidRDefault="00D60EC2" w:rsidP="00D60EC2">
      <w:pPr>
        <w:jc w:val="both"/>
        <w:rPr>
          <w:rFonts w:ascii="Tahoma" w:hAnsi="Tahoma" w:cs="Tahoma"/>
          <w:sz w:val="20"/>
          <w:szCs w:val="20"/>
        </w:rPr>
      </w:pPr>
      <w:r>
        <w:rPr>
          <w:rFonts w:ascii="Tahoma" w:hAnsi="Tahoma" w:cs="Tahoma"/>
          <w:b/>
          <w:sz w:val="20"/>
          <w:szCs w:val="20"/>
        </w:rPr>
        <w:t>PRIMERO</w:t>
      </w:r>
      <w:r w:rsidRPr="005F732E">
        <w:rPr>
          <w:rFonts w:ascii="Tahoma" w:hAnsi="Tahoma" w:cs="Tahoma"/>
          <w:b/>
          <w:sz w:val="20"/>
          <w:szCs w:val="20"/>
        </w:rPr>
        <w:t>.-</w:t>
      </w:r>
      <w:r w:rsidRPr="005F732E">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Pr>
          <w:rFonts w:ascii="Tahoma" w:hAnsi="Tahoma" w:cs="Tahoma"/>
          <w:sz w:val="20"/>
          <w:szCs w:val="20"/>
        </w:rPr>
        <w:t>ticipación ciudadana y vecinal.</w:t>
      </w:r>
    </w:p>
    <w:p w:rsidR="00D60EC2" w:rsidRDefault="00D60EC2" w:rsidP="00D60EC2">
      <w:pPr>
        <w:jc w:val="both"/>
        <w:rPr>
          <w:rFonts w:ascii="Tahoma" w:hAnsi="Tahoma" w:cs="Tahoma"/>
          <w:sz w:val="20"/>
          <w:szCs w:val="20"/>
        </w:rPr>
      </w:pPr>
      <w:r>
        <w:rPr>
          <w:rFonts w:ascii="Tahoma" w:hAnsi="Tahoma" w:cs="Tahoma"/>
          <w:b/>
          <w:sz w:val="20"/>
          <w:szCs w:val="20"/>
        </w:rPr>
        <w:t>SEGUNDO</w:t>
      </w:r>
      <w:r w:rsidRPr="005F732E">
        <w:rPr>
          <w:rFonts w:ascii="Tahoma" w:hAnsi="Tahoma" w:cs="Tahoma"/>
          <w:b/>
          <w:sz w:val="20"/>
          <w:szCs w:val="20"/>
        </w:rPr>
        <w:t>.-</w:t>
      </w:r>
      <w:r>
        <w:rPr>
          <w:rFonts w:ascii="Tahoma" w:hAnsi="Tahoma" w:cs="Tahoma"/>
          <w:b/>
          <w:sz w:val="20"/>
          <w:szCs w:val="20"/>
        </w:rPr>
        <w:t xml:space="preserve"> </w:t>
      </w:r>
      <w:r>
        <w:rPr>
          <w:rFonts w:ascii="Tahoma" w:hAnsi="Tahoma" w:cs="Tahoma"/>
          <w:sz w:val="20"/>
          <w:szCs w:val="20"/>
        </w:rPr>
        <w:t>Que la Constitución Política del Estado Libre y Soberano en la fracción V. de su Artículo 63, menciona que corresponde al Congreso e</w:t>
      </w:r>
      <w:r w:rsidRPr="00E0277A">
        <w:rPr>
          <w:rFonts w:ascii="Tahoma" w:hAnsi="Tahoma" w:cs="Tahoma"/>
          <w:sz w:val="20"/>
          <w:szCs w:val="20"/>
        </w:rPr>
        <w:t xml:space="preserve">xpedir las leyes en materia municipal con base en las </w:t>
      </w:r>
      <w:r>
        <w:rPr>
          <w:rFonts w:ascii="Tahoma" w:hAnsi="Tahoma" w:cs="Tahoma"/>
          <w:sz w:val="20"/>
          <w:szCs w:val="20"/>
        </w:rPr>
        <w:t xml:space="preserve">cuales, los Ayuntamientos </w:t>
      </w:r>
      <w:r w:rsidRPr="00E0277A">
        <w:rPr>
          <w:rFonts w:ascii="Tahoma" w:hAnsi="Tahoma" w:cs="Tahoma"/>
          <w:sz w:val="20"/>
          <w:szCs w:val="20"/>
        </w:rPr>
        <w:t>podrán aprobar las normas administrativas de caráct</w:t>
      </w:r>
      <w:r>
        <w:rPr>
          <w:rFonts w:ascii="Tahoma" w:hAnsi="Tahoma" w:cs="Tahoma"/>
          <w:sz w:val="20"/>
          <w:szCs w:val="20"/>
        </w:rPr>
        <w:t xml:space="preserve">er general de aplicación en sus </w:t>
      </w:r>
      <w:r w:rsidRPr="00E0277A">
        <w:rPr>
          <w:rFonts w:ascii="Tahoma" w:hAnsi="Tahoma" w:cs="Tahoma"/>
          <w:sz w:val="20"/>
          <w:szCs w:val="20"/>
        </w:rPr>
        <w:t>respectivos territorios;</w:t>
      </w:r>
    </w:p>
    <w:p w:rsidR="00D60EC2" w:rsidRDefault="00D60EC2" w:rsidP="00D60EC2">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 xml:space="preserve">Que la fracción I. del Artículo 10 de la Ley de Prevención y Combate al Abuso del Alcohol y de Regulación para su Venta y Consumo para el Estado de Nuevo León menciona que a las Autoridades Municipales en el ámbito de sus competencias les corresponde, entre otras cosas, </w:t>
      </w:r>
      <w:r w:rsidRPr="00E0277A">
        <w:rPr>
          <w:rFonts w:ascii="Tahoma" w:hAnsi="Tahoma" w:cs="Tahoma"/>
          <w:sz w:val="20"/>
          <w:szCs w:val="20"/>
        </w:rPr>
        <w:t>Otorgar o negar las anuencias municipales que sean solicitadas por los interesados, previo cumplimiento de los requisitos establecidos en esta Ley</w:t>
      </w:r>
      <w:r>
        <w:rPr>
          <w:rFonts w:ascii="Tahoma" w:hAnsi="Tahoma" w:cs="Tahoma"/>
          <w:sz w:val="20"/>
          <w:szCs w:val="20"/>
        </w:rPr>
        <w:t>.</w:t>
      </w:r>
    </w:p>
    <w:p w:rsidR="00D60EC2" w:rsidRPr="00E0277A" w:rsidRDefault="00D60EC2" w:rsidP="00D60EC2">
      <w:pPr>
        <w:jc w:val="both"/>
        <w:rPr>
          <w:rFonts w:ascii="Tahoma" w:hAnsi="Tahoma" w:cs="Tahoma"/>
          <w:sz w:val="20"/>
          <w:szCs w:val="20"/>
        </w:rPr>
      </w:pPr>
      <w:r>
        <w:rPr>
          <w:rFonts w:ascii="Tahoma" w:hAnsi="Tahoma" w:cs="Tahoma"/>
          <w:b/>
          <w:sz w:val="20"/>
          <w:szCs w:val="20"/>
        </w:rPr>
        <w:t xml:space="preserve">CUARTO.- </w:t>
      </w:r>
      <w:r>
        <w:rPr>
          <w:rFonts w:ascii="Tahoma" w:hAnsi="Tahoma" w:cs="Tahoma"/>
          <w:sz w:val="20"/>
          <w:szCs w:val="20"/>
        </w:rPr>
        <w:t xml:space="preserve">Que el Artículo 48 de la citada Ley en el considerando anterior, menciona que </w:t>
      </w:r>
      <w:r w:rsidRPr="00E0277A">
        <w:rPr>
          <w:rFonts w:ascii="Tahoma" w:hAnsi="Tahoma" w:cs="Tahoma"/>
          <w:sz w:val="20"/>
          <w:szCs w:val="20"/>
        </w:rPr>
        <w:t>Los interesados en obtener una anuencia municipal, deberán presentar ante la autoridad municipal respectiva, la solicitud correspondiente, anexando los documentos y manifestando la información</w:t>
      </w:r>
      <w:r>
        <w:rPr>
          <w:rFonts w:ascii="Tahoma" w:hAnsi="Tahoma" w:cs="Tahoma"/>
          <w:sz w:val="20"/>
          <w:szCs w:val="20"/>
        </w:rPr>
        <w:t xml:space="preserve"> que a continuación se precisa:</w:t>
      </w:r>
    </w:p>
    <w:p w:rsidR="00D60EC2" w:rsidRPr="00E0277A" w:rsidRDefault="00D60EC2" w:rsidP="00D60EC2">
      <w:pPr>
        <w:jc w:val="both"/>
        <w:rPr>
          <w:rFonts w:ascii="Tahoma" w:hAnsi="Tahoma" w:cs="Tahoma"/>
          <w:sz w:val="20"/>
          <w:szCs w:val="20"/>
        </w:rPr>
      </w:pPr>
      <w:r w:rsidRPr="00E0277A">
        <w:rPr>
          <w:rFonts w:ascii="Tahoma" w:hAnsi="Tahoma" w:cs="Tahoma"/>
          <w:sz w:val="20"/>
          <w:szCs w:val="20"/>
        </w:rPr>
        <w:lastRenderedPageBreak/>
        <w:t>I. Nombre, nacionalidad, clave del Registro Federal de Contribuyentes y domicilio par</w:t>
      </w:r>
      <w:r>
        <w:rPr>
          <w:rFonts w:ascii="Tahoma" w:hAnsi="Tahoma" w:cs="Tahoma"/>
          <w:sz w:val="20"/>
          <w:szCs w:val="20"/>
        </w:rPr>
        <w:t>a oír y recibir notificaciones;</w:t>
      </w:r>
    </w:p>
    <w:p w:rsidR="00D60EC2" w:rsidRPr="00E0277A" w:rsidRDefault="00D60EC2" w:rsidP="00D60EC2">
      <w:pPr>
        <w:jc w:val="both"/>
        <w:rPr>
          <w:rFonts w:ascii="Tahoma" w:hAnsi="Tahoma" w:cs="Tahoma"/>
          <w:sz w:val="20"/>
          <w:szCs w:val="20"/>
        </w:rPr>
      </w:pPr>
      <w:r w:rsidRPr="00E0277A">
        <w:rPr>
          <w:rFonts w:ascii="Tahoma" w:hAnsi="Tahoma" w:cs="Tahoma"/>
          <w:sz w:val="20"/>
          <w:szCs w:val="20"/>
        </w:rPr>
        <w:t>II. Identificación con fotografía del representante legal de la persona moral o, en su caso, de l</w:t>
      </w:r>
      <w:r>
        <w:rPr>
          <w:rFonts w:ascii="Tahoma" w:hAnsi="Tahoma" w:cs="Tahoma"/>
          <w:sz w:val="20"/>
          <w:szCs w:val="20"/>
        </w:rPr>
        <w:t>a persona física, solicitantes;</w:t>
      </w:r>
    </w:p>
    <w:p w:rsidR="00D60EC2" w:rsidRPr="00E0277A" w:rsidRDefault="00D60EC2" w:rsidP="00D60EC2">
      <w:pPr>
        <w:jc w:val="both"/>
        <w:rPr>
          <w:rFonts w:ascii="Tahoma" w:hAnsi="Tahoma" w:cs="Tahoma"/>
          <w:sz w:val="20"/>
          <w:szCs w:val="20"/>
        </w:rPr>
      </w:pPr>
      <w:r w:rsidRPr="00E0277A">
        <w:rPr>
          <w:rFonts w:ascii="Tahoma" w:hAnsi="Tahoma" w:cs="Tahoma"/>
          <w:sz w:val="20"/>
          <w:szCs w:val="20"/>
        </w:rPr>
        <w:t>III. En los casos de personas morales, su representante deberá proporcionar su escritura constitutiva, los datos de su inscripción en el Registro Público de la Propiedad y del Comercio, además de proporcionar el document</w:t>
      </w:r>
      <w:r>
        <w:rPr>
          <w:rFonts w:ascii="Tahoma" w:hAnsi="Tahoma" w:cs="Tahoma"/>
          <w:sz w:val="20"/>
          <w:szCs w:val="20"/>
        </w:rPr>
        <w:t>o que acredite su personalidad;</w:t>
      </w:r>
    </w:p>
    <w:p w:rsidR="00D60EC2" w:rsidRPr="00E0277A" w:rsidRDefault="00D60EC2" w:rsidP="00D60EC2">
      <w:pPr>
        <w:jc w:val="both"/>
        <w:rPr>
          <w:rFonts w:ascii="Tahoma" w:hAnsi="Tahoma" w:cs="Tahoma"/>
          <w:sz w:val="20"/>
          <w:szCs w:val="20"/>
        </w:rPr>
      </w:pPr>
      <w:r w:rsidRPr="00E0277A">
        <w:rPr>
          <w:rFonts w:ascii="Tahoma" w:hAnsi="Tahoma" w:cs="Tahoma"/>
          <w:sz w:val="20"/>
          <w:szCs w:val="20"/>
        </w:rPr>
        <w:t>IV. La constancia de zonificación del uso del suelo, la licencia del uso del suelo y la licencia de edificación; con esta constancia y licencias se deberá acreditar que el uso del suelo está permitido para el giro que se llevará a cabo en el e</w:t>
      </w:r>
      <w:r>
        <w:rPr>
          <w:rFonts w:ascii="Tahoma" w:hAnsi="Tahoma" w:cs="Tahoma"/>
          <w:sz w:val="20"/>
          <w:szCs w:val="20"/>
        </w:rPr>
        <w:t>stablecimiento de que se trate;</w:t>
      </w:r>
    </w:p>
    <w:p w:rsidR="00D60EC2" w:rsidRPr="00E0277A" w:rsidRDefault="00D60EC2" w:rsidP="00D60EC2">
      <w:pPr>
        <w:jc w:val="both"/>
        <w:rPr>
          <w:rFonts w:ascii="Tahoma" w:hAnsi="Tahoma" w:cs="Tahoma"/>
          <w:sz w:val="20"/>
          <w:szCs w:val="20"/>
        </w:rPr>
      </w:pPr>
      <w:r w:rsidRPr="00E0277A">
        <w:rPr>
          <w:rFonts w:ascii="Tahoma" w:hAnsi="Tahoma" w:cs="Tahoma"/>
          <w:sz w:val="20"/>
          <w:szCs w:val="20"/>
        </w:rPr>
        <w:t xml:space="preserve">V. Dictamen favorable de protección civil, expedido por la </w:t>
      </w:r>
      <w:r>
        <w:rPr>
          <w:rFonts w:ascii="Tahoma" w:hAnsi="Tahoma" w:cs="Tahoma"/>
          <w:sz w:val="20"/>
          <w:szCs w:val="20"/>
        </w:rPr>
        <w:t>autoridad municipal competente;</w:t>
      </w:r>
    </w:p>
    <w:p w:rsidR="00D60EC2" w:rsidRPr="00E0277A" w:rsidRDefault="00D60EC2" w:rsidP="00D60EC2">
      <w:pPr>
        <w:jc w:val="both"/>
        <w:rPr>
          <w:rFonts w:ascii="Tahoma" w:hAnsi="Tahoma" w:cs="Tahoma"/>
          <w:sz w:val="20"/>
          <w:szCs w:val="20"/>
        </w:rPr>
      </w:pPr>
      <w:r>
        <w:rPr>
          <w:rFonts w:ascii="Tahoma" w:hAnsi="Tahoma" w:cs="Tahoma"/>
          <w:sz w:val="20"/>
          <w:szCs w:val="20"/>
        </w:rPr>
        <w:t>VI. Autorización sanitaria; y</w:t>
      </w:r>
    </w:p>
    <w:p w:rsidR="00D60EC2" w:rsidRPr="00D239E5" w:rsidRDefault="00D60EC2" w:rsidP="00D60EC2">
      <w:pPr>
        <w:jc w:val="both"/>
        <w:rPr>
          <w:rFonts w:ascii="Tahoma" w:hAnsi="Tahoma" w:cs="Tahoma"/>
          <w:sz w:val="20"/>
          <w:szCs w:val="20"/>
        </w:rPr>
      </w:pPr>
      <w:r w:rsidRPr="00E0277A">
        <w:rPr>
          <w:rFonts w:ascii="Tahoma" w:hAnsi="Tahoma" w:cs="Tahoma"/>
          <w:sz w:val="20"/>
          <w:szCs w:val="20"/>
        </w:rPr>
        <w:t>VII. Justificar estar al corriente en el pago de sus adeudos fiscales municipales.</w:t>
      </w:r>
    </w:p>
    <w:p w:rsidR="00D60EC2" w:rsidRPr="00E0277A" w:rsidRDefault="00D60EC2" w:rsidP="00D60EC2">
      <w:pPr>
        <w:jc w:val="both"/>
        <w:rPr>
          <w:rFonts w:ascii="Tahoma" w:hAnsi="Tahoma" w:cs="Tahoma"/>
          <w:sz w:val="20"/>
          <w:szCs w:val="20"/>
        </w:rPr>
      </w:pPr>
    </w:p>
    <w:p w:rsidR="00D60EC2" w:rsidRDefault="00D60EC2" w:rsidP="00D60EC2">
      <w:pPr>
        <w:jc w:val="both"/>
        <w:rPr>
          <w:rFonts w:ascii="Tahoma" w:hAnsi="Tahoma" w:cs="Tahoma"/>
          <w:sz w:val="20"/>
          <w:szCs w:val="20"/>
        </w:rPr>
      </w:pPr>
      <w:r w:rsidRPr="00E0277A">
        <w:rPr>
          <w:rFonts w:ascii="Tahoma" w:hAnsi="Tahoma" w:cs="Tahoma"/>
          <w:sz w:val="20"/>
          <w:szCs w:val="20"/>
        </w:rPr>
        <w:t>La anuencia municipal tendrá una vigencia anual El interesado deberá solicitar la revalidación a más tardar el día 28 de febrero del año en curso, previo pago de derechos que corresponda según la Ley de Hacienda para los Municipios del Estado de Nuevo León.</w:t>
      </w:r>
    </w:p>
    <w:p w:rsidR="00D60EC2" w:rsidRDefault="00D60EC2" w:rsidP="00D60EC2">
      <w:pPr>
        <w:jc w:val="both"/>
        <w:rPr>
          <w:rFonts w:ascii="Tahoma" w:hAnsi="Tahoma" w:cs="Tahoma"/>
          <w:sz w:val="20"/>
          <w:szCs w:val="20"/>
        </w:rPr>
      </w:pPr>
      <w:r>
        <w:rPr>
          <w:rFonts w:ascii="Tahoma" w:hAnsi="Tahoma" w:cs="Tahoma"/>
          <w:b/>
          <w:sz w:val="20"/>
          <w:szCs w:val="20"/>
        </w:rPr>
        <w:t xml:space="preserve">QUINTO.- </w:t>
      </w:r>
      <w:r>
        <w:rPr>
          <w:rFonts w:ascii="Tahoma" w:hAnsi="Tahoma" w:cs="Tahoma"/>
          <w:sz w:val="20"/>
          <w:szCs w:val="20"/>
        </w:rPr>
        <w:t>Que dentro de los requisitos establecidos en la Ley citada en el Considerando anterior no se contempla al Municipio para que este requiera algún convenio o documento que genere la protección de derechos de autor en establecimientos con giros diversos en donde se solicite la anuencia municipal, la cual se define en la fracción II. del Artículo 2, de la misma Ley citada en el considerando anterior, como la r</w:t>
      </w:r>
      <w:r w:rsidRPr="00D239E5">
        <w:rPr>
          <w:rFonts w:ascii="Tahoma" w:hAnsi="Tahoma" w:cs="Tahoma"/>
          <w:sz w:val="20"/>
          <w:szCs w:val="20"/>
        </w:rPr>
        <w:t>esolución administrativa, expedida por la autoridad municipal correspondiente, mediante la cual se manifiesta la opinión favorable para el otorgamiento de las licencias o permisos especiales de establecimientos cuyo objeto sea el expendio, venta o consumo de bebidas alcohólicas en la zona</w:t>
      </w:r>
      <w:r>
        <w:rPr>
          <w:rFonts w:ascii="Tahoma" w:hAnsi="Tahoma" w:cs="Tahoma"/>
          <w:sz w:val="20"/>
          <w:szCs w:val="20"/>
        </w:rPr>
        <w:t xml:space="preserve"> geográfica municipal respectiva.</w:t>
      </w:r>
    </w:p>
    <w:p w:rsidR="00D60EC2" w:rsidRPr="00F66F3F" w:rsidRDefault="00D60EC2" w:rsidP="00D60EC2">
      <w:pPr>
        <w:jc w:val="both"/>
        <w:rPr>
          <w:rFonts w:ascii="Tahoma" w:hAnsi="Tahoma" w:cs="Tahoma"/>
          <w:sz w:val="20"/>
          <w:szCs w:val="20"/>
        </w:rPr>
      </w:pPr>
      <w:r>
        <w:rPr>
          <w:rFonts w:ascii="Tahoma" w:hAnsi="Tahoma" w:cs="Tahoma"/>
          <w:b/>
          <w:sz w:val="20"/>
          <w:szCs w:val="20"/>
        </w:rPr>
        <w:t xml:space="preserve">SEXTO.- </w:t>
      </w:r>
      <w:r>
        <w:rPr>
          <w:rFonts w:ascii="Tahoma" w:hAnsi="Tahoma" w:cs="Tahoma"/>
          <w:sz w:val="20"/>
          <w:szCs w:val="20"/>
        </w:rPr>
        <w:t>Que la Ley Federal de Derecho de Autor, en su Artículo 201 menciona que s</w:t>
      </w:r>
      <w:r w:rsidRPr="00F66F3F">
        <w:rPr>
          <w:rFonts w:ascii="Tahoma" w:hAnsi="Tahoma" w:cs="Tahoma"/>
          <w:sz w:val="20"/>
          <w:szCs w:val="20"/>
        </w:rPr>
        <w:t xml:space="preserve">e deberán celebrar por escrito todos los actos, </w:t>
      </w:r>
      <w:r>
        <w:rPr>
          <w:rFonts w:ascii="Tahoma" w:hAnsi="Tahoma" w:cs="Tahoma"/>
          <w:sz w:val="20"/>
          <w:szCs w:val="20"/>
        </w:rPr>
        <w:t xml:space="preserve">convenios y contratos entre las </w:t>
      </w:r>
      <w:r w:rsidRPr="00F66F3F">
        <w:rPr>
          <w:rFonts w:ascii="Tahoma" w:hAnsi="Tahoma" w:cs="Tahoma"/>
          <w:sz w:val="20"/>
          <w:szCs w:val="20"/>
        </w:rPr>
        <w:t>sociedades de gestión colectiva y los autores, los titulares de derechos patrimon</w:t>
      </w:r>
      <w:r>
        <w:rPr>
          <w:rFonts w:ascii="Tahoma" w:hAnsi="Tahoma" w:cs="Tahoma"/>
          <w:sz w:val="20"/>
          <w:szCs w:val="20"/>
        </w:rPr>
        <w:t xml:space="preserve">iales o los titulares de </w:t>
      </w:r>
      <w:r w:rsidRPr="00F66F3F">
        <w:rPr>
          <w:rFonts w:ascii="Tahoma" w:hAnsi="Tahoma" w:cs="Tahoma"/>
          <w:sz w:val="20"/>
          <w:szCs w:val="20"/>
        </w:rPr>
        <w:t>derechos conexos, en su caso, así como entre dichas sociedad</w:t>
      </w:r>
      <w:r>
        <w:rPr>
          <w:rFonts w:ascii="Tahoma" w:hAnsi="Tahoma" w:cs="Tahoma"/>
          <w:sz w:val="20"/>
          <w:szCs w:val="20"/>
        </w:rPr>
        <w:t xml:space="preserve">es y los usuarios de las obras, </w:t>
      </w:r>
      <w:r w:rsidRPr="00F66F3F">
        <w:rPr>
          <w:rFonts w:ascii="Tahoma" w:hAnsi="Tahoma" w:cs="Tahoma"/>
          <w:sz w:val="20"/>
          <w:szCs w:val="20"/>
        </w:rPr>
        <w:t>actuaciones, fonogramas, videogramas o emisiones de sus socios, según corresponda.</w:t>
      </w:r>
      <w:r w:rsidRPr="00F66F3F">
        <w:rPr>
          <w:rFonts w:ascii="Tahoma" w:hAnsi="Tahoma" w:cs="Tahoma"/>
          <w:sz w:val="20"/>
          <w:szCs w:val="20"/>
        </w:rPr>
        <w:cr/>
      </w:r>
    </w:p>
    <w:p w:rsidR="00D60EC2" w:rsidRPr="005F732E" w:rsidRDefault="00D60EC2" w:rsidP="00D60EC2">
      <w:pPr>
        <w:ind w:firstLine="708"/>
        <w:jc w:val="both"/>
        <w:rPr>
          <w:rFonts w:ascii="Tahoma" w:hAnsi="Tahoma" w:cs="Tahoma"/>
          <w:sz w:val="20"/>
          <w:szCs w:val="20"/>
        </w:rPr>
      </w:pPr>
      <w:r w:rsidRPr="005F732E">
        <w:rPr>
          <w:rFonts w:ascii="Tahoma" w:hAnsi="Tahoma" w:cs="Tahoma"/>
          <w:sz w:val="20"/>
          <w:szCs w:val="20"/>
        </w:rPr>
        <w:t>Por lo anteriormente expuesto, y con fundamento en lo establecido</w:t>
      </w:r>
      <w:r>
        <w:rPr>
          <w:rFonts w:ascii="Tahoma" w:hAnsi="Tahoma" w:cs="Tahoma"/>
          <w:sz w:val="20"/>
          <w:szCs w:val="20"/>
        </w:rPr>
        <w:t xml:space="preserve"> por </w:t>
      </w:r>
      <w:r w:rsidRPr="00D239E5">
        <w:rPr>
          <w:rFonts w:ascii="Tahoma" w:hAnsi="Tahoma" w:cs="Tahoma"/>
          <w:sz w:val="20"/>
          <w:szCs w:val="20"/>
        </w:rPr>
        <w:t>la fracción VII, del Artículo 36, y 224, de la Ley de Gobierno Municipal, y por las fracciones II., IV., VII., del Artículo 25, fracción I., del Artículo 27, 57, 78, 79, 82 fracción II, 84 fracción I, 96, 97, 101, 102, 103, 108, y demás aplicables del Reglamento Interior del R. Ayuntamiento de este Municipio</w:t>
      </w:r>
      <w:r w:rsidRPr="005F732E">
        <w:rPr>
          <w:rFonts w:ascii="Tahoma" w:hAnsi="Tahoma" w:cs="Tahoma"/>
          <w:sz w:val="20"/>
          <w:szCs w:val="20"/>
        </w:rPr>
        <w:t>, los integrantes de la Comisión de Reglamentación y Mejora Regulatoria, nos permitimos poner a</w:t>
      </w:r>
      <w:r>
        <w:rPr>
          <w:rFonts w:ascii="Tahoma" w:hAnsi="Tahoma" w:cs="Tahoma"/>
          <w:sz w:val="20"/>
          <w:szCs w:val="20"/>
        </w:rPr>
        <w:t xml:space="preserve"> su consideración el siguiente</w:t>
      </w:r>
      <w:r w:rsidRPr="005F732E">
        <w:rPr>
          <w:rFonts w:ascii="Tahoma" w:hAnsi="Tahoma" w:cs="Tahoma"/>
          <w:sz w:val="20"/>
          <w:szCs w:val="20"/>
        </w:rPr>
        <w:t>:</w:t>
      </w:r>
    </w:p>
    <w:p w:rsidR="00D60EC2" w:rsidRPr="005F732E" w:rsidRDefault="00D60EC2" w:rsidP="00D60EC2">
      <w:pPr>
        <w:jc w:val="center"/>
        <w:rPr>
          <w:rFonts w:ascii="Tahoma" w:hAnsi="Tahoma" w:cs="Tahoma"/>
          <w:b/>
          <w:sz w:val="20"/>
          <w:szCs w:val="20"/>
        </w:rPr>
      </w:pPr>
      <w:r>
        <w:rPr>
          <w:rFonts w:ascii="Tahoma" w:hAnsi="Tahoma" w:cs="Tahoma"/>
          <w:b/>
          <w:sz w:val="20"/>
          <w:szCs w:val="20"/>
        </w:rPr>
        <w:t>ACUERDO</w:t>
      </w:r>
    </w:p>
    <w:p w:rsidR="00D60EC2" w:rsidRPr="00474EA5" w:rsidRDefault="00D60EC2" w:rsidP="00D60EC2">
      <w:pPr>
        <w:jc w:val="both"/>
        <w:rPr>
          <w:rFonts w:ascii="Tahoma" w:hAnsi="Tahoma" w:cs="Tahoma"/>
          <w:sz w:val="20"/>
          <w:szCs w:val="20"/>
        </w:rPr>
      </w:pPr>
      <w:r w:rsidRPr="00474EA5">
        <w:rPr>
          <w:rFonts w:ascii="Tahoma" w:hAnsi="Tahoma" w:cs="Tahoma"/>
          <w:b/>
          <w:sz w:val="20"/>
          <w:szCs w:val="20"/>
        </w:rPr>
        <w:t>UNICO</w:t>
      </w:r>
      <w:r w:rsidRPr="00474EA5">
        <w:rPr>
          <w:rFonts w:ascii="Tahoma" w:hAnsi="Tahoma" w:cs="Tahoma"/>
          <w:sz w:val="20"/>
          <w:szCs w:val="20"/>
        </w:rPr>
        <w:t>.- Se rechaza la propuesta de modificación al Reglamento para la prevención y combate al abuso del alcohol y de regulación de su venta, expendio y consumo en el municipio de General Escobedo, Nuevo León,</w:t>
      </w:r>
      <w:r>
        <w:rPr>
          <w:rFonts w:ascii="Tahoma" w:hAnsi="Tahoma" w:cs="Tahoma"/>
          <w:sz w:val="20"/>
          <w:szCs w:val="20"/>
        </w:rPr>
        <w:t xml:space="preserve"> por parte de la Sociedad de Autores y Compositores de México,</w:t>
      </w:r>
      <w:r w:rsidRPr="00474EA5">
        <w:rPr>
          <w:rFonts w:ascii="Tahoma" w:hAnsi="Tahoma" w:cs="Tahoma"/>
          <w:sz w:val="20"/>
          <w:szCs w:val="20"/>
        </w:rPr>
        <w:t xml:space="preserve"> esto debido a que la congruencia con disposiciones legales estatales sería afectada, así mismo, debido a que el cobro por derecho de autor se realiza gracias</w:t>
      </w:r>
      <w:r>
        <w:rPr>
          <w:rFonts w:ascii="Tahoma" w:hAnsi="Tahoma" w:cs="Tahoma"/>
          <w:sz w:val="20"/>
          <w:szCs w:val="20"/>
        </w:rPr>
        <w:t xml:space="preserve"> a</w:t>
      </w:r>
      <w:r w:rsidRPr="00474EA5">
        <w:rPr>
          <w:rFonts w:ascii="Tahoma" w:hAnsi="Tahoma" w:cs="Tahoma"/>
          <w:sz w:val="20"/>
          <w:szCs w:val="20"/>
        </w:rPr>
        <w:t xml:space="preserve"> la celebración de actos, convenios y contratos, entre Sociedades de Gestión Colectiva con particulares, de acuerdo al Considerando Sexto del presente, el Municipio no posee incumbencia en el tema, debido a las especificaciones de relación bilateral establecidas en dichos instrumentos legales. </w:t>
      </w:r>
    </w:p>
    <w:p w:rsidR="00D60EC2" w:rsidRPr="00D60EC2" w:rsidRDefault="00D60EC2" w:rsidP="00D60EC2">
      <w:pPr>
        <w:spacing w:line="256" w:lineRule="auto"/>
        <w:jc w:val="both"/>
        <w:rPr>
          <w:rFonts w:ascii="Tahoma" w:hAnsi="Tahoma" w:cs="Tahoma"/>
          <w:b/>
          <w:sz w:val="20"/>
          <w:szCs w:val="20"/>
        </w:rPr>
      </w:pPr>
      <w:r w:rsidRPr="00B118AF">
        <w:rPr>
          <w:rFonts w:ascii="Tahoma" w:hAnsi="Tahoma" w:cs="Tahoma"/>
          <w:sz w:val="20"/>
          <w:szCs w:val="20"/>
        </w:rPr>
        <w:t>Así lo acuerdan y firman los integrantes de la Comisión de Reglamentación y Mejora Regulatoria del R. Ayuntamiento del Municipio de Genera</w:t>
      </w:r>
      <w:r w:rsidRPr="005F732E">
        <w:rPr>
          <w:rFonts w:ascii="Tahoma" w:hAnsi="Tahoma" w:cs="Tahoma"/>
          <w:sz w:val="20"/>
          <w:szCs w:val="20"/>
        </w:rPr>
        <w:t xml:space="preserve">l Escobedo, Nuevo León, </w:t>
      </w:r>
      <w:r>
        <w:rPr>
          <w:rFonts w:ascii="Tahoma" w:hAnsi="Tahoma" w:cs="Tahoma"/>
          <w:sz w:val="20"/>
          <w:szCs w:val="20"/>
        </w:rPr>
        <w:t>a los 12</w:t>
      </w:r>
      <w:r w:rsidRPr="005F732E">
        <w:rPr>
          <w:rFonts w:ascii="Tahoma" w:hAnsi="Tahoma" w:cs="Tahoma"/>
          <w:sz w:val="20"/>
          <w:szCs w:val="20"/>
        </w:rPr>
        <w:t xml:space="preserve"> días del mes de </w:t>
      </w:r>
      <w:r>
        <w:rPr>
          <w:rFonts w:ascii="Tahoma" w:hAnsi="Tahoma" w:cs="Tahoma"/>
          <w:sz w:val="20"/>
          <w:szCs w:val="20"/>
        </w:rPr>
        <w:lastRenderedPageBreak/>
        <w:t>septiembre</w:t>
      </w:r>
      <w:r w:rsidRPr="00B118AF">
        <w:rPr>
          <w:rFonts w:ascii="Tahoma" w:hAnsi="Tahoma" w:cs="Tahoma"/>
          <w:sz w:val="20"/>
          <w:szCs w:val="20"/>
        </w:rPr>
        <w:t xml:space="preserve"> de 2016.</w:t>
      </w:r>
      <w:r>
        <w:rPr>
          <w:rFonts w:ascii="Tahoma" w:hAnsi="Tahoma" w:cs="Tahoma"/>
          <w:sz w:val="20"/>
          <w:szCs w:val="20"/>
        </w:rPr>
        <w:t xml:space="preserve"> Síndico Primera Lucía Aracely Hernández López, Presidente; Reg. Pedro Góngora Valadez, Secretario; Reg. María Verónica Aguilar Guerrero, Vocal. </w:t>
      </w:r>
      <w:r>
        <w:rPr>
          <w:rFonts w:ascii="Tahoma" w:hAnsi="Tahoma" w:cs="Tahoma"/>
          <w:b/>
          <w:sz w:val="20"/>
          <w:szCs w:val="20"/>
        </w:rPr>
        <w:t>RUBRICAS.</w:t>
      </w:r>
    </w:p>
    <w:p w:rsidR="00D60EC2" w:rsidRDefault="00F74945" w:rsidP="00D60EC2">
      <w:pPr>
        <w:pStyle w:val="Sinespaciado"/>
        <w:ind w:right="1416"/>
        <w:jc w:val="both"/>
        <w:rPr>
          <w:rFonts w:ascii="Tahoma" w:hAnsi="Tahoma" w:cs="Tahoma"/>
          <w:b/>
        </w:rPr>
      </w:pPr>
      <w:r w:rsidRPr="00162546">
        <w:rPr>
          <w:rFonts w:ascii="Tahoma" w:hAnsi="Tahoma" w:cs="Tahoma"/>
          <w:b/>
        </w:rPr>
        <w:t xml:space="preserve">     </w:t>
      </w:r>
    </w:p>
    <w:p w:rsidR="00206AEB" w:rsidRPr="00D60EC2" w:rsidRDefault="00970C19" w:rsidP="00D60EC2">
      <w:pPr>
        <w:pStyle w:val="Sinespaciado"/>
        <w:ind w:right="1416"/>
        <w:jc w:val="both"/>
        <w:rPr>
          <w:b/>
        </w:rPr>
      </w:pPr>
      <w:r>
        <w:rPr>
          <w:rFonts w:ascii="Times New Roman" w:hAnsi="Times New Roman"/>
          <w:b/>
          <w:noProof/>
        </w:rPr>
        <mc:AlternateContent>
          <mc:Choice Requires="wps">
            <w:drawing>
              <wp:anchor distT="0" distB="0" distL="114300" distR="114300" simplePos="0" relativeHeight="251695104" behindDoc="0" locked="0" layoutInCell="1" allowOverlap="1" wp14:anchorId="06D53C9F" wp14:editId="3D8341EE">
                <wp:simplePos x="0" y="0"/>
                <wp:positionH relativeFrom="column">
                  <wp:posOffset>-39370</wp:posOffset>
                </wp:positionH>
                <wp:positionV relativeFrom="paragraph">
                  <wp:posOffset>132080</wp:posOffset>
                </wp:positionV>
                <wp:extent cx="5495925" cy="323850"/>
                <wp:effectExtent l="0" t="0" r="28575" b="19050"/>
                <wp:wrapNone/>
                <wp:docPr id="29" name="29 Rectángulo"/>
                <wp:cNvGraphicFramePr/>
                <a:graphic xmlns:a="http://schemas.openxmlformats.org/drawingml/2006/main">
                  <a:graphicData uri="http://schemas.microsoft.com/office/word/2010/wordprocessingShape">
                    <wps:wsp>
                      <wps:cNvSpPr/>
                      <wps:spPr>
                        <a:xfrm>
                          <a:off x="0" y="0"/>
                          <a:ext cx="5495925" cy="3238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9 Rectángulo" o:spid="_x0000_s1026" style="position:absolute;margin-left:-3.1pt;margin-top:10.4pt;width:432.75pt;height:25.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" filled="f" strokecolor="black [3213]" strokeweight="1pt">
                <v:stroke dashstyle="dash"/>
              </v:rect>
            </w:pict>
          </mc:Fallback>
        </mc:AlternateContent>
      </w:r>
    </w:p>
    <w:p w:rsidR="00E95F13" w:rsidRDefault="00D60EC2" w:rsidP="002B1A63">
      <w:pPr>
        <w:jc w:val="both"/>
        <w:rPr>
          <w:rFonts w:ascii="Times New Roman" w:hAnsi="Times New Roman" w:cs="Times New Roman"/>
          <w:b/>
        </w:rPr>
      </w:pPr>
      <w:r>
        <w:rPr>
          <w:rFonts w:ascii="Times New Roman" w:hAnsi="Times New Roman" w:cs="Times New Roman"/>
          <w:b/>
        </w:rPr>
        <w:t>PUNTO 09</w:t>
      </w:r>
      <w:r w:rsidR="00DC5E17" w:rsidRPr="00DC5E17">
        <w:rPr>
          <w:rFonts w:ascii="Times New Roman" w:hAnsi="Times New Roman" w:cs="Times New Roman"/>
          <w:b/>
        </w:rPr>
        <w:t xml:space="preserve"> DEL ORDEN DEL DÍA.- ASUNTOS GENERALES</w:t>
      </w:r>
    </w:p>
    <w:p w:rsidR="00E95F13" w:rsidRDefault="00DC5E17" w:rsidP="002B1A63">
      <w:pPr>
        <w:jc w:val="both"/>
        <w:rPr>
          <w:rFonts w:ascii="Times New Roman" w:hAnsi="Times New Roman" w:cs="Times New Roman"/>
        </w:rPr>
      </w:pPr>
      <w:r>
        <w:rPr>
          <w:rFonts w:ascii="Times New Roman" w:hAnsi="Times New Roman" w:cs="Times New Roman"/>
        </w:rPr>
        <w:t>Para continuar con el orde</w:t>
      </w:r>
      <w:r w:rsidR="00EB0835">
        <w:rPr>
          <w:rFonts w:ascii="Times New Roman" w:hAnsi="Times New Roman" w:cs="Times New Roman"/>
        </w:rPr>
        <w:t>n</w:t>
      </w:r>
      <w:r w:rsidR="00D60EC2">
        <w:rPr>
          <w:rFonts w:ascii="Times New Roman" w:hAnsi="Times New Roman" w:cs="Times New Roman"/>
        </w:rPr>
        <w:t xml:space="preserve"> del día, se da paso al punto 9</w:t>
      </w:r>
      <w:r>
        <w:rPr>
          <w:rFonts w:ascii="Times New Roman" w:hAnsi="Times New Roman" w:cs="Times New Roman"/>
        </w:rPr>
        <w:t xml:space="preserve">, referente a los asuntos generales, por lo que el micrófono </w:t>
      </w:r>
      <w:r w:rsidR="00973E41">
        <w:rPr>
          <w:rFonts w:ascii="Times New Roman" w:hAnsi="Times New Roman" w:cs="Times New Roman"/>
        </w:rPr>
        <w:t>está</w:t>
      </w:r>
      <w:r w:rsidR="00E95F13">
        <w:rPr>
          <w:rFonts w:ascii="Times New Roman" w:hAnsi="Times New Roman" w:cs="Times New Roman"/>
        </w:rPr>
        <w:t xml:space="preserve"> abierto al Pleno.</w:t>
      </w:r>
      <w:r w:rsidR="00D60EC2">
        <w:rPr>
          <w:rFonts w:ascii="Times New Roman" w:hAnsi="Times New Roman" w:cs="Times New Roman"/>
        </w:rPr>
        <w:t xml:space="preserve"> </w:t>
      </w:r>
    </w:p>
    <w:p w:rsidR="00D60EC2" w:rsidRDefault="00D60EC2" w:rsidP="002B1A63">
      <w:pPr>
        <w:jc w:val="both"/>
        <w:rPr>
          <w:rFonts w:ascii="Times New Roman" w:hAnsi="Times New Roman" w:cs="Times New Roman"/>
        </w:rPr>
      </w:pPr>
      <w:r>
        <w:rPr>
          <w:rFonts w:ascii="Times New Roman" w:hAnsi="Times New Roman" w:cs="Times New Roman"/>
        </w:rPr>
        <w:t xml:space="preserve"> En el presente punto del orden del día, la Sindico Primera Erika Janeth Cabre</w:t>
      </w:r>
      <w:r w:rsidR="000A763F">
        <w:rPr>
          <w:rFonts w:ascii="Times New Roman" w:hAnsi="Times New Roman" w:cs="Times New Roman"/>
        </w:rPr>
        <w:t>ra Palacios propone turnar a la Comisión de Reglamentación y Mejora Regulatoria el tema en específico de analizar los ordenamientos municipales vigentes para para que en sus redacciones sea contemplado un lenguaje incluyente el cual promueva el derecho a la igualdad y no discriminación desde las acciones que el Gobierno Municipal emprenda; así mismo el objetivo de la propuesta radica en incluir a las mujeres en uso de palabras e imágenes, así como de identificación de acciones realizadas por hombres y mujeres como partes equilibradas, sin predominio de alguna sobre otra. El asunto mencionado ha sido turnado a la Comisión de Reglamentación y Mejora Regulatoria para su análisis y posterior resolución.</w:t>
      </w:r>
    </w:p>
    <w:p w:rsidR="00D60EC2" w:rsidRDefault="00D60EC2" w:rsidP="00D60EC2">
      <w:pPr>
        <w:jc w:val="both"/>
      </w:pPr>
      <w:r>
        <w:t xml:space="preserve">Posteriormente el Regidor </w:t>
      </w:r>
      <w:r w:rsidR="000A763F">
        <w:t>Américo</w:t>
      </w:r>
      <w:r>
        <w:t xml:space="preserve"> </w:t>
      </w:r>
      <w:r w:rsidR="000A763F">
        <w:t>Rodríguez</w:t>
      </w:r>
      <w:r>
        <w:t xml:space="preserve"> Salazar menciona que le fueron entregadas peticiones referentes al tema de transparencia</w:t>
      </w:r>
      <w:r w:rsidR="002E3632">
        <w:t xml:space="preserve"> por parte de un ciudadano</w:t>
      </w:r>
      <w:r>
        <w:t xml:space="preserve">, solicitando que dichos documentos sean recibidos por </w:t>
      </w:r>
      <w:r w:rsidR="002E3632">
        <w:t>las oficinas del Cabildo de este Municipio, a lo cual se le comento que en efecto serán recibidos para su pronta contestación.</w:t>
      </w:r>
    </w:p>
    <w:p w:rsidR="00D60EC2" w:rsidRDefault="00D60EC2" w:rsidP="00D60EC2">
      <w:pPr>
        <w:jc w:val="both"/>
      </w:pPr>
      <w:r>
        <w:t>Acto seguido, el C.P. Erubiel Ce</w:t>
      </w:r>
      <w:r w:rsidR="00344FE9">
        <w:t>sar Leija Franco hace mención y somete al análisis del Pleno</w:t>
      </w:r>
      <w:r>
        <w:t xml:space="preserve"> un dictamen por parte de la Comisión de Hacienda Municipal y Patrimonio, cuya propuesta radica en aprobar la celebración de un convenio de renegociación de adeudo con la persona moral denominada “AXTEL S.A.B. de C.V.”, misma que considera importante debido a la disminución de deuda con dicha empresa de hasta un 50%; por tal razón, el Secretario del R. Ayuntamiento, Licenciado Andrés Concepción Mijes Llovera menciona si existe algún comentario al respecto, al no haber comentarios, se somete a votación de los presentes y convoca a que quienes estén de acuerdo con el contenido de dicho Dictamen lo manifiesten en la forma acostumbrada.</w:t>
      </w:r>
    </w:p>
    <w:p w:rsidR="00D60EC2" w:rsidRDefault="00D60EC2" w:rsidP="00D60EC2">
      <w:pPr>
        <w:jc w:val="both"/>
      </w:pPr>
      <w:r>
        <w:t xml:space="preserve"> El Pleno emite con 12 votos a favor y 4 abstenciones el siguiente acuerdo:</w:t>
      </w:r>
    </w:p>
    <w:p w:rsidR="00D60EC2" w:rsidRDefault="00D60EC2" w:rsidP="00D60EC2">
      <w:pPr>
        <w:jc w:val="both"/>
        <w:rPr>
          <w:b/>
        </w:rPr>
      </w:pPr>
      <w:r>
        <w:rPr>
          <w:b/>
          <w:noProof/>
          <w:lang w:eastAsia="es-MX"/>
        </w:rPr>
        <mc:AlternateContent>
          <mc:Choice Requires="wps">
            <w:drawing>
              <wp:anchor distT="0" distB="0" distL="114300" distR="114300" simplePos="0" relativeHeight="251705344" behindDoc="0" locked="0" layoutInCell="1" allowOverlap="1" wp14:anchorId="71033C7E" wp14:editId="24349494">
                <wp:simplePos x="0" y="0"/>
                <wp:positionH relativeFrom="column">
                  <wp:posOffset>-39370</wp:posOffset>
                </wp:positionH>
                <wp:positionV relativeFrom="paragraph">
                  <wp:posOffset>12700</wp:posOffset>
                </wp:positionV>
                <wp:extent cx="5546090" cy="428625"/>
                <wp:effectExtent l="0" t="0" r="16510" b="28575"/>
                <wp:wrapNone/>
                <wp:docPr id="35" name="35 Rectángulo"/>
                <wp:cNvGraphicFramePr/>
                <a:graphic xmlns:a="http://schemas.openxmlformats.org/drawingml/2006/main">
                  <a:graphicData uri="http://schemas.microsoft.com/office/word/2010/wordprocessingShape">
                    <wps:wsp>
                      <wps:cNvSpPr/>
                      <wps:spPr>
                        <a:xfrm>
                          <a:off x="0" y="0"/>
                          <a:ext cx="5546090" cy="428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5 Rectángulo" o:spid="_x0000_s1026" style="position:absolute;margin-left:-3.1pt;margin-top:1pt;width:436.7pt;height:33.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" filled="f" strokecolor="windowText" strokeweight="1pt"/>
            </w:pict>
          </mc:Fallback>
        </mc:AlternateContent>
      </w:r>
      <w:r>
        <w:rPr>
          <w:b/>
        </w:rPr>
        <w:t>UNICO.- Por unanimidad se aprueba</w:t>
      </w:r>
      <w:r w:rsidR="00344FE9">
        <w:rPr>
          <w:b/>
        </w:rPr>
        <w:t xml:space="preserve"> la celebración del convenio de renegociación de adeudo con la persona denominada “AXTEL S.A.B. de C.V</w:t>
      </w:r>
      <w:r w:rsidRPr="00DF7C96">
        <w:rPr>
          <w:b/>
        </w:rPr>
        <w:t>.</w:t>
      </w:r>
      <w:r>
        <w:rPr>
          <w:b/>
        </w:rPr>
        <w:t xml:space="preserve"> </w:t>
      </w:r>
      <w:r w:rsidR="006D6BE6" w:rsidRPr="006D6BE6">
        <w:rPr>
          <w:b/>
        </w:rPr>
        <w:t>(ARAE-156</w:t>
      </w:r>
      <w:r w:rsidRPr="006D6BE6">
        <w:rPr>
          <w:b/>
        </w:rPr>
        <w:t>/2016).</w:t>
      </w:r>
    </w:p>
    <w:p w:rsidR="00D60EC2" w:rsidRDefault="00344FE9" w:rsidP="00D60EC2">
      <w:pPr>
        <w:jc w:val="both"/>
      </w:pPr>
      <w:r>
        <w:t xml:space="preserve"> A c</w:t>
      </w:r>
      <w:r w:rsidR="006D6BE6">
        <w:t>ontinuación se transcribe en su totalidad el Dictamen mencionado en este punto del orden del día.</w:t>
      </w:r>
    </w:p>
    <w:p w:rsidR="006D6BE6" w:rsidRPr="00471C9D" w:rsidRDefault="006D6BE6" w:rsidP="006D6BE6">
      <w:pPr>
        <w:pStyle w:val="Ttulo2"/>
        <w:spacing w:before="0" w:after="0"/>
        <w:jc w:val="both"/>
        <w:rPr>
          <w:rFonts w:ascii="Calibri" w:hAnsi="Calibri" w:cs="Tahoma"/>
          <w:i w:val="0"/>
          <w:sz w:val="22"/>
          <w:szCs w:val="22"/>
        </w:rPr>
      </w:pPr>
      <w:r w:rsidRPr="00471C9D">
        <w:rPr>
          <w:rFonts w:ascii="Calibri" w:hAnsi="Calibri" w:cs="Tahoma"/>
          <w:i w:val="0"/>
          <w:sz w:val="22"/>
          <w:szCs w:val="22"/>
        </w:rPr>
        <w:t>CC. INTEGRANTES DEL PLENO DEL AYUNTAMIENTO</w:t>
      </w:r>
    </w:p>
    <w:p w:rsidR="006D6BE6" w:rsidRPr="00471C9D" w:rsidRDefault="006D6BE6" w:rsidP="006D6BE6">
      <w:pPr>
        <w:pStyle w:val="Ttulo2"/>
        <w:spacing w:before="0" w:after="0"/>
        <w:jc w:val="both"/>
        <w:rPr>
          <w:rFonts w:ascii="Calibri" w:hAnsi="Calibri" w:cs="Tahoma"/>
          <w:i w:val="0"/>
          <w:sz w:val="22"/>
          <w:szCs w:val="22"/>
        </w:rPr>
      </w:pPr>
      <w:r w:rsidRPr="00471C9D">
        <w:rPr>
          <w:rFonts w:ascii="Calibri" w:hAnsi="Calibri" w:cs="Tahoma"/>
          <w:i w:val="0"/>
          <w:sz w:val="22"/>
          <w:szCs w:val="22"/>
        </w:rPr>
        <w:t>DE GENERAL ESCOBEDO, NUEVO LEÓN</w:t>
      </w:r>
    </w:p>
    <w:p w:rsidR="006D6BE6" w:rsidRPr="00471C9D" w:rsidRDefault="006D6BE6" w:rsidP="006D6BE6">
      <w:pPr>
        <w:pStyle w:val="BodyText23"/>
        <w:rPr>
          <w:rFonts w:ascii="Calibri" w:hAnsi="Calibri" w:cs="Tahoma"/>
          <w:b/>
          <w:szCs w:val="22"/>
        </w:rPr>
      </w:pPr>
      <w:r w:rsidRPr="00471C9D">
        <w:rPr>
          <w:rFonts w:ascii="Calibri" w:hAnsi="Calibri" w:cs="Tahoma"/>
          <w:b/>
          <w:szCs w:val="22"/>
        </w:rPr>
        <w:t>P R E S E N T E S. -</w:t>
      </w:r>
    </w:p>
    <w:p w:rsidR="006D6BE6" w:rsidRPr="00471C9D" w:rsidRDefault="006D6BE6" w:rsidP="006D6BE6">
      <w:pPr>
        <w:jc w:val="both"/>
        <w:rPr>
          <w:rFonts w:cs="Tahoma"/>
        </w:rPr>
      </w:pPr>
    </w:p>
    <w:p w:rsidR="006D6BE6" w:rsidRPr="00471C9D" w:rsidRDefault="006D6BE6" w:rsidP="006D6BE6">
      <w:pPr>
        <w:jc w:val="both"/>
        <w:rPr>
          <w:rFonts w:cs="Tahoma"/>
        </w:rPr>
      </w:pPr>
      <w:r w:rsidRPr="00471C9D">
        <w:rPr>
          <w:rFonts w:cs="Tahoma"/>
        </w:rPr>
        <w:t xml:space="preserve">Los integrantes de la Comisión de Hacienda Municipal y Patrimonio del R. Ayuntamiento de esta Ciudad, con fundamento en lo establecido por los artículos 38, 39, fracción II, del Artículo 40, Artículo 42, y 43 de la Ley de Gobierno Municipal, así como por los Artículos 78, 79, 82 fracción III, 85, 96, 97, 101, 102, 103, 108, del Reglamento Interior del R. Ayuntamiento, de General Escobedo, presentamos a este cuerpo colegiado el presente Dictamen relativo a la propuesta para celebrar convenio de renegociación de adeudo con la persona moral denominada </w:t>
      </w:r>
      <w:r w:rsidRPr="00471C9D">
        <w:rPr>
          <w:rFonts w:cs="Arial"/>
        </w:rPr>
        <w:t>AXTEL S.A.B. DE C.V.</w:t>
      </w:r>
      <w:r w:rsidRPr="00471C9D">
        <w:rPr>
          <w:rFonts w:cs="Tahoma"/>
        </w:rPr>
        <w:t>, bajo los siguientes:</w:t>
      </w:r>
    </w:p>
    <w:p w:rsidR="006D6BE6" w:rsidRDefault="006D6BE6" w:rsidP="006D6BE6">
      <w:pPr>
        <w:jc w:val="both"/>
        <w:rPr>
          <w:rFonts w:cs="Tahoma"/>
        </w:rPr>
      </w:pPr>
    </w:p>
    <w:p w:rsidR="000A763F" w:rsidRDefault="000A763F" w:rsidP="006D6BE6">
      <w:pPr>
        <w:jc w:val="both"/>
        <w:rPr>
          <w:rFonts w:cs="Tahoma"/>
        </w:rPr>
      </w:pPr>
    </w:p>
    <w:p w:rsidR="000A763F" w:rsidRDefault="000A763F" w:rsidP="006D6BE6">
      <w:pPr>
        <w:jc w:val="both"/>
        <w:rPr>
          <w:rFonts w:cs="Tahoma"/>
        </w:rPr>
      </w:pPr>
    </w:p>
    <w:p w:rsidR="000A763F" w:rsidRPr="00471C9D" w:rsidRDefault="000A763F" w:rsidP="006D6BE6">
      <w:pPr>
        <w:jc w:val="both"/>
        <w:rPr>
          <w:rFonts w:cs="Tahoma"/>
        </w:rPr>
      </w:pPr>
    </w:p>
    <w:p w:rsidR="006D6BE6" w:rsidRPr="00471C9D" w:rsidRDefault="006D6BE6" w:rsidP="006D6BE6">
      <w:pPr>
        <w:jc w:val="center"/>
        <w:rPr>
          <w:rFonts w:cs="Tahoma"/>
          <w:b/>
        </w:rPr>
      </w:pPr>
      <w:r w:rsidRPr="00471C9D">
        <w:rPr>
          <w:rFonts w:cs="Tahoma"/>
          <w:b/>
        </w:rPr>
        <w:t>ANTECEDENTES</w:t>
      </w:r>
    </w:p>
    <w:p w:rsidR="006D6BE6" w:rsidRPr="00471C9D" w:rsidRDefault="006D6BE6" w:rsidP="006D6BE6">
      <w:pPr>
        <w:jc w:val="both"/>
        <w:rPr>
          <w:rFonts w:cs="Tahoma"/>
        </w:rPr>
      </w:pPr>
    </w:p>
    <w:p w:rsidR="006D6BE6" w:rsidRPr="00471C9D" w:rsidRDefault="006D6BE6" w:rsidP="006D6BE6">
      <w:pPr>
        <w:jc w:val="both"/>
        <w:rPr>
          <w:rFonts w:cs="Arial"/>
          <w:b/>
        </w:rPr>
      </w:pPr>
      <w:r w:rsidRPr="00471C9D">
        <w:rPr>
          <w:rFonts w:cs="Tahoma"/>
          <w:b/>
        </w:rPr>
        <w:t>PRIMERO</w:t>
      </w:r>
      <w:r w:rsidRPr="00471C9D">
        <w:rPr>
          <w:rFonts w:cs="Tahoma"/>
        </w:rPr>
        <w:t>.- Que a fin de contar con los servicios de</w:t>
      </w:r>
      <w:r w:rsidRPr="00471C9D">
        <w:rPr>
          <w:rFonts w:cs="Arial"/>
        </w:rPr>
        <w:t xml:space="preserve"> Videovigilancia, Troncales digitales, líneas inteligentes de Negocios, Red Privada Virtual, Internet Dedicado y líneas privadas Locales, el Municipio de General Escobedo, Nuevo León contrató en administraciones pasadas a la empresa AXTEL S.A.B. de C.V. Dichos servicios generaron adeudos a cargo de esta Municipalidad que a la fecha ascienden a la cantidad de  </w:t>
      </w:r>
      <w:r w:rsidRPr="00471C9D">
        <w:rPr>
          <w:rFonts w:cs="Arial"/>
          <w:b/>
        </w:rPr>
        <w:t>$27´592,385.31 (IVA incluido)</w:t>
      </w:r>
    </w:p>
    <w:p w:rsidR="006D6BE6" w:rsidRPr="00471C9D" w:rsidRDefault="006D6BE6" w:rsidP="006D6BE6">
      <w:pPr>
        <w:jc w:val="both"/>
        <w:rPr>
          <w:rFonts w:cs="Arial"/>
          <w:b/>
        </w:rPr>
      </w:pPr>
    </w:p>
    <w:p w:rsidR="006D6BE6" w:rsidRPr="00471C9D" w:rsidRDefault="006D6BE6" w:rsidP="006D6BE6">
      <w:pPr>
        <w:jc w:val="both"/>
        <w:rPr>
          <w:rFonts w:cs="Arial"/>
        </w:rPr>
      </w:pPr>
      <w:r w:rsidRPr="00471C9D">
        <w:rPr>
          <w:rFonts w:cs="Arial"/>
          <w:b/>
        </w:rPr>
        <w:t xml:space="preserve">SEGUNDO.- </w:t>
      </w:r>
      <w:r w:rsidRPr="00471C9D">
        <w:rPr>
          <w:rFonts w:cs="Arial"/>
        </w:rPr>
        <w:t xml:space="preserve">Que con el fin de estar en posibilidad de realizar el pago de esos adeudos, el Secretario de Administración, Finanzas y Tesorero Municipal realizó una serie de reuniones con personal ejecutivo de la empresa AXTEL S.A.B. DE C.V., logrando negociar una quita por hasta un 50% de los mismos, quedando a pagar la cantidad de </w:t>
      </w:r>
      <w:r w:rsidRPr="00471C9D">
        <w:rPr>
          <w:rFonts w:cs="Arial"/>
          <w:b/>
        </w:rPr>
        <w:t>$13´796,192.66, con un primer pago de $3´449,048.</w:t>
      </w:r>
      <w:r>
        <w:rPr>
          <w:rFonts w:cs="Arial"/>
          <w:b/>
        </w:rPr>
        <w:t>16 y 3</w:t>
      </w:r>
      <w:r w:rsidRPr="00471C9D">
        <w:rPr>
          <w:rFonts w:cs="Arial"/>
          <w:b/>
        </w:rPr>
        <w:t>6 mensualidades de $ 287,420.68</w:t>
      </w:r>
      <w:r w:rsidRPr="00471C9D">
        <w:rPr>
          <w:rFonts w:cs="Arial"/>
        </w:rPr>
        <w:t>, tal como se aprecia en el siguiente cuadro: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1826"/>
      </w:tblGrid>
      <w:tr w:rsidR="006D6BE6" w:rsidRPr="00471C9D" w:rsidTr="00572DFA">
        <w:trPr>
          <w:jc w:val="center"/>
        </w:trPr>
        <w:tc>
          <w:tcPr>
            <w:tcW w:w="2677" w:type="dxa"/>
            <w:shd w:val="clear" w:color="auto" w:fill="auto"/>
          </w:tcPr>
          <w:p w:rsidR="006D6BE6" w:rsidRPr="00471C9D" w:rsidRDefault="006D6BE6" w:rsidP="00572DFA">
            <w:pPr>
              <w:rPr>
                <w:rFonts w:cs="Arial"/>
                <w:b/>
              </w:rPr>
            </w:pPr>
            <w:r w:rsidRPr="00471C9D">
              <w:rPr>
                <w:rFonts w:cs="Arial"/>
                <w:b/>
              </w:rPr>
              <w:t>Servicio</w:t>
            </w:r>
          </w:p>
        </w:tc>
        <w:tc>
          <w:tcPr>
            <w:tcW w:w="1826" w:type="dxa"/>
            <w:shd w:val="clear" w:color="auto" w:fill="auto"/>
          </w:tcPr>
          <w:p w:rsidR="006D6BE6" w:rsidRPr="00471C9D" w:rsidRDefault="006D6BE6" w:rsidP="00572DFA">
            <w:pPr>
              <w:jc w:val="center"/>
              <w:rPr>
                <w:rFonts w:cs="Arial"/>
                <w:b/>
              </w:rPr>
            </w:pPr>
            <w:r w:rsidRPr="00471C9D">
              <w:rPr>
                <w:rFonts w:cs="Arial"/>
                <w:b/>
              </w:rPr>
              <w:t>Monto</w:t>
            </w:r>
          </w:p>
        </w:tc>
      </w:tr>
      <w:tr w:rsidR="006D6BE6" w:rsidRPr="00471C9D" w:rsidTr="00572DFA">
        <w:trPr>
          <w:jc w:val="center"/>
        </w:trPr>
        <w:tc>
          <w:tcPr>
            <w:tcW w:w="2677" w:type="dxa"/>
            <w:shd w:val="clear" w:color="auto" w:fill="auto"/>
          </w:tcPr>
          <w:p w:rsidR="006D6BE6" w:rsidRPr="00471C9D" w:rsidRDefault="006D6BE6" w:rsidP="00572DFA">
            <w:pPr>
              <w:jc w:val="both"/>
              <w:rPr>
                <w:rFonts w:cs="Arial"/>
              </w:rPr>
            </w:pPr>
            <w:r w:rsidRPr="00471C9D">
              <w:rPr>
                <w:rFonts w:cs="Arial"/>
              </w:rPr>
              <w:t>Enlaces de Video vigilancia</w:t>
            </w:r>
          </w:p>
        </w:tc>
        <w:tc>
          <w:tcPr>
            <w:tcW w:w="1826" w:type="dxa"/>
            <w:shd w:val="clear" w:color="auto" w:fill="auto"/>
          </w:tcPr>
          <w:p w:rsidR="006D6BE6" w:rsidRPr="00471C9D" w:rsidRDefault="006D6BE6" w:rsidP="00572DFA">
            <w:pPr>
              <w:jc w:val="both"/>
              <w:rPr>
                <w:rFonts w:cs="Arial"/>
              </w:rPr>
            </w:pPr>
            <w:r w:rsidRPr="00471C9D">
              <w:rPr>
                <w:rFonts w:cs="Arial"/>
              </w:rPr>
              <w:t>$  22´866,566.32</w:t>
            </w:r>
          </w:p>
        </w:tc>
      </w:tr>
      <w:tr w:rsidR="006D6BE6" w:rsidRPr="00471C9D" w:rsidTr="00572DFA">
        <w:trPr>
          <w:jc w:val="center"/>
        </w:trPr>
        <w:tc>
          <w:tcPr>
            <w:tcW w:w="2677" w:type="dxa"/>
            <w:shd w:val="clear" w:color="auto" w:fill="auto"/>
          </w:tcPr>
          <w:p w:rsidR="006D6BE6" w:rsidRPr="00471C9D" w:rsidRDefault="006D6BE6" w:rsidP="00572DFA">
            <w:pPr>
              <w:jc w:val="both"/>
              <w:rPr>
                <w:rFonts w:cs="Arial"/>
              </w:rPr>
            </w:pPr>
            <w:r w:rsidRPr="00471C9D">
              <w:rPr>
                <w:rFonts w:cs="Arial"/>
              </w:rPr>
              <w:t>Servicio de Voz y Datos</w:t>
            </w:r>
          </w:p>
        </w:tc>
        <w:tc>
          <w:tcPr>
            <w:tcW w:w="1826" w:type="dxa"/>
            <w:shd w:val="clear" w:color="auto" w:fill="auto"/>
          </w:tcPr>
          <w:p w:rsidR="006D6BE6" w:rsidRPr="00471C9D" w:rsidRDefault="006D6BE6" w:rsidP="00572DFA">
            <w:pPr>
              <w:jc w:val="both"/>
              <w:rPr>
                <w:rFonts w:cs="Arial"/>
              </w:rPr>
            </w:pPr>
            <w:r w:rsidRPr="00471C9D">
              <w:rPr>
                <w:rFonts w:cs="Arial"/>
              </w:rPr>
              <w:t>$    4´725,818.99</w:t>
            </w:r>
          </w:p>
        </w:tc>
      </w:tr>
      <w:tr w:rsidR="006D6BE6" w:rsidRPr="00471C9D" w:rsidTr="00572DFA">
        <w:trPr>
          <w:jc w:val="center"/>
        </w:trPr>
        <w:tc>
          <w:tcPr>
            <w:tcW w:w="2677" w:type="dxa"/>
            <w:shd w:val="clear" w:color="auto" w:fill="000000"/>
          </w:tcPr>
          <w:p w:rsidR="006D6BE6" w:rsidRPr="00471C9D" w:rsidRDefault="006D6BE6" w:rsidP="00572DFA">
            <w:pPr>
              <w:jc w:val="both"/>
              <w:rPr>
                <w:rFonts w:cs="Arial"/>
              </w:rPr>
            </w:pPr>
            <w:r w:rsidRPr="00471C9D">
              <w:rPr>
                <w:rFonts w:cs="Arial"/>
                <w:b/>
              </w:rPr>
              <w:t>ADEUDO TOTAL</w:t>
            </w:r>
          </w:p>
        </w:tc>
        <w:tc>
          <w:tcPr>
            <w:tcW w:w="1826" w:type="dxa"/>
            <w:shd w:val="clear" w:color="auto" w:fill="auto"/>
          </w:tcPr>
          <w:p w:rsidR="006D6BE6" w:rsidRPr="00471C9D" w:rsidRDefault="006D6BE6" w:rsidP="00572DFA">
            <w:pPr>
              <w:jc w:val="both"/>
              <w:rPr>
                <w:rFonts w:cs="Arial"/>
                <w:b/>
              </w:rPr>
            </w:pPr>
            <w:r w:rsidRPr="00471C9D">
              <w:rPr>
                <w:rFonts w:cs="Arial"/>
                <w:b/>
              </w:rPr>
              <w:t>$  27´592,385.31</w:t>
            </w:r>
          </w:p>
        </w:tc>
      </w:tr>
      <w:tr w:rsidR="006D6BE6" w:rsidRPr="00471C9D" w:rsidTr="00572DFA">
        <w:trPr>
          <w:jc w:val="center"/>
        </w:trPr>
        <w:tc>
          <w:tcPr>
            <w:tcW w:w="2677" w:type="dxa"/>
            <w:shd w:val="clear" w:color="auto" w:fill="auto"/>
          </w:tcPr>
          <w:p w:rsidR="006D6BE6" w:rsidRPr="00471C9D" w:rsidRDefault="006D6BE6" w:rsidP="00572DFA">
            <w:pPr>
              <w:jc w:val="both"/>
              <w:rPr>
                <w:rFonts w:cs="Arial"/>
              </w:rPr>
            </w:pPr>
            <w:r w:rsidRPr="00471C9D">
              <w:rPr>
                <w:rFonts w:cs="Arial"/>
              </w:rPr>
              <w:t>QUITA 50%</w:t>
            </w:r>
          </w:p>
        </w:tc>
        <w:tc>
          <w:tcPr>
            <w:tcW w:w="1826" w:type="dxa"/>
            <w:shd w:val="clear" w:color="auto" w:fill="auto"/>
          </w:tcPr>
          <w:p w:rsidR="006D6BE6" w:rsidRPr="00471C9D" w:rsidRDefault="006D6BE6" w:rsidP="00572DFA">
            <w:pPr>
              <w:jc w:val="both"/>
              <w:rPr>
                <w:rFonts w:cs="Arial"/>
              </w:rPr>
            </w:pPr>
            <w:r w:rsidRPr="00471C9D">
              <w:rPr>
                <w:rFonts w:cs="Arial"/>
              </w:rPr>
              <w:t>$  13´796,192.66</w:t>
            </w:r>
          </w:p>
        </w:tc>
      </w:tr>
      <w:tr w:rsidR="006D6BE6" w:rsidRPr="00471C9D" w:rsidTr="00572DFA">
        <w:trPr>
          <w:jc w:val="center"/>
        </w:trPr>
        <w:tc>
          <w:tcPr>
            <w:tcW w:w="2677" w:type="dxa"/>
            <w:shd w:val="clear" w:color="auto" w:fill="auto"/>
          </w:tcPr>
          <w:p w:rsidR="006D6BE6" w:rsidRPr="00471C9D" w:rsidRDefault="006D6BE6" w:rsidP="00572DFA">
            <w:pPr>
              <w:jc w:val="both"/>
              <w:rPr>
                <w:rFonts w:cs="Arial"/>
                <w:b/>
              </w:rPr>
            </w:pPr>
            <w:r w:rsidRPr="00471C9D">
              <w:rPr>
                <w:rFonts w:cs="Arial"/>
                <w:b/>
              </w:rPr>
              <w:t>ADEUDO CONVENIDO</w:t>
            </w:r>
          </w:p>
        </w:tc>
        <w:tc>
          <w:tcPr>
            <w:tcW w:w="1826" w:type="dxa"/>
            <w:shd w:val="clear" w:color="auto" w:fill="auto"/>
          </w:tcPr>
          <w:p w:rsidR="006D6BE6" w:rsidRPr="00471C9D" w:rsidRDefault="006D6BE6" w:rsidP="00572DFA">
            <w:pPr>
              <w:jc w:val="both"/>
              <w:rPr>
                <w:rFonts w:cs="Arial"/>
                <w:b/>
              </w:rPr>
            </w:pPr>
            <w:r w:rsidRPr="00471C9D">
              <w:rPr>
                <w:rFonts w:cs="Arial"/>
                <w:b/>
              </w:rPr>
              <w:t>$  13´796,192.66</w:t>
            </w:r>
          </w:p>
        </w:tc>
      </w:tr>
      <w:tr w:rsidR="006D6BE6" w:rsidRPr="00471C9D" w:rsidTr="00572DFA">
        <w:trPr>
          <w:jc w:val="center"/>
        </w:trPr>
        <w:tc>
          <w:tcPr>
            <w:tcW w:w="2677" w:type="dxa"/>
            <w:shd w:val="clear" w:color="auto" w:fill="auto"/>
          </w:tcPr>
          <w:p w:rsidR="006D6BE6" w:rsidRPr="00471C9D" w:rsidRDefault="006D6BE6" w:rsidP="00572DFA">
            <w:pPr>
              <w:jc w:val="both"/>
              <w:rPr>
                <w:rFonts w:cs="Arial"/>
              </w:rPr>
            </w:pPr>
            <w:r w:rsidRPr="00471C9D">
              <w:rPr>
                <w:rFonts w:cs="Arial"/>
              </w:rPr>
              <w:t>Primer pago en una exhibición</w:t>
            </w:r>
          </w:p>
        </w:tc>
        <w:tc>
          <w:tcPr>
            <w:tcW w:w="1826" w:type="dxa"/>
            <w:shd w:val="clear" w:color="auto" w:fill="auto"/>
          </w:tcPr>
          <w:p w:rsidR="006D6BE6" w:rsidRPr="00471C9D" w:rsidRDefault="006D6BE6" w:rsidP="00572DFA">
            <w:pPr>
              <w:jc w:val="both"/>
              <w:rPr>
                <w:rFonts w:cs="Arial"/>
              </w:rPr>
            </w:pPr>
            <w:r w:rsidRPr="00471C9D">
              <w:rPr>
                <w:rFonts w:cs="Arial"/>
              </w:rPr>
              <w:t>$    3´449,048.16</w:t>
            </w:r>
          </w:p>
        </w:tc>
      </w:tr>
      <w:tr w:rsidR="006D6BE6" w:rsidRPr="00471C9D" w:rsidTr="00572DFA">
        <w:trPr>
          <w:jc w:val="center"/>
        </w:trPr>
        <w:tc>
          <w:tcPr>
            <w:tcW w:w="2677" w:type="dxa"/>
            <w:shd w:val="clear" w:color="auto" w:fill="auto"/>
          </w:tcPr>
          <w:p w:rsidR="006D6BE6" w:rsidRPr="00471C9D" w:rsidRDefault="006D6BE6" w:rsidP="00572DFA">
            <w:pPr>
              <w:jc w:val="both"/>
              <w:rPr>
                <w:rFonts w:cs="Arial"/>
              </w:rPr>
            </w:pPr>
            <w:r w:rsidRPr="00471C9D">
              <w:rPr>
                <w:rFonts w:cs="Arial"/>
              </w:rPr>
              <w:t>36 pagos mensuales</w:t>
            </w:r>
          </w:p>
        </w:tc>
        <w:tc>
          <w:tcPr>
            <w:tcW w:w="1826" w:type="dxa"/>
            <w:shd w:val="clear" w:color="auto" w:fill="auto"/>
          </w:tcPr>
          <w:p w:rsidR="006D6BE6" w:rsidRPr="00471C9D" w:rsidRDefault="006D6BE6" w:rsidP="00572DFA">
            <w:pPr>
              <w:jc w:val="both"/>
              <w:rPr>
                <w:rFonts w:cs="Arial"/>
              </w:rPr>
            </w:pPr>
            <w:r w:rsidRPr="00471C9D">
              <w:rPr>
                <w:rFonts w:cs="Arial"/>
              </w:rPr>
              <w:t>$       287,420.68</w:t>
            </w:r>
          </w:p>
        </w:tc>
      </w:tr>
    </w:tbl>
    <w:p w:rsidR="006D6BE6" w:rsidRPr="00471C9D" w:rsidRDefault="006D6BE6" w:rsidP="006D6BE6">
      <w:pPr>
        <w:jc w:val="both"/>
        <w:rPr>
          <w:rFonts w:cs="Tahoma"/>
        </w:rPr>
      </w:pPr>
      <w:r w:rsidRPr="00471C9D">
        <w:rPr>
          <w:rFonts w:cs="Tahoma"/>
          <w:b/>
        </w:rPr>
        <w:t xml:space="preserve">TERCERO.- </w:t>
      </w:r>
      <w:r w:rsidRPr="00471C9D">
        <w:rPr>
          <w:rFonts w:cs="Tahoma"/>
        </w:rPr>
        <w:t>Que por tratarse de la celebración de un instrumento jurídico o convenio que compromete a las finanzas municipales por un período superior al de la presente Administración con el cual el municipio obtendrá un ahorro millonario en Pesos, se requiere que el mismo sea autorizado por el voto favorable de cuando menos las dos terceras partes de los integrantes del Ayuntamiento, en términos de lo dispuesto por el artículo 56 fracción IV, de la Ley de Gobierno Municipal del Estado de Nuevo León</w:t>
      </w:r>
    </w:p>
    <w:p w:rsidR="006D6BE6" w:rsidRPr="00471C9D" w:rsidRDefault="006D6BE6" w:rsidP="006D6BE6">
      <w:pPr>
        <w:jc w:val="center"/>
        <w:rPr>
          <w:rFonts w:cs="Tahoma"/>
          <w:b/>
        </w:rPr>
      </w:pPr>
      <w:r w:rsidRPr="00471C9D">
        <w:rPr>
          <w:rFonts w:cs="Tahoma"/>
          <w:b/>
        </w:rPr>
        <w:t>CONSIDERANDOS</w:t>
      </w:r>
    </w:p>
    <w:p w:rsidR="006D6BE6" w:rsidRPr="00471C9D" w:rsidRDefault="006D6BE6" w:rsidP="006D6BE6">
      <w:pPr>
        <w:jc w:val="both"/>
        <w:rPr>
          <w:rFonts w:cs="Tahoma"/>
        </w:rPr>
      </w:pPr>
      <w:r w:rsidRPr="00471C9D">
        <w:rPr>
          <w:rFonts w:cs="Tahoma"/>
          <w:b/>
        </w:rPr>
        <w:t xml:space="preserve">PRIMERO.- </w:t>
      </w:r>
      <w:r w:rsidRPr="00471C9D">
        <w:rPr>
          <w:rFonts w:cs="Tahoma"/>
        </w:rPr>
        <w:t>Que la fracción II del Artículo 115 de la Constitución Política de los Estados Unidos Mexicanos menciona que los Municipios estarán investidos de personalidad jurídica y manejarán su patrimonio conforme a la ley.</w:t>
      </w:r>
    </w:p>
    <w:p w:rsidR="006D6BE6" w:rsidRPr="00471C9D" w:rsidRDefault="006D6BE6" w:rsidP="006D6BE6">
      <w:pPr>
        <w:tabs>
          <w:tab w:val="left" w:pos="0"/>
          <w:tab w:val="left" w:pos="1985"/>
        </w:tabs>
        <w:jc w:val="both"/>
        <w:rPr>
          <w:rFonts w:cs="Arial"/>
        </w:rPr>
      </w:pPr>
      <w:r w:rsidRPr="00471C9D">
        <w:rPr>
          <w:rFonts w:cs="Tahoma"/>
          <w:b/>
        </w:rPr>
        <w:t xml:space="preserve">SEGUNDO.- </w:t>
      </w:r>
      <w:r w:rsidRPr="00471C9D">
        <w:rPr>
          <w:rFonts w:cs="Tahoma"/>
        </w:rPr>
        <w:t>Que atento a lo dispuesto por el artículo 33 fracción I, inciso ñ de la Ley de Gobierno Municipal del Estado de Nuevo León, al Ayuntamiento le corresponde</w:t>
      </w:r>
      <w:r w:rsidRPr="00471C9D">
        <w:rPr>
          <w:rFonts w:cs="Arial"/>
        </w:rPr>
        <w:t xml:space="preserve"> Aprobar la celebración de convenios o contratos que comprometan al Municipio o a sus finanzas por un plazo mayor al período del Ayuntamiento;</w:t>
      </w:r>
    </w:p>
    <w:p w:rsidR="006D6BE6" w:rsidRPr="00471C9D" w:rsidRDefault="006D6BE6" w:rsidP="006D6BE6">
      <w:pPr>
        <w:jc w:val="both"/>
        <w:rPr>
          <w:rFonts w:cs="Tahoma"/>
        </w:rPr>
      </w:pPr>
      <w:r w:rsidRPr="00471C9D">
        <w:rPr>
          <w:rFonts w:cs="Tahoma"/>
          <w:b/>
        </w:rPr>
        <w:t xml:space="preserve"> </w:t>
      </w:r>
      <w:r w:rsidRPr="00471C9D">
        <w:rPr>
          <w:rFonts w:cs="Tahoma"/>
        </w:rPr>
        <w:t xml:space="preserve">Por lo anteriormente expuesto, y con fundamento en lo establecido por los artículos 38, 39, fracción II del Artículo 40, Artículo 42, y 43 de la Ley de Gobierno Municipal, así como por los Artículos 78, 79, 82 fracción III, 85, 96, 97, 101, 102, 103, 108, del Reglamento Interior del R. </w:t>
      </w:r>
      <w:r w:rsidRPr="00471C9D">
        <w:rPr>
          <w:rFonts w:cs="Tahoma"/>
        </w:rPr>
        <w:lastRenderedPageBreak/>
        <w:t>Ayuntamiento, de General Escobedo, los integrantes de la Comisión que suscribe, nos permitimos poner a consideración del pleno del Ayuntamiento, los siguientes:</w:t>
      </w:r>
    </w:p>
    <w:p w:rsidR="006D6BE6" w:rsidRPr="00471C9D" w:rsidRDefault="006D6BE6" w:rsidP="006D6BE6">
      <w:pPr>
        <w:jc w:val="both"/>
        <w:rPr>
          <w:rFonts w:cs="Tahoma"/>
        </w:rPr>
      </w:pPr>
    </w:p>
    <w:p w:rsidR="006D6BE6" w:rsidRPr="00471C9D" w:rsidRDefault="006D6BE6" w:rsidP="006D6BE6">
      <w:pPr>
        <w:jc w:val="center"/>
        <w:rPr>
          <w:rFonts w:cs="Tahoma"/>
          <w:b/>
        </w:rPr>
      </w:pPr>
      <w:r w:rsidRPr="00471C9D">
        <w:rPr>
          <w:rFonts w:cs="Tahoma"/>
          <w:b/>
        </w:rPr>
        <w:t>RESOLUTIVOS</w:t>
      </w:r>
    </w:p>
    <w:p w:rsidR="006D6BE6" w:rsidRDefault="006D6BE6" w:rsidP="006D6BE6">
      <w:pPr>
        <w:jc w:val="both"/>
        <w:rPr>
          <w:rFonts w:cs="Tahoma"/>
        </w:rPr>
      </w:pPr>
      <w:r w:rsidRPr="00471C9D">
        <w:rPr>
          <w:rFonts w:cs="Tahoma"/>
          <w:b/>
        </w:rPr>
        <w:t>ÚNICO.-</w:t>
      </w:r>
      <w:r w:rsidRPr="00471C9D">
        <w:rPr>
          <w:rFonts w:cs="Tahoma"/>
        </w:rPr>
        <w:t xml:space="preserve"> Se autoriza al Municipio de General Escobedo, Nuevo León por conducto de su Secretaría de Administración, Finanzas y Tesorero Municipal, celebrar con AXTEL, S.A.B. de C.V. el instrumento jurídico que corresponda para obtener un descuento de hasta el 50% de los adeudos a cargo de este Municipio  con</w:t>
      </w:r>
      <w:r>
        <w:rPr>
          <w:rFonts w:cs="Tahoma"/>
        </w:rPr>
        <w:t>traídos con dicha persona moral.</w:t>
      </w:r>
    </w:p>
    <w:p w:rsidR="006D6BE6" w:rsidRPr="00471C9D" w:rsidRDefault="006D6BE6" w:rsidP="006D6BE6">
      <w:pPr>
        <w:jc w:val="both"/>
        <w:rPr>
          <w:rFonts w:cs="Tahoma"/>
        </w:rPr>
      </w:pPr>
      <w:r>
        <w:rPr>
          <w:rFonts w:cs="Tahoma"/>
        </w:rPr>
        <w:t xml:space="preserve"> Esto con el fin de estar en posibilidad de realizar el pago de esos adeudos, el Secretario de Administración, Finanzas y Tesorero Municipal, quedando a pagar la cantidad de </w:t>
      </w:r>
      <w:r w:rsidRPr="00CA7730">
        <w:rPr>
          <w:rFonts w:cs="Tahoma"/>
          <w:b/>
        </w:rPr>
        <w:t>$13´796,192.66, con un primer pago de $3´449,048.16 y 36 mensualidades de $287,420.68.</w:t>
      </w:r>
      <w:r>
        <w:rPr>
          <w:rFonts w:cs="Tahoma"/>
        </w:rPr>
        <w:t xml:space="preserve"> </w:t>
      </w:r>
    </w:p>
    <w:p w:rsidR="006D6BE6" w:rsidRDefault="006D6BE6" w:rsidP="002B1A63">
      <w:pPr>
        <w:jc w:val="both"/>
        <w:rPr>
          <w:rFonts w:cs="Tahoma"/>
          <w:b/>
        </w:rPr>
      </w:pPr>
      <w:r w:rsidRPr="00471C9D">
        <w:rPr>
          <w:rFonts w:cs="Tahoma"/>
        </w:rPr>
        <w:t xml:space="preserve">Así lo acuerdan y firman los integrantes de la Comisión de Hacienda Municipal y Patrimonio del R. Ayuntamiento del Municipio de General Escobedo, Nuevo León, a los </w:t>
      </w:r>
      <w:r>
        <w:rPr>
          <w:rFonts w:cs="Tahoma"/>
          <w:b/>
        </w:rPr>
        <w:t>13</w:t>
      </w:r>
      <w:r w:rsidRPr="00471C9D">
        <w:rPr>
          <w:rFonts w:cs="Tahoma"/>
          <w:b/>
        </w:rPr>
        <w:t xml:space="preserve"> </w:t>
      </w:r>
      <w:r w:rsidRPr="00471C9D">
        <w:rPr>
          <w:rFonts w:cs="Tahoma"/>
        </w:rPr>
        <w:t xml:space="preserve">días del mes de Septiembre del año 2016. </w:t>
      </w:r>
      <w:r>
        <w:rPr>
          <w:rFonts w:cs="Tahoma"/>
        </w:rPr>
        <w:t xml:space="preserve"> Síndico Primera Erika Janeth Cabrera Palacios, Presidente; Sindico Segunda Lucía Aracely Hernández López, Secretario; Reg. Juan Gilberto Rueda, Vocal. </w:t>
      </w:r>
      <w:r>
        <w:rPr>
          <w:rFonts w:cs="Tahoma"/>
          <w:b/>
        </w:rPr>
        <w:t>RUBRICAS.</w:t>
      </w:r>
    </w:p>
    <w:p w:rsidR="00DC5E17" w:rsidRPr="006D6BE6" w:rsidRDefault="00DC5E17" w:rsidP="002B1A63">
      <w:pPr>
        <w:jc w:val="both"/>
        <w:rPr>
          <w:rFonts w:cs="Tahoma"/>
          <w:b/>
        </w:rPr>
      </w:pPr>
      <w:r w:rsidRPr="00DC5E17">
        <w:rPr>
          <w:rFonts w:ascii="Times New Roman" w:hAnsi="Times New Roman" w:cs="Times New Roman"/>
          <w:b/>
          <w:noProof/>
          <w:lang w:eastAsia="es-MX"/>
        </w:rPr>
        <mc:AlternateContent>
          <mc:Choice Requires="wps">
            <w:drawing>
              <wp:anchor distT="0" distB="0" distL="114300" distR="114300" simplePos="0" relativeHeight="251685888" behindDoc="0" locked="0" layoutInCell="1" allowOverlap="1" wp14:anchorId="55D6E6B8" wp14:editId="305DF8A9">
                <wp:simplePos x="0" y="0"/>
                <wp:positionH relativeFrom="column">
                  <wp:posOffset>-36195</wp:posOffset>
                </wp:positionH>
                <wp:positionV relativeFrom="paragraph">
                  <wp:posOffset>200660</wp:posOffset>
                </wp:positionV>
                <wp:extent cx="5546090" cy="302260"/>
                <wp:effectExtent l="0" t="0" r="1651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09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85pt;margin-top:15.8pt;width:436.7pt;height:2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" filled="f" strokecolor="black [3213]" strokeweight="1pt">
                <v:stroke dashstyle="dash"/>
                <v:path arrowok="t"/>
              </v:rect>
            </w:pict>
          </mc:Fallback>
        </mc:AlternateContent>
      </w:r>
    </w:p>
    <w:p w:rsidR="00FB3D9F" w:rsidRPr="00C94326" w:rsidRDefault="006D6BE6" w:rsidP="00B24B2A">
      <w:pPr>
        <w:jc w:val="both"/>
        <w:rPr>
          <w:rFonts w:ascii="Times New Roman" w:hAnsi="Times New Roman" w:cs="Times New Roman"/>
          <w:b/>
        </w:rPr>
      </w:pPr>
      <w:r>
        <w:rPr>
          <w:rFonts w:ascii="Times New Roman" w:hAnsi="Times New Roman" w:cs="Times New Roman"/>
          <w:b/>
        </w:rPr>
        <w:t>PUNTO 10</w:t>
      </w:r>
      <w:r w:rsidR="002B1A63">
        <w:rPr>
          <w:rFonts w:ascii="Times New Roman" w:hAnsi="Times New Roman" w:cs="Times New Roman"/>
          <w:b/>
        </w:rPr>
        <w:t xml:space="preserve"> </w:t>
      </w:r>
      <w:r w:rsidR="00CC4DA6">
        <w:rPr>
          <w:rFonts w:ascii="Times New Roman" w:hAnsi="Times New Roman" w:cs="Times New Roman"/>
          <w:b/>
        </w:rPr>
        <w:t xml:space="preserve">DEL ORDEN DEL DIA.- </w:t>
      </w:r>
      <w:r w:rsidR="002B1A63">
        <w:rPr>
          <w:rFonts w:ascii="Times New Roman" w:hAnsi="Times New Roman" w:cs="Times New Roman"/>
          <w:b/>
        </w:rPr>
        <w:t>CLAUSU</w:t>
      </w:r>
      <w:r w:rsidR="00973E41">
        <w:rPr>
          <w:rFonts w:ascii="Times New Roman" w:hAnsi="Times New Roman" w:cs="Times New Roman"/>
          <w:b/>
        </w:rPr>
        <w:t>RA DE LA SESIÓ</w:t>
      </w:r>
      <w:r w:rsidR="002B1A63">
        <w:rPr>
          <w:rFonts w:ascii="Times New Roman" w:hAnsi="Times New Roman" w:cs="Times New Roman"/>
          <w:b/>
        </w:rPr>
        <w:t>N</w:t>
      </w:r>
      <w:r w:rsidR="006067FA">
        <w:rPr>
          <w:rFonts w:ascii="Times New Roman" w:hAnsi="Times New Roman" w:cs="Times New Roman"/>
          <w:b/>
        </w:rPr>
        <w:t>.</w:t>
      </w:r>
      <w:r w:rsidR="002B1A63">
        <w:rPr>
          <w:rFonts w:ascii="Times New Roman" w:hAnsi="Times New Roman" w:cs="Times New Roman"/>
          <w:b/>
        </w:rPr>
        <w:t xml:space="preserve"> </w:t>
      </w:r>
    </w:p>
    <w:p w:rsidR="009C57D6" w:rsidRDefault="005423A6" w:rsidP="00B24B2A">
      <w:pPr>
        <w:jc w:val="both"/>
        <w:rPr>
          <w:rFonts w:cs="Times New Roman"/>
        </w:rPr>
      </w:pPr>
      <w:r w:rsidRPr="00483DAB">
        <w:rPr>
          <w:rFonts w:cs="Times New Roman"/>
        </w:rPr>
        <w:t xml:space="preserve">Continuando con el uso de la palabra, el Licenciado Andrés Concepción Mijes Llovera manifiesta que una vez agotados los puntos del orden del día y al no haber más asuntos generales que tratar, solo queda agradecer a los y las regidores y síndicos por su participación en esta Sesión Ordinaria, declarando, como acto siguiente, clausurados los trabajos de la Sesión, siendo las </w:t>
      </w:r>
      <w:r w:rsidR="000A763F">
        <w:rPr>
          <w:rFonts w:cs="Times New Roman"/>
        </w:rPr>
        <w:t>11:01</w:t>
      </w:r>
      <w:r w:rsidR="00A47546">
        <w:rPr>
          <w:rFonts w:cs="Times New Roman"/>
        </w:rPr>
        <w:t xml:space="preserve"> horas</w:t>
      </w:r>
      <w:r w:rsidRPr="00483DAB">
        <w:rPr>
          <w:rFonts w:cs="Times New Roman"/>
        </w:rPr>
        <w:t xml:space="preserve">, del día y mes al principio indicados, citando para la próxima de acuerdo a lo estipulado </w:t>
      </w:r>
      <w:r w:rsidR="00B24B2A">
        <w:rPr>
          <w:rFonts w:cs="Times New Roman"/>
        </w:rPr>
        <w:t>en nuestro Reglamento Interior.</w:t>
      </w:r>
    </w:p>
    <w:p w:rsidR="000A763F" w:rsidRDefault="000A763F" w:rsidP="00B24B2A">
      <w:pPr>
        <w:jc w:val="both"/>
        <w:rPr>
          <w:rFonts w:cs="Times New Roman"/>
        </w:rPr>
      </w:pPr>
    </w:p>
    <w:p w:rsidR="000A763F" w:rsidRDefault="000A763F" w:rsidP="00B24B2A">
      <w:pPr>
        <w:jc w:val="both"/>
        <w:rPr>
          <w:rFonts w:cs="Times New Roman"/>
        </w:rPr>
      </w:pPr>
    </w:p>
    <w:p w:rsidR="009C57D6" w:rsidRPr="00B24B2A" w:rsidRDefault="009C57D6" w:rsidP="00B24B2A">
      <w:pPr>
        <w:jc w:val="both"/>
        <w:rPr>
          <w:rFonts w:cs="Times New Roman"/>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FB3D9F" w:rsidRDefault="00FB3D9F" w:rsidP="00C94326">
      <w:pPr>
        <w:spacing w:after="0"/>
        <w:rPr>
          <w:rFonts w:ascii="Times New Roman" w:hAnsi="Times New Roman"/>
        </w:rPr>
      </w:pPr>
    </w:p>
    <w:p w:rsidR="005423A6" w:rsidRDefault="005423A6" w:rsidP="005423A6">
      <w:pPr>
        <w:spacing w:after="0"/>
        <w:jc w:val="center"/>
        <w:rPr>
          <w:rFonts w:ascii="Times New Roman" w:hAnsi="Times New Roman"/>
        </w:rPr>
      </w:pPr>
    </w:p>
    <w:p w:rsidR="009C57D6" w:rsidRPr="006100EC" w:rsidRDefault="009C57D6" w:rsidP="005423A6">
      <w:pPr>
        <w:spacing w:after="0"/>
        <w:jc w:val="center"/>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770AB1" w:rsidRDefault="00770AB1" w:rsidP="005423A6">
      <w:pPr>
        <w:spacing w:after="0"/>
        <w:jc w:val="both"/>
        <w:rPr>
          <w:rFonts w:ascii="Times New Roman" w:hAnsi="Times New Roman"/>
        </w:rPr>
      </w:pPr>
    </w:p>
    <w:p w:rsidR="009C57D6" w:rsidRDefault="009C57D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9C57D6" w:rsidRDefault="005423A6" w:rsidP="005423A6">
      <w:pPr>
        <w:spacing w:after="0"/>
        <w:jc w:val="both"/>
        <w:rPr>
          <w:rFonts w:ascii="Times New Roman" w:hAnsi="Times New Roman"/>
        </w:rPr>
      </w:pPr>
      <w:r>
        <w:rPr>
          <w:rFonts w:ascii="Times New Roman" w:hAnsi="Times New Roman"/>
        </w:rPr>
        <w:t>PRIMER REGIDOR</w:t>
      </w:r>
    </w:p>
    <w:p w:rsidR="009C57D6" w:rsidRDefault="009C57D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lastRenderedPageBreak/>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 xml:space="preserve">CUARTO REGIDOR   </w:t>
      </w:r>
    </w:p>
    <w:p w:rsidR="00770AB1" w:rsidRPr="006100EC" w:rsidRDefault="00770AB1" w:rsidP="005423A6">
      <w:pPr>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QUINTO REGIDOR</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B3D9F" w:rsidRDefault="005423A6" w:rsidP="005423A6">
      <w:pPr>
        <w:jc w:val="both"/>
        <w:rPr>
          <w:rFonts w:ascii="Times New Roman" w:hAnsi="Times New Roman"/>
        </w:rPr>
      </w:pPr>
      <w:r>
        <w:rPr>
          <w:rFonts w:ascii="Times New Roman" w:hAnsi="Times New Roman"/>
        </w:rPr>
        <w:t>SÉPTIMO REGIDOR</w:t>
      </w:r>
    </w:p>
    <w:p w:rsidR="005423A6" w:rsidRPr="006100EC" w:rsidRDefault="005423A6"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5423A6" w:rsidRPr="006100EC" w:rsidRDefault="00E159BE" w:rsidP="005423A6">
      <w:pPr>
        <w:spacing w:after="0"/>
        <w:rPr>
          <w:rFonts w:ascii="Times New Roman" w:hAnsi="Times New Roman"/>
        </w:rPr>
      </w:pPr>
      <w:r>
        <w:rPr>
          <w:rFonts w:ascii="Times New Roman" w:hAnsi="Times New Roman"/>
        </w:rPr>
        <w:t xml:space="preserve">OCTAVO REGIDOR </w:t>
      </w:r>
    </w:p>
    <w:p w:rsidR="005423A6" w:rsidRDefault="005423A6" w:rsidP="005423A6">
      <w:pPr>
        <w:spacing w:after="0"/>
        <w:jc w:val="both"/>
        <w:rPr>
          <w:rFonts w:ascii="Times New Roman" w:hAnsi="Times New Roman"/>
        </w:rPr>
      </w:pPr>
    </w:p>
    <w:p w:rsidR="00FB3D9F" w:rsidRDefault="00FB3D9F" w:rsidP="005423A6">
      <w:pPr>
        <w:spacing w:after="0"/>
        <w:jc w:val="both"/>
        <w:rPr>
          <w:rFonts w:ascii="Times New Roman" w:hAnsi="Times New Roman"/>
        </w:rPr>
      </w:pPr>
    </w:p>
    <w:p w:rsidR="009C57D6" w:rsidRDefault="009C57D6" w:rsidP="005423A6">
      <w:pPr>
        <w:spacing w:after="0"/>
        <w:jc w:val="both"/>
        <w:rPr>
          <w:rFonts w:ascii="Times New Roman" w:hAnsi="Times New Roman"/>
        </w:rPr>
      </w:pPr>
    </w:p>
    <w:p w:rsidR="00B327FD" w:rsidRPr="006100EC" w:rsidRDefault="00B327F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NOVENO REGIDOR</w:t>
      </w:r>
    </w:p>
    <w:p w:rsidR="005423A6" w:rsidRDefault="005423A6" w:rsidP="005423A6">
      <w:pPr>
        <w:spacing w:after="0"/>
        <w:jc w:val="both"/>
        <w:rPr>
          <w:rFonts w:ascii="Times New Roman" w:hAnsi="Times New Roman"/>
        </w:rPr>
      </w:pPr>
    </w:p>
    <w:p w:rsidR="00C3119B" w:rsidRPr="006100EC" w:rsidRDefault="00C3119B"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DÉCIMO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423A6" w:rsidRPr="006100EC" w:rsidRDefault="005423A6"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SEGUNDO REGIDOR</w:t>
      </w:r>
    </w:p>
    <w:p w:rsidR="005423A6" w:rsidRPr="006100EC" w:rsidRDefault="005423A6"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72767" w:rsidRDefault="005423A6" w:rsidP="005423A6">
      <w:pPr>
        <w:spacing w:after="0"/>
        <w:jc w:val="both"/>
        <w:rPr>
          <w:rFonts w:ascii="Times New Roman" w:hAnsi="Times New Roman"/>
        </w:rPr>
      </w:pPr>
      <w:r w:rsidRPr="00672767">
        <w:rPr>
          <w:rFonts w:ascii="Times New Roman" w:hAnsi="Times New Roman"/>
        </w:rPr>
        <w:t>DÉCIMO</w:t>
      </w:r>
      <w:r w:rsidR="00A47546">
        <w:rPr>
          <w:rFonts w:ascii="Times New Roman" w:hAnsi="Times New Roman"/>
        </w:rPr>
        <w:t xml:space="preserve"> </w:t>
      </w:r>
      <w:r w:rsidRPr="00672767">
        <w:rPr>
          <w:rFonts w:ascii="Times New Roman" w:hAnsi="Times New Roman"/>
        </w:rPr>
        <w:t xml:space="preserve"> TERCER REGIDOR </w:t>
      </w:r>
    </w:p>
    <w:p w:rsidR="005423A6" w:rsidRDefault="005423A6" w:rsidP="005423A6">
      <w:pPr>
        <w:spacing w:after="0"/>
        <w:jc w:val="both"/>
        <w:rPr>
          <w:rFonts w:ascii="Times New Roman" w:hAnsi="Times New Roman"/>
        </w:rPr>
      </w:pPr>
    </w:p>
    <w:p w:rsidR="00FB3D9F" w:rsidRPr="006100EC" w:rsidRDefault="00FB3D9F"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Pr>
          <w:rFonts w:ascii="Times New Roman" w:hAnsi="Times New Roman"/>
        </w:rPr>
        <w:t>DÉCIMO CUARTO REGIDOR</w:t>
      </w:r>
    </w:p>
    <w:p w:rsidR="00AD7AAA" w:rsidRDefault="00AD7AAA" w:rsidP="005423A6">
      <w:pPr>
        <w:spacing w:after="0"/>
        <w:jc w:val="both"/>
        <w:rPr>
          <w:rFonts w:ascii="Times New Roman" w:hAnsi="Times New Roman"/>
        </w:rPr>
      </w:pPr>
    </w:p>
    <w:p w:rsidR="00FB3D9F" w:rsidRDefault="00FB3D9F" w:rsidP="005423A6">
      <w:pPr>
        <w:spacing w:after="0"/>
        <w:jc w:val="both"/>
        <w:rPr>
          <w:rFonts w:ascii="Times New Roman" w:hAnsi="Times New Roman"/>
        </w:rPr>
      </w:pPr>
    </w:p>
    <w:p w:rsidR="00770AB1" w:rsidRPr="006100EC" w:rsidRDefault="00770AB1"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lastRenderedPageBreak/>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SÍNDICO PRIMERO</w:t>
      </w:r>
    </w:p>
    <w:p w:rsidR="005423A6" w:rsidRDefault="005423A6" w:rsidP="005423A6">
      <w:pPr>
        <w:spacing w:after="0"/>
        <w:jc w:val="both"/>
        <w:rPr>
          <w:rFonts w:ascii="Times New Roman" w:hAnsi="Times New Roman"/>
        </w:rPr>
      </w:pPr>
    </w:p>
    <w:p w:rsidR="00FB3D9F" w:rsidRDefault="00FB3D9F" w:rsidP="005423A6">
      <w:pPr>
        <w:spacing w:after="0"/>
        <w:jc w:val="both"/>
        <w:rPr>
          <w:rFonts w:ascii="Times New Roman" w:hAnsi="Times New Roman"/>
        </w:rPr>
      </w:pP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9C57D6">
      <w:footerReference w:type="default" r:id="rId10"/>
      <w:pgSz w:w="12240" w:h="20160" w:code="5"/>
      <w:pgMar w:top="1928" w:right="1264" w:bottom="1304" w:left="234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0B9" w:rsidRDefault="00D860B9" w:rsidP="00B928DC">
      <w:pPr>
        <w:spacing w:after="0" w:line="240" w:lineRule="auto"/>
      </w:pPr>
      <w:r>
        <w:separator/>
      </w:r>
    </w:p>
  </w:endnote>
  <w:endnote w:type="continuationSeparator" w:id="0">
    <w:p w:rsidR="00D860B9" w:rsidRDefault="00D860B9" w:rsidP="00B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C2" w:rsidRDefault="00D60EC2">
    <w:pPr>
      <w:pStyle w:val="Piedepgina"/>
    </w:pPr>
  </w:p>
  <w:sdt>
    <w:sdtPr>
      <w:id w:val="33370892"/>
      <w:docPartObj>
        <w:docPartGallery w:val="Page Numbers (Bottom of Page)"/>
        <w:docPartUnique/>
      </w:docPartObj>
    </w:sdtPr>
    <w:sdtEndPr/>
    <w:sdtContent>
      <w:p w:rsidR="00D60EC2" w:rsidRDefault="00D60EC2" w:rsidP="005E4A2F">
        <w:pPr>
          <w:pStyle w:val="Piedepgina"/>
          <w:jc w:val="center"/>
        </w:pPr>
        <w:r>
          <w:fldChar w:fldCharType="begin"/>
        </w:r>
        <w:r>
          <w:instrText xml:space="preserve"> PAGE   \* MERGEFORMAT </w:instrText>
        </w:r>
        <w:r>
          <w:fldChar w:fldCharType="separate"/>
        </w:r>
        <w:r w:rsidR="00CF4B67">
          <w:rPr>
            <w:noProof/>
          </w:rPr>
          <w:t>25</w:t>
        </w:r>
        <w:r>
          <w:rPr>
            <w:noProof/>
          </w:rPr>
          <w:fldChar w:fldCharType="end"/>
        </w:r>
      </w:p>
      <w:p w:rsidR="00D60EC2" w:rsidRDefault="006D6BE6" w:rsidP="00C25A73">
        <w:pPr>
          <w:pStyle w:val="Piedepgina"/>
          <w:jc w:val="center"/>
        </w:pPr>
        <w:r>
          <w:rPr>
            <w:i/>
          </w:rPr>
          <w:t>Original  del Acta No. 23, Sesión Ordinaria del 13</w:t>
        </w:r>
        <w:r w:rsidR="00D60EC2">
          <w:rPr>
            <w:i/>
          </w:rPr>
          <w:t xml:space="preserve"> </w:t>
        </w:r>
        <w:r w:rsidR="00D60EC2" w:rsidRPr="005E4A2F">
          <w:rPr>
            <w:i/>
          </w:rPr>
          <w:t xml:space="preserve"> de</w:t>
        </w:r>
        <w:r w:rsidR="00D60EC2">
          <w:rPr>
            <w:i/>
          </w:rPr>
          <w:t xml:space="preserve"> </w:t>
        </w:r>
        <w:r>
          <w:rPr>
            <w:i/>
          </w:rPr>
          <w:t>Septiembre</w:t>
        </w:r>
        <w:r w:rsidR="00D60EC2">
          <w:rPr>
            <w:i/>
          </w:rPr>
          <w:t xml:space="preserve"> </w:t>
        </w:r>
        <w:r w:rsidR="00D60EC2" w:rsidRPr="005E4A2F">
          <w:rPr>
            <w:i/>
          </w:rPr>
          <w:t>del 2016</w:t>
        </w:r>
      </w:p>
    </w:sdtContent>
  </w:sdt>
  <w:p w:rsidR="00D60EC2" w:rsidRDefault="00D60EC2">
    <w:pPr>
      <w:pStyle w:val="Piedepgina"/>
    </w:pPr>
  </w:p>
  <w:p w:rsidR="00D60EC2" w:rsidRDefault="00D60EC2">
    <w:pPr>
      <w:pStyle w:val="Piedepgina"/>
    </w:pPr>
  </w:p>
  <w:p w:rsidR="00D60EC2" w:rsidRDefault="00D60EC2">
    <w:pPr>
      <w:pStyle w:val="Piedepgina"/>
    </w:pPr>
  </w:p>
  <w:p w:rsidR="00D60EC2" w:rsidRDefault="00D60EC2">
    <w:pPr>
      <w:pStyle w:val="Piedepgina"/>
    </w:pPr>
  </w:p>
  <w:p w:rsidR="00D60EC2" w:rsidRDefault="00D60EC2">
    <w:pPr>
      <w:pStyle w:val="Piedepgina"/>
    </w:pPr>
  </w:p>
  <w:p w:rsidR="00D60EC2" w:rsidRDefault="00D60E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0B9" w:rsidRDefault="00D860B9" w:rsidP="00B928DC">
      <w:pPr>
        <w:spacing w:after="0" w:line="240" w:lineRule="auto"/>
      </w:pPr>
      <w:r>
        <w:separator/>
      </w:r>
    </w:p>
  </w:footnote>
  <w:footnote w:type="continuationSeparator" w:id="0">
    <w:p w:rsidR="00D860B9" w:rsidRDefault="00D860B9" w:rsidP="00B92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033"/>
    <w:multiLevelType w:val="hybridMultilevel"/>
    <w:tmpl w:val="6BF063E8"/>
    <w:lvl w:ilvl="0" w:tplc="A7A6FC8E">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624CBD"/>
    <w:multiLevelType w:val="hybridMultilevel"/>
    <w:tmpl w:val="7728DB60"/>
    <w:lvl w:ilvl="0" w:tplc="BE844E04">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DE5BB5"/>
    <w:multiLevelType w:val="hybridMultilevel"/>
    <w:tmpl w:val="EF761B70"/>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4BE56B9"/>
    <w:multiLevelType w:val="hybridMultilevel"/>
    <w:tmpl w:val="992E191A"/>
    <w:lvl w:ilvl="0" w:tplc="9F0C3FE4">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41812EF7"/>
    <w:multiLevelType w:val="hybridMultilevel"/>
    <w:tmpl w:val="4F780B8C"/>
    <w:lvl w:ilvl="0" w:tplc="DD8E3C36">
      <w:start w:val="2"/>
      <w:numFmt w:val="bullet"/>
      <w:lvlText w:val=""/>
      <w:lvlJc w:val="left"/>
      <w:pPr>
        <w:ind w:left="720" w:hanging="360"/>
      </w:pPr>
      <w:rPr>
        <w:rFonts w:ascii="Symbol" w:eastAsia="Calibr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E2"/>
    <w:rsid w:val="000223A6"/>
    <w:rsid w:val="0003231B"/>
    <w:rsid w:val="000339EB"/>
    <w:rsid w:val="0004107E"/>
    <w:rsid w:val="0005197D"/>
    <w:rsid w:val="00052A6C"/>
    <w:rsid w:val="0005444D"/>
    <w:rsid w:val="00056957"/>
    <w:rsid w:val="00071F47"/>
    <w:rsid w:val="00093498"/>
    <w:rsid w:val="00094DAB"/>
    <w:rsid w:val="000A69E5"/>
    <w:rsid w:val="000A763F"/>
    <w:rsid w:val="000A76D1"/>
    <w:rsid w:val="000B1D52"/>
    <w:rsid w:val="000F0FDA"/>
    <w:rsid w:val="001077DC"/>
    <w:rsid w:val="00113E4E"/>
    <w:rsid w:val="00133EC0"/>
    <w:rsid w:val="00135A8C"/>
    <w:rsid w:val="00145C6D"/>
    <w:rsid w:val="001657CF"/>
    <w:rsid w:val="00172439"/>
    <w:rsid w:val="00174636"/>
    <w:rsid w:val="00177412"/>
    <w:rsid w:val="00177BEC"/>
    <w:rsid w:val="0019101B"/>
    <w:rsid w:val="00195F5C"/>
    <w:rsid w:val="001A7CAB"/>
    <w:rsid w:val="001B2E0A"/>
    <w:rsid w:val="001B4353"/>
    <w:rsid w:val="001B56AB"/>
    <w:rsid w:val="001E6CFE"/>
    <w:rsid w:val="00206AEB"/>
    <w:rsid w:val="00212BE8"/>
    <w:rsid w:val="0021618E"/>
    <w:rsid w:val="0021747A"/>
    <w:rsid w:val="002423A4"/>
    <w:rsid w:val="00245FBC"/>
    <w:rsid w:val="002465F7"/>
    <w:rsid w:val="00246EE2"/>
    <w:rsid w:val="002651CC"/>
    <w:rsid w:val="00275845"/>
    <w:rsid w:val="002864D2"/>
    <w:rsid w:val="00297AF1"/>
    <w:rsid w:val="00297FCB"/>
    <w:rsid w:val="002A541F"/>
    <w:rsid w:val="002B1A63"/>
    <w:rsid w:val="002C5364"/>
    <w:rsid w:val="002D0481"/>
    <w:rsid w:val="002D1996"/>
    <w:rsid w:val="002E2C8B"/>
    <w:rsid w:val="002E3632"/>
    <w:rsid w:val="002E7CB2"/>
    <w:rsid w:val="002F7A16"/>
    <w:rsid w:val="00312592"/>
    <w:rsid w:val="00315216"/>
    <w:rsid w:val="003153D1"/>
    <w:rsid w:val="00334CD3"/>
    <w:rsid w:val="00335BE9"/>
    <w:rsid w:val="00337F0C"/>
    <w:rsid w:val="00344FE9"/>
    <w:rsid w:val="003478E5"/>
    <w:rsid w:val="00361534"/>
    <w:rsid w:val="00386341"/>
    <w:rsid w:val="003A3904"/>
    <w:rsid w:val="003A79B0"/>
    <w:rsid w:val="003E69D9"/>
    <w:rsid w:val="003F57E4"/>
    <w:rsid w:val="003F6250"/>
    <w:rsid w:val="00400A78"/>
    <w:rsid w:val="004014B6"/>
    <w:rsid w:val="00413C67"/>
    <w:rsid w:val="004242F5"/>
    <w:rsid w:val="0042513A"/>
    <w:rsid w:val="00425EAA"/>
    <w:rsid w:val="004274D3"/>
    <w:rsid w:val="004365C2"/>
    <w:rsid w:val="00456B3E"/>
    <w:rsid w:val="00460C26"/>
    <w:rsid w:val="00470AD3"/>
    <w:rsid w:val="00470C66"/>
    <w:rsid w:val="00471347"/>
    <w:rsid w:val="00480314"/>
    <w:rsid w:val="00483DAB"/>
    <w:rsid w:val="00496AA8"/>
    <w:rsid w:val="004A2B67"/>
    <w:rsid w:val="004C211A"/>
    <w:rsid w:val="004D5A7E"/>
    <w:rsid w:val="004F34F3"/>
    <w:rsid w:val="00521BDD"/>
    <w:rsid w:val="00524E70"/>
    <w:rsid w:val="005336F9"/>
    <w:rsid w:val="005423A6"/>
    <w:rsid w:val="005610E1"/>
    <w:rsid w:val="005659A2"/>
    <w:rsid w:val="00565A7E"/>
    <w:rsid w:val="00566DCB"/>
    <w:rsid w:val="00576254"/>
    <w:rsid w:val="005813BF"/>
    <w:rsid w:val="00590FE0"/>
    <w:rsid w:val="005A118A"/>
    <w:rsid w:val="005B2D16"/>
    <w:rsid w:val="005C0C94"/>
    <w:rsid w:val="005C16A9"/>
    <w:rsid w:val="005C4035"/>
    <w:rsid w:val="005E4A2F"/>
    <w:rsid w:val="005F4AEC"/>
    <w:rsid w:val="00606028"/>
    <w:rsid w:val="006067FA"/>
    <w:rsid w:val="006100A0"/>
    <w:rsid w:val="006117DC"/>
    <w:rsid w:val="00622BDF"/>
    <w:rsid w:val="006230CE"/>
    <w:rsid w:val="0062468A"/>
    <w:rsid w:val="00625B92"/>
    <w:rsid w:val="00632201"/>
    <w:rsid w:val="00646976"/>
    <w:rsid w:val="00651945"/>
    <w:rsid w:val="00657262"/>
    <w:rsid w:val="00660CB9"/>
    <w:rsid w:val="00672767"/>
    <w:rsid w:val="00682921"/>
    <w:rsid w:val="00684B49"/>
    <w:rsid w:val="00686379"/>
    <w:rsid w:val="0069148A"/>
    <w:rsid w:val="0069183A"/>
    <w:rsid w:val="00691E60"/>
    <w:rsid w:val="006B5540"/>
    <w:rsid w:val="006B7559"/>
    <w:rsid w:val="006C037E"/>
    <w:rsid w:val="006C1B73"/>
    <w:rsid w:val="006C5C05"/>
    <w:rsid w:val="006D0CC6"/>
    <w:rsid w:val="006D5FEB"/>
    <w:rsid w:val="006D6BE6"/>
    <w:rsid w:val="006E4B2D"/>
    <w:rsid w:val="006F0242"/>
    <w:rsid w:val="00721BC4"/>
    <w:rsid w:val="00734C0A"/>
    <w:rsid w:val="00736AA8"/>
    <w:rsid w:val="007448C5"/>
    <w:rsid w:val="00754400"/>
    <w:rsid w:val="007637F8"/>
    <w:rsid w:val="00764480"/>
    <w:rsid w:val="00770AB1"/>
    <w:rsid w:val="007710B9"/>
    <w:rsid w:val="00780178"/>
    <w:rsid w:val="00791DF7"/>
    <w:rsid w:val="00795565"/>
    <w:rsid w:val="007A0BFF"/>
    <w:rsid w:val="007A60C4"/>
    <w:rsid w:val="007B5C19"/>
    <w:rsid w:val="007C5A90"/>
    <w:rsid w:val="007D278D"/>
    <w:rsid w:val="007E2BCA"/>
    <w:rsid w:val="007E48E8"/>
    <w:rsid w:val="007E4F3F"/>
    <w:rsid w:val="0080156D"/>
    <w:rsid w:val="008111B3"/>
    <w:rsid w:val="0082722B"/>
    <w:rsid w:val="0084383C"/>
    <w:rsid w:val="00845FB2"/>
    <w:rsid w:val="00870C64"/>
    <w:rsid w:val="008821B7"/>
    <w:rsid w:val="00897C21"/>
    <w:rsid w:val="008A31FC"/>
    <w:rsid w:val="008A50E3"/>
    <w:rsid w:val="008C1FE1"/>
    <w:rsid w:val="008E5222"/>
    <w:rsid w:val="008E6895"/>
    <w:rsid w:val="00903207"/>
    <w:rsid w:val="00911E09"/>
    <w:rsid w:val="00943135"/>
    <w:rsid w:val="00961ADD"/>
    <w:rsid w:val="00966AF9"/>
    <w:rsid w:val="00970C19"/>
    <w:rsid w:val="00971FD2"/>
    <w:rsid w:val="00973E41"/>
    <w:rsid w:val="00996BC6"/>
    <w:rsid w:val="009A3A33"/>
    <w:rsid w:val="009A5D3B"/>
    <w:rsid w:val="009B19C3"/>
    <w:rsid w:val="009C0966"/>
    <w:rsid w:val="009C4B95"/>
    <w:rsid w:val="009C57D6"/>
    <w:rsid w:val="009C5EB5"/>
    <w:rsid w:val="009D1948"/>
    <w:rsid w:val="009D77BC"/>
    <w:rsid w:val="009E345B"/>
    <w:rsid w:val="009E3F4B"/>
    <w:rsid w:val="009F5CD9"/>
    <w:rsid w:val="009F65BB"/>
    <w:rsid w:val="00A01CE6"/>
    <w:rsid w:val="00A01E3E"/>
    <w:rsid w:val="00A02BAB"/>
    <w:rsid w:val="00A369D6"/>
    <w:rsid w:val="00A47546"/>
    <w:rsid w:val="00A600D8"/>
    <w:rsid w:val="00A806DC"/>
    <w:rsid w:val="00AA655A"/>
    <w:rsid w:val="00AB4654"/>
    <w:rsid w:val="00AC13A6"/>
    <w:rsid w:val="00AC5D87"/>
    <w:rsid w:val="00AD4AF9"/>
    <w:rsid w:val="00AD665B"/>
    <w:rsid w:val="00AD7AAA"/>
    <w:rsid w:val="00AE7D1D"/>
    <w:rsid w:val="00B04030"/>
    <w:rsid w:val="00B06D02"/>
    <w:rsid w:val="00B11702"/>
    <w:rsid w:val="00B11B2D"/>
    <w:rsid w:val="00B22989"/>
    <w:rsid w:val="00B229B7"/>
    <w:rsid w:val="00B2309E"/>
    <w:rsid w:val="00B23D84"/>
    <w:rsid w:val="00B24B2A"/>
    <w:rsid w:val="00B327FD"/>
    <w:rsid w:val="00B77591"/>
    <w:rsid w:val="00B8396A"/>
    <w:rsid w:val="00B83E56"/>
    <w:rsid w:val="00B928DC"/>
    <w:rsid w:val="00B9408B"/>
    <w:rsid w:val="00BA7EC5"/>
    <w:rsid w:val="00BB4BD2"/>
    <w:rsid w:val="00BD2A50"/>
    <w:rsid w:val="00BF2A42"/>
    <w:rsid w:val="00C01E2D"/>
    <w:rsid w:val="00C04841"/>
    <w:rsid w:val="00C25A73"/>
    <w:rsid w:val="00C3119B"/>
    <w:rsid w:val="00C463C6"/>
    <w:rsid w:val="00C552E6"/>
    <w:rsid w:val="00C93383"/>
    <w:rsid w:val="00C94326"/>
    <w:rsid w:val="00C9491B"/>
    <w:rsid w:val="00CB74D1"/>
    <w:rsid w:val="00CC40F7"/>
    <w:rsid w:val="00CC4DA6"/>
    <w:rsid w:val="00CD3A21"/>
    <w:rsid w:val="00CD427D"/>
    <w:rsid w:val="00CD5214"/>
    <w:rsid w:val="00CD581B"/>
    <w:rsid w:val="00CF0D0E"/>
    <w:rsid w:val="00CF4690"/>
    <w:rsid w:val="00CF4B67"/>
    <w:rsid w:val="00D175D6"/>
    <w:rsid w:val="00D26194"/>
    <w:rsid w:val="00D3105D"/>
    <w:rsid w:val="00D36AA9"/>
    <w:rsid w:val="00D53351"/>
    <w:rsid w:val="00D60EC2"/>
    <w:rsid w:val="00D61A5C"/>
    <w:rsid w:val="00D61FC1"/>
    <w:rsid w:val="00D620C5"/>
    <w:rsid w:val="00D70FE5"/>
    <w:rsid w:val="00D860B9"/>
    <w:rsid w:val="00D86AD7"/>
    <w:rsid w:val="00DA4EDA"/>
    <w:rsid w:val="00DB0E3F"/>
    <w:rsid w:val="00DB629D"/>
    <w:rsid w:val="00DC2D1E"/>
    <w:rsid w:val="00DC5E17"/>
    <w:rsid w:val="00DD0E83"/>
    <w:rsid w:val="00DD2C22"/>
    <w:rsid w:val="00DE223D"/>
    <w:rsid w:val="00DE719B"/>
    <w:rsid w:val="00DF7C96"/>
    <w:rsid w:val="00E159BE"/>
    <w:rsid w:val="00E33D96"/>
    <w:rsid w:val="00E55E36"/>
    <w:rsid w:val="00E605BE"/>
    <w:rsid w:val="00E77EC3"/>
    <w:rsid w:val="00E834D9"/>
    <w:rsid w:val="00E95F13"/>
    <w:rsid w:val="00EA2308"/>
    <w:rsid w:val="00EB0835"/>
    <w:rsid w:val="00EB1951"/>
    <w:rsid w:val="00EB35C2"/>
    <w:rsid w:val="00EC6B94"/>
    <w:rsid w:val="00EC7AED"/>
    <w:rsid w:val="00F56654"/>
    <w:rsid w:val="00F74945"/>
    <w:rsid w:val="00F75974"/>
    <w:rsid w:val="00FB3D9F"/>
    <w:rsid w:val="00FB5E9A"/>
    <w:rsid w:val="00FB7AFA"/>
    <w:rsid w:val="00FC1A95"/>
    <w:rsid w:val="00FE0DC7"/>
    <w:rsid w:val="00FF15B3"/>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C2"/>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C2"/>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147C7-1183-40E0-8713-7EBA96E8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12174</Words>
  <Characters>66959</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usuario</cp:lastModifiedBy>
  <cp:revision>2</cp:revision>
  <cp:lastPrinted>2016-08-20T13:49:00Z</cp:lastPrinted>
  <dcterms:created xsi:type="dcterms:W3CDTF">2016-09-27T23:42:00Z</dcterms:created>
  <dcterms:modified xsi:type="dcterms:W3CDTF">2016-09-27T23:42:00Z</dcterms:modified>
</cp:coreProperties>
</file>