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6C7739"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55</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6C7739">
        <w:rPr>
          <w:rFonts w:ascii="Arial" w:eastAsia="Times New Roman" w:hAnsi="Arial" w:cs="Arial"/>
          <w:b/>
          <w:sz w:val="20"/>
          <w:lang w:val="es-ES" w:eastAsia="es-ES"/>
        </w:rPr>
        <w:t xml:space="preserve">27 </w:t>
      </w:r>
      <w:r>
        <w:rPr>
          <w:rFonts w:ascii="Arial" w:eastAsia="Times New Roman" w:hAnsi="Arial" w:cs="Arial"/>
          <w:b/>
          <w:sz w:val="20"/>
          <w:lang w:val="es-ES" w:eastAsia="es-ES"/>
        </w:rPr>
        <w:t>de</w:t>
      </w:r>
      <w:r w:rsidR="006C7739">
        <w:rPr>
          <w:rFonts w:ascii="Arial" w:eastAsia="Times New Roman" w:hAnsi="Arial" w:cs="Arial"/>
          <w:b/>
          <w:sz w:val="20"/>
          <w:lang w:val="es-ES" w:eastAsia="es-ES"/>
        </w:rPr>
        <w:t xml:space="preserve"> </w:t>
      </w:r>
      <w:proofErr w:type="gramStart"/>
      <w:r w:rsidR="006C7739">
        <w:rPr>
          <w:rFonts w:ascii="Arial" w:eastAsia="Times New Roman" w:hAnsi="Arial" w:cs="Arial"/>
          <w:b/>
          <w:sz w:val="20"/>
          <w:lang w:val="es-ES" w:eastAsia="es-ES"/>
        </w:rPr>
        <w:t>Octubre</w:t>
      </w:r>
      <w:proofErr w:type="gramEnd"/>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A90FED" w:rsidP="00F42845">
      <w:pPr>
        <w:spacing w:after="200" w:line="276" w:lineRule="auto"/>
        <w:jc w:val="both"/>
        <w:rPr>
          <w:rFonts w:eastAsia="Calibri" w:cstheme="minorHAnsi"/>
        </w:rPr>
      </w:pPr>
      <w:r>
        <w:rPr>
          <w:rFonts w:eastAsia="Calibri" w:cstheme="minorHAnsi"/>
        </w:rPr>
        <w:t xml:space="preserve"> </w:t>
      </w:r>
      <w:r w:rsidR="00F42845" w:rsidRPr="001B4029">
        <w:rPr>
          <w:rFonts w:eastAsia="Calibri" w:cstheme="minorHAnsi"/>
        </w:rPr>
        <w:t>En la Ciudad de Gral. Escobedo, Nuevo León siendo las</w:t>
      </w:r>
      <w:r>
        <w:rPr>
          <w:rFonts w:eastAsia="Calibri" w:cstheme="minorHAnsi"/>
        </w:rPr>
        <w:t xml:space="preserve"> </w:t>
      </w:r>
      <w:r w:rsidR="006C7739">
        <w:rPr>
          <w:rFonts w:eastAsia="Calibri" w:cstheme="minorHAnsi"/>
        </w:rPr>
        <w:t>15</w:t>
      </w:r>
      <w:r w:rsidR="00377478" w:rsidRPr="0003143D">
        <w:rPr>
          <w:rFonts w:eastAsia="Calibri" w:cstheme="minorHAnsi"/>
        </w:rPr>
        <w:t>-</w:t>
      </w:r>
      <w:r w:rsidR="006C7739">
        <w:rPr>
          <w:rFonts w:eastAsia="Calibri" w:cstheme="minorHAnsi"/>
        </w:rPr>
        <w:t xml:space="preserve">quince </w:t>
      </w:r>
      <w:r w:rsidRPr="0003143D">
        <w:rPr>
          <w:rFonts w:eastAsia="Calibri" w:cstheme="minorHAnsi"/>
        </w:rPr>
        <w:t>horas</w:t>
      </w:r>
      <w:r w:rsidR="006C7739">
        <w:rPr>
          <w:rFonts w:eastAsia="Calibri" w:cstheme="minorHAnsi"/>
        </w:rPr>
        <w:t xml:space="preserve"> con 40</w:t>
      </w:r>
      <w:r w:rsidR="0003143D">
        <w:rPr>
          <w:rFonts w:eastAsia="Calibri" w:cstheme="minorHAnsi"/>
        </w:rPr>
        <w:t>-</w:t>
      </w:r>
      <w:r w:rsidR="006C7739">
        <w:rPr>
          <w:rFonts w:eastAsia="Calibri" w:cstheme="minorHAnsi"/>
        </w:rPr>
        <w:t xml:space="preserve">cuarenta </w:t>
      </w:r>
      <w:r w:rsidR="0003143D">
        <w:rPr>
          <w:rFonts w:eastAsia="Calibri" w:cstheme="minorHAnsi"/>
        </w:rPr>
        <w:t>minutos</w:t>
      </w:r>
      <w:r w:rsidR="006C7739">
        <w:rPr>
          <w:rFonts w:eastAsia="Calibri" w:cstheme="minorHAnsi"/>
        </w:rPr>
        <w:t xml:space="preserve"> del día 27</w:t>
      </w:r>
      <w:r w:rsidR="00377478">
        <w:rPr>
          <w:rFonts w:eastAsia="Calibri" w:cstheme="minorHAnsi"/>
        </w:rPr>
        <w:t>-</w:t>
      </w:r>
      <w:r w:rsidR="006C7739">
        <w:rPr>
          <w:rFonts w:eastAsia="Calibri" w:cstheme="minorHAnsi"/>
        </w:rPr>
        <w:t>veintisiete</w:t>
      </w:r>
      <w:r w:rsidR="00F42845" w:rsidRPr="0070531F">
        <w:rPr>
          <w:rFonts w:eastAsia="Calibri" w:cstheme="minorHAnsi"/>
        </w:rPr>
        <w:t xml:space="preserve"> de </w:t>
      </w:r>
      <w:r w:rsidR="006C7739">
        <w:rPr>
          <w:rFonts w:eastAsia="Calibri" w:cstheme="minorHAnsi"/>
        </w:rPr>
        <w:t>octubre</w:t>
      </w:r>
      <w:r w:rsidR="00F42845" w:rsidRPr="0070531F">
        <w:rPr>
          <w:rFonts w:eastAsia="Calibri" w:cstheme="minorHAnsi"/>
        </w:rPr>
        <w:t xml:space="preserve"> del año 2017-dos mil diecisiete, reunidos</w:t>
      </w:r>
      <w:r w:rsidR="00F42845"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6F6301">
        <w:rPr>
          <w:rFonts w:eastAsia="Calibri" w:cstheme="minorHAnsi"/>
        </w:rPr>
        <w:t>Cuadragésima</w:t>
      </w:r>
      <w:r w:rsidR="00F42845" w:rsidRPr="0070531F">
        <w:rPr>
          <w:rFonts w:eastAsia="Calibri" w:cstheme="minorHAnsi"/>
        </w:rPr>
        <w:t xml:space="preserve"> </w:t>
      </w:r>
      <w:r w:rsidR="00DE0079">
        <w:rPr>
          <w:rFonts w:eastAsia="Calibri" w:cstheme="minorHAnsi"/>
        </w:rPr>
        <w:t>Novena</w:t>
      </w:r>
      <w:r w:rsidR="00722F24" w:rsidRPr="0070531F">
        <w:rPr>
          <w:rFonts w:eastAsia="Calibri" w:cstheme="minorHAnsi"/>
        </w:rPr>
        <w:t xml:space="preserve"> </w:t>
      </w:r>
      <w:r w:rsidR="00F42845" w:rsidRPr="0070531F">
        <w:rPr>
          <w:rFonts w:eastAsia="Calibri" w:cstheme="minorHAnsi"/>
        </w:rPr>
        <w:t>Sesión Ordinaria</w:t>
      </w:r>
      <w:r w:rsidR="00F42845"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w:t>
      </w:r>
      <w:r w:rsidR="00A90FED">
        <w:rPr>
          <w:rFonts w:eastAsia="Calibri" w:cstheme="minorHAnsi"/>
        </w:rPr>
        <w:t xml:space="preserve"> “Buenas</w:t>
      </w:r>
      <w:r w:rsidR="00076EEC">
        <w:rPr>
          <w:rFonts w:eastAsia="Calibri" w:cstheme="minorHAnsi"/>
        </w:rPr>
        <w:t xml:space="preserve"> tardes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w:t>
      </w:r>
      <w:r w:rsidRPr="00DE0079">
        <w:rPr>
          <w:rFonts w:eastAsia="Calibri" w:cstheme="minorHAnsi"/>
        </w:rPr>
        <w:t xml:space="preserve">celebrar la </w:t>
      </w:r>
      <w:r w:rsidR="006F6301" w:rsidRPr="00DE0079">
        <w:rPr>
          <w:rFonts w:eastAsia="Calibri" w:cstheme="minorHAnsi"/>
        </w:rPr>
        <w:t>Cuadragésima</w:t>
      </w:r>
      <w:r w:rsidRPr="00DE0079">
        <w:rPr>
          <w:rFonts w:eastAsia="Calibri" w:cstheme="minorHAnsi"/>
        </w:rPr>
        <w:t xml:space="preserve"> </w:t>
      </w:r>
      <w:r w:rsidR="006C7739" w:rsidRPr="00DE0079">
        <w:rPr>
          <w:rFonts w:eastAsia="Calibri" w:cstheme="minorHAnsi"/>
        </w:rPr>
        <w:t>Novena</w:t>
      </w:r>
      <w:r w:rsidR="00A72D90"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076EEC"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6C7739" w:rsidRDefault="006C7739" w:rsidP="00F42845">
      <w:pPr>
        <w:spacing w:after="0" w:line="240" w:lineRule="auto"/>
        <w:jc w:val="both"/>
        <w:rPr>
          <w:rFonts w:eastAsia="Times New Roman" w:cstheme="minorHAnsi"/>
          <w:lang w:val="es-ES" w:eastAsia="es-ES"/>
        </w:rPr>
      </w:pPr>
    </w:p>
    <w:p w:rsidR="006C7739" w:rsidRDefault="006C7739"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contextualSpacing/>
        <w:jc w:val="both"/>
        <w:rPr>
          <w:rFonts w:cstheme="minorHAnsi"/>
        </w:rPr>
      </w:pPr>
    </w:p>
    <w:p w:rsidR="00076EEC" w:rsidRPr="00347CCE" w:rsidRDefault="00076EEC" w:rsidP="00076EEC">
      <w:pPr>
        <w:spacing w:after="0" w:line="240" w:lineRule="auto"/>
        <w:contextualSpacing/>
        <w:jc w:val="both"/>
        <w:rPr>
          <w:rFonts w:cstheme="minorHAnsi"/>
        </w:rPr>
      </w:pPr>
      <w:r w:rsidRPr="00347CCE">
        <w:rPr>
          <w:rFonts w:cstheme="minorHAnsi"/>
        </w:rPr>
        <w:t>1.-Lista de asistencia;</w:t>
      </w:r>
    </w:p>
    <w:p w:rsidR="00076EEC" w:rsidRPr="00347CCE" w:rsidRDefault="00076EEC" w:rsidP="00076EEC">
      <w:pPr>
        <w:spacing w:after="0" w:line="240" w:lineRule="auto"/>
        <w:contextualSpacing/>
        <w:jc w:val="both"/>
        <w:rPr>
          <w:rFonts w:cstheme="minorHAnsi"/>
        </w:rPr>
      </w:pPr>
    </w:p>
    <w:p w:rsidR="00076EEC" w:rsidRPr="00347CCE" w:rsidRDefault="00582AFA" w:rsidP="00076EEC">
      <w:pPr>
        <w:spacing w:after="0" w:line="240" w:lineRule="auto"/>
        <w:contextualSpacing/>
        <w:jc w:val="both"/>
        <w:rPr>
          <w:rFonts w:cstheme="minorHAnsi"/>
        </w:rPr>
      </w:pPr>
      <w:r w:rsidRPr="00347CCE">
        <w:rPr>
          <w:rFonts w:cstheme="minorHAnsi"/>
        </w:rPr>
        <w:t>2.-Lectura del Acta 53</w:t>
      </w:r>
      <w:r w:rsidR="00076EEC" w:rsidRPr="00347CCE">
        <w:rPr>
          <w:rFonts w:cstheme="minorHAnsi"/>
        </w:rPr>
        <w:t xml:space="preserve"> d</w:t>
      </w:r>
      <w:r w:rsidRPr="00347CCE">
        <w:rPr>
          <w:rFonts w:cstheme="minorHAnsi"/>
        </w:rPr>
        <w:t>e la Sesión Ordinaria del día 12</w:t>
      </w:r>
      <w:r w:rsidR="00076EEC" w:rsidRPr="00347CCE">
        <w:rPr>
          <w:rFonts w:cstheme="minorHAnsi"/>
        </w:rPr>
        <w:t xml:space="preserve"> de </w:t>
      </w:r>
      <w:proofErr w:type="gramStart"/>
      <w:r w:rsidRPr="00347CCE">
        <w:rPr>
          <w:rFonts w:cstheme="minorHAnsi"/>
        </w:rPr>
        <w:t>Octubre</w:t>
      </w:r>
      <w:proofErr w:type="gramEnd"/>
      <w:r w:rsidR="00076EEC" w:rsidRPr="00347CCE">
        <w:rPr>
          <w:rFonts w:cstheme="minorHAnsi"/>
        </w:rPr>
        <w:t xml:space="preserve"> del 2017;</w:t>
      </w:r>
    </w:p>
    <w:p w:rsidR="00076EEC" w:rsidRPr="00347CCE" w:rsidRDefault="00076EEC" w:rsidP="00076EEC">
      <w:pPr>
        <w:spacing w:after="0" w:line="240" w:lineRule="auto"/>
        <w:contextualSpacing/>
        <w:jc w:val="both"/>
        <w:rPr>
          <w:rFonts w:cstheme="minorHAnsi"/>
        </w:rPr>
      </w:pPr>
    </w:p>
    <w:p w:rsidR="00582AFA" w:rsidRPr="00347CCE" w:rsidRDefault="00076EEC" w:rsidP="00076EEC">
      <w:pPr>
        <w:spacing w:after="0" w:line="240" w:lineRule="auto"/>
        <w:contextualSpacing/>
        <w:jc w:val="both"/>
        <w:rPr>
          <w:rFonts w:cstheme="minorHAnsi"/>
        </w:rPr>
      </w:pPr>
      <w:r w:rsidRPr="00347CCE">
        <w:rPr>
          <w:rFonts w:cstheme="minorHAnsi"/>
        </w:rPr>
        <w:t>3.-</w:t>
      </w:r>
      <w:r w:rsidR="00582AFA" w:rsidRPr="00347CCE">
        <w:rPr>
          <w:rFonts w:cstheme="minorHAnsi"/>
        </w:rPr>
        <w:t xml:space="preserve"> Lectura del Acta 54 de la Sesión Solemne del día 19 de </w:t>
      </w:r>
      <w:proofErr w:type="gramStart"/>
      <w:r w:rsidR="00582AFA" w:rsidRPr="00347CCE">
        <w:rPr>
          <w:rFonts w:cstheme="minorHAnsi"/>
        </w:rPr>
        <w:t>Octubre</w:t>
      </w:r>
      <w:proofErr w:type="gramEnd"/>
      <w:r w:rsidR="00582AFA" w:rsidRPr="00347CCE">
        <w:rPr>
          <w:rFonts w:cstheme="minorHAnsi"/>
        </w:rPr>
        <w:t xml:space="preserve"> del 2017;</w:t>
      </w:r>
    </w:p>
    <w:p w:rsidR="00076EEC" w:rsidRPr="00347CCE" w:rsidRDefault="00582AFA" w:rsidP="00076EEC">
      <w:pPr>
        <w:spacing w:after="0" w:line="240" w:lineRule="auto"/>
        <w:contextualSpacing/>
        <w:jc w:val="both"/>
        <w:rPr>
          <w:rFonts w:cstheme="minorHAnsi"/>
        </w:rPr>
      </w:pPr>
      <w:r w:rsidRPr="00347CCE">
        <w:rPr>
          <w:rFonts w:cstheme="minorHAnsi"/>
        </w:rPr>
        <w:t xml:space="preserve"> </w:t>
      </w:r>
    </w:p>
    <w:p w:rsidR="00A74FFF" w:rsidRDefault="00076EEC" w:rsidP="00347CCE">
      <w:pPr>
        <w:spacing w:after="0" w:line="240" w:lineRule="auto"/>
        <w:contextualSpacing/>
        <w:jc w:val="both"/>
        <w:rPr>
          <w:rFonts w:cstheme="minorHAnsi"/>
          <w:lang w:val="es-ES"/>
        </w:rPr>
      </w:pPr>
      <w:r w:rsidRPr="00347CCE">
        <w:rPr>
          <w:rFonts w:cstheme="minorHAnsi"/>
        </w:rPr>
        <w:t xml:space="preserve">4.- </w:t>
      </w:r>
      <w:r w:rsidR="00347CCE" w:rsidRPr="00347CCE">
        <w:rPr>
          <w:rFonts w:cstheme="minorHAnsi"/>
          <w:lang w:val="es-ES"/>
        </w:rPr>
        <w:t xml:space="preserve">Dictamen </w:t>
      </w:r>
      <w:r w:rsidR="00A74FFF">
        <w:rPr>
          <w:rFonts w:cstheme="minorHAnsi"/>
          <w:lang w:val="es-ES"/>
        </w:rPr>
        <w:t xml:space="preserve">relativo </w:t>
      </w:r>
      <w:r w:rsidR="00A74FFF" w:rsidRPr="00347CCE">
        <w:rPr>
          <w:rFonts w:cstheme="minorHAnsi"/>
        </w:rPr>
        <w:t>sobre el Informe Contable y Financiero correspondiente al mes de septiembre del año 2017</w:t>
      </w:r>
      <w:r w:rsidR="00A74FFF">
        <w:rPr>
          <w:rFonts w:cstheme="minorHAnsi"/>
        </w:rPr>
        <w:t>;</w:t>
      </w:r>
    </w:p>
    <w:p w:rsidR="00582AFA" w:rsidRPr="00347CCE" w:rsidRDefault="00582AFA" w:rsidP="00076EEC">
      <w:pPr>
        <w:spacing w:after="0" w:line="240" w:lineRule="auto"/>
        <w:contextualSpacing/>
        <w:jc w:val="both"/>
        <w:rPr>
          <w:rFonts w:cstheme="minorHAnsi"/>
        </w:rPr>
      </w:pPr>
    </w:p>
    <w:p w:rsidR="00A74FFF" w:rsidRDefault="00076EEC" w:rsidP="00A74FFF">
      <w:pPr>
        <w:spacing w:after="0" w:line="240" w:lineRule="auto"/>
        <w:contextualSpacing/>
        <w:jc w:val="both"/>
        <w:rPr>
          <w:rFonts w:ascii="Times New Roman" w:hAnsi="Times New Roman" w:cs="Times New Roman"/>
        </w:rPr>
      </w:pPr>
      <w:r w:rsidRPr="00347CCE">
        <w:rPr>
          <w:rFonts w:cstheme="minorHAnsi"/>
        </w:rPr>
        <w:t>5.-</w:t>
      </w:r>
      <w:r w:rsidR="00347CCE" w:rsidRPr="00347CCE">
        <w:rPr>
          <w:rFonts w:ascii="Times New Roman" w:hAnsi="Times New Roman" w:cs="Times New Roman"/>
        </w:rPr>
        <w:t xml:space="preserve"> </w:t>
      </w:r>
      <w:r w:rsidR="00A74FFF" w:rsidRPr="00347CCE">
        <w:rPr>
          <w:rFonts w:cstheme="minorHAnsi"/>
        </w:rPr>
        <w:t xml:space="preserve">Presentación del Dictamen sobre el informe financiero de Origen y Aplicación de Recursos correspondientes al Tercer </w:t>
      </w:r>
      <w:r w:rsidR="00A74FFF" w:rsidRPr="00347CCE">
        <w:rPr>
          <w:rFonts w:cstheme="minorHAnsi"/>
          <w:bCs/>
        </w:rPr>
        <w:t>Trimestre del año 2017</w:t>
      </w:r>
      <w:r w:rsidR="00A74FFF">
        <w:rPr>
          <w:rFonts w:cstheme="minorHAnsi"/>
          <w:bCs/>
        </w:rPr>
        <w:t>;</w:t>
      </w:r>
    </w:p>
    <w:p w:rsidR="00347CCE" w:rsidRPr="00347CCE" w:rsidRDefault="00347CCE" w:rsidP="00076EEC">
      <w:pPr>
        <w:spacing w:after="0" w:line="240" w:lineRule="auto"/>
        <w:contextualSpacing/>
        <w:jc w:val="both"/>
        <w:rPr>
          <w:rFonts w:cstheme="minorHAnsi"/>
        </w:rPr>
      </w:pPr>
    </w:p>
    <w:p w:rsidR="00347CCE" w:rsidRPr="00347CCE" w:rsidRDefault="00347CCE" w:rsidP="00347CCE">
      <w:pPr>
        <w:spacing w:after="0" w:line="240" w:lineRule="auto"/>
        <w:contextualSpacing/>
        <w:jc w:val="both"/>
        <w:rPr>
          <w:rFonts w:cstheme="minorHAnsi"/>
        </w:rPr>
      </w:pPr>
      <w:r w:rsidRPr="00347CCE">
        <w:rPr>
          <w:rFonts w:cstheme="minorHAnsi"/>
        </w:rPr>
        <w:t xml:space="preserve">6.- </w:t>
      </w:r>
      <w:r w:rsidR="00A74FFF">
        <w:rPr>
          <w:rFonts w:cstheme="minorHAnsi"/>
        </w:rPr>
        <w:t xml:space="preserve">Dictamen relativo </w:t>
      </w:r>
      <w:r w:rsidR="00A74FFF" w:rsidRPr="00347CCE">
        <w:rPr>
          <w:rFonts w:cstheme="minorHAnsi"/>
        </w:rPr>
        <w:t>al</w:t>
      </w:r>
      <w:r w:rsidR="00A74FFF">
        <w:rPr>
          <w:rFonts w:cstheme="minorHAnsi"/>
          <w:lang w:val="es-ES"/>
        </w:rPr>
        <w:t xml:space="preserve"> </w:t>
      </w:r>
      <w:r w:rsidR="00A74FFF" w:rsidRPr="00347CCE">
        <w:rPr>
          <w:rFonts w:cstheme="minorHAnsi"/>
          <w:lang w:val="es-ES"/>
        </w:rPr>
        <w:t>Informe de bonificaciones y subsidios del tercer trimestre del 2017</w:t>
      </w:r>
      <w:r w:rsidR="00A74FFF">
        <w:rPr>
          <w:rFonts w:cstheme="minorHAnsi"/>
          <w:lang w:val="es-ES"/>
        </w:rPr>
        <w:t>;</w:t>
      </w:r>
    </w:p>
    <w:p w:rsidR="00347CCE" w:rsidRPr="00347CCE" w:rsidRDefault="00347CCE" w:rsidP="00347CCE">
      <w:pPr>
        <w:spacing w:after="0" w:line="240" w:lineRule="auto"/>
        <w:contextualSpacing/>
        <w:jc w:val="both"/>
        <w:rPr>
          <w:rFonts w:cstheme="minorHAnsi"/>
        </w:rPr>
      </w:pPr>
      <w:r w:rsidRPr="00347CCE">
        <w:rPr>
          <w:rFonts w:cstheme="minorHAnsi"/>
        </w:rPr>
        <w:t xml:space="preserve">                      </w:t>
      </w:r>
    </w:p>
    <w:p w:rsidR="00347CCE" w:rsidRPr="00347CCE" w:rsidRDefault="00347CCE" w:rsidP="00347CCE">
      <w:pPr>
        <w:spacing w:after="0" w:line="240" w:lineRule="auto"/>
        <w:contextualSpacing/>
        <w:jc w:val="both"/>
        <w:rPr>
          <w:rFonts w:cstheme="minorHAnsi"/>
          <w:lang w:val="es-ES_tradnl"/>
        </w:rPr>
      </w:pPr>
      <w:r w:rsidRPr="00347CCE">
        <w:rPr>
          <w:rFonts w:cstheme="minorHAnsi"/>
        </w:rPr>
        <w:t>7.-</w:t>
      </w:r>
      <w:r w:rsidRPr="00347CCE">
        <w:rPr>
          <w:rFonts w:cstheme="minorHAnsi"/>
          <w:lang w:val="es-ES_tradnl"/>
        </w:rPr>
        <w:t xml:space="preserve"> Presentación </w:t>
      </w:r>
      <w:r w:rsidR="00A74FFF">
        <w:rPr>
          <w:rFonts w:cstheme="minorHAnsi"/>
          <w:lang w:val="es-ES_tradnl"/>
        </w:rPr>
        <w:t>del Dictamen relativo al</w:t>
      </w:r>
      <w:r w:rsidRPr="00347CCE">
        <w:rPr>
          <w:rFonts w:cstheme="minorHAnsi"/>
          <w:lang w:val="es-ES_tradnl"/>
        </w:rPr>
        <w:t xml:space="preserve"> Proyecto de Presupuesto de Ingresos para el ejercicio fiscal 2018</w:t>
      </w:r>
      <w:r>
        <w:rPr>
          <w:rFonts w:cstheme="minorHAnsi"/>
          <w:lang w:val="es-ES_tradnl"/>
        </w:rPr>
        <w:t>;</w:t>
      </w:r>
    </w:p>
    <w:p w:rsidR="00347CCE" w:rsidRPr="00347CCE" w:rsidRDefault="00347CCE" w:rsidP="00347CCE">
      <w:pPr>
        <w:spacing w:after="0" w:line="240" w:lineRule="auto"/>
        <w:contextualSpacing/>
        <w:jc w:val="both"/>
        <w:rPr>
          <w:rFonts w:cstheme="minorHAnsi"/>
          <w:lang w:val="es-ES_tradnl"/>
        </w:rPr>
      </w:pPr>
    </w:p>
    <w:p w:rsidR="00A74FFF" w:rsidRDefault="00347CCE" w:rsidP="00347CCE">
      <w:pPr>
        <w:spacing w:after="0" w:line="240" w:lineRule="auto"/>
        <w:contextualSpacing/>
        <w:jc w:val="both"/>
        <w:rPr>
          <w:rFonts w:cstheme="minorHAnsi"/>
        </w:rPr>
      </w:pPr>
      <w:r w:rsidRPr="00347CCE">
        <w:rPr>
          <w:rFonts w:cstheme="minorHAnsi"/>
          <w:lang w:val="es-ES_tradnl"/>
        </w:rPr>
        <w:t>8-</w:t>
      </w:r>
      <w:r w:rsidR="00A74FFF">
        <w:rPr>
          <w:rFonts w:cstheme="minorHAnsi"/>
          <w:lang w:val="es-ES_tradnl"/>
        </w:rPr>
        <w:t xml:space="preserve"> Dictamen referente a la propuesta de </w:t>
      </w:r>
      <w:r w:rsidR="00A74FFF" w:rsidRPr="00A74FFF">
        <w:rPr>
          <w:rFonts w:cstheme="minorHAnsi"/>
        </w:rPr>
        <w:t>Reforma del Reglamento Interior de la Administración Pública del Municipio de General Escobedo, Nuevo León;</w:t>
      </w:r>
    </w:p>
    <w:p w:rsidR="00A74FFF" w:rsidRDefault="00A74FFF" w:rsidP="00347CCE">
      <w:pPr>
        <w:spacing w:after="0" w:line="240" w:lineRule="auto"/>
        <w:contextualSpacing/>
        <w:jc w:val="both"/>
        <w:rPr>
          <w:rFonts w:cstheme="minorHAnsi"/>
        </w:rPr>
      </w:pPr>
    </w:p>
    <w:p w:rsidR="00347CCE" w:rsidRPr="00347CCE" w:rsidRDefault="00347CCE" w:rsidP="00347CCE">
      <w:pPr>
        <w:spacing w:after="0" w:line="240" w:lineRule="auto"/>
        <w:contextualSpacing/>
        <w:jc w:val="both"/>
        <w:rPr>
          <w:rFonts w:cstheme="minorHAnsi"/>
        </w:rPr>
      </w:pPr>
    </w:p>
    <w:p w:rsidR="00347CCE" w:rsidRPr="00A74FFF" w:rsidRDefault="00347CCE" w:rsidP="00347CCE">
      <w:pPr>
        <w:spacing w:after="0" w:line="240" w:lineRule="auto"/>
        <w:contextualSpacing/>
        <w:jc w:val="both"/>
        <w:rPr>
          <w:rFonts w:cstheme="minorHAnsi"/>
        </w:rPr>
      </w:pPr>
      <w:r w:rsidRPr="00347CCE">
        <w:rPr>
          <w:rFonts w:cstheme="minorHAnsi"/>
        </w:rPr>
        <w:t xml:space="preserve">9- </w:t>
      </w:r>
      <w:r w:rsidR="00A74FFF" w:rsidRPr="00A74FFF">
        <w:rPr>
          <w:rFonts w:cstheme="minorHAnsi"/>
        </w:rPr>
        <w:t>Propuesta para turnar el análisis del Reglamento de Adquisiciones, Arrendamientos y Contratación de Servicios del Municipio de General Escobedo, Nuevo León a la Secretaría de la Contraloría Interna, Transparencia y Control Legal del Municipio de General Escobedo, Nuevo León;</w:t>
      </w:r>
    </w:p>
    <w:p w:rsidR="00347CCE" w:rsidRPr="00347CCE" w:rsidRDefault="00347CCE" w:rsidP="00347CCE">
      <w:pPr>
        <w:spacing w:after="0" w:line="240" w:lineRule="auto"/>
        <w:contextualSpacing/>
        <w:jc w:val="both"/>
        <w:rPr>
          <w:rFonts w:cstheme="minorHAnsi"/>
        </w:rPr>
      </w:pPr>
    </w:p>
    <w:p w:rsidR="00347CCE" w:rsidRPr="00347CCE" w:rsidRDefault="00347CCE" w:rsidP="00347CCE">
      <w:pPr>
        <w:spacing w:after="0" w:line="240" w:lineRule="auto"/>
        <w:contextualSpacing/>
        <w:jc w:val="both"/>
        <w:rPr>
          <w:rFonts w:cstheme="minorHAnsi"/>
        </w:rPr>
      </w:pPr>
      <w:r w:rsidRPr="00347CCE">
        <w:rPr>
          <w:rFonts w:cstheme="minorHAnsi"/>
        </w:rPr>
        <w:t>10- Asuntos Generales</w:t>
      </w:r>
      <w:r>
        <w:rPr>
          <w:rFonts w:cstheme="minorHAnsi"/>
        </w:rPr>
        <w:t>;</w:t>
      </w:r>
    </w:p>
    <w:p w:rsidR="00347CCE" w:rsidRPr="00347CCE" w:rsidRDefault="00347CCE" w:rsidP="00347CCE">
      <w:pPr>
        <w:spacing w:after="0" w:line="240" w:lineRule="auto"/>
        <w:contextualSpacing/>
        <w:jc w:val="both"/>
        <w:rPr>
          <w:rFonts w:cstheme="minorHAnsi"/>
        </w:rPr>
      </w:pPr>
    </w:p>
    <w:p w:rsidR="00347CCE" w:rsidRPr="00347CCE" w:rsidRDefault="00347CCE" w:rsidP="00347CCE">
      <w:pPr>
        <w:spacing w:after="0" w:line="240" w:lineRule="auto"/>
        <w:contextualSpacing/>
        <w:jc w:val="both"/>
        <w:rPr>
          <w:rFonts w:cstheme="minorHAnsi"/>
        </w:rPr>
      </w:pPr>
      <w:r w:rsidRPr="00347CCE">
        <w:rPr>
          <w:rFonts w:cstheme="minorHAnsi"/>
        </w:rPr>
        <w:t xml:space="preserve">11- Clausura de la Sesión. </w:t>
      </w:r>
    </w:p>
    <w:p w:rsidR="00582AFA" w:rsidRDefault="00582AFA" w:rsidP="00076EEC">
      <w:pPr>
        <w:spacing w:after="0" w:line="240" w:lineRule="auto"/>
        <w:contextualSpacing/>
        <w:jc w:val="both"/>
        <w:rPr>
          <w:rFonts w:cstheme="minorHAnsi"/>
          <w:highlight w:val="yellow"/>
        </w:rPr>
      </w:pPr>
    </w:p>
    <w:p w:rsidR="00076EEC" w:rsidRPr="001B4029" w:rsidRDefault="00076EEC" w:rsidP="00076EEC">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14:anchorId="55A16352" wp14:editId="2B6C15D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B0AD"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proofErr w:type="gramStart"/>
      <w:r w:rsidRPr="00A72D90">
        <w:rPr>
          <w:rFonts w:eastAsia="Calibri" w:cstheme="minorHAnsi"/>
          <w:b/>
        </w:rPr>
        <w:t>UNICO.-</w:t>
      </w:r>
      <w:proofErr w:type="gramEnd"/>
      <w:r w:rsidRPr="00A72D90">
        <w:rPr>
          <w:rFonts w:eastAsia="Calibri" w:cstheme="minorHAnsi"/>
          <w:b/>
        </w:rPr>
        <w:t xml:space="preserve">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A74FFF" w:rsidRDefault="00A74FFF" w:rsidP="006F6301">
      <w:pPr>
        <w:widowControl w:val="0"/>
        <w:autoSpaceDE w:val="0"/>
        <w:autoSpaceDN w:val="0"/>
        <w:adjustRightInd w:val="0"/>
        <w:spacing w:line="256" w:lineRule="auto"/>
        <w:jc w:val="both"/>
        <w:rPr>
          <w:rFonts w:eastAsia="Calibri" w:cstheme="minorHAnsi"/>
          <w:b/>
        </w:rPr>
      </w:pPr>
    </w:p>
    <w:p w:rsidR="00A74FFF" w:rsidRDefault="00A74FFF" w:rsidP="006F6301">
      <w:pPr>
        <w:widowControl w:val="0"/>
        <w:autoSpaceDE w:val="0"/>
        <w:autoSpaceDN w:val="0"/>
        <w:adjustRightInd w:val="0"/>
        <w:spacing w:line="256" w:lineRule="auto"/>
        <w:jc w:val="both"/>
        <w:rPr>
          <w:rFonts w:eastAsia="Calibri" w:cstheme="minorHAnsi"/>
          <w:b/>
        </w:rPr>
      </w:pPr>
      <w:bookmarkStart w:id="0" w:name="_GoBack"/>
      <w:bookmarkEnd w:id="0"/>
    </w:p>
    <w:p w:rsidR="00F42845" w:rsidRPr="00BB3387" w:rsidRDefault="00F42845" w:rsidP="00F42845">
      <w:pPr>
        <w:rPr>
          <w:rFonts w:cstheme="minorHAnsi"/>
        </w:rPr>
      </w:pPr>
      <w:r>
        <w:rPr>
          <w:rFonts w:eastAsia="Calibri" w:cstheme="minorHAnsi"/>
          <w:b/>
          <w:noProof/>
          <w:lang w:eastAsia="es-MX"/>
        </w:rPr>
        <w:lastRenderedPageBreak/>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B7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w:t>
      </w:r>
      <w:proofErr w:type="gramStart"/>
      <w:r w:rsidRPr="00BB3387">
        <w:rPr>
          <w:rFonts w:eastAsia="Calibri" w:cstheme="minorHAnsi"/>
          <w:b/>
        </w:rPr>
        <w:t>DÍA.-</w:t>
      </w:r>
      <w:proofErr w:type="gramEnd"/>
      <w:r w:rsidRPr="00BB3387">
        <w:rPr>
          <w:rFonts w:eastAsia="Calibri" w:cstheme="minorHAnsi"/>
          <w:b/>
        </w:rPr>
        <w:t xml:space="preserve"> </w:t>
      </w:r>
      <w:r w:rsidR="0013017F">
        <w:rPr>
          <w:rFonts w:eastAsia="Calibri" w:cstheme="minorHAnsi"/>
          <w:b/>
        </w:rPr>
        <w:t>LECTURA DEL ACTA 5</w:t>
      </w:r>
      <w:r w:rsidR="00347CCE">
        <w:rPr>
          <w:rFonts w:eastAsia="Calibri" w:cstheme="minorHAnsi"/>
          <w:b/>
        </w:rPr>
        <w:t>3</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347CCE">
        <w:rPr>
          <w:rFonts w:eastAsia="Calibri" w:cstheme="minorHAnsi"/>
          <w:b/>
        </w:rPr>
        <w:t>12</w:t>
      </w:r>
      <w:r w:rsidRPr="006D710B">
        <w:rPr>
          <w:rFonts w:eastAsia="Calibri" w:cstheme="minorHAnsi"/>
          <w:b/>
        </w:rPr>
        <w:t xml:space="preserve"> DE </w:t>
      </w:r>
      <w:r w:rsidR="00347CCE">
        <w:rPr>
          <w:rFonts w:eastAsia="Calibri" w:cstheme="minorHAnsi"/>
          <w:b/>
        </w:rPr>
        <w:t>OCTUBRE</w:t>
      </w:r>
      <w:r w:rsidRPr="006D710B">
        <w:rPr>
          <w:rFonts w:eastAsia="Calibri" w:cstheme="minorHAnsi"/>
          <w:b/>
        </w:rPr>
        <w:t xml:space="preserve"> DEL 2017</w:t>
      </w:r>
      <w:r>
        <w:rPr>
          <w:rFonts w:eastAsia="Calibri" w:cstheme="minorHAnsi"/>
          <w:b/>
        </w:rPr>
        <w:t>……………………</w:t>
      </w:r>
      <w:r w:rsidR="00B526B9">
        <w:rPr>
          <w:rFonts w:eastAsia="Calibri" w:cstheme="minorHAnsi"/>
          <w:b/>
        </w:rPr>
        <w:t>…………………………………………………………………………</w:t>
      </w:r>
    </w:p>
    <w:p w:rsidR="00F42845" w:rsidRPr="0084389F" w:rsidRDefault="00F42845" w:rsidP="005346E9">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5346E9" w:rsidRPr="005346E9">
        <w:rPr>
          <w:rFonts w:eastAsia="Calibri" w:cstheme="minorHAnsi"/>
        </w:rPr>
        <w:t xml:space="preserve">pasando al punto número 2 del orden del día, se les envió documentalmente el acta correspondiente </w:t>
      </w:r>
      <w:r w:rsidR="0013017F">
        <w:rPr>
          <w:rFonts w:eastAsia="Calibri" w:cstheme="minorHAnsi"/>
        </w:rPr>
        <w:t xml:space="preserve">a la sesión ordinaria del día 12 </w:t>
      </w:r>
      <w:r w:rsidR="005346E9" w:rsidRPr="005346E9">
        <w:rPr>
          <w:rFonts w:eastAsia="Calibri" w:cstheme="minorHAnsi"/>
        </w:rPr>
        <w:t xml:space="preserve">de </w:t>
      </w:r>
      <w:r w:rsidR="0013017F">
        <w:rPr>
          <w:rFonts w:eastAsia="Calibri" w:cstheme="minorHAnsi"/>
        </w:rPr>
        <w:t>octubre</w:t>
      </w:r>
      <w:r w:rsidR="005346E9" w:rsidRPr="005346E9">
        <w:rPr>
          <w:rFonts w:eastAsia="Calibri" w:cstheme="minorHAnsi"/>
        </w:rPr>
        <w:t xml:space="preserve"> del año en curso, para que ustedes realicen sus observaciones o comentarios al documento en referencia, y en virtud de lo anterior se prop</w:t>
      </w:r>
      <w:r w:rsidR="005346E9">
        <w:rPr>
          <w:rFonts w:eastAsia="Calibri" w:cstheme="minorHAnsi"/>
        </w:rPr>
        <w:t xml:space="preserve">one la dispensa de su lectura; </w:t>
      </w:r>
      <w:r w:rsidR="005346E9" w:rsidRPr="005346E9">
        <w:rPr>
          <w:rFonts w:eastAsia="Calibri" w:cstheme="minorHAnsi"/>
        </w:rPr>
        <w:t>quienes estén a favor de la di</w:t>
      </w:r>
      <w:r w:rsidR="0013017F">
        <w:rPr>
          <w:rFonts w:eastAsia="Calibri" w:cstheme="minorHAnsi"/>
        </w:rPr>
        <w:t>spensa de la lectura del acta 53 del 12</w:t>
      </w:r>
      <w:r w:rsidR="005346E9" w:rsidRPr="005346E9">
        <w:rPr>
          <w:rFonts w:eastAsia="Calibri" w:cstheme="minorHAnsi"/>
        </w:rPr>
        <w:t xml:space="preserve"> de </w:t>
      </w:r>
      <w:r w:rsidR="0013017F">
        <w:rPr>
          <w:rFonts w:eastAsia="Calibri" w:cstheme="minorHAnsi"/>
        </w:rPr>
        <w:t>octubre</w:t>
      </w:r>
      <w:r w:rsidR="005346E9" w:rsidRPr="005346E9">
        <w:rPr>
          <w:rFonts w:eastAsia="Calibri" w:cstheme="minorHAnsi"/>
        </w:rPr>
        <w:t xml:space="preserve"> del 2017, sírvanse manifestarlo en la forma acostumbrada</w:t>
      </w:r>
      <w:r w:rsidRPr="0084389F">
        <w:rPr>
          <w:rFonts w:eastAsia="Calibri" w:cstheme="minorHAnsi"/>
        </w:rPr>
        <w:t>.</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El Ayunta</w:t>
      </w:r>
      <w:r w:rsidR="005346E9">
        <w:rPr>
          <w:rFonts w:eastAsia="Calibri" w:cstheme="minorHAnsi"/>
          <w:lang w:val="es-ES_tradnl"/>
        </w:rPr>
        <w:t>miento en votación económica emite el siguiente Acuerdo</w:t>
      </w:r>
      <w:r w:rsidR="005346E9">
        <w:rPr>
          <w:rFonts w:eastAsia="Calibri" w:cstheme="minorHAnsi"/>
        </w:rPr>
        <w:t>:</w:t>
      </w:r>
      <w:r w:rsidRPr="003B6B88">
        <w:rPr>
          <w:rFonts w:cstheme="minorHAnsi"/>
          <w:noProof/>
          <w:lang w:eastAsia="es-MX"/>
        </w:rPr>
        <mc:AlternateContent>
          <mc:Choice Requires="wps">
            <w:drawing>
              <wp:anchor distT="0" distB="0" distL="114300" distR="114300" simplePos="0" relativeHeight="251659264" behindDoc="1" locked="0" layoutInCell="1" allowOverlap="1" wp14:anchorId="78B71D95" wp14:editId="23F6CF8C">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DF8F0"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proofErr w:type="gramStart"/>
      <w:r w:rsidRPr="0084389F">
        <w:rPr>
          <w:rFonts w:eastAsia="Calibri" w:cstheme="minorHAnsi"/>
          <w:b/>
        </w:rPr>
        <w:t>UNICO</w:t>
      </w:r>
      <w:r w:rsidRPr="00A74FFF">
        <w:rPr>
          <w:rFonts w:eastAsia="Calibri" w:cstheme="minorHAnsi"/>
          <w:b/>
        </w:rPr>
        <w:t>.-</w:t>
      </w:r>
      <w:proofErr w:type="gramEnd"/>
      <w:r w:rsidRPr="00A74FFF">
        <w:rPr>
          <w:rFonts w:eastAsia="Calibri" w:cstheme="minorHAnsi"/>
          <w:b/>
        </w:rPr>
        <w:t xml:space="preserve"> Por unanimidad</w:t>
      </w:r>
      <w:r w:rsidRPr="0084389F">
        <w:rPr>
          <w:rFonts w:eastAsia="Calibri" w:cstheme="minorHAnsi"/>
          <w:b/>
        </w:rPr>
        <w:t xml:space="preserve"> se aprueba la dispensa de la lectura del Acta </w:t>
      </w:r>
      <w:r w:rsidR="0013017F">
        <w:rPr>
          <w:rFonts w:eastAsia="Calibri" w:cstheme="minorHAnsi"/>
          <w:b/>
        </w:rPr>
        <w:t>53</w:t>
      </w:r>
      <w:r w:rsidR="006F6301">
        <w:rPr>
          <w:rFonts w:eastAsia="Calibri" w:cstheme="minorHAnsi"/>
          <w:b/>
        </w:rPr>
        <w:t>, c</w:t>
      </w:r>
      <w:r w:rsidR="001B3A17">
        <w:rPr>
          <w:rFonts w:eastAsia="Calibri" w:cstheme="minorHAnsi"/>
          <w:b/>
        </w:rPr>
        <w:t>orrespondiente a la Sesión Ordinaria</w:t>
      </w:r>
      <w:r w:rsidRPr="0084389F">
        <w:rPr>
          <w:rFonts w:eastAsia="Calibri" w:cstheme="minorHAnsi"/>
          <w:b/>
        </w:rPr>
        <w:t xml:space="preserve"> del día </w:t>
      </w:r>
      <w:r w:rsidR="0013017F">
        <w:rPr>
          <w:rFonts w:eastAsia="Calibri" w:cstheme="minorHAnsi"/>
          <w:b/>
        </w:rPr>
        <w:t>12</w:t>
      </w:r>
      <w:r w:rsidR="00722F24">
        <w:rPr>
          <w:rFonts w:eastAsia="Calibri" w:cstheme="minorHAnsi"/>
          <w:b/>
        </w:rPr>
        <w:t xml:space="preserve"> </w:t>
      </w:r>
      <w:r w:rsidRPr="0084389F">
        <w:rPr>
          <w:rFonts w:eastAsia="Calibri" w:cstheme="minorHAnsi"/>
          <w:b/>
        </w:rPr>
        <w:t xml:space="preserve">de </w:t>
      </w:r>
      <w:r w:rsidR="0013017F">
        <w:rPr>
          <w:rFonts w:eastAsia="Calibri" w:cstheme="minorHAnsi"/>
          <w:b/>
        </w:rPr>
        <w:t xml:space="preserve">octubre </w:t>
      </w:r>
      <w:r w:rsidRPr="0084389F">
        <w:rPr>
          <w:rFonts w:eastAsia="Calibri" w:cstheme="minorHAnsi"/>
          <w:b/>
        </w:rPr>
        <w:t xml:space="preserve"> del 2017</w:t>
      </w:r>
      <w:r>
        <w:rPr>
          <w:rFonts w:eastAsia="Calibri" w:cstheme="minorHAnsi"/>
          <w:b/>
        </w:rPr>
        <w:t>…………………………………………………</w:t>
      </w:r>
      <w:r w:rsidR="006F6301">
        <w:rPr>
          <w:rFonts w:eastAsia="Calibri" w:cstheme="minorHAnsi"/>
          <w:b/>
        </w:rPr>
        <w:t>……</w:t>
      </w:r>
      <w:r w:rsidR="007E23AB">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A74FFF" w:rsidRDefault="00A74FFF" w:rsidP="00F42845">
      <w:pPr>
        <w:spacing w:after="0" w:line="240" w:lineRule="auto"/>
        <w:jc w:val="both"/>
        <w:rPr>
          <w:rFonts w:eastAsia="Calibri" w:cstheme="minorHAnsi"/>
        </w:rPr>
      </w:pPr>
    </w:p>
    <w:p w:rsidR="0003143D" w:rsidRDefault="00A74FFF" w:rsidP="00F42845">
      <w:pPr>
        <w:spacing w:after="0" w:line="240" w:lineRule="auto"/>
        <w:jc w:val="both"/>
        <w:rPr>
          <w:rFonts w:eastAsia="Calibri" w:cstheme="minorHAnsi"/>
        </w:rPr>
      </w:pPr>
      <w:r>
        <w:rPr>
          <w:rFonts w:eastAsia="Calibri" w:cstheme="minorHAnsi"/>
        </w:rPr>
        <w:t>La regidora Lorena Velázquez Barbosa menciona: Mi voto será en abstención ya que el acta no contiene la redacción completa de mis intervenciones.</w:t>
      </w:r>
    </w:p>
    <w:p w:rsidR="00A74FFF" w:rsidRDefault="00A74FFF" w:rsidP="00F42845">
      <w:pPr>
        <w:spacing w:after="0" w:line="240" w:lineRule="auto"/>
        <w:jc w:val="both"/>
        <w:rPr>
          <w:rFonts w:eastAsia="Calibri" w:cstheme="minorHAnsi"/>
        </w:rPr>
      </w:pPr>
      <w:r>
        <w:rPr>
          <w:rFonts w:eastAsia="Calibri" w:cstheme="minorHAnsi"/>
        </w:rPr>
        <w:t xml:space="preserve">Licenciado Andrés Mijes Llovera menciona: Muy bien, ¿algún otro comentario?  De no haber más comentarios, se somete a votación el acta antes señalada. </w:t>
      </w:r>
    </w:p>
    <w:p w:rsidR="00A74FFF" w:rsidRDefault="00A74FFF" w:rsidP="00F42845">
      <w:pPr>
        <w:spacing w:after="0" w:line="240" w:lineRule="auto"/>
        <w:jc w:val="both"/>
        <w:rPr>
          <w:rFonts w:eastAsia="Calibri" w:cstheme="minorHAnsi"/>
          <w:highlight w:val="yellow"/>
        </w:rPr>
      </w:pPr>
    </w:p>
    <w:p w:rsidR="00F42845" w:rsidRPr="00A74FFF" w:rsidRDefault="00F42845" w:rsidP="00F42845">
      <w:pPr>
        <w:spacing w:after="0" w:line="240" w:lineRule="auto"/>
        <w:jc w:val="both"/>
        <w:rPr>
          <w:rFonts w:eastAsia="Calibri" w:cstheme="minorHAnsi"/>
        </w:rPr>
      </w:pPr>
      <w:r w:rsidRPr="00A74FFF">
        <w:rPr>
          <w:rFonts w:eastAsia="Calibri" w:cstheme="minorHAnsi"/>
        </w:rPr>
        <w:t>El ple</w:t>
      </w:r>
      <w:r w:rsidR="007E23AB" w:rsidRPr="00A74FFF">
        <w:rPr>
          <w:rFonts w:eastAsia="Calibri" w:cstheme="minorHAnsi"/>
        </w:rPr>
        <w:t xml:space="preserve">no </w:t>
      </w:r>
      <w:r w:rsidRPr="00A74FFF">
        <w:rPr>
          <w:rFonts w:eastAsia="Calibri" w:cstheme="minorHAnsi"/>
        </w:rPr>
        <w:t>emite</w:t>
      </w:r>
      <w:r w:rsidR="007E23AB" w:rsidRPr="00A74FFF">
        <w:rPr>
          <w:rFonts w:eastAsia="Calibri" w:cstheme="minorHAnsi"/>
        </w:rPr>
        <w:t xml:space="preserve"> de manera </w:t>
      </w:r>
      <w:r w:rsidR="0013017F" w:rsidRPr="00A74FFF">
        <w:rPr>
          <w:rFonts w:eastAsia="Calibri" w:cstheme="minorHAnsi"/>
        </w:rPr>
        <w:t>unánime</w:t>
      </w:r>
      <w:r w:rsidRPr="00A74FFF">
        <w:rPr>
          <w:rFonts w:eastAsia="Calibri" w:cstheme="minorHAnsi"/>
        </w:rPr>
        <w:t xml:space="preserve"> el siguiente Acuerdo:</w:t>
      </w:r>
    </w:p>
    <w:p w:rsidR="00F42845" w:rsidRPr="0013017F" w:rsidRDefault="00F42845" w:rsidP="00F42845">
      <w:pPr>
        <w:spacing w:after="0" w:line="240" w:lineRule="auto"/>
        <w:jc w:val="both"/>
        <w:rPr>
          <w:rFonts w:eastAsia="Calibri" w:cstheme="minorHAnsi"/>
          <w:highlight w:val="yellow"/>
        </w:rPr>
      </w:pPr>
      <w:r w:rsidRPr="0013017F">
        <w:rPr>
          <w:rFonts w:eastAsia="Calibri" w:cstheme="minorHAnsi"/>
          <w:noProof/>
          <w:highlight w:val="yellow"/>
          <w:lang w:eastAsia="es-MX"/>
        </w:rPr>
        <w:drawing>
          <wp:anchor distT="0" distB="0" distL="114300" distR="114300" simplePos="0" relativeHeight="251668480" behindDoc="1" locked="0" layoutInCell="1" allowOverlap="1" wp14:anchorId="7A80FE61" wp14:editId="41ABBEE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5346E9" w:rsidRDefault="00A74FFF" w:rsidP="005346E9">
      <w:pPr>
        <w:widowControl w:val="0"/>
        <w:autoSpaceDE w:val="0"/>
        <w:autoSpaceDN w:val="0"/>
        <w:adjustRightInd w:val="0"/>
        <w:spacing w:line="256" w:lineRule="auto"/>
        <w:jc w:val="both"/>
        <w:rPr>
          <w:rFonts w:eastAsia="Calibri" w:cstheme="minorHAnsi"/>
          <w:b/>
        </w:rPr>
      </w:pPr>
      <w:r w:rsidRPr="0013017F">
        <w:rPr>
          <w:rFonts w:eastAsia="Calibri" w:cstheme="minorHAnsi"/>
          <w:b/>
        </w:rPr>
        <w:t>UNICO</w:t>
      </w:r>
      <w:r w:rsidRPr="00A74FFF">
        <w:rPr>
          <w:rFonts w:eastAsia="Calibri" w:cstheme="minorHAnsi"/>
          <w:b/>
        </w:rPr>
        <w:t>. -</w:t>
      </w:r>
      <w:r w:rsidR="00F42845" w:rsidRPr="00A74FFF">
        <w:rPr>
          <w:rFonts w:eastAsia="Calibri" w:cstheme="minorHAnsi"/>
          <w:b/>
        </w:rPr>
        <w:t xml:space="preserve"> </w:t>
      </w:r>
      <w:r w:rsidRPr="00A74FFF">
        <w:rPr>
          <w:rFonts w:eastAsia="Calibri" w:cstheme="minorHAnsi"/>
          <w:b/>
        </w:rPr>
        <w:t xml:space="preserve">Por mayoría </w:t>
      </w:r>
      <w:r w:rsidR="00F42845" w:rsidRPr="00A74FFF">
        <w:rPr>
          <w:rFonts w:eastAsia="Calibri" w:cstheme="minorHAnsi"/>
          <w:b/>
        </w:rPr>
        <w:t>se aprueba</w:t>
      </w:r>
      <w:r w:rsidR="00F42845" w:rsidRPr="0013017F">
        <w:rPr>
          <w:rFonts w:eastAsia="Calibri" w:cstheme="minorHAnsi"/>
          <w:b/>
        </w:rPr>
        <w:t xml:space="preserve"> el </w:t>
      </w:r>
      <w:r w:rsidR="001F5F03" w:rsidRPr="0013017F">
        <w:rPr>
          <w:rFonts w:eastAsia="Calibri" w:cstheme="minorHAnsi"/>
          <w:b/>
        </w:rPr>
        <w:t>acta</w:t>
      </w:r>
      <w:r w:rsidR="0013017F" w:rsidRPr="0013017F">
        <w:rPr>
          <w:rFonts w:eastAsia="Calibri" w:cstheme="minorHAnsi"/>
          <w:b/>
        </w:rPr>
        <w:t xml:space="preserve"> 53</w:t>
      </w:r>
      <w:r w:rsidR="00F42845" w:rsidRPr="0013017F">
        <w:rPr>
          <w:rFonts w:eastAsia="Calibri" w:cstheme="minorHAnsi"/>
          <w:b/>
        </w:rPr>
        <w:t xml:space="preserve">, correspondiente a la Sesión Ordinaria del día </w:t>
      </w:r>
      <w:r w:rsidR="0013017F" w:rsidRPr="0013017F">
        <w:rPr>
          <w:rFonts w:eastAsia="Calibri" w:cstheme="minorHAnsi"/>
          <w:b/>
        </w:rPr>
        <w:t>12</w:t>
      </w:r>
      <w:r w:rsidR="001F5F03" w:rsidRPr="0013017F">
        <w:rPr>
          <w:rFonts w:eastAsia="Calibri" w:cstheme="minorHAnsi"/>
          <w:b/>
        </w:rPr>
        <w:t xml:space="preserve"> </w:t>
      </w:r>
      <w:r w:rsidR="00F42845" w:rsidRPr="0013017F">
        <w:rPr>
          <w:rFonts w:eastAsia="Calibri" w:cstheme="minorHAnsi"/>
          <w:b/>
        </w:rPr>
        <w:t xml:space="preserve">de </w:t>
      </w:r>
      <w:r w:rsidR="0013017F" w:rsidRPr="0013017F">
        <w:rPr>
          <w:rFonts w:eastAsia="Calibri" w:cstheme="minorHAnsi"/>
          <w:b/>
        </w:rPr>
        <w:t xml:space="preserve">octubre </w:t>
      </w:r>
      <w:r w:rsidR="00F42845" w:rsidRPr="0013017F">
        <w:rPr>
          <w:rFonts w:eastAsia="Calibri" w:cstheme="minorHAnsi"/>
          <w:b/>
        </w:rPr>
        <w:t>del 2017. (</w:t>
      </w:r>
      <w:r w:rsidR="0013017F" w:rsidRPr="0013017F">
        <w:rPr>
          <w:rFonts w:eastAsia="Calibri" w:cstheme="minorHAnsi"/>
          <w:b/>
        </w:rPr>
        <w:t>ARAE-320</w:t>
      </w:r>
      <w:r w:rsidR="001F5F03" w:rsidRPr="0013017F">
        <w:rPr>
          <w:rFonts w:eastAsia="Calibri" w:cstheme="minorHAnsi"/>
          <w:b/>
        </w:rPr>
        <w:t>/</w:t>
      </w:r>
      <w:proofErr w:type="gramStart"/>
      <w:r w:rsidR="00EC66D1" w:rsidRPr="0013017F">
        <w:rPr>
          <w:rFonts w:eastAsia="Calibri" w:cstheme="minorHAnsi"/>
          <w:b/>
        </w:rPr>
        <w:t>2017</w:t>
      </w:r>
      <w:r w:rsidR="00BE7FB3" w:rsidRPr="0013017F">
        <w:rPr>
          <w:rFonts w:eastAsia="Calibri" w:cstheme="minorHAnsi"/>
          <w:b/>
        </w:rPr>
        <w:t>)…</w:t>
      </w:r>
      <w:proofErr w:type="gramEnd"/>
      <w:r w:rsidR="00F42845" w:rsidRPr="0013017F">
        <w:rPr>
          <w:rFonts w:eastAsia="Calibri" w:cstheme="minorHAnsi"/>
          <w:b/>
        </w:rPr>
        <w:t>……………………………</w:t>
      </w:r>
      <w:r w:rsidR="00EC66D1" w:rsidRPr="0013017F">
        <w:rPr>
          <w:rFonts w:eastAsia="Calibri" w:cstheme="minorHAnsi"/>
          <w:b/>
        </w:rPr>
        <w:t>……………</w:t>
      </w:r>
      <w:r w:rsidR="00ED4D62" w:rsidRPr="0013017F">
        <w:rPr>
          <w:rFonts w:eastAsia="Calibri" w:cstheme="minorHAnsi"/>
          <w:b/>
        </w:rPr>
        <w:t>………………</w:t>
      </w:r>
      <w:r w:rsidR="005346E9" w:rsidRPr="0013017F">
        <w:rPr>
          <w:rFonts w:eastAsia="Calibri" w:cstheme="minorHAnsi"/>
          <w:b/>
        </w:rPr>
        <w:t>…………………</w:t>
      </w:r>
      <w:r w:rsidR="007E23AB" w:rsidRPr="0013017F">
        <w:rPr>
          <w:rFonts w:eastAsia="Calibri" w:cstheme="minorHAnsi"/>
          <w:b/>
        </w:rPr>
        <w:t>…..</w:t>
      </w:r>
    </w:p>
    <w:p w:rsidR="00D8674C" w:rsidRDefault="00A74FFF" w:rsidP="007E23AB">
      <w:pPr>
        <w:jc w:val="both"/>
        <w:rPr>
          <w:rFonts w:eastAsia="Calibri" w:cstheme="minorHAnsi"/>
        </w:rPr>
      </w:pPr>
      <w:r w:rsidRPr="00D8674C">
        <w:rPr>
          <w:rFonts w:eastAsia="Calibri" w:cstheme="minorHAnsi"/>
          <w:b/>
          <w:noProof/>
          <w:lang w:eastAsia="es-MX"/>
        </w:rPr>
        <mc:AlternateContent>
          <mc:Choice Requires="wps">
            <w:drawing>
              <wp:anchor distT="0" distB="0" distL="114300" distR="114300" simplePos="0" relativeHeight="251686912" behindDoc="0" locked="0" layoutInCell="1" allowOverlap="1" wp14:anchorId="53D5142D" wp14:editId="3073ED0C">
                <wp:simplePos x="0" y="0"/>
                <wp:positionH relativeFrom="margin">
                  <wp:posOffset>-99899</wp:posOffset>
                </wp:positionH>
                <wp:positionV relativeFrom="paragraph">
                  <wp:posOffset>256972</wp:posOffset>
                </wp:positionV>
                <wp:extent cx="5822899" cy="427101"/>
                <wp:effectExtent l="0" t="0" r="26035" b="1143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899" cy="42710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9395" id="Rectángulo 2" o:spid="_x0000_s1026" style="position:absolute;margin-left:-7.85pt;margin-top:20.25pt;width:458.5pt;height:33.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jDggIAAPYEAAAOAAAAZHJzL2Uyb0RvYy54bWysVMFu2zAMvQ/YPwi6r06MdEmNOkXQosOA&#10;oC3WDj2zspwIk0RNUuJkf7Nv2Y+Nkp027XYa5oNAiRTJ9/To84ud0WwrfVBoaz4+GXEmrcBG2VXN&#10;vz5cf5hxFiLYBjRaWfO9DPxi/v7deecqWeIadSM9oyQ2VJ2r+TpGVxVFEGtpIJygk5acLXoDkbZ+&#10;VTQeOspudFGORh+LDn3jPAoZAp1e9U4+z/nbVop427ZBRqZrTr3FvPq8PqW1mJ9DtfLg1koMbcA/&#10;dGFAWSr6nOoKIrCNV3+kMkp4DNjGE4GmwLZVQmYMhGY8eoPmfg1OZixETnDPNIX/l1bcbO88U03N&#10;p5xZMPREX4i0Xz/taqORlYmgzoWK4u7dnU8Qg1ui+BbIUbzypE0YYnatNymWALJdZnv/zLbcRSbo&#10;8HRWlrOzM84E+SbldDwap2oFVIfbzof4SaJhyai5p8YyybBdhtiHHkJSMYvXSms6h0pb1pEcy+mI&#10;Hl0ACavVEMk0jqAGu+IM9IoUK6LPKQNq1aTrGeE+XGrPtkCiIa012D1Q05xpCJEchCR/Q7evrqZ+&#10;riCs+8sNWb3EjIqkc61MzWfHl7VNBWVW6gDqhcdkPWGzpxfy2Es3OHGtqMaSWrkDT1olgDR/8ZaW&#10;ViOhxsHibI3+x9/OUzxJiLycdaR9YuT7BrwkhJ8tietsPJmkYcmbyem0pI0/9jwde+zGXCIxNaZJ&#10;dyKbKT7qg9l6NI80potUlVxgBdXuuR82l7GfSRp0IReLHEYD4iAu7b0TKXniKbH7sHsE7wZJRHqX&#10;GzzMCVRvlNHHppsWF5uIrcqyeeF10DANVxbe8CNI03u8z1Evv6v5bwAAAP//AwBQSwMEFAAGAAgA&#10;AAAhAPkrTv3eAAAACgEAAA8AAABkcnMvZG93bnJldi54bWxMj0FOwzAQRfdI3MEaJHatndCSEuJU&#10;gNQNqEgEDuAkQxwRj6PYacPtGVawHP2n/98U+8UN4oRT6D1pSNYKBFLj2546DR/vh9UORIiGWjN4&#10;Qg3fGGBfXl4UJm/9md7wVMVOcAmF3GiwMY65lKGx6ExY+xGJs08/ORP5nDrZTubM5W6QqVK30pme&#10;eMGaEZ8sNl/V7DR0wW5S+4zS19ljPL7MfXp4rbS+vloe7kFEXOIfDL/6rA4lO9V+pjaIQcMq2WaM&#10;atioLQgG7lRyA6JmUmU7kGUh/79Q/gAAAP//AwBQSwECLQAUAAYACAAAACEAtoM4kv4AAADhAQAA&#10;EwAAAAAAAAAAAAAAAAAAAAAAW0NvbnRlbnRfVHlwZXNdLnhtbFBLAQItABQABgAIAAAAIQA4/SH/&#10;1gAAAJQBAAALAAAAAAAAAAAAAAAAAC8BAABfcmVscy8ucmVsc1BLAQItABQABgAIAAAAIQDQlhjD&#10;ggIAAPYEAAAOAAAAAAAAAAAAAAAAAC4CAABkcnMvZTJvRG9jLnhtbFBLAQItABQABgAIAAAAIQD5&#10;K0793gAAAAoBAAAPAAAAAAAAAAAAAAAAANwEAABkcnMvZG93bnJldi54bWxQSwUGAAAAAAQABADz&#10;AAAA5wUAAAAA&#10;" filled="f" strokecolor="windowText" strokeweight="1pt">
                <v:stroke dashstyle="dash"/>
                <v:path arrowok="t"/>
                <w10:wrap anchorx="margin"/>
              </v:rect>
            </w:pict>
          </mc:Fallback>
        </mc:AlternateContent>
      </w:r>
    </w:p>
    <w:p w:rsidR="00D8674C" w:rsidRPr="00D8674C" w:rsidRDefault="00D8674C" w:rsidP="00D8674C">
      <w:pPr>
        <w:jc w:val="both"/>
        <w:rPr>
          <w:rFonts w:eastAsia="Calibri" w:cstheme="minorHAnsi"/>
        </w:rPr>
      </w:pPr>
      <w:r>
        <w:rPr>
          <w:rFonts w:eastAsia="Calibri" w:cstheme="minorHAnsi"/>
          <w:b/>
        </w:rPr>
        <w:t>PUNTO 3</w:t>
      </w:r>
      <w:r w:rsidRPr="00D8674C">
        <w:rPr>
          <w:rFonts w:eastAsia="Calibri" w:cstheme="minorHAnsi"/>
          <w:b/>
        </w:rPr>
        <w:t xml:space="preserve"> DEL ORDEN DEL </w:t>
      </w:r>
      <w:proofErr w:type="gramStart"/>
      <w:r w:rsidRPr="00D8674C">
        <w:rPr>
          <w:rFonts w:eastAsia="Calibri" w:cstheme="minorHAnsi"/>
          <w:b/>
        </w:rPr>
        <w:t>DÍA.-</w:t>
      </w:r>
      <w:proofErr w:type="gramEnd"/>
      <w:r w:rsidRPr="00D8674C">
        <w:rPr>
          <w:rFonts w:eastAsia="Calibri" w:cstheme="minorHAnsi"/>
          <w:b/>
        </w:rPr>
        <w:t xml:space="preserve"> LECTURA DEL ACTA 5</w:t>
      </w:r>
      <w:r>
        <w:rPr>
          <w:rFonts w:eastAsia="Calibri" w:cstheme="minorHAnsi"/>
          <w:b/>
        </w:rPr>
        <w:t>4</w:t>
      </w:r>
      <w:r w:rsidRPr="00D8674C">
        <w:rPr>
          <w:rFonts w:eastAsia="Calibri" w:cstheme="minorHAnsi"/>
          <w:b/>
        </w:rPr>
        <w:t xml:space="preserve"> DE LA SESIÓN </w:t>
      </w:r>
      <w:r>
        <w:rPr>
          <w:rFonts w:eastAsia="Calibri" w:cstheme="minorHAnsi"/>
          <w:b/>
        </w:rPr>
        <w:t>SOLEMNE</w:t>
      </w:r>
      <w:r w:rsidRPr="00D8674C">
        <w:rPr>
          <w:rFonts w:eastAsia="Calibri" w:cstheme="minorHAnsi"/>
          <w:b/>
        </w:rPr>
        <w:t xml:space="preserve"> CELEBRADA EL DÍA </w:t>
      </w:r>
      <w:r>
        <w:rPr>
          <w:rFonts w:eastAsia="Calibri" w:cstheme="minorHAnsi"/>
          <w:b/>
        </w:rPr>
        <w:t>19</w:t>
      </w:r>
      <w:r w:rsidRPr="00D8674C">
        <w:rPr>
          <w:rFonts w:eastAsia="Calibri" w:cstheme="minorHAnsi"/>
          <w:b/>
        </w:rPr>
        <w:t xml:space="preserve"> DE OCTUBRE DEL 2017………………………………………………………………………………………………</w:t>
      </w:r>
    </w:p>
    <w:p w:rsidR="00D8674C" w:rsidRPr="00D8674C" w:rsidRDefault="00D8674C" w:rsidP="00D8674C">
      <w:pPr>
        <w:jc w:val="both"/>
        <w:rPr>
          <w:rFonts w:eastAsia="Calibri" w:cstheme="minorHAnsi"/>
        </w:rPr>
      </w:pPr>
      <w:r w:rsidRPr="00D8674C">
        <w:rPr>
          <w:rFonts w:eastAsia="Calibri" w:cstheme="minorHAnsi"/>
        </w:rPr>
        <w:t xml:space="preserve">El Secretario del Ayuntamiento, Licenciado Andrés Concepción Mijes Llovera, comenta lo siguiente: </w:t>
      </w:r>
      <w:r>
        <w:rPr>
          <w:rFonts w:eastAsia="Calibri" w:cstheme="minorHAnsi"/>
        </w:rPr>
        <w:t>pasando al punto número 3</w:t>
      </w:r>
      <w:r w:rsidRPr="00D8674C">
        <w:rPr>
          <w:rFonts w:eastAsia="Calibri" w:cstheme="minorHAnsi"/>
        </w:rPr>
        <w:t xml:space="preserve"> del orden del día, se les envió documentalmente el acta correspondiente a la sesión </w:t>
      </w:r>
      <w:r>
        <w:rPr>
          <w:rFonts w:eastAsia="Calibri" w:cstheme="minorHAnsi"/>
        </w:rPr>
        <w:t>solemne del día 19</w:t>
      </w:r>
      <w:r w:rsidRPr="00D8674C">
        <w:rPr>
          <w:rFonts w:eastAsia="Calibri" w:cstheme="minorHAnsi"/>
        </w:rPr>
        <w:t xml:space="preserve"> de octubre del año en curso, para que ustedes realicen sus observaciones o comentarios al documento en referencia, y en virtud de lo anterior se propone la dispensa de su lectura; quienes estén a favor de la di</w:t>
      </w:r>
      <w:r>
        <w:rPr>
          <w:rFonts w:eastAsia="Calibri" w:cstheme="minorHAnsi"/>
        </w:rPr>
        <w:t>spensa de la lectura del acta 54 del 19</w:t>
      </w:r>
      <w:r w:rsidRPr="00D8674C">
        <w:rPr>
          <w:rFonts w:eastAsia="Calibri" w:cstheme="minorHAnsi"/>
        </w:rPr>
        <w:t xml:space="preserve"> de octubre del 2017, sírvanse manifestarlo en la forma acostumbrada.</w:t>
      </w:r>
    </w:p>
    <w:p w:rsidR="00D8674C" w:rsidRPr="00D8674C" w:rsidRDefault="00D8674C" w:rsidP="00D8674C">
      <w:pPr>
        <w:jc w:val="both"/>
        <w:rPr>
          <w:rFonts w:eastAsia="Calibri" w:cstheme="minorHAnsi"/>
        </w:rPr>
      </w:pPr>
      <w:r w:rsidRPr="00D8674C">
        <w:rPr>
          <w:rFonts w:eastAsia="Calibri" w:cstheme="minorHAnsi"/>
          <w:lang w:val="es-ES_tradnl"/>
        </w:rPr>
        <w:t>El Ayuntamiento en votación económica emite el siguiente Acuerdo</w:t>
      </w:r>
      <w:r w:rsidRPr="00D8674C">
        <w:rPr>
          <w:rFonts w:eastAsia="Calibri" w:cstheme="minorHAnsi"/>
        </w:rPr>
        <w:t>:</w:t>
      </w:r>
      <w:r w:rsidRPr="00D8674C">
        <w:rPr>
          <w:rFonts w:eastAsia="Calibri" w:cstheme="minorHAnsi"/>
          <w:noProof/>
          <w:lang w:eastAsia="es-MX"/>
        </w:rPr>
        <mc:AlternateContent>
          <mc:Choice Requires="wps">
            <w:drawing>
              <wp:anchor distT="0" distB="0" distL="114300" distR="114300" simplePos="0" relativeHeight="251685888" behindDoc="1" locked="0" layoutInCell="1" allowOverlap="1" wp14:anchorId="27C04820" wp14:editId="169BAADA">
                <wp:simplePos x="0" y="0"/>
                <wp:positionH relativeFrom="column">
                  <wp:posOffset>-118110</wp:posOffset>
                </wp:positionH>
                <wp:positionV relativeFrom="paragraph">
                  <wp:posOffset>207645</wp:posOffset>
                </wp:positionV>
                <wp:extent cx="5819775" cy="485775"/>
                <wp:effectExtent l="0" t="0" r="28575"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5AA52" id="Rectángulo 7" o:spid="_x0000_s1026" style="position:absolute;margin-left:-9.3pt;margin-top:16.35pt;width:458.25pt;height:3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03iAIAADAFAAAOAAAAZHJzL2Uyb0RvYy54bWysVM1u2zAMvg/YOwi6r06CZGmNOkXQIsOA&#10;oC3WDj2zspwIk0RNUuJkb7Nn2YuNkp02/TkN88EgRYo/Hz/q/GJnNNtKHxTaig9PBpxJK7BWdlXx&#10;7/eLT6echQi2Bo1WVnwvA7+Yffxw3rpSjnCNupaeURAbytZVfB2jK4siiLU0EE7QSUvGBr2BSKpf&#10;FbWHlqIbXYwGg89Fi752HoUMgU6vOiOf5fhNI0W8aZogI9MVp9pi/vv8f0z/YnYO5cqDWyvRlwH/&#10;UIUBZSnpU6griMA2Xr0JZZTwGLCJJwJNgU2jhMw9UDfDwatu7tbgZO6FwAnuCabw/8KK6+2tZ6qu&#10;OA3KgqERfSPQ/vy2q41GNk0AtS6U5Hfnbn1qMbglih+BDMULS1JC77NrvEm+1CDbZbT3T2jLXWSC&#10;Dienw7PpdMKZINv4dJLkFBTKw23nQ/wi0bAkVNxTYRlk2C5D7FwPLrkw1KpeKK2zsg+X2rMt0OCJ&#10;LzW2nGkIkQ4rvshfny0cX9OWtcTj0XRAbBFAjGw0RBKNI4yCXXEGekVUF9HnWl7cDm+S3lO3R4kH&#10;+XsvcWrkCsK6qzhHTW5QGhVpQ7QyNKLj29omq8wc7+F4nkCSHrHe02w9dqQPTiwUJVkSCLfgieXU&#10;IW1uvKFfo5Haxl7ibI3+13vnyZ/IR1bOWtoaguTnBrykFr9aouXZcDxOa5aV8WQ6IsUfWx6PLXZj&#10;LpHmM6Q3woksJv+oD2Lj0TzQgs9TVjKBFZS7A79XLmO3zfRECDmfZzdaLQdxae+cSMETTgne+90D&#10;eNeTKdJgrvGwYVC+4lTnm25anG8iNioT7hnXnv20lpmy/ROS9v5Yz17PD93sLwAAAP//AwBQSwME&#10;FAAGAAgAAAAhAMV+AVPhAAAACgEAAA8AAABkcnMvZG93bnJldi54bWxMj0FLw0AQhe+C/2EZwVu7&#10;acQ2idmUUhQK2kNr8bzNTpNodjZkN2n8944nPQ7v471v8vVkWzFi7xtHChbzCARS6UxDlYLT+8ss&#10;AeGDJqNbR6jgGz2si9ubXGfGXemA4zFUgkvIZ1pBHUKXSenLGq32c9chcXZxvdWBz76SptdXLret&#10;jKNoKa1uiBdq3eG2xvLrOFgFm0P1+PbxiqvP0e/MZdg1z6f9Vqn7u2nzBCLgFP5g+NVndSjY6ewG&#10;Ml60CmaLZMmogod4BYKBJF2lIM5MRmkMssjl/xeKHwAAAP//AwBQSwECLQAUAAYACAAAACEAtoM4&#10;kv4AAADhAQAAEwAAAAAAAAAAAAAAAAAAAAAAW0NvbnRlbnRfVHlwZXNdLnhtbFBLAQItABQABgAI&#10;AAAAIQA4/SH/1gAAAJQBAAALAAAAAAAAAAAAAAAAAC8BAABfcmVscy8ucmVsc1BLAQItABQABgAI&#10;AAAAIQAnHR03iAIAADAFAAAOAAAAAAAAAAAAAAAAAC4CAABkcnMvZTJvRG9jLnhtbFBLAQItABQA&#10;BgAIAAAAIQDFfgFT4QAAAAoBAAAPAAAAAAAAAAAAAAAAAOIEAABkcnMvZG93bnJldi54bWxQSwUG&#10;AAAAAAQABADzAAAA8AUAAAAA&#10;" fillcolor="window" strokecolor="windowText" strokeweight="1pt">
                <v:path arrowok="t"/>
              </v:rect>
            </w:pict>
          </mc:Fallback>
        </mc:AlternateContent>
      </w:r>
    </w:p>
    <w:p w:rsidR="00D8674C" w:rsidRPr="00D8674C" w:rsidRDefault="00D8674C" w:rsidP="00D8674C">
      <w:pPr>
        <w:jc w:val="both"/>
        <w:rPr>
          <w:rFonts w:eastAsia="Calibri" w:cstheme="minorHAnsi"/>
          <w:b/>
        </w:rPr>
      </w:pPr>
      <w:proofErr w:type="gramStart"/>
      <w:r w:rsidRPr="00D8674C">
        <w:rPr>
          <w:rFonts w:eastAsia="Calibri" w:cstheme="minorHAnsi"/>
          <w:b/>
        </w:rPr>
        <w:t>UNICO.-</w:t>
      </w:r>
      <w:proofErr w:type="gramEnd"/>
      <w:r w:rsidRPr="00D8674C">
        <w:rPr>
          <w:rFonts w:eastAsia="Calibri" w:cstheme="minorHAnsi"/>
          <w:b/>
        </w:rPr>
        <w:t xml:space="preserve"> </w:t>
      </w:r>
      <w:r w:rsidRPr="00A74FFF">
        <w:rPr>
          <w:rFonts w:eastAsia="Calibri" w:cstheme="minorHAnsi"/>
          <w:b/>
        </w:rPr>
        <w:t>Por unanimidad se aprueba</w:t>
      </w:r>
      <w:r w:rsidRPr="00D8674C">
        <w:rPr>
          <w:rFonts w:eastAsia="Calibri" w:cstheme="minorHAnsi"/>
          <w:b/>
        </w:rPr>
        <w:t xml:space="preserve"> la dispensa de la lectura del Acta </w:t>
      </w:r>
      <w:r>
        <w:rPr>
          <w:rFonts w:eastAsia="Calibri" w:cstheme="minorHAnsi"/>
          <w:b/>
        </w:rPr>
        <w:t>54</w:t>
      </w:r>
      <w:r w:rsidRPr="00D8674C">
        <w:rPr>
          <w:rFonts w:eastAsia="Calibri" w:cstheme="minorHAnsi"/>
          <w:b/>
        </w:rPr>
        <w:t xml:space="preserve">, correspondiente a la Sesión </w:t>
      </w:r>
      <w:r>
        <w:rPr>
          <w:rFonts w:eastAsia="Calibri" w:cstheme="minorHAnsi"/>
          <w:b/>
        </w:rPr>
        <w:t>solemne</w:t>
      </w:r>
      <w:r w:rsidRPr="00D8674C">
        <w:rPr>
          <w:rFonts w:eastAsia="Calibri" w:cstheme="minorHAnsi"/>
          <w:b/>
        </w:rPr>
        <w:t xml:space="preserve"> del día </w:t>
      </w:r>
      <w:r>
        <w:rPr>
          <w:rFonts w:eastAsia="Calibri" w:cstheme="minorHAnsi"/>
          <w:b/>
        </w:rPr>
        <w:t>19</w:t>
      </w:r>
      <w:r w:rsidRPr="00D8674C">
        <w:rPr>
          <w:rFonts w:eastAsia="Calibri" w:cstheme="minorHAnsi"/>
          <w:b/>
        </w:rPr>
        <w:t xml:space="preserve"> de octubre  del 2017…………………………………………………………………….</w:t>
      </w:r>
    </w:p>
    <w:p w:rsidR="00D8674C" w:rsidRPr="00A74FFF" w:rsidRDefault="00D8674C" w:rsidP="00D8674C">
      <w:pPr>
        <w:jc w:val="both"/>
        <w:rPr>
          <w:rFonts w:eastAsia="Calibri" w:cstheme="minorHAnsi"/>
        </w:rPr>
      </w:pPr>
      <w:r w:rsidRPr="00A74FFF">
        <w:rPr>
          <w:rFonts w:eastAsia="Calibri" w:cstheme="minorHAnsi"/>
        </w:rPr>
        <w:t xml:space="preserve">El Secretario del Ayuntamiento, Licenciado Andrés Concepción Mijes Llovera, manifiesta si hay algún comentario con referencia a dicha Acta. </w:t>
      </w:r>
    </w:p>
    <w:p w:rsidR="00D8674C" w:rsidRPr="00A74FFF" w:rsidRDefault="00D8674C" w:rsidP="00D8674C">
      <w:pPr>
        <w:jc w:val="both"/>
        <w:rPr>
          <w:rFonts w:eastAsia="Calibri" w:cstheme="minorHAnsi"/>
        </w:rPr>
      </w:pPr>
      <w:r w:rsidRPr="00A74FFF">
        <w:rPr>
          <w:rFonts w:eastAsia="Calibri" w:cstheme="minorHAnsi"/>
        </w:rPr>
        <w:t>Al no haber comentarios se somete a votación de los presentes el asunto en turno.</w:t>
      </w:r>
    </w:p>
    <w:p w:rsidR="00D8674C" w:rsidRPr="00D8674C" w:rsidRDefault="00D8674C" w:rsidP="00D8674C">
      <w:pPr>
        <w:jc w:val="both"/>
        <w:rPr>
          <w:rFonts w:eastAsia="Calibri" w:cstheme="minorHAnsi"/>
        </w:rPr>
      </w:pPr>
      <w:r w:rsidRPr="00A74FFF">
        <w:rPr>
          <w:rFonts w:eastAsia="Calibri" w:cstheme="minorHAnsi"/>
        </w:rPr>
        <w:t>El pleno emite de manera unánime el siguiente Acuerdo:</w:t>
      </w:r>
      <w:r w:rsidRPr="00D8674C">
        <w:rPr>
          <w:rFonts w:eastAsia="Calibri" w:cstheme="minorHAnsi"/>
          <w:noProof/>
          <w:lang w:eastAsia="es-MX"/>
        </w:rPr>
        <w:drawing>
          <wp:anchor distT="0" distB="0" distL="114300" distR="114300" simplePos="0" relativeHeight="251687936" behindDoc="1" locked="0" layoutInCell="1" allowOverlap="1" wp14:anchorId="6FB51BFC" wp14:editId="11FF7B60">
            <wp:simplePos x="0" y="0"/>
            <wp:positionH relativeFrom="margin">
              <wp:posOffset>-51435</wp:posOffset>
            </wp:positionH>
            <wp:positionV relativeFrom="paragraph">
              <wp:posOffset>271145</wp:posOffset>
            </wp:positionV>
            <wp:extent cx="5754072" cy="4095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D8674C" w:rsidRDefault="00D8674C" w:rsidP="007E23AB">
      <w:pPr>
        <w:jc w:val="both"/>
        <w:rPr>
          <w:rFonts w:eastAsia="Calibri" w:cstheme="minorHAnsi"/>
        </w:rPr>
      </w:pPr>
      <w:proofErr w:type="gramStart"/>
      <w:r w:rsidRPr="00D8674C">
        <w:rPr>
          <w:rFonts w:eastAsia="Calibri" w:cstheme="minorHAnsi"/>
          <w:b/>
        </w:rPr>
        <w:t>UNICO.-</w:t>
      </w:r>
      <w:proofErr w:type="gramEnd"/>
      <w:r w:rsidRPr="00D8674C">
        <w:rPr>
          <w:rFonts w:eastAsia="Calibri" w:cstheme="minorHAnsi"/>
          <w:b/>
        </w:rPr>
        <w:t xml:space="preserve"> Por </w:t>
      </w:r>
      <w:r w:rsidRPr="00A74FFF">
        <w:rPr>
          <w:rFonts w:eastAsia="Calibri" w:cstheme="minorHAnsi"/>
          <w:b/>
        </w:rPr>
        <w:t>unanimidad se aprueba</w:t>
      </w:r>
      <w:r w:rsidRPr="00D8674C">
        <w:rPr>
          <w:rFonts w:eastAsia="Calibri" w:cstheme="minorHAnsi"/>
          <w:b/>
        </w:rPr>
        <w:t xml:space="preserve"> el acta</w:t>
      </w:r>
      <w:r>
        <w:rPr>
          <w:rFonts w:eastAsia="Calibri" w:cstheme="minorHAnsi"/>
          <w:b/>
        </w:rPr>
        <w:t xml:space="preserve"> 54</w:t>
      </w:r>
      <w:r w:rsidRPr="00D8674C">
        <w:rPr>
          <w:rFonts w:eastAsia="Calibri" w:cstheme="minorHAnsi"/>
          <w:b/>
        </w:rPr>
        <w:t xml:space="preserve">, correspondiente a la Sesión </w:t>
      </w:r>
      <w:r>
        <w:rPr>
          <w:rFonts w:eastAsia="Calibri" w:cstheme="minorHAnsi"/>
          <w:b/>
        </w:rPr>
        <w:t xml:space="preserve">solemne </w:t>
      </w:r>
      <w:r w:rsidRPr="00D8674C">
        <w:rPr>
          <w:rFonts w:eastAsia="Calibri" w:cstheme="minorHAnsi"/>
          <w:b/>
        </w:rPr>
        <w:t xml:space="preserve"> del día </w:t>
      </w:r>
      <w:r>
        <w:rPr>
          <w:rFonts w:eastAsia="Calibri" w:cstheme="minorHAnsi"/>
          <w:b/>
        </w:rPr>
        <w:t>19</w:t>
      </w:r>
      <w:r w:rsidRPr="00D8674C">
        <w:rPr>
          <w:rFonts w:eastAsia="Calibri" w:cstheme="minorHAnsi"/>
          <w:b/>
        </w:rPr>
        <w:t xml:space="preserve"> de octubre del 2017. (</w:t>
      </w:r>
      <w:r w:rsidR="009A49ED">
        <w:rPr>
          <w:rFonts w:eastAsia="Calibri" w:cstheme="minorHAnsi"/>
          <w:b/>
        </w:rPr>
        <w:t>ARAE-321</w:t>
      </w:r>
      <w:r w:rsidRPr="00D8674C">
        <w:rPr>
          <w:rFonts w:eastAsia="Calibri" w:cstheme="minorHAnsi"/>
          <w:b/>
        </w:rPr>
        <w:t>/</w:t>
      </w:r>
      <w:proofErr w:type="gramStart"/>
      <w:r w:rsidRPr="00D8674C">
        <w:rPr>
          <w:rFonts w:eastAsia="Calibri" w:cstheme="minorHAnsi"/>
          <w:b/>
        </w:rPr>
        <w:t>2017)…</w:t>
      </w:r>
      <w:proofErr w:type="gramEnd"/>
      <w:r w:rsidRPr="00D8674C">
        <w:rPr>
          <w:rFonts w:eastAsia="Calibri" w:cstheme="minorHAnsi"/>
          <w:b/>
        </w:rPr>
        <w:t>………………………………………………………………………………..</w:t>
      </w:r>
    </w:p>
    <w:p w:rsidR="00D8674C" w:rsidRDefault="00D8674C" w:rsidP="007E23AB">
      <w:pPr>
        <w:jc w:val="both"/>
        <w:rPr>
          <w:rFonts w:eastAsia="Calibri" w:cstheme="minorHAnsi"/>
        </w:rPr>
      </w:pPr>
    </w:p>
    <w:p w:rsidR="00A74FFF" w:rsidRDefault="00A74FFF" w:rsidP="007E23AB">
      <w:pPr>
        <w:jc w:val="both"/>
        <w:rPr>
          <w:rFonts w:eastAsia="Calibri" w:cstheme="minorHAnsi"/>
        </w:rPr>
      </w:pPr>
    </w:p>
    <w:p w:rsidR="00A74FFF" w:rsidRDefault="00A74FFF" w:rsidP="007E23AB">
      <w:pPr>
        <w:jc w:val="both"/>
        <w:rPr>
          <w:rFonts w:eastAsia="Calibri" w:cstheme="minorHAnsi"/>
        </w:rPr>
      </w:pPr>
    </w:p>
    <w:p w:rsidR="00A74FFF" w:rsidRDefault="00A74FFF" w:rsidP="007E23AB">
      <w:pPr>
        <w:jc w:val="both"/>
        <w:rPr>
          <w:rFonts w:eastAsia="Calibri" w:cstheme="minorHAnsi"/>
        </w:rPr>
      </w:pPr>
    </w:p>
    <w:p w:rsidR="007E23AB" w:rsidRPr="007E23AB" w:rsidRDefault="00254FFA" w:rsidP="007E23AB">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7E23AB" w:rsidRPr="007E23AB">
        <w:rPr>
          <w:rFonts w:eastAsia="Calibri" w:cstheme="minorHAnsi"/>
        </w:rPr>
        <w:t>para dar cumplimiento al artículo</w:t>
      </w:r>
      <w:r w:rsidR="007E23AB">
        <w:rPr>
          <w:rFonts w:eastAsia="Calibri" w:cstheme="minorHAnsi"/>
        </w:rPr>
        <w:t xml:space="preserve"> 49 de la Ley de Gobierno Municipal del Estado</w:t>
      </w:r>
      <w:r w:rsidR="007E23AB" w:rsidRPr="007E23AB">
        <w:rPr>
          <w:rFonts w:eastAsia="Calibri" w:cstheme="minorHAnsi"/>
        </w:rPr>
        <w:t xml:space="preserve"> de </w:t>
      </w:r>
      <w:r w:rsidR="007E23AB">
        <w:rPr>
          <w:rFonts w:eastAsia="Calibri" w:cstheme="minorHAnsi"/>
        </w:rPr>
        <w:t>Nuevo León</w:t>
      </w:r>
      <w:r w:rsidR="007E23AB" w:rsidRPr="007E23AB">
        <w:rPr>
          <w:rFonts w:eastAsia="Calibri" w:cstheme="minorHAnsi"/>
        </w:rPr>
        <w:t>, se les informa a los presentes los acuerdos tomados en la pasada sesión ordinaria, los cuales son:</w:t>
      </w:r>
    </w:p>
    <w:p w:rsidR="007E23AB" w:rsidRPr="0036552A" w:rsidRDefault="007E23AB" w:rsidP="007E23AB">
      <w:pPr>
        <w:jc w:val="both"/>
        <w:rPr>
          <w:rFonts w:eastAsia="Calibri" w:cstheme="minorHAnsi"/>
        </w:rPr>
      </w:pPr>
      <w:r w:rsidRPr="0036552A">
        <w:rPr>
          <w:rFonts w:eastAsia="Calibri" w:cstheme="minorHAnsi"/>
        </w:rPr>
        <w:t xml:space="preserve">1.- </w:t>
      </w:r>
      <w:r w:rsidR="006527C4" w:rsidRPr="0036552A">
        <w:rPr>
          <w:rFonts w:eastAsia="Calibri" w:cstheme="minorHAnsi"/>
        </w:rPr>
        <w:t>Aprobación del</w:t>
      </w:r>
      <w:r w:rsidRPr="0036552A">
        <w:rPr>
          <w:rFonts w:eastAsia="Calibri" w:cstheme="minorHAnsi"/>
        </w:rPr>
        <w:t xml:space="preserve"> A</w:t>
      </w:r>
      <w:r w:rsidR="00D8674C" w:rsidRPr="0036552A">
        <w:rPr>
          <w:rFonts w:eastAsia="Calibri" w:cstheme="minorHAnsi"/>
        </w:rPr>
        <w:t>cta 52</w:t>
      </w:r>
      <w:r w:rsidRPr="0036552A">
        <w:rPr>
          <w:rFonts w:eastAsia="Calibri" w:cstheme="minorHAnsi"/>
        </w:rPr>
        <w:t xml:space="preserve">, correspondiente </w:t>
      </w:r>
      <w:r w:rsidR="00A74FFF" w:rsidRPr="0036552A">
        <w:rPr>
          <w:rFonts w:eastAsia="Calibri" w:cstheme="minorHAnsi"/>
        </w:rPr>
        <w:t>a la sesión ordinaria del día 28</w:t>
      </w:r>
      <w:r w:rsidRPr="0036552A">
        <w:rPr>
          <w:rFonts w:eastAsia="Calibri" w:cstheme="minorHAnsi"/>
        </w:rPr>
        <w:t xml:space="preserve"> de </w:t>
      </w:r>
      <w:r w:rsidR="00A74FFF" w:rsidRPr="0036552A">
        <w:rPr>
          <w:rFonts w:eastAsia="Calibri" w:cstheme="minorHAnsi"/>
        </w:rPr>
        <w:t>septiembre</w:t>
      </w:r>
      <w:r w:rsidRPr="0036552A">
        <w:rPr>
          <w:rFonts w:eastAsia="Calibri" w:cstheme="minorHAnsi"/>
        </w:rPr>
        <w:t xml:space="preserve"> del 2017;</w:t>
      </w:r>
    </w:p>
    <w:p w:rsidR="0036552A" w:rsidRPr="0036552A" w:rsidRDefault="0036552A" w:rsidP="0036552A">
      <w:pPr>
        <w:jc w:val="both"/>
        <w:rPr>
          <w:rFonts w:eastAsia="Calibri" w:cstheme="minorHAnsi"/>
          <w:lang w:val="es-ES"/>
        </w:rPr>
      </w:pPr>
      <w:r w:rsidRPr="0036552A">
        <w:rPr>
          <w:rFonts w:eastAsia="Calibri" w:cstheme="minorHAnsi"/>
          <w:lang w:val="es-ES"/>
        </w:rPr>
        <w:t>2.- Presentación del dictamen relativo a la propuesta para autorizar la firma de un convenio marco de colaboración entre el municipio de General Escobedo y el organismo descentralizado de la administración pública federal denominado “servicio de administración y enajenación de bienes”;</w:t>
      </w:r>
    </w:p>
    <w:p w:rsidR="0036552A" w:rsidRPr="0036552A" w:rsidRDefault="0036552A" w:rsidP="0036552A">
      <w:pPr>
        <w:jc w:val="both"/>
        <w:rPr>
          <w:rFonts w:eastAsia="Calibri" w:cstheme="minorHAnsi"/>
          <w:lang w:val="es-ES"/>
        </w:rPr>
      </w:pPr>
      <w:r w:rsidRPr="0036552A">
        <w:rPr>
          <w:rFonts w:eastAsia="Calibri" w:cstheme="minorHAnsi"/>
          <w:lang w:val="es-ES"/>
        </w:rPr>
        <w:t>3.- presentación del dictamen relativo a la propuesta para autorizar la firma de un convenio de colaboración entre el municipio de General Escobedo y la procuraduría general de justicia del estado de nuevo león, en materia de atención a delitos de violencia familiar;</w:t>
      </w:r>
    </w:p>
    <w:p w:rsidR="0036552A" w:rsidRPr="0036552A" w:rsidRDefault="0036552A" w:rsidP="0036552A">
      <w:pPr>
        <w:jc w:val="both"/>
        <w:rPr>
          <w:rFonts w:eastAsia="Calibri" w:cstheme="minorHAnsi"/>
          <w:lang w:val="es-ES"/>
        </w:rPr>
      </w:pPr>
      <w:r w:rsidRPr="0036552A">
        <w:rPr>
          <w:rFonts w:eastAsia="Calibri" w:cstheme="minorHAnsi"/>
          <w:lang w:val="es-ES"/>
        </w:rPr>
        <w:t>4.-Propuesta para autorizar la firma de un convenio de coordinación entre el municipio de general Escobedo y la dirección general de Plataforma México para la utilización de las tecnologías e infraestructura de la Plataforma México;</w:t>
      </w:r>
    </w:p>
    <w:p w:rsidR="0036552A" w:rsidRPr="0036552A" w:rsidRDefault="0036552A" w:rsidP="0036552A">
      <w:pPr>
        <w:jc w:val="both"/>
        <w:rPr>
          <w:rFonts w:eastAsia="Calibri" w:cstheme="minorHAnsi"/>
          <w:lang w:val="es-ES"/>
        </w:rPr>
      </w:pPr>
      <w:r w:rsidRPr="0036552A">
        <w:rPr>
          <w:rFonts w:eastAsia="Calibri" w:cstheme="minorHAnsi"/>
          <w:lang w:val="es-ES"/>
        </w:rPr>
        <w:t>5.- Propuesta para que el municipio de General Escobedo reciba en donación 2 lotes de terreno por parte de las empresas GP inmuebles S.A. de C.V. y Brembo S.A. de C.V. a efecto de que dichos lotes a su vez sean otorgados en donación a la CFE;</w:t>
      </w:r>
    </w:p>
    <w:p w:rsidR="0036552A" w:rsidRPr="0036552A" w:rsidRDefault="0036552A" w:rsidP="0036552A">
      <w:pPr>
        <w:jc w:val="both"/>
        <w:rPr>
          <w:rFonts w:eastAsia="Calibri" w:cstheme="minorHAnsi"/>
          <w:lang w:val="es-ES"/>
        </w:rPr>
      </w:pPr>
      <w:r w:rsidRPr="0036552A">
        <w:rPr>
          <w:rFonts w:eastAsia="Calibri" w:cstheme="minorHAnsi"/>
          <w:lang w:val="es-ES"/>
        </w:rPr>
        <w:t>6.- Propuesta para turnar asunto a la comisión de reglamentación y mejora regulatoria por parte de la C. presidenta municipal, a través del c. Secretario de Administración, Finanzas y Tesorero municipal de General Escobedo, Nuevo León.</w:t>
      </w:r>
    </w:p>
    <w:p w:rsidR="0036552A" w:rsidRPr="0036552A" w:rsidRDefault="0036552A" w:rsidP="0036552A">
      <w:pPr>
        <w:jc w:val="both"/>
        <w:rPr>
          <w:rFonts w:eastAsia="Calibri" w:cstheme="minorHAnsi"/>
          <w:lang w:val="es-ES"/>
        </w:rPr>
      </w:pPr>
      <w:r w:rsidRPr="0036552A">
        <w:rPr>
          <w:rFonts w:eastAsia="Calibri" w:cstheme="minorHAnsi"/>
          <w:lang w:val="es-ES"/>
        </w:rPr>
        <w:t xml:space="preserve">7. Aprobación de las propuestas de recinto y fecha de celebración de la sesión solemne para llevar acabo el mensaje relativo al informe anual del estado actual que guardan los asuntos municipales de obras y servicios conforme al plan municipal de desarrollo de General Escobedo </w:t>
      </w:r>
    </w:p>
    <w:p w:rsidR="0036552A" w:rsidRPr="0036552A" w:rsidRDefault="0036552A" w:rsidP="0036552A">
      <w:pPr>
        <w:jc w:val="both"/>
        <w:rPr>
          <w:rFonts w:eastAsia="Calibri" w:cstheme="minorHAnsi"/>
          <w:lang w:val="es-ES"/>
        </w:rPr>
      </w:pPr>
      <w:r w:rsidRPr="0036552A">
        <w:rPr>
          <w:rFonts w:eastAsia="Calibri" w:cstheme="minorHAnsi"/>
          <w:lang w:val="es-ES"/>
        </w:rPr>
        <w:t>8. Aprobación del orden del día para la celebración de la sesión solemne del 19 de octubre del 2017;</w:t>
      </w:r>
    </w:p>
    <w:p w:rsidR="007E23AB" w:rsidRPr="00254FFA" w:rsidRDefault="003F3589" w:rsidP="00254FFA">
      <w:pPr>
        <w:jc w:val="both"/>
        <w:rPr>
          <w:rStyle w:val="Textoindependiente3Car"/>
          <w:rFonts w:asciiTheme="minorHAnsi" w:eastAsiaTheme="minorHAnsi" w:hAnsiTheme="minorHAnsi" w:cstheme="minorHAnsi"/>
          <w:sz w:val="22"/>
          <w:szCs w:val="22"/>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14:anchorId="69530AE1" wp14:editId="31D546E9">
                <wp:simplePos x="0" y="0"/>
                <wp:positionH relativeFrom="column">
                  <wp:posOffset>-99898</wp:posOffset>
                </wp:positionH>
                <wp:positionV relativeFrom="paragraph">
                  <wp:posOffset>291668</wp:posOffset>
                </wp:positionV>
                <wp:extent cx="5810250" cy="592531"/>
                <wp:effectExtent l="0" t="0" r="19050" b="1714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59253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E4F05" id="Rectángulo 2" o:spid="_x0000_s1026" style="position:absolute;margin-left:-7.85pt;margin-top:22.95pt;width:457.5pt;height:4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MFggIAAPcEAAAOAAAAZHJzL2Uyb0RvYy54bWysVMFu2zAMvQ/YPwi6r068Zm2NOkXQosOA&#10;oCvWDj2zshwLk0RNUuJkf7Nv2Y+Nkp027XYa5oNAiRTJ9/To84ut0WwjfVBoaz49mnAmrcBG2VXN&#10;v95fvzvlLESwDWi0suY7GfjF/O2b895VssQOdSM9oyQ2VL2reRejq4oiiE4aCEfopCVni95ApK1f&#10;FY2HnrIbXZSTyYeiR984j0KGQKdXg5PPc/62lSJ+btsgI9M1p95iXn1eH9NazM+hWnlwnRJjG/AP&#10;XRhQloo+pbqCCGzt1R+pjBIeA7bxSKApsG2VkBkDoZlOXqG568DJjIXICe6JpvD/0oqbza1nqql5&#10;ecaZBUNv9IVY+/XTrtYaWZkY6l2oKPDO3fqEMbglim+BHMULT9qEMWbbepNiCSHbZrp3T3TLbWSC&#10;Dmen00k5o1cR5JudlbP301StgGp/2/kQP0o0LBk199RYZhk2yxCH0H1IKmbxWmlN51Bpy3rSY3ky&#10;SfmBlNVqiGQaR1iDXXEGekWSFdHnlAG1atL1jHAXLrVnGyDVkNga7O+pac40hEgOQpK/sdsXV1M/&#10;VxC64XJD1qAxoyIJXStT89PDy9qmgjJLdQT1zGOyHrHZ0RN5HLQbnLhWVGNJrdyCJ7ESQBrA+JmW&#10;ViOhxtHirEP/42/nKZ40RF7OehI/MfJ9DV4Swk+W1HU2PT5O05I3x7OTkjb+0PN46LFrc4nE1JRG&#10;3Ylspvio92br0TzQnC5SVXKBFVR74H7cXMZhKGnShVwschhNiIO4tHdOpOSJp8Tu/fYBvBslEeld&#10;bnA/KFC9UsYQm25aXKwjtirL5pnXUcM0XVl4458gje/hPkc9/6/mvwEAAP//AwBQSwMEFAAGAAgA&#10;AAAhABvSXSLfAAAACgEAAA8AAABkcnMvZG93bnJldi54bWxMj0FOwzAQRfdI3MEaJHat07SlTYhT&#10;AVI3oCIROIATD3FEPI5ipw23Z1jBcvSf/n9THGbXizOOofOkYLVMQCA13nTUKvh4Py72IELUZHTv&#10;CRV8Y4BDeX1V6Nz4C73huYqt4BIKuVZgYxxyKUNj0emw9AMSZ59+dDryObbSjPrC5a6XaZLcSac7&#10;4gWrB3yy2HxVk1PQBrtJ7TNKX+8e4+ll6tLja6XU7c38cA8i4hz/YPjVZ3Uo2an2E5kgegWL1XbH&#10;qILNNgPBwD7L1iBqJtdZCrIs5P8Xyh8AAAD//wMAUEsBAi0AFAAGAAgAAAAhALaDOJL+AAAA4QEA&#10;ABMAAAAAAAAAAAAAAAAAAAAAAFtDb250ZW50X1R5cGVzXS54bWxQSwECLQAUAAYACAAAACEAOP0h&#10;/9YAAACUAQAACwAAAAAAAAAAAAAAAAAvAQAAX3JlbHMvLnJlbHNQSwECLQAUAAYACAAAACEAKRhz&#10;BYICAAD3BAAADgAAAAAAAAAAAAAAAAAuAgAAZHJzL2Uyb0RvYy54bWxQSwECLQAUAAYACAAAACEA&#10;G9JdIt8AAAAKAQAADwAAAAAAAAAAAAAAAADcBAAAZHJzL2Rvd25yZXYueG1sUEsFBgAAAAAEAAQA&#10;8wAAAOgFAAAAAA==&#10;" filled="f" strokecolor="windowText" strokeweight="1pt">
                <v:stroke dashstyle="dash"/>
                <v:path arrowok="t"/>
              </v:rect>
            </w:pict>
          </mc:Fallback>
        </mc:AlternateContent>
      </w:r>
    </w:p>
    <w:p w:rsidR="00F44D5E" w:rsidRPr="00F44D5E" w:rsidRDefault="009A49ED" w:rsidP="00F44D5E">
      <w:pPr>
        <w:jc w:val="both"/>
        <w:rPr>
          <w:rFonts w:cstheme="minorHAnsi"/>
        </w:rPr>
      </w:pPr>
      <w:r>
        <w:rPr>
          <w:rFonts w:eastAsia="Calibri" w:cstheme="minorHAnsi"/>
          <w:b/>
        </w:rPr>
        <w:t>PUNTO 4</w:t>
      </w:r>
      <w:r w:rsidR="00F42845" w:rsidRPr="00BB3387">
        <w:rPr>
          <w:rFonts w:eastAsia="Calibri" w:cstheme="minorHAnsi"/>
          <w:b/>
        </w:rPr>
        <w:t xml:space="preserve"> DEL ORDEN DEL </w:t>
      </w:r>
      <w:proofErr w:type="gramStart"/>
      <w:r w:rsidR="0036552A">
        <w:rPr>
          <w:rFonts w:eastAsia="Calibri" w:cstheme="minorHAnsi"/>
          <w:b/>
        </w:rPr>
        <w:t>DÍA.</w:t>
      </w:r>
      <w:r w:rsidR="0036552A" w:rsidRPr="0036552A">
        <w:rPr>
          <w:rFonts w:eastAsia="Calibri" w:cstheme="minorHAnsi"/>
          <w:b/>
        </w:rPr>
        <w:t>-</w:t>
      </w:r>
      <w:proofErr w:type="gramEnd"/>
      <w:r w:rsidR="0036552A" w:rsidRPr="0036552A">
        <w:rPr>
          <w:rFonts w:eastAsia="Calibri" w:cstheme="minorHAnsi"/>
          <w:b/>
        </w:rPr>
        <w:t xml:space="preserve"> </w:t>
      </w:r>
      <w:r w:rsidR="00F95512" w:rsidRPr="0036552A">
        <w:rPr>
          <w:rFonts w:eastAsia="Calibri" w:cstheme="minorHAnsi"/>
          <w:b/>
          <w:lang w:val="es-ES"/>
        </w:rPr>
        <w:t xml:space="preserve">DICTAMEN RELATIVO </w:t>
      </w:r>
      <w:r w:rsidR="00F95512" w:rsidRPr="0036552A">
        <w:rPr>
          <w:rFonts w:eastAsia="Calibri" w:cstheme="minorHAnsi"/>
          <w:b/>
        </w:rPr>
        <w:t>DEL DICTAMEN SOBRE E</w:t>
      </w:r>
      <w:r w:rsidR="00F95512">
        <w:rPr>
          <w:rFonts w:eastAsia="Calibri" w:cstheme="minorHAnsi"/>
          <w:b/>
        </w:rPr>
        <w:t xml:space="preserve">L INFORME CONTABLE Y FINANCIERO CORRESPONDIENTE AL </w:t>
      </w:r>
      <w:r w:rsidR="00F95512" w:rsidRPr="0036552A">
        <w:rPr>
          <w:rFonts w:eastAsia="Calibri" w:cstheme="minorHAnsi"/>
          <w:b/>
        </w:rPr>
        <w:t>MES DE SEPTIEMBRE DEL AÑO 2017</w:t>
      </w:r>
      <w:r w:rsidR="00F95512">
        <w:rPr>
          <w:rFonts w:eastAsia="Calibri" w:cstheme="minorHAnsi"/>
          <w:b/>
        </w:rPr>
        <w:t>.……………………………………………………………………………………………………………………………………….....</w:t>
      </w:r>
    </w:p>
    <w:p w:rsidR="00F44D5E" w:rsidRDefault="00F44D5E"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3F3589" w:rsidRPr="003F3589">
        <w:rPr>
          <w:rFonts w:eastAsia="Calibri" w:cstheme="minorHAnsi"/>
        </w:rPr>
        <w:t>a</w:t>
      </w:r>
      <w:r w:rsidR="009A49ED">
        <w:rPr>
          <w:rFonts w:eastAsia="Calibri" w:cstheme="minorHAnsi"/>
        </w:rPr>
        <w:t>hora bien, damos paso al punto 4</w:t>
      </w:r>
      <w:r w:rsidR="003F3589" w:rsidRPr="003F3589">
        <w:rPr>
          <w:rFonts w:eastAsia="Calibri" w:cstheme="minorHAnsi"/>
        </w:rPr>
        <w:t xml:space="preserve"> del orden del </w:t>
      </w:r>
      <w:r w:rsidR="006527C4" w:rsidRPr="003F3589">
        <w:rPr>
          <w:rFonts w:eastAsia="Calibri" w:cstheme="minorHAnsi"/>
        </w:rPr>
        <w:t>día</w:t>
      </w:r>
      <w:r w:rsidR="003F3589" w:rsidRPr="003F3589">
        <w:rPr>
          <w:rFonts w:eastAsia="Calibri" w:cstheme="minorHAnsi"/>
        </w:rPr>
        <w:t xml:space="preserve">, referente </w:t>
      </w:r>
      <w:r w:rsidR="0036552A" w:rsidRPr="0036552A">
        <w:rPr>
          <w:rFonts w:eastAsia="Calibri" w:cstheme="minorHAnsi"/>
          <w:lang w:val="es-ES"/>
        </w:rPr>
        <w:t>Informe Contable y Financiero correspondiente al mes de septiembre del año 2017</w:t>
      </w:r>
      <w:r w:rsidR="003F3589" w:rsidRPr="003F3589">
        <w:rPr>
          <w:rFonts w:eastAsia="Calibri" w:cstheme="minorHAnsi"/>
        </w:rPr>
        <w:t xml:space="preserve">; su dictamen ha sido circulado </w:t>
      </w:r>
      <w:r w:rsidR="00B53EC4" w:rsidRPr="003F3589">
        <w:rPr>
          <w:rFonts w:eastAsia="Calibri" w:cstheme="minorHAnsi"/>
        </w:rPr>
        <w:t>anteriormente,</w:t>
      </w:r>
      <w:r w:rsidR="003F3589" w:rsidRPr="003F3589">
        <w:rPr>
          <w:rFonts w:eastAsia="Calibri" w:cstheme="minorHAnsi"/>
        </w:rPr>
        <w:t xml:space="preserve"> </w:t>
      </w:r>
      <w:r w:rsidR="006527C4" w:rsidRPr="003F3589">
        <w:rPr>
          <w:rFonts w:eastAsia="Calibri" w:cstheme="minorHAnsi"/>
        </w:rPr>
        <w:t>así</w:t>
      </w:r>
      <w:r w:rsidR="003F3589" w:rsidRPr="003F3589">
        <w:rPr>
          <w:rFonts w:eastAsia="Calibri" w:cstheme="minorHAnsi"/>
        </w:rPr>
        <w:t xml:space="preserve"> como </w:t>
      </w:r>
      <w:r w:rsidR="006527C4" w:rsidRPr="003F3589">
        <w:rPr>
          <w:rFonts w:eastAsia="Calibri" w:cstheme="minorHAnsi"/>
        </w:rPr>
        <w:t>también</w:t>
      </w:r>
      <w:r w:rsidR="003F3589" w:rsidRPr="003F3589">
        <w:rPr>
          <w:rFonts w:eastAsia="Calibri" w:cstheme="minorHAnsi"/>
        </w:rPr>
        <w:t xml:space="preserve"> </w:t>
      </w:r>
      <w:r w:rsidR="006527C4" w:rsidRPr="003F3589">
        <w:rPr>
          <w:rFonts w:eastAsia="Calibri" w:cstheme="minorHAnsi"/>
        </w:rPr>
        <w:t>será</w:t>
      </w:r>
      <w:r w:rsidR="003F3589" w:rsidRPr="003F3589">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3F3589" w:rsidRPr="0084389F">
        <w:rPr>
          <w:rFonts w:eastAsia="Calibri" w:cstheme="minorHAnsi"/>
        </w:rPr>
        <w:t>.</w:t>
      </w:r>
    </w:p>
    <w:p w:rsidR="00EC66D1" w:rsidRDefault="00EC66D1" w:rsidP="00F42845">
      <w:pPr>
        <w:spacing w:after="0" w:line="240" w:lineRule="auto"/>
        <w:contextualSpacing/>
        <w:jc w:val="both"/>
        <w:rPr>
          <w:rFonts w:eastAsia="Calibri" w:cstheme="minorHAnsi"/>
        </w:rPr>
      </w:pPr>
    </w:p>
    <w:p w:rsidR="00F95512" w:rsidRDefault="00F95512" w:rsidP="00F42845">
      <w:pPr>
        <w:spacing w:after="0" w:line="240" w:lineRule="auto"/>
        <w:contextualSpacing/>
        <w:jc w:val="both"/>
        <w:rPr>
          <w:rFonts w:eastAsia="Calibri" w:cstheme="minorHAnsi"/>
        </w:rPr>
      </w:pPr>
    </w:p>
    <w:p w:rsidR="00F95512" w:rsidRDefault="00F95512" w:rsidP="00F42845">
      <w:pPr>
        <w:spacing w:after="0" w:line="240" w:lineRule="auto"/>
        <w:contextualSpacing/>
        <w:jc w:val="both"/>
        <w:rPr>
          <w:rFonts w:eastAsia="Calibri" w:cstheme="minorHAnsi"/>
        </w:rPr>
      </w:pPr>
    </w:p>
    <w:p w:rsidR="00F95512" w:rsidRDefault="00F95512" w:rsidP="00F42845">
      <w:pPr>
        <w:spacing w:after="0" w:line="240" w:lineRule="auto"/>
        <w:contextualSpacing/>
        <w:jc w:val="both"/>
        <w:rPr>
          <w:rFonts w:eastAsia="Calibri" w:cstheme="minorHAnsi"/>
        </w:rPr>
      </w:pPr>
    </w:p>
    <w:p w:rsidR="00F95512" w:rsidRDefault="00F95512" w:rsidP="00F42845">
      <w:pPr>
        <w:spacing w:after="0" w:line="240" w:lineRule="auto"/>
        <w:contextualSpacing/>
        <w:jc w:val="both"/>
        <w:rPr>
          <w:rFonts w:eastAsia="Calibri" w:cstheme="minorHAnsi"/>
        </w:rPr>
      </w:pPr>
    </w:p>
    <w:p w:rsidR="00F95512" w:rsidRDefault="00F95512" w:rsidP="00F42845">
      <w:pPr>
        <w:spacing w:after="0" w:line="240" w:lineRule="auto"/>
        <w:contextualSpacing/>
        <w:jc w:val="both"/>
        <w:rPr>
          <w:rFonts w:eastAsia="Calibri" w:cstheme="minorHAnsi"/>
        </w:rPr>
      </w:pPr>
    </w:p>
    <w:p w:rsidR="00F95512" w:rsidRDefault="00F95512" w:rsidP="00F42845">
      <w:pPr>
        <w:spacing w:after="0" w:line="240" w:lineRule="auto"/>
        <w:contextualSpacing/>
        <w:jc w:val="both"/>
        <w:rPr>
          <w:rFonts w:eastAsia="Calibri" w:cstheme="minorHAnsi"/>
        </w:rPr>
      </w:pPr>
    </w:p>
    <w:p w:rsidR="00F95512" w:rsidRDefault="00F95512"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lastRenderedPageBreak/>
        <w:t>El R. Ayuntamiento, mediante votación ec</w:t>
      </w:r>
      <w:r w:rsidR="005346E9">
        <w:rPr>
          <w:rFonts w:eastAsia="Calibri" w:cstheme="minorHAnsi"/>
        </w:rPr>
        <w:t xml:space="preserve">onómica emite </w:t>
      </w:r>
      <w:r w:rsidRPr="00463C7F">
        <w:rPr>
          <w:rFonts w:eastAsia="Calibri" w:cstheme="minorHAnsi"/>
        </w:rPr>
        <w:t>el siguiente Acuerdo:</w:t>
      </w:r>
    </w:p>
    <w:p w:rsidR="00F42845" w:rsidRDefault="00F9551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A5D9F76" wp14:editId="34BB5380">
                <wp:simplePos x="0" y="0"/>
                <wp:positionH relativeFrom="column">
                  <wp:posOffset>-99898</wp:posOffset>
                </wp:positionH>
                <wp:positionV relativeFrom="paragraph">
                  <wp:posOffset>170739</wp:posOffset>
                </wp:positionV>
                <wp:extent cx="5880811" cy="570585"/>
                <wp:effectExtent l="0" t="0" r="24765" b="20320"/>
                <wp:wrapNone/>
                <wp:docPr id="39" name="39 Rectángulo"/>
                <wp:cNvGraphicFramePr/>
                <a:graphic xmlns:a="http://schemas.openxmlformats.org/drawingml/2006/main">
                  <a:graphicData uri="http://schemas.microsoft.com/office/word/2010/wordprocessingShape">
                    <wps:wsp>
                      <wps:cNvSpPr/>
                      <wps:spPr>
                        <a:xfrm>
                          <a:off x="0" y="0"/>
                          <a:ext cx="5880811" cy="570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6261" id="39 Rectángulo" o:spid="_x0000_s1026" style="position:absolute;margin-left:-7.85pt;margin-top:13.45pt;width:463.05pt;height: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32nAIAAIgFAAAOAAAAZHJzL2Uyb0RvYy54bWysVMFu2zAMvQ/YPwi6r3bSZk2NOkXQosOA&#10;og3aDj2rshQbkEVNUuJkf7Nv2Y+Nkmwn6IodhuWgiCL5SD6TvLzatYpshXUN6JJOTnJKhOZQNXpd&#10;0m/Pt5/mlDjPdMUUaFHSvXD0avHxw2VnCjGFGlQlLEEQ7YrOlLT23hRZ5ngtWuZOwAiNSgm2ZR5F&#10;u84qyzpEb1U2zfPPWQe2Mha4cA5fb5KSLiK+lIL7Bymd8ESVFHPz8bTxfA1ntrhkxdoyUze8T4P9&#10;QxYtazQGHaFumGdkY5s/oNqGW3Ag/QmHNgMpGy5iDVjNJH9TzVPNjIi1IDnOjDS5/wfL77crS5qq&#10;pKcXlGjW4jc6vSCPSNyvn3q9URAo6owr0PLJrGwvObyGenfStuEfKyG7SOt+pFXsPOH4OJvP8/lk&#10;QglH3ew8n81nATQ7eBvr/BcBLQmXklqMHtlk2zvnk+lgEoJpuG2UwndWKB1OB6qpwlsUQu+Ia2XJ&#10;luFX97tJH+3ICmMHzywUlkqJN79XIqE+ComsYPLTmEjsxwMm41xoP0mqmlUihZrl+BuCDVnEQpVG&#10;wIAsMckRuwcYLBPIgJ3K7u2Dq4jtPDrnf0ssOY8eMTJoPzq3jQb7HoDCqvrIyX4gKVETWHqFao89&#10;YyENkzP8tsHPdsecXzGL04NzhhvBP+AhFXQlhf5GSQ32x3vvwR6bGrWUdDiNJXXfN8wKStRXje1+&#10;MTk7C+MbhbPZ+RQFe6x5PdboTXsN+Omx5TC7eA32Xg1XaaF9wcWxDFFRxTTH2CXl3g7CtU9bAlcP&#10;F8tlNMORNczf6SfDA3hgNbTl8+6FWdP3rseuv4dhclnxpoWTbfDUsNx4kE3s7wOvPd847rFx+tUU&#10;9smxHK0OC3TxGwAA//8DAFBLAwQUAAYACAAAACEAvX/9V+IAAAAKAQAADwAAAGRycy9kb3ducmV2&#10;LnhtbEyPwU7DMBBE70j8g7VIXKrWSQVpG+JUCATqoUKihQM3J17i0HgdxW4b/p7lBMfVPM28Ldaj&#10;68QJh9B6UpDOEhBItTctNQre9k/TJYgQNRndeUIF3xhgXV5eFDo3/kyveNrFRnAJhVwrsDH2uZSh&#10;tuh0mPkeibNPPzgd+RwaaQZ95nLXyXmSZNLplnjB6h4fLNaH3dEp+NiMsflKn+P2oCfvk42t6pfH&#10;Sqnrq/H+DkTEMf7B8KvP6lCyU+WPZILoFEzT2wWjCubZCgQDqzS5AVExmWZLkGUh/79Q/gAAAP//&#10;AwBQSwECLQAUAAYACAAAACEAtoM4kv4AAADhAQAAEwAAAAAAAAAAAAAAAAAAAAAAW0NvbnRlbnRf&#10;VHlwZXNdLnhtbFBLAQItABQABgAIAAAAIQA4/SH/1gAAAJQBAAALAAAAAAAAAAAAAAAAAC8BAABf&#10;cmVscy8ucmVsc1BLAQItABQABgAIAAAAIQAPqd32nAIAAIgFAAAOAAAAAAAAAAAAAAAAAC4CAABk&#10;cnMvZTJvRG9jLnhtbFBLAQItABQABgAIAAAAIQC9f/1X4gAAAAoBAAAPAAAAAAAAAAAAAAAAAPYE&#10;AABkcnMvZG93bnJldi54bWxQSwUGAAAAAAQABADzAAAABQYAAAAA&#10;" filled="f" strokecolor="black [3213]" strokeweight="1pt"/>
            </w:pict>
          </mc:Fallback>
        </mc:AlternateContent>
      </w:r>
    </w:p>
    <w:p w:rsidR="00F42845" w:rsidRPr="0084389F" w:rsidRDefault="00F42845" w:rsidP="00F42845">
      <w:pPr>
        <w:spacing w:after="0" w:line="240" w:lineRule="auto"/>
        <w:contextualSpacing/>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F95512">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F95512" w:rsidRPr="00F95512">
        <w:rPr>
          <w:rFonts w:eastAsia="Calibri" w:cstheme="minorHAnsi"/>
          <w:b/>
          <w:lang w:val="es-ES"/>
        </w:rPr>
        <w:t>Informe Contable y Financiero correspondien</w:t>
      </w:r>
      <w:r w:rsidR="00F95512">
        <w:rPr>
          <w:rFonts w:eastAsia="Calibri" w:cstheme="minorHAnsi"/>
          <w:b/>
          <w:lang w:val="es-ES"/>
        </w:rPr>
        <w:t xml:space="preserve">te al mes de septiembre del año </w:t>
      </w:r>
      <w:r w:rsidR="00F95512" w:rsidRPr="00F95512">
        <w:rPr>
          <w:rFonts w:eastAsia="Calibri" w:cstheme="minorHAnsi"/>
          <w:b/>
          <w:lang w:val="es-ES"/>
        </w:rPr>
        <w:t>2017</w:t>
      </w:r>
      <w:r w:rsidR="009A49ED">
        <w:rPr>
          <w:rFonts w:eastAsia="Calibri" w:cstheme="minorHAnsi"/>
          <w:b/>
        </w:rPr>
        <w:t>……</w:t>
      </w:r>
      <w:r w:rsidR="00EC66D1">
        <w:rPr>
          <w:rFonts w:eastAsia="Calibri" w:cstheme="minorHAnsi"/>
          <w:b/>
        </w:rPr>
        <w:t>…</w:t>
      </w:r>
      <w:r w:rsidR="003F3589">
        <w:rPr>
          <w:rFonts w:eastAsia="Calibri" w:cstheme="minorHAnsi"/>
          <w:b/>
        </w:rPr>
        <w:t>……………</w:t>
      </w:r>
      <w:r w:rsidR="00F95512">
        <w:rPr>
          <w:rFonts w:eastAsia="Calibri" w:cstheme="minorHAnsi"/>
          <w:b/>
        </w:rPr>
        <w:t>………………………………………………………………………………………</w:t>
      </w:r>
      <w:r w:rsidR="003F3589">
        <w:rPr>
          <w:rFonts w:eastAsia="Calibri" w:cstheme="minorHAnsi"/>
          <w:b/>
        </w:rPr>
        <w:t>………………………………</w:t>
      </w:r>
    </w:p>
    <w:p w:rsidR="00F42845" w:rsidRDefault="00F42845" w:rsidP="00F42845">
      <w:pPr>
        <w:spacing w:after="0" w:line="240" w:lineRule="auto"/>
        <w:contextualSpacing/>
        <w:jc w:val="both"/>
        <w:rPr>
          <w:rFonts w:eastAsia="Calibri" w:cstheme="minorHAnsi"/>
        </w:rPr>
      </w:pPr>
    </w:p>
    <w:p w:rsidR="00254FFA" w:rsidRPr="00F95512" w:rsidRDefault="00F42845" w:rsidP="00F42845">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254FFA" w:rsidRPr="00F95512" w:rsidRDefault="00254FFA" w:rsidP="00F42845">
      <w:pPr>
        <w:spacing w:after="0" w:line="240" w:lineRule="auto"/>
        <w:jc w:val="both"/>
        <w:rPr>
          <w:rFonts w:eastAsia="Calibri" w:cstheme="minorHAnsi"/>
        </w:rPr>
      </w:pPr>
    </w:p>
    <w:p w:rsidR="0003143D" w:rsidRPr="00F95512" w:rsidRDefault="0003143D" w:rsidP="003F3589">
      <w:pPr>
        <w:spacing w:after="0" w:line="240" w:lineRule="auto"/>
        <w:jc w:val="both"/>
        <w:rPr>
          <w:rFonts w:eastAsia="Calibri" w:cstheme="minorHAnsi"/>
        </w:rPr>
      </w:pPr>
      <w:r w:rsidRPr="00F95512">
        <w:rPr>
          <w:rFonts w:eastAsia="Calibri" w:cstheme="minorHAnsi"/>
        </w:rPr>
        <w:t>La Regidora Lorena Velázquez Barbosa menciona:</w:t>
      </w:r>
      <w:r w:rsidR="00F95512" w:rsidRPr="00F95512">
        <w:rPr>
          <w:rFonts w:eastAsia="Calibri" w:cstheme="minorHAnsi"/>
        </w:rPr>
        <w:t xml:space="preserve"> Pues yo lo voy a votar en contra porque no contiene los anexos que soportan la información. </w:t>
      </w:r>
    </w:p>
    <w:p w:rsidR="003F3589" w:rsidRPr="00F95512" w:rsidRDefault="003F3589" w:rsidP="003F3589">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Al no haber</w:t>
      </w:r>
      <w:r w:rsidR="0003143D" w:rsidRPr="00F95512">
        <w:rPr>
          <w:rFonts w:eastAsia="Calibri" w:cstheme="minorHAnsi"/>
        </w:rPr>
        <w:t xml:space="preserve"> </w:t>
      </w:r>
      <w:r w:rsidR="00F44D5E" w:rsidRPr="00F95512">
        <w:rPr>
          <w:rFonts w:eastAsia="Calibri" w:cstheme="minorHAnsi"/>
        </w:rPr>
        <w:t>más</w:t>
      </w:r>
      <w:r w:rsidR="005346E9" w:rsidRPr="00F95512">
        <w:rPr>
          <w:rFonts w:eastAsia="Calibri" w:cstheme="minorHAnsi"/>
        </w:rPr>
        <w:t xml:space="preserve"> </w:t>
      </w:r>
      <w:r w:rsidRPr="00F95512">
        <w:rPr>
          <w:rFonts w:eastAsia="Calibri" w:cstheme="minorHAnsi"/>
        </w:rPr>
        <w:t>comentarios se somete a votación de los presentes el asunto en turno.</w:t>
      </w:r>
    </w:p>
    <w:p w:rsidR="00EC66D1" w:rsidRPr="00F95512" w:rsidRDefault="00EC66D1" w:rsidP="00F42845">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 xml:space="preserve">El pleno, con 14 votos a favor y 2 </w:t>
      </w:r>
      <w:r w:rsidR="00086CC3" w:rsidRPr="00F95512">
        <w:rPr>
          <w:rFonts w:eastAsia="Calibri" w:cstheme="minorHAnsi"/>
        </w:rPr>
        <w:t xml:space="preserve">en </w:t>
      </w:r>
      <w:r w:rsidR="003F3589" w:rsidRPr="00F95512">
        <w:rPr>
          <w:rFonts w:eastAsia="Calibri" w:cstheme="minorHAnsi"/>
        </w:rPr>
        <w:t>contra</w:t>
      </w:r>
      <w:r w:rsidR="004E38EC" w:rsidRPr="00F95512">
        <w:rPr>
          <w:rFonts w:eastAsia="Calibri" w:cstheme="minorHAnsi"/>
        </w:rPr>
        <w:t xml:space="preserve"> </w:t>
      </w:r>
      <w:r w:rsidRPr="00F95512">
        <w:rPr>
          <w:rFonts w:eastAsia="Calibri" w:cstheme="minorHAnsi"/>
        </w:rPr>
        <w:t>por parte de los Regidores Walter Asrael Salinas Guzmán y Lorena Velázquez Barbosa emite el siguiente Acuerdo:</w:t>
      </w:r>
    </w:p>
    <w:p w:rsidR="00F42845" w:rsidRPr="009A49ED" w:rsidRDefault="00F42845" w:rsidP="00F42845">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671552" behindDoc="1" locked="0" layoutInCell="1" allowOverlap="1" wp14:anchorId="6F68A148" wp14:editId="1C003574">
            <wp:simplePos x="0" y="0"/>
            <wp:positionH relativeFrom="margin">
              <wp:posOffset>-56007</wp:posOffset>
            </wp:positionH>
            <wp:positionV relativeFrom="paragraph">
              <wp:posOffset>151333</wp:posOffset>
            </wp:positionV>
            <wp:extent cx="5745732" cy="746151"/>
            <wp:effectExtent l="0" t="0" r="762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0157" cy="750621"/>
                    </a:xfrm>
                    <a:prstGeom prst="rect">
                      <a:avLst/>
                    </a:prstGeom>
                    <a:noFill/>
                  </pic:spPr>
                </pic:pic>
              </a:graphicData>
            </a:graphic>
            <wp14:sizeRelH relativeFrom="margin">
              <wp14:pctWidth>0</wp14:pctWidth>
            </wp14:sizeRelH>
            <wp14:sizeRelV relativeFrom="margin">
              <wp14:pctHeight>0</wp14:pctHeight>
            </wp14:sizeRelV>
          </wp:anchor>
        </w:drawing>
      </w:r>
    </w:p>
    <w:p w:rsidR="005A0C1F" w:rsidRDefault="00F42845" w:rsidP="00F42845">
      <w:pPr>
        <w:widowControl w:val="0"/>
        <w:autoSpaceDE w:val="0"/>
        <w:autoSpaceDN w:val="0"/>
        <w:adjustRightInd w:val="0"/>
        <w:spacing w:line="256" w:lineRule="auto"/>
        <w:jc w:val="both"/>
        <w:rPr>
          <w:rFonts w:eastAsia="Calibri" w:cstheme="minorHAnsi"/>
          <w:b/>
        </w:rPr>
      </w:pPr>
      <w:proofErr w:type="gramStart"/>
      <w:r w:rsidRPr="009A49ED">
        <w:rPr>
          <w:rFonts w:eastAsia="Calibri" w:cstheme="minorHAnsi"/>
          <w:b/>
        </w:rPr>
        <w:t>UNICO.-</w:t>
      </w:r>
      <w:proofErr w:type="gramEnd"/>
      <w:r w:rsidRPr="009A49ED">
        <w:rPr>
          <w:rFonts w:eastAsia="Calibri" w:cstheme="minorHAnsi"/>
          <w:b/>
        </w:rPr>
        <w:t xml:space="preserve"> </w:t>
      </w:r>
      <w:r w:rsidRPr="00F95512">
        <w:rPr>
          <w:rFonts w:eastAsia="Calibri" w:cstheme="minorHAnsi"/>
          <w:b/>
        </w:rPr>
        <w:t xml:space="preserve">Por mayoría </w:t>
      </w:r>
      <w:r w:rsidR="00970845" w:rsidRPr="00F95512">
        <w:rPr>
          <w:rFonts w:eastAsia="Calibri" w:cstheme="minorHAnsi"/>
          <w:b/>
        </w:rPr>
        <w:t>absoluta</w:t>
      </w:r>
      <w:r w:rsidRPr="00F95512">
        <w:rPr>
          <w:rFonts w:eastAsia="Calibri" w:cstheme="minorHAnsi"/>
          <w:b/>
        </w:rPr>
        <w:t xml:space="preserve"> se</w:t>
      </w:r>
      <w:r w:rsidRPr="009A49ED">
        <w:rPr>
          <w:rFonts w:eastAsia="Calibri" w:cstheme="minorHAnsi"/>
          <w:b/>
        </w:rPr>
        <w:t xml:space="preserve"> aprueba el </w:t>
      </w:r>
      <w:r w:rsidR="00430051" w:rsidRPr="009A49ED">
        <w:rPr>
          <w:rFonts w:eastAsia="Calibri" w:cstheme="minorHAnsi"/>
          <w:b/>
        </w:rPr>
        <w:t xml:space="preserve">Dictamen relativo al </w:t>
      </w:r>
      <w:r w:rsidR="009A49ED" w:rsidRPr="009A49ED">
        <w:rPr>
          <w:rFonts w:eastAsia="Calibri" w:cstheme="minorHAnsi"/>
          <w:b/>
          <w:lang w:val="es-ES"/>
        </w:rPr>
        <w:t xml:space="preserve"> </w:t>
      </w:r>
      <w:r w:rsidR="00F95512" w:rsidRPr="00F95512">
        <w:rPr>
          <w:rFonts w:eastAsia="Calibri" w:cstheme="minorHAnsi"/>
          <w:b/>
          <w:lang w:val="es-ES"/>
        </w:rPr>
        <w:t>Informe Contable y Financiero correspondiente al mes de septiembre del año 2017</w:t>
      </w:r>
      <w:r w:rsidR="00F95512">
        <w:rPr>
          <w:rFonts w:eastAsia="Calibri" w:cstheme="minorHAnsi"/>
          <w:b/>
          <w:lang w:val="es-ES"/>
        </w:rPr>
        <w:t>.</w:t>
      </w:r>
      <w:r w:rsidR="005A0C1F">
        <w:rPr>
          <w:rFonts w:eastAsia="Calibri" w:cstheme="minorHAnsi"/>
          <w:b/>
        </w:rPr>
        <w:t xml:space="preserve"> </w:t>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9A49ED">
        <w:rPr>
          <w:rFonts w:eastAsia="Calibri" w:cstheme="minorHAnsi"/>
          <w:b/>
        </w:rPr>
        <w:t>(</w:t>
      </w:r>
      <w:r w:rsidR="009A49ED" w:rsidRPr="009A49ED">
        <w:rPr>
          <w:rFonts w:eastAsia="Calibri" w:cstheme="minorHAnsi"/>
          <w:b/>
        </w:rPr>
        <w:t>ARAE-322</w:t>
      </w:r>
      <w:r w:rsidR="00086CC3" w:rsidRPr="009A49ED">
        <w:rPr>
          <w:rFonts w:eastAsia="Calibri" w:cstheme="minorHAnsi"/>
          <w:b/>
        </w:rPr>
        <w:t>/</w:t>
      </w:r>
      <w:proofErr w:type="gramStart"/>
      <w:r w:rsidR="00255D52" w:rsidRPr="009A49ED">
        <w:rPr>
          <w:rFonts w:eastAsia="Calibri" w:cstheme="minorHAnsi"/>
          <w:b/>
        </w:rPr>
        <w:t>2017</w:t>
      </w:r>
      <w:r w:rsidR="00BE7FB3" w:rsidRPr="009A49ED">
        <w:rPr>
          <w:rFonts w:eastAsia="Calibri" w:cstheme="minorHAnsi"/>
          <w:b/>
        </w:rPr>
        <w:t>)…</w:t>
      </w:r>
      <w:proofErr w:type="gramEnd"/>
      <w:r w:rsidR="003F3589" w:rsidRPr="009A49ED">
        <w:rPr>
          <w:rFonts w:eastAsia="Calibri" w:cstheme="minorHAnsi"/>
          <w:b/>
        </w:rPr>
        <w:t>………………………………………………….</w:t>
      </w:r>
    </w:p>
    <w:p w:rsidR="00430051" w:rsidRDefault="0043005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5A0C1F" w:rsidRPr="005A0C1F" w:rsidRDefault="005A0C1F" w:rsidP="005A0C1F">
      <w:pPr>
        <w:spacing w:after="0" w:line="240" w:lineRule="auto"/>
        <w:jc w:val="both"/>
        <w:rPr>
          <w:rFonts w:ascii="Tahoma" w:eastAsia="Times New Roman" w:hAnsi="Tahoma" w:cs="Tahoma"/>
          <w:b/>
          <w:bCs/>
          <w:sz w:val="20"/>
          <w:szCs w:val="20"/>
          <w:lang w:val="es-ES" w:eastAsia="es-ES"/>
        </w:rPr>
      </w:pPr>
      <w:r w:rsidRPr="005A0C1F">
        <w:rPr>
          <w:rFonts w:ascii="Tahoma" w:eastAsia="Times New Roman" w:hAnsi="Tahoma" w:cs="Tahoma"/>
          <w:b/>
          <w:bCs/>
          <w:sz w:val="20"/>
          <w:szCs w:val="20"/>
          <w:lang w:val="es-ES" w:eastAsia="es-ES"/>
        </w:rPr>
        <w:t xml:space="preserve">CC. INTEGRANTES DEL R. AYUNTAMIENTO </w:t>
      </w:r>
    </w:p>
    <w:p w:rsidR="005A0C1F" w:rsidRPr="005A0C1F" w:rsidRDefault="005A0C1F" w:rsidP="005A0C1F">
      <w:pPr>
        <w:spacing w:after="0" w:line="240" w:lineRule="auto"/>
        <w:jc w:val="both"/>
        <w:rPr>
          <w:rFonts w:ascii="Tahoma" w:eastAsia="Times New Roman" w:hAnsi="Tahoma" w:cs="Tahoma"/>
          <w:b/>
          <w:bCs/>
          <w:sz w:val="20"/>
          <w:szCs w:val="20"/>
          <w:lang w:val="es-ES" w:eastAsia="es-ES"/>
        </w:rPr>
      </w:pPr>
      <w:r w:rsidRPr="005A0C1F">
        <w:rPr>
          <w:rFonts w:ascii="Tahoma" w:eastAsia="Times New Roman" w:hAnsi="Tahoma" w:cs="Tahoma"/>
          <w:b/>
          <w:bCs/>
          <w:sz w:val="20"/>
          <w:szCs w:val="20"/>
          <w:lang w:val="es-ES" w:eastAsia="es-ES"/>
        </w:rPr>
        <w:t>DE GENERAL ESCOBEDO, N. L.</w:t>
      </w:r>
    </w:p>
    <w:p w:rsidR="005A0C1F" w:rsidRPr="005A0C1F" w:rsidRDefault="005A0C1F" w:rsidP="005A0C1F">
      <w:pPr>
        <w:spacing w:after="0" w:line="240" w:lineRule="auto"/>
        <w:jc w:val="both"/>
        <w:rPr>
          <w:rFonts w:ascii="Tahoma" w:eastAsia="Times New Roman" w:hAnsi="Tahoma" w:cs="Tahoma"/>
          <w:b/>
          <w:bCs/>
          <w:sz w:val="20"/>
          <w:szCs w:val="20"/>
          <w:lang w:val="es-ES" w:eastAsia="es-ES"/>
        </w:rPr>
      </w:pPr>
      <w:proofErr w:type="gramStart"/>
      <w:r w:rsidRPr="005A0C1F">
        <w:rPr>
          <w:rFonts w:ascii="Tahoma" w:eastAsia="Times New Roman" w:hAnsi="Tahoma" w:cs="Tahoma"/>
          <w:b/>
          <w:bCs/>
          <w:sz w:val="20"/>
          <w:szCs w:val="20"/>
          <w:lang w:val="es-ES" w:eastAsia="es-ES"/>
        </w:rPr>
        <w:t>PRESENTES.-</w:t>
      </w:r>
      <w:proofErr w:type="gramEnd"/>
    </w:p>
    <w:p w:rsidR="005A0C1F" w:rsidRPr="005A0C1F" w:rsidRDefault="005A0C1F" w:rsidP="005A0C1F">
      <w:pPr>
        <w:spacing w:after="0" w:line="240" w:lineRule="auto"/>
        <w:jc w:val="both"/>
        <w:rPr>
          <w:rFonts w:ascii="Tahoma" w:eastAsia="Times New Roman" w:hAnsi="Tahoma" w:cs="Tahoma"/>
          <w:b/>
          <w:bCs/>
          <w:sz w:val="20"/>
          <w:szCs w:val="20"/>
          <w:lang w:val="es-ES" w:eastAsia="es-ES"/>
        </w:rPr>
      </w:pPr>
    </w:p>
    <w:p w:rsidR="005A0C1F" w:rsidRPr="005A0C1F" w:rsidRDefault="005A0C1F" w:rsidP="005A0C1F">
      <w:pPr>
        <w:spacing w:after="0" w:line="240" w:lineRule="auto"/>
        <w:jc w:val="both"/>
        <w:rPr>
          <w:rFonts w:ascii="Times New Roman" w:eastAsia="Times New Roman" w:hAnsi="Times New Roman" w:cs="Times New Roman"/>
          <w:lang w:val="es-ES" w:eastAsia="es-ES"/>
        </w:rPr>
      </w:pPr>
      <w:r w:rsidRPr="005A0C1F">
        <w:rPr>
          <w:rFonts w:ascii="Tahoma" w:eastAsia="Times New Roman" w:hAnsi="Tahoma" w:cs="Tahoma"/>
          <w:lang w:val="es-ES" w:eastAsia="es-ES"/>
        </w:rPr>
        <w:t xml:space="preserve">Atendiendo la convocatoria correspondiente de la Comisión de Hacienda Municipal y Patrimonio, los integrantes de la misma, en Sesión de Comisión del 26 de octubre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5A0C1F">
        <w:rPr>
          <w:rFonts w:ascii="Tahoma" w:eastAsia="Times New Roman" w:hAnsi="Tahoma" w:cs="Tahoma"/>
          <w:b/>
          <w:lang w:val="es-ES" w:eastAsia="es-ES"/>
        </w:rPr>
        <w:t>Informe Contable y Financiero mensual de la Secretaría de Administración, Finanzas y Tesorero Municipal de General Escobedo Nuevo León correspondiente al mes de Septiembre del año 2017</w:t>
      </w:r>
      <w:r w:rsidRPr="005A0C1F">
        <w:rPr>
          <w:rFonts w:ascii="Tahoma" w:eastAsia="Times New Roman" w:hAnsi="Tahoma" w:cs="Tahoma"/>
          <w:lang w:val="es-ES" w:eastAsia="es-ES"/>
        </w:rPr>
        <w:t xml:space="preserve"> bajo los siguientes:</w:t>
      </w:r>
    </w:p>
    <w:p w:rsidR="005A0C1F" w:rsidRPr="005A0C1F" w:rsidRDefault="005A0C1F" w:rsidP="005A0C1F">
      <w:pPr>
        <w:spacing w:after="0" w:line="240" w:lineRule="auto"/>
        <w:rPr>
          <w:rFonts w:ascii="Times New Roman" w:eastAsia="Times New Roman" w:hAnsi="Times New Roman" w:cs="Times New Roman"/>
          <w:sz w:val="24"/>
          <w:szCs w:val="24"/>
          <w:lang w:val="es-ES" w:eastAsia="es-ES"/>
        </w:rPr>
      </w:pPr>
    </w:p>
    <w:p w:rsidR="005A0C1F" w:rsidRPr="005A0C1F" w:rsidRDefault="005A0C1F" w:rsidP="005A0C1F">
      <w:pPr>
        <w:spacing w:after="0" w:line="240" w:lineRule="auto"/>
        <w:jc w:val="center"/>
        <w:rPr>
          <w:rFonts w:ascii="Tahoma" w:eastAsia="Times New Roman" w:hAnsi="Tahoma" w:cs="Tahoma"/>
          <w:b/>
          <w:bCs/>
          <w:szCs w:val="20"/>
          <w:lang w:val="es-ES" w:eastAsia="es-ES"/>
        </w:rPr>
      </w:pPr>
      <w:r w:rsidRPr="005A0C1F">
        <w:rPr>
          <w:rFonts w:ascii="Tahoma" w:eastAsia="Times New Roman" w:hAnsi="Tahoma" w:cs="Tahoma"/>
          <w:b/>
          <w:bCs/>
          <w:szCs w:val="20"/>
          <w:lang w:val="es-ES" w:eastAsia="es-ES"/>
        </w:rPr>
        <w:t>ANTECEDENTES</w:t>
      </w:r>
    </w:p>
    <w:p w:rsidR="005A0C1F" w:rsidRPr="005A0C1F" w:rsidRDefault="005A0C1F" w:rsidP="005A0C1F">
      <w:pPr>
        <w:spacing w:after="0" w:line="240" w:lineRule="auto"/>
        <w:jc w:val="center"/>
        <w:rPr>
          <w:rFonts w:ascii="Tahoma" w:eastAsia="Times New Roman" w:hAnsi="Tahoma" w:cs="Tahoma"/>
          <w:b/>
          <w:bCs/>
          <w:szCs w:val="20"/>
          <w:lang w:val="es-ES" w:eastAsia="es-ES"/>
        </w:rPr>
      </w:pPr>
    </w:p>
    <w:p w:rsidR="005A0C1F" w:rsidRPr="005A0C1F" w:rsidRDefault="005A0C1F" w:rsidP="005A0C1F">
      <w:pPr>
        <w:spacing w:after="0" w:line="240" w:lineRule="auto"/>
        <w:jc w:val="both"/>
        <w:rPr>
          <w:rFonts w:ascii="Tahoma" w:eastAsia="Times New Roman" w:hAnsi="Tahoma" w:cs="Tahoma"/>
          <w:b/>
          <w:szCs w:val="20"/>
          <w:lang w:val="es-ES" w:eastAsia="es-ES"/>
        </w:rPr>
      </w:pPr>
      <w:r w:rsidRPr="005A0C1F">
        <w:rPr>
          <w:rFonts w:ascii="Tahoma" w:eastAsia="Times New Roman" w:hAnsi="Tahoma" w:cs="Tahoma"/>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proofErr w:type="gramStart"/>
      <w:r w:rsidRPr="005A0C1F">
        <w:rPr>
          <w:rFonts w:ascii="Tahoma" w:eastAsia="Times New Roman" w:hAnsi="Tahoma" w:cs="Tahoma"/>
          <w:b/>
          <w:szCs w:val="20"/>
          <w:lang w:val="es-ES" w:eastAsia="es-ES"/>
        </w:rPr>
        <w:t>Septiembre</w:t>
      </w:r>
      <w:proofErr w:type="gramEnd"/>
      <w:r w:rsidRPr="005A0C1F">
        <w:rPr>
          <w:rFonts w:ascii="Tahoma" w:eastAsia="Times New Roman" w:hAnsi="Tahoma" w:cs="Tahoma"/>
          <w:b/>
          <w:szCs w:val="20"/>
          <w:lang w:val="es-ES" w:eastAsia="es-ES"/>
        </w:rPr>
        <w:t xml:space="preserve"> </w:t>
      </w:r>
      <w:r w:rsidRPr="005A0C1F">
        <w:rPr>
          <w:rFonts w:ascii="Tahoma" w:eastAsia="Times New Roman" w:hAnsi="Tahoma" w:cs="Tahoma"/>
          <w:b/>
          <w:bCs/>
          <w:szCs w:val="20"/>
          <w:lang w:val="es-ES" w:eastAsia="es-ES"/>
        </w:rPr>
        <w:t>del año 2017.</w:t>
      </w:r>
    </w:p>
    <w:p w:rsidR="005A0C1F" w:rsidRPr="005A0C1F" w:rsidRDefault="005A0C1F" w:rsidP="005A0C1F">
      <w:pPr>
        <w:spacing w:after="0" w:line="240" w:lineRule="auto"/>
        <w:jc w:val="both"/>
        <w:rPr>
          <w:rFonts w:ascii="Tahoma" w:eastAsia="Times New Roman" w:hAnsi="Tahoma" w:cs="Tahoma"/>
          <w:b/>
          <w:bCs/>
          <w:szCs w:val="20"/>
          <w:lang w:val="es-ES" w:eastAsia="es-ES"/>
        </w:rPr>
      </w:pPr>
    </w:p>
    <w:p w:rsid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t xml:space="preserve">En el citado Informe, la Comisión de Hacienda Municipal y Patrimonio encontró los siguientes datos relevantes: </w:t>
      </w:r>
    </w:p>
    <w:p w:rsidR="005A0C1F" w:rsidRDefault="005A0C1F" w:rsidP="005A0C1F">
      <w:pPr>
        <w:spacing w:after="0" w:line="240" w:lineRule="auto"/>
        <w:jc w:val="both"/>
        <w:rPr>
          <w:rFonts w:ascii="Tahoma" w:eastAsia="Times New Roman" w:hAnsi="Tahoma" w:cs="Tahoma"/>
          <w:szCs w:val="20"/>
          <w:lang w:val="es-ES" w:eastAsia="es-ES"/>
        </w:rPr>
      </w:pPr>
    </w:p>
    <w:p w:rsidR="005A0C1F" w:rsidRDefault="005A0C1F" w:rsidP="005A0C1F">
      <w:pPr>
        <w:spacing w:after="0" w:line="240" w:lineRule="auto"/>
        <w:jc w:val="both"/>
        <w:rPr>
          <w:rFonts w:ascii="Tahoma" w:eastAsia="Times New Roman" w:hAnsi="Tahoma" w:cs="Tahoma"/>
          <w:szCs w:val="20"/>
          <w:lang w:val="es-ES" w:eastAsia="es-ES"/>
        </w:rPr>
      </w:pPr>
    </w:p>
    <w:p w:rsid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lastRenderedPageBreak/>
        <w:t xml:space="preserve">Dentro del Período comprendido entre el 1º- primero de </w:t>
      </w:r>
      <w:proofErr w:type="gramStart"/>
      <w:r w:rsidRPr="005A0C1F">
        <w:rPr>
          <w:rFonts w:ascii="Tahoma" w:eastAsia="Times New Roman" w:hAnsi="Tahoma" w:cs="Tahoma"/>
          <w:szCs w:val="20"/>
          <w:lang w:val="es-ES" w:eastAsia="es-ES"/>
        </w:rPr>
        <w:t>Septiembre</w:t>
      </w:r>
      <w:proofErr w:type="gramEnd"/>
      <w:r w:rsidRPr="005A0C1F">
        <w:rPr>
          <w:rFonts w:ascii="Tahoma" w:eastAsia="Times New Roman" w:hAnsi="Tahoma" w:cs="Tahoma"/>
          <w:szCs w:val="20"/>
          <w:lang w:val="es-ES" w:eastAsia="es-ES"/>
        </w:rPr>
        <w:t xml:space="preserve"> del 2017 - dos mil diecisiete, al 30 – treinta de Septiembre del mismo año, fueron reportados un total de ingresos por la cantidad de </w:t>
      </w:r>
      <w:r w:rsidRPr="005A0C1F">
        <w:rPr>
          <w:rFonts w:ascii="Tahoma" w:eastAsia="Times New Roman" w:hAnsi="Tahoma" w:cs="Tahoma"/>
          <w:b/>
          <w:szCs w:val="20"/>
          <w:lang w:val="es-ES" w:eastAsia="es-ES"/>
        </w:rPr>
        <w:t xml:space="preserve">$87, 370, 372 </w:t>
      </w:r>
      <w:r w:rsidRPr="005A0C1F">
        <w:rPr>
          <w:rFonts w:ascii="Tahoma" w:eastAsia="Times New Roman" w:hAnsi="Tahoma" w:cs="Tahoma"/>
          <w:szCs w:val="20"/>
          <w:lang w:val="es-ES" w:eastAsia="es-ES"/>
        </w:rPr>
        <w:t xml:space="preserve">(ochenta y siete millones trescientos setenta mil trescientos setenta y dos pesos 00/100 M.N.), por concepto de Impuestos, Derechos, Productos, Aprovechamientos, Participaciones, Aportaciones Federales, Contribuciones de Vecinos y Financiamiento. Con un acumulado de </w:t>
      </w:r>
      <w:r w:rsidRPr="005A0C1F">
        <w:rPr>
          <w:rFonts w:ascii="Tahoma" w:eastAsia="Times New Roman" w:hAnsi="Tahoma" w:cs="Tahoma"/>
          <w:b/>
          <w:szCs w:val="20"/>
          <w:lang w:val="es-ES" w:eastAsia="es-ES"/>
        </w:rPr>
        <w:t xml:space="preserve">$899, 800, 709 </w:t>
      </w:r>
      <w:r w:rsidRPr="005A0C1F">
        <w:rPr>
          <w:rFonts w:ascii="Tahoma" w:eastAsia="Times New Roman" w:hAnsi="Tahoma" w:cs="Tahoma"/>
          <w:szCs w:val="20"/>
          <w:lang w:val="es-ES" w:eastAsia="es-ES"/>
        </w:rPr>
        <w:t>(ochocientos noventa y nueve millones ochocientos mil setecientos nueve pesos 00/100 M.N.).</w:t>
      </w:r>
    </w:p>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5A0C1F">
        <w:rPr>
          <w:rFonts w:ascii="Tahoma" w:eastAsia="Times New Roman" w:hAnsi="Tahoma" w:cs="Tahoma"/>
          <w:b/>
          <w:szCs w:val="20"/>
          <w:lang w:val="es-ES" w:eastAsia="es-ES"/>
        </w:rPr>
        <w:t xml:space="preserve">$80,413,788 </w:t>
      </w:r>
      <w:r w:rsidRPr="005A0C1F">
        <w:rPr>
          <w:rFonts w:ascii="Tahoma" w:eastAsia="Times New Roman" w:hAnsi="Tahoma" w:cs="Tahoma"/>
          <w:szCs w:val="20"/>
          <w:lang w:val="es-ES" w:eastAsia="es-ES"/>
        </w:rPr>
        <w:t xml:space="preserve">(ochenta millones cuatrocientos trece mil setecientos ochenta y ocho pesos 00/100 M.N.). Con un acumulado de </w:t>
      </w:r>
      <w:r w:rsidRPr="005A0C1F">
        <w:rPr>
          <w:rFonts w:ascii="Tahoma" w:eastAsia="Times New Roman" w:hAnsi="Tahoma" w:cs="Tahoma"/>
          <w:b/>
          <w:szCs w:val="20"/>
          <w:lang w:val="es-ES" w:eastAsia="es-ES"/>
        </w:rPr>
        <w:t xml:space="preserve">$813,298,742 </w:t>
      </w:r>
      <w:r w:rsidRPr="005A0C1F">
        <w:rPr>
          <w:rFonts w:ascii="Tahoma" w:eastAsia="Times New Roman" w:hAnsi="Tahoma" w:cs="Tahoma"/>
          <w:szCs w:val="20"/>
          <w:lang w:val="es-ES" w:eastAsia="es-ES"/>
        </w:rPr>
        <w:t>(ochocientos trece millones doscientos noventa y ocho mil setecientos cuarenta y dos pesos 00/100 M.N.)</w:t>
      </w:r>
    </w:p>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t xml:space="preserve">En ese orden de ideas, dentro del Período que se informa, existió un remanente positivo del Municipio por la cantidad de </w:t>
      </w:r>
      <w:r w:rsidRPr="005A0C1F">
        <w:rPr>
          <w:rFonts w:ascii="Tahoma" w:eastAsia="Times New Roman" w:hAnsi="Tahoma" w:cs="Tahoma"/>
          <w:b/>
          <w:szCs w:val="20"/>
          <w:lang w:val="es-ES" w:eastAsia="es-ES"/>
        </w:rPr>
        <w:t xml:space="preserve">$6,956,788 </w:t>
      </w:r>
      <w:r w:rsidRPr="005A0C1F">
        <w:rPr>
          <w:rFonts w:ascii="Tahoma" w:eastAsia="Times New Roman" w:hAnsi="Tahoma" w:cs="Tahoma"/>
          <w:szCs w:val="20"/>
          <w:lang w:val="es-ES" w:eastAsia="es-ES"/>
        </w:rPr>
        <w:t xml:space="preserve">(seis millones novecientos cincuenta y seis mil setecientos ochenta y ocho pesos 00/100 Moneda Nacional). Con un acumulado positivo de </w:t>
      </w:r>
      <w:r w:rsidRPr="005A0C1F">
        <w:rPr>
          <w:rFonts w:ascii="Tahoma" w:eastAsia="Times New Roman" w:hAnsi="Tahoma" w:cs="Tahoma"/>
          <w:b/>
          <w:szCs w:val="20"/>
          <w:lang w:val="es-ES" w:eastAsia="es-ES"/>
        </w:rPr>
        <w:t xml:space="preserve">$86,501,968 </w:t>
      </w:r>
      <w:r w:rsidRPr="005A0C1F">
        <w:rPr>
          <w:rFonts w:ascii="Tahoma" w:eastAsia="Times New Roman" w:hAnsi="Tahoma" w:cs="Tahoma"/>
          <w:szCs w:val="20"/>
          <w:lang w:val="es-ES" w:eastAsia="es-ES"/>
        </w:rPr>
        <w:t xml:space="preserve">(ochenta y seis millones quinientos </w:t>
      </w:r>
      <w:proofErr w:type="gramStart"/>
      <w:r w:rsidRPr="005A0C1F">
        <w:rPr>
          <w:rFonts w:ascii="Tahoma" w:eastAsia="Times New Roman" w:hAnsi="Tahoma" w:cs="Tahoma"/>
          <w:szCs w:val="20"/>
          <w:lang w:val="es-ES" w:eastAsia="es-ES"/>
        </w:rPr>
        <w:t>un mil novecientos sesenta y ocho pesos</w:t>
      </w:r>
      <w:proofErr w:type="gramEnd"/>
      <w:r w:rsidRPr="005A0C1F">
        <w:rPr>
          <w:rFonts w:ascii="Tahoma" w:eastAsia="Times New Roman" w:hAnsi="Tahoma" w:cs="Tahoma"/>
          <w:szCs w:val="20"/>
          <w:lang w:val="es-ES" w:eastAsia="es-ES"/>
        </w:rPr>
        <w:t xml:space="preserve"> 00/100 Moneda Nacional). Lo anterior se resume conforme a la siguiente tabla:</w:t>
      </w:r>
    </w:p>
    <w:p w:rsidR="005A0C1F" w:rsidRPr="005A0C1F" w:rsidRDefault="005A0C1F" w:rsidP="005A0C1F">
      <w:pPr>
        <w:spacing w:after="0" w:line="240" w:lineRule="auto"/>
        <w:jc w:val="both"/>
        <w:rPr>
          <w:rFonts w:ascii="Tahoma" w:eastAsia="Times New Roman" w:hAnsi="Tahoma" w:cs="Tahoma"/>
          <w:szCs w:val="20"/>
          <w:lang w:val="es-ES" w:eastAsia="es-ES"/>
        </w:rPr>
      </w:pPr>
    </w:p>
    <w:tbl>
      <w:tblPr>
        <w:tblStyle w:val="Tablaconcuadrcula9"/>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5A0C1F" w:rsidRPr="005A0C1F" w:rsidTr="008B4609">
        <w:tc>
          <w:tcPr>
            <w:tcW w:w="3794" w:type="dxa"/>
          </w:tcPr>
          <w:p w:rsidR="005A0C1F" w:rsidRPr="005A0C1F" w:rsidRDefault="005A0C1F" w:rsidP="005A0C1F">
            <w:pPr>
              <w:jc w:val="both"/>
              <w:rPr>
                <w:rFonts w:ascii="Tahoma" w:hAnsi="Tahoma" w:cs="Tahoma"/>
              </w:rPr>
            </w:pPr>
          </w:p>
        </w:tc>
        <w:tc>
          <w:tcPr>
            <w:tcW w:w="2551" w:type="dxa"/>
          </w:tcPr>
          <w:p w:rsidR="005A0C1F" w:rsidRPr="005A0C1F" w:rsidRDefault="005A0C1F" w:rsidP="005A0C1F">
            <w:pPr>
              <w:jc w:val="center"/>
              <w:rPr>
                <w:rFonts w:ascii="Tahoma" w:hAnsi="Tahoma" w:cs="Tahoma"/>
                <w:b/>
              </w:rPr>
            </w:pPr>
            <w:r w:rsidRPr="005A0C1F">
              <w:rPr>
                <w:rFonts w:ascii="Tahoma" w:hAnsi="Tahoma" w:cs="Tahoma"/>
                <w:b/>
              </w:rPr>
              <w:t>Septiembre</w:t>
            </w:r>
          </w:p>
        </w:tc>
        <w:tc>
          <w:tcPr>
            <w:tcW w:w="2552" w:type="dxa"/>
          </w:tcPr>
          <w:p w:rsidR="005A0C1F" w:rsidRPr="005A0C1F" w:rsidRDefault="005A0C1F" w:rsidP="005A0C1F">
            <w:pPr>
              <w:jc w:val="center"/>
              <w:rPr>
                <w:rFonts w:ascii="Tahoma" w:hAnsi="Tahoma" w:cs="Tahoma"/>
                <w:b/>
              </w:rPr>
            </w:pPr>
            <w:r w:rsidRPr="005A0C1F">
              <w:rPr>
                <w:rFonts w:ascii="Tahoma" w:hAnsi="Tahoma" w:cs="Tahoma"/>
                <w:b/>
              </w:rPr>
              <w:t>Acumulado</w:t>
            </w:r>
          </w:p>
        </w:tc>
      </w:tr>
      <w:tr w:rsidR="005A0C1F" w:rsidRPr="005A0C1F" w:rsidTr="008B4609">
        <w:tc>
          <w:tcPr>
            <w:tcW w:w="3794" w:type="dxa"/>
          </w:tcPr>
          <w:p w:rsidR="005A0C1F" w:rsidRPr="005A0C1F" w:rsidRDefault="005A0C1F" w:rsidP="005A0C1F">
            <w:pPr>
              <w:jc w:val="both"/>
              <w:rPr>
                <w:rFonts w:ascii="Tahoma" w:hAnsi="Tahoma" w:cs="Tahoma"/>
              </w:rPr>
            </w:pPr>
            <w:r w:rsidRPr="005A0C1F">
              <w:rPr>
                <w:rFonts w:ascii="Tahoma" w:hAnsi="Tahoma" w:cs="Tahoma"/>
              </w:rPr>
              <w:t>Total de Ingresos en el periodo</w:t>
            </w:r>
          </w:p>
        </w:tc>
        <w:tc>
          <w:tcPr>
            <w:tcW w:w="2551" w:type="dxa"/>
          </w:tcPr>
          <w:p w:rsidR="005A0C1F" w:rsidRPr="005A0C1F" w:rsidRDefault="005A0C1F" w:rsidP="005A0C1F">
            <w:pPr>
              <w:jc w:val="center"/>
              <w:rPr>
                <w:rFonts w:ascii="Tahoma" w:hAnsi="Tahoma" w:cs="Tahoma"/>
              </w:rPr>
            </w:pPr>
            <w:r w:rsidRPr="005A0C1F">
              <w:rPr>
                <w:rFonts w:ascii="Tahoma" w:hAnsi="Tahoma" w:cs="Tahoma"/>
              </w:rPr>
              <w:t>$ 87,370,372</w:t>
            </w:r>
          </w:p>
        </w:tc>
        <w:tc>
          <w:tcPr>
            <w:tcW w:w="2552" w:type="dxa"/>
          </w:tcPr>
          <w:p w:rsidR="005A0C1F" w:rsidRPr="005A0C1F" w:rsidRDefault="005A0C1F" w:rsidP="005A0C1F">
            <w:pPr>
              <w:jc w:val="center"/>
              <w:rPr>
                <w:rFonts w:ascii="Tahoma" w:hAnsi="Tahoma" w:cs="Tahoma"/>
              </w:rPr>
            </w:pPr>
            <w:r w:rsidRPr="005A0C1F">
              <w:rPr>
                <w:rFonts w:ascii="Tahoma" w:hAnsi="Tahoma" w:cs="Tahoma"/>
              </w:rPr>
              <w:t>$ 899,800,709</w:t>
            </w:r>
          </w:p>
        </w:tc>
      </w:tr>
      <w:tr w:rsidR="005A0C1F" w:rsidRPr="005A0C1F" w:rsidTr="008B4609">
        <w:tc>
          <w:tcPr>
            <w:tcW w:w="3794" w:type="dxa"/>
          </w:tcPr>
          <w:p w:rsidR="005A0C1F" w:rsidRPr="005A0C1F" w:rsidRDefault="005A0C1F" w:rsidP="005A0C1F">
            <w:pPr>
              <w:jc w:val="both"/>
              <w:rPr>
                <w:rFonts w:ascii="Tahoma" w:hAnsi="Tahoma" w:cs="Tahoma"/>
              </w:rPr>
            </w:pPr>
            <w:r w:rsidRPr="005A0C1F">
              <w:rPr>
                <w:rFonts w:ascii="Tahoma" w:hAnsi="Tahoma" w:cs="Tahoma"/>
              </w:rPr>
              <w:t>Total de Egresos en el periodo</w:t>
            </w:r>
          </w:p>
        </w:tc>
        <w:tc>
          <w:tcPr>
            <w:tcW w:w="2551" w:type="dxa"/>
          </w:tcPr>
          <w:p w:rsidR="005A0C1F" w:rsidRPr="005A0C1F" w:rsidRDefault="005A0C1F" w:rsidP="005A0C1F">
            <w:pPr>
              <w:jc w:val="center"/>
              <w:rPr>
                <w:rFonts w:ascii="Tahoma" w:hAnsi="Tahoma" w:cs="Tahoma"/>
              </w:rPr>
            </w:pPr>
            <w:r w:rsidRPr="005A0C1F">
              <w:rPr>
                <w:rFonts w:ascii="Tahoma" w:hAnsi="Tahoma" w:cs="Tahoma"/>
              </w:rPr>
              <w:t>$ 80,413,788</w:t>
            </w:r>
          </w:p>
        </w:tc>
        <w:tc>
          <w:tcPr>
            <w:tcW w:w="2552" w:type="dxa"/>
          </w:tcPr>
          <w:p w:rsidR="005A0C1F" w:rsidRPr="005A0C1F" w:rsidRDefault="005A0C1F" w:rsidP="005A0C1F">
            <w:pPr>
              <w:jc w:val="center"/>
              <w:rPr>
                <w:rFonts w:ascii="Tahoma" w:hAnsi="Tahoma" w:cs="Tahoma"/>
              </w:rPr>
            </w:pPr>
            <w:r w:rsidRPr="005A0C1F">
              <w:rPr>
                <w:rFonts w:ascii="Tahoma" w:hAnsi="Tahoma" w:cs="Tahoma"/>
              </w:rPr>
              <w:t>$ 813,298,742</w:t>
            </w:r>
          </w:p>
        </w:tc>
      </w:tr>
      <w:tr w:rsidR="005A0C1F" w:rsidRPr="005A0C1F" w:rsidTr="008B4609">
        <w:tc>
          <w:tcPr>
            <w:tcW w:w="3794" w:type="dxa"/>
          </w:tcPr>
          <w:p w:rsidR="005A0C1F" w:rsidRPr="005A0C1F" w:rsidRDefault="005A0C1F" w:rsidP="005A0C1F">
            <w:pPr>
              <w:jc w:val="both"/>
              <w:rPr>
                <w:rFonts w:ascii="Tahoma" w:hAnsi="Tahoma" w:cs="Tahoma"/>
              </w:rPr>
            </w:pPr>
          </w:p>
        </w:tc>
        <w:tc>
          <w:tcPr>
            <w:tcW w:w="2551" w:type="dxa"/>
          </w:tcPr>
          <w:p w:rsidR="005A0C1F" w:rsidRPr="005A0C1F" w:rsidRDefault="005A0C1F" w:rsidP="005A0C1F">
            <w:pPr>
              <w:jc w:val="center"/>
              <w:rPr>
                <w:rFonts w:ascii="Tahoma" w:hAnsi="Tahoma" w:cs="Tahoma"/>
              </w:rPr>
            </w:pPr>
          </w:p>
        </w:tc>
        <w:tc>
          <w:tcPr>
            <w:tcW w:w="2552" w:type="dxa"/>
          </w:tcPr>
          <w:p w:rsidR="005A0C1F" w:rsidRPr="005A0C1F" w:rsidRDefault="005A0C1F" w:rsidP="005A0C1F">
            <w:pPr>
              <w:jc w:val="center"/>
              <w:rPr>
                <w:rFonts w:ascii="Tahoma" w:hAnsi="Tahoma" w:cs="Tahoma"/>
              </w:rPr>
            </w:pPr>
          </w:p>
        </w:tc>
      </w:tr>
      <w:tr w:rsidR="005A0C1F" w:rsidRPr="005A0C1F" w:rsidTr="008B4609">
        <w:tc>
          <w:tcPr>
            <w:tcW w:w="3794" w:type="dxa"/>
          </w:tcPr>
          <w:p w:rsidR="005A0C1F" w:rsidRPr="005A0C1F" w:rsidRDefault="005A0C1F" w:rsidP="005A0C1F">
            <w:pPr>
              <w:jc w:val="center"/>
              <w:rPr>
                <w:rFonts w:ascii="Tahoma" w:hAnsi="Tahoma" w:cs="Tahoma"/>
                <w:b/>
              </w:rPr>
            </w:pPr>
            <w:r w:rsidRPr="005A0C1F">
              <w:rPr>
                <w:rFonts w:ascii="Tahoma" w:hAnsi="Tahoma" w:cs="Tahoma"/>
                <w:b/>
              </w:rPr>
              <w:t>Remanente</w:t>
            </w:r>
          </w:p>
        </w:tc>
        <w:tc>
          <w:tcPr>
            <w:tcW w:w="2551" w:type="dxa"/>
          </w:tcPr>
          <w:p w:rsidR="005A0C1F" w:rsidRPr="005A0C1F" w:rsidRDefault="005A0C1F" w:rsidP="005A0C1F">
            <w:pPr>
              <w:jc w:val="center"/>
              <w:rPr>
                <w:rFonts w:ascii="Tahoma" w:hAnsi="Tahoma" w:cs="Tahoma"/>
                <w:b/>
              </w:rPr>
            </w:pPr>
            <w:r w:rsidRPr="005A0C1F">
              <w:rPr>
                <w:rFonts w:ascii="Tahoma" w:hAnsi="Tahoma" w:cs="Tahoma"/>
                <w:b/>
              </w:rPr>
              <w:t>$6,956,584</w:t>
            </w:r>
          </w:p>
        </w:tc>
        <w:tc>
          <w:tcPr>
            <w:tcW w:w="2552" w:type="dxa"/>
          </w:tcPr>
          <w:p w:rsidR="005A0C1F" w:rsidRPr="005A0C1F" w:rsidRDefault="005A0C1F" w:rsidP="005A0C1F">
            <w:pPr>
              <w:jc w:val="center"/>
              <w:rPr>
                <w:rFonts w:ascii="Tahoma" w:hAnsi="Tahoma" w:cs="Tahoma"/>
                <w:b/>
              </w:rPr>
            </w:pPr>
            <w:r w:rsidRPr="005A0C1F">
              <w:rPr>
                <w:rFonts w:ascii="Tahoma" w:hAnsi="Tahoma" w:cs="Tahoma"/>
                <w:b/>
              </w:rPr>
              <w:t>$86,501,968</w:t>
            </w:r>
          </w:p>
        </w:tc>
      </w:tr>
    </w:tbl>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5A0C1F" w:rsidRPr="005A0C1F" w:rsidRDefault="005A0C1F" w:rsidP="005A0C1F">
      <w:pPr>
        <w:spacing w:after="0" w:line="240" w:lineRule="auto"/>
        <w:jc w:val="both"/>
        <w:rPr>
          <w:rFonts w:ascii="Tahoma" w:eastAsia="Times New Roman" w:hAnsi="Tahoma" w:cs="Tahoma"/>
          <w:sz w:val="20"/>
          <w:szCs w:val="20"/>
          <w:lang w:val="es-ES" w:eastAsia="es-ES"/>
        </w:rPr>
      </w:pPr>
    </w:p>
    <w:p w:rsidR="005A0C1F" w:rsidRPr="005A0C1F" w:rsidRDefault="005A0C1F" w:rsidP="005A0C1F">
      <w:pPr>
        <w:spacing w:after="0" w:line="240" w:lineRule="auto"/>
        <w:jc w:val="both"/>
        <w:rPr>
          <w:rFonts w:ascii="Tahoma" w:eastAsia="Times New Roman" w:hAnsi="Tahoma" w:cs="Tahoma"/>
          <w:sz w:val="20"/>
          <w:szCs w:val="20"/>
          <w:lang w:val="es-ES" w:eastAsia="es-ES"/>
        </w:rPr>
      </w:pPr>
    </w:p>
    <w:p w:rsidR="005A0C1F" w:rsidRPr="005A0C1F" w:rsidRDefault="005A0C1F" w:rsidP="005A0C1F">
      <w:pPr>
        <w:spacing w:after="0" w:line="240" w:lineRule="auto"/>
        <w:jc w:val="center"/>
        <w:rPr>
          <w:rFonts w:ascii="Tahoma" w:eastAsia="Times New Roman" w:hAnsi="Tahoma" w:cs="Tahoma"/>
          <w:b/>
          <w:bCs/>
          <w:szCs w:val="20"/>
          <w:lang w:val="es-ES" w:eastAsia="es-ES"/>
        </w:rPr>
      </w:pPr>
      <w:r w:rsidRPr="005A0C1F">
        <w:rPr>
          <w:rFonts w:ascii="Tahoma" w:eastAsia="Times New Roman" w:hAnsi="Tahoma" w:cs="Tahoma"/>
          <w:b/>
          <w:bCs/>
          <w:szCs w:val="20"/>
          <w:lang w:val="es-ES" w:eastAsia="es-ES"/>
        </w:rPr>
        <w:t>CONSIDERACIONES</w:t>
      </w:r>
    </w:p>
    <w:p w:rsidR="005A0C1F" w:rsidRPr="005A0C1F" w:rsidRDefault="005A0C1F" w:rsidP="005A0C1F">
      <w:pPr>
        <w:spacing w:after="0" w:line="240" w:lineRule="auto"/>
        <w:jc w:val="both"/>
        <w:rPr>
          <w:rFonts w:ascii="Tahoma" w:eastAsia="Times New Roman" w:hAnsi="Tahoma" w:cs="Tahoma"/>
          <w:szCs w:val="20"/>
          <w:lang w:val="es-ES" w:eastAsia="es-ES"/>
        </w:rPr>
      </w:pPr>
      <w:proofErr w:type="gramStart"/>
      <w:r w:rsidRPr="005A0C1F">
        <w:rPr>
          <w:rFonts w:ascii="Tahoma" w:eastAsia="Times New Roman" w:hAnsi="Tahoma" w:cs="Tahoma"/>
          <w:b/>
          <w:bCs/>
          <w:szCs w:val="20"/>
          <w:lang w:val="es-ES" w:eastAsia="es-ES"/>
        </w:rPr>
        <w:t>PRIMERO.-</w:t>
      </w:r>
      <w:proofErr w:type="gramEnd"/>
      <w:r w:rsidRPr="005A0C1F">
        <w:rPr>
          <w:rFonts w:ascii="Tahoma" w:eastAsia="Times New Roman" w:hAnsi="Tahoma" w:cs="Tahoma"/>
          <w:b/>
          <w:bCs/>
          <w:szCs w:val="20"/>
          <w:lang w:val="es-ES" w:eastAsia="es-ES"/>
        </w:rPr>
        <w:t xml:space="preserve"> </w:t>
      </w:r>
      <w:r w:rsidRPr="005A0C1F">
        <w:rPr>
          <w:rFonts w:ascii="Tahoma" w:eastAsia="Times New Roman" w:hAnsi="Tahoma" w:cs="Tahoma"/>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autoSpaceDE w:val="0"/>
        <w:autoSpaceDN w:val="0"/>
        <w:adjustRightInd w:val="0"/>
        <w:spacing w:after="0" w:line="240" w:lineRule="auto"/>
        <w:jc w:val="both"/>
        <w:rPr>
          <w:rFonts w:ascii="Tahoma" w:eastAsia="Times New Roman" w:hAnsi="Tahoma" w:cs="Tahoma"/>
          <w:szCs w:val="20"/>
          <w:lang w:val="es-ES" w:eastAsia="es-ES"/>
        </w:rPr>
      </w:pPr>
      <w:proofErr w:type="gramStart"/>
      <w:r w:rsidRPr="005A0C1F">
        <w:rPr>
          <w:rFonts w:ascii="Tahoma" w:eastAsia="Times New Roman" w:hAnsi="Tahoma" w:cs="Tahoma"/>
          <w:b/>
          <w:color w:val="000000"/>
          <w:szCs w:val="20"/>
          <w:lang w:val="es-ES" w:eastAsia="es-ES"/>
        </w:rPr>
        <w:t>SEGUNDO.-</w:t>
      </w:r>
      <w:proofErr w:type="gramEnd"/>
      <w:r w:rsidRPr="005A0C1F">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5A0C1F">
        <w:rPr>
          <w:rFonts w:ascii="Tahoma" w:eastAsia="Times New Roman" w:hAnsi="Tahoma" w:cs="Tahoma"/>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5A0C1F" w:rsidRP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t xml:space="preserve"> </w:t>
      </w:r>
    </w:p>
    <w:p w:rsidR="005A0C1F" w:rsidRPr="005A0C1F" w:rsidRDefault="005A0C1F" w:rsidP="005A0C1F">
      <w:pPr>
        <w:spacing w:after="0" w:line="240" w:lineRule="auto"/>
        <w:jc w:val="both"/>
        <w:rPr>
          <w:rFonts w:ascii="Tahoma" w:eastAsia="Times New Roman" w:hAnsi="Tahoma" w:cs="Tahoma"/>
          <w:szCs w:val="20"/>
          <w:lang w:val="es-ES" w:eastAsia="es-ES"/>
        </w:rPr>
      </w:pPr>
      <w:proofErr w:type="gramStart"/>
      <w:r w:rsidRPr="005A0C1F">
        <w:rPr>
          <w:rFonts w:ascii="Tahoma" w:eastAsia="Times New Roman" w:hAnsi="Tahoma" w:cs="Tahoma"/>
          <w:b/>
          <w:bCs/>
          <w:szCs w:val="20"/>
          <w:lang w:val="es-ES" w:eastAsia="es-ES"/>
        </w:rPr>
        <w:t>TERCERO.-</w:t>
      </w:r>
      <w:proofErr w:type="gramEnd"/>
      <w:r w:rsidRPr="005A0C1F">
        <w:rPr>
          <w:rFonts w:ascii="Tahoma" w:eastAsia="Times New Roman" w:hAnsi="Tahoma" w:cs="Tahoma"/>
          <w:b/>
          <w:bCs/>
          <w:szCs w:val="20"/>
          <w:lang w:val="es-ES" w:eastAsia="es-ES"/>
        </w:rPr>
        <w:t xml:space="preserve"> </w:t>
      </w:r>
      <w:r w:rsidRPr="005A0C1F">
        <w:rPr>
          <w:rFonts w:ascii="Tahoma" w:eastAsia="Times New Roman" w:hAnsi="Tahoma" w:cs="Tahoma"/>
          <w:szCs w:val="20"/>
          <w:lang w:val="es-ES" w:eastAsia="es-ES"/>
        </w:rPr>
        <w:t>Que los integrantes de esta Comisión sostuvieron una reunión con el Tesorero Municipal, en la cual nos presentó y explico los documentos que contemplan la descripción del origen y aplicación de los recursos financieros que integran el mes de Septiembre del año 2017.</w:t>
      </w:r>
    </w:p>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t>Por lo anterior, se tiene a bien recomendar a este pleno, previo análisis, la aprobación en su caso de los siguientes:</w:t>
      </w:r>
    </w:p>
    <w:p w:rsidR="005A0C1F" w:rsidRPr="005A0C1F" w:rsidRDefault="005A0C1F" w:rsidP="005A0C1F">
      <w:pPr>
        <w:spacing w:after="0" w:line="240" w:lineRule="auto"/>
        <w:jc w:val="both"/>
        <w:rPr>
          <w:rFonts w:ascii="Tahoma" w:eastAsia="Times New Roman" w:hAnsi="Tahoma" w:cs="Tahoma"/>
          <w:sz w:val="20"/>
          <w:szCs w:val="20"/>
          <w:lang w:val="es-ES" w:eastAsia="es-ES"/>
        </w:rPr>
      </w:pPr>
    </w:p>
    <w:p w:rsidR="005A0C1F" w:rsidRDefault="005A0C1F" w:rsidP="005A0C1F">
      <w:pPr>
        <w:spacing w:after="0" w:line="240" w:lineRule="auto"/>
        <w:jc w:val="both"/>
        <w:rPr>
          <w:rFonts w:ascii="Tahoma" w:eastAsia="Times New Roman" w:hAnsi="Tahoma" w:cs="Tahoma"/>
          <w:sz w:val="20"/>
          <w:szCs w:val="20"/>
          <w:lang w:val="es-ES" w:eastAsia="es-ES"/>
        </w:rPr>
      </w:pPr>
    </w:p>
    <w:p w:rsidR="005A0C1F" w:rsidRDefault="005A0C1F" w:rsidP="005A0C1F">
      <w:pPr>
        <w:spacing w:after="0" w:line="240" w:lineRule="auto"/>
        <w:jc w:val="both"/>
        <w:rPr>
          <w:rFonts w:ascii="Tahoma" w:eastAsia="Times New Roman" w:hAnsi="Tahoma" w:cs="Tahoma"/>
          <w:sz w:val="20"/>
          <w:szCs w:val="20"/>
          <w:lang w:val="es-ES" w:eastAsia="es-ES"/>
        </w:rPr>
      </w:pPr>
    </w:p>
    <w:p w:rsidR="005A0C1F" w:rsidRDefault="005A0C1F" w:rsidP="005A0C1F">
      <w:pPr>
        <w:spacing w:after="0" w:line="240" w:lineRule="auto"/>
        <w:jc w:val="both"/>
        <w:rPr>
          <w:rFonts w:ascii="Tahoma" w:eastAsia="Times New Roman" w:hAnsi="Tahoma" w:cs="Tahoma"/>
          <w:sz w:val="20"/>
          <w:szCs w:val="20"/>
          <w:lang w:val="es-ES" w:eastAsia="es-ES"/>
        </w:rPr>
      </w:pPr>
    </w:p>
    <w:p w:rsidR="005A0C1F" w:rsidRPr="005A0C1F" w:rsidRDefault="005A0C1F" w:rsidP="005A0C1F">
      <w:pPr>
        <w:spacing w:after="0" w:line="240" w:lineRule="auto"/>
        <w:jc w:val="both"/>
        <w:rPr>
          <w:rFonts w:ascii="Tahoma" w:eastAsia="Times New Roman" w:hAnsi="Tahoma" w:cs="Tahoma"/>
          <w:sz w:val="20"/>
          <w:szCs w:val="20"/>
          <w:lang w:val="es-ES" w:eastAsia="es-ES"/>
        </w:rPr>
      </w:pPr>
    </w:p>
    <w:p w:rsidR="005A0C1F" w:rsidRPr="005A0C1F" w:rsidRDefault="005A0C1F" w:rsidP="005A0C1F">
      <w:pPr>
        <w:spacing w:after="0" w:line="240" w:lineRule="auto"/>
        <w:jc w:val="both"/>
        <w:rPr>
          <w:rFonts w:ascii="Tahoma" w:eastAsia="Times New Roman" w:hAnsi="Tahoma" w:cs="Tahoma"/>
          <w:sz w:val="20"/>
          <w:szCs w:val="20"/>
          <w:lang w:val="es-ES" w:eastAsia="es-ES"/>
        </w:rPr>
      </w:pPr>
    </w:p>
    <w:p w:rsidR="005A0C1F" w:rsidRPr="005A0C1F" w:rsidRDefault="005A0C1F" w:rsidP="005A0C1F">
      <w:pPr>
        <w:spacing w:after="0" w:line="240" w:lineRule="auto"/>
        <w:jc w:val="center"/>
        <w:rPr>
          <w:rFonts w:ascii="Tahoma" w:eastAsia="Times New Roman" w:hAnsi="Tahoma" w:cs="Tahoma"/>
          <w:b/>
          <w:bCs/>
          <w:szCs w:val="20"/>
          <w:lang w:val="es-ES" w:eastAsia="es-ES"/>
        </w:rPr>
      </w:pPr>
      <w:r w:rsidRPr="005A0C1F">
        <w:rPr>
          <w:rFonts w:ascii="Tahoma" w:eastAsia="Times New Roman" w:hAnsi="Tahoma" w:cs="Tahoma"/>
          <w:b/>
          <w:bCs/>
          <w:szCs w:val="20"/>
          <w:lang w:val="es-ES" w:eastAsia="es-ES"/>
        </w:rPr>
        <w:lastRenderedPageBreak/>
        <w:t>RESOLUTIVOS</w:t>
      </w:r>
    </w:p>
    <w:p w:rsidR="005A0C1F" w:rsidRPr="005A0C1F" w:rsidRDefault="005A0C1F" w:rsidP="005A0C1F">
      <w:pPr>
        <w:spacing w:after="0" w:line="240" w:lineRule="auto"/>
        <w:jc w:val="both"/>
        <w:rPr>
          <w:rFonts w:ascii="Tahoma" w:eastAsia="Times New Roman" w:hAnsi="Tahoma" w:cs="Tahoma"/>
          <w:sz w:val="20"/>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proofErr w:type="gramStart"/>
      <w:r w:rsidRPr="005A0C1F">
        <w:rPr>
          <w:rFonts w:ascii="Tahoma" w:eastAsia="Times New Roman" w:hAnsi="Tahoma" w:cs="Tahoma"/>
          <w:b/>
          <w:bCs/>
          <w:szCs w:val="20"/>
          <w:lang w:val="es-ES" w:eastAsia="es-ES"/>
        </w:rPr>
        <w:t>Primero.-</w:t>
      </w:r>
      <w:proofErr w:type="gramEnd"/>
      <w:r w:rsidRPr="005A0C1F">
        <w:rPr>
          <w:rFonts w:ascii="Tahoma" w:eastAsia="Times New Roman" w:hAnsi="Tahoma" w:cs="Tahoma"/>
          <w:b/>
          <w:bCs/>
          <w:szCs w:val="20"/>
          <w:lang w:val="es-ES" w:eastAsia="es-ES"/>
        </w:rPr>
        <w:t xml:space="preserve"> </w:t>
      </w:r>
      <w:r w:rsidRPr="005A0C1F">
        <w:rPr>
          <w:rFonts w:ascii="Tahoma" w:eastAsia="Times New Roman" w:hAnsi="Tahoma" w:cs="Tahoma"/>
          <w:szCs w:val="20"/>
          <w:lang w:val="es-ES" w:eastAsia="es-ES"/>
        </w:rPr>
        <w:t>Se apruebe el informe financiero de origen y aplicación de recursos del municipio de General Escobedo, correspondiente, al mes de Septiembre del año 2017; en los términos que se describen en el documento adjunto al presente, mismo que forma parte integral de este Dictamen.</w:t>
      </w:r>
    </w:p>
    <w:p w:rsidR="005A0C1F" w:rsidRPr="005A0C1F" w:rsidRDefault="005A0C1F" w:rsidP="005A0C1F">
      <w:pPr>
        <w:spacing w:after="0" w:line="240" w:lineRule="auto"/>
        <w:jc w:val="both"/>
        <w:rPr>
          <w:rFonts w:ascii="Tahoma" w:eastAsia="Times New Roman" w:hAnsi="Tahoma" w:cs="Tahoma"/>
          <w:szCs w:val="20"/>
          <w:lang w:val="es-ES" w:eastAsia="es-ES"/>
        </w:rPr>
      </w:pPr>
    </w:p>
    <w:p w:rsidR="005A0C1F" w:rsidRPr="005A0C1F" w:rsidRDefault="005A0C1F" w:rsidP="005A0C1F">
      <w:pPr>
        <w:spacing w:after="0" w:line="240" w:lineRule="auto"/>
        <w:jc w:val="both"/>
        <w:rPr>
          <w:rFonts w:ascii="Tahoma" w:eastAsia="Times New Roman" w:hAnsi="Tahoma" w:cs="Tahoma"/>
          <w:szCs w:val="20"/>
          <w:lang w:val="es-ES" w:eastAsia="es-ES"/>
        </w:rPr>
      </w:pPr>
      <w:proofErr w:type="gramStart"/>
      <w:r w:rsidRPr="005A0C1F">
        <w:rPr>
          <w:rFonts w:ascii="Tahoma" w:eastAsia="Times New Roman" w:hAnsi="Tahoma" w:cs="Tahoma"/>
          <w:b/>
          <w:bCs/>
          <w:szCs w:val="20"/>
          <w:lang w:val="es-ES" w:eastAsia="es-ES"/>
        </w:rPr>
        <w:t>Segundo.-</w:t>
      </w:r>
      <w:proofErr w:type="gramEnd"/>
      <w:r w:rsidRPr="005A0C1F">
        <w:rPr>
          <w:rFonts w:ascii="Tahoma" w:eastAsia="Times New Roman" w:hAnsi="Tahoma" w:cs="Tahoma"/>
          <w:b/>
          <w:bCs/>
          <w:szCs w:val="20"/>
          <w:lang w:val="es-ES" w:eastAsia="es-ES"/>
        </w:rPr>
        <w:t xml:space="preserve"> </w:t>
      </w:r>
      <w:r w:rsidRPr="005A0C1F">
        <w:rPr>
          <w:rFonts w:ascii="Tahoma" w:eastAsia="Times New Roman" w:hAnsi="Tahoma" w:cs="Tahoma"/>
          <w:szCs w:val="20"/>
          <w:lang w:val="es-ES" w:eastAsia="es-ES"/>
        </w:rPr>
        <w:t>Que se dé la debida difusión al informe Financiero de Origen y Aplicación de Recursos del Municipio, correspondiente al mes de Septiembre del año 2017.</w:t>
      </w:r>
    </w:p>
    <w:p w:rsidR="005A0C1F" w:rsidRPr="005A0C1F" w:rsidRDefault="005A0C1F" w:rsidP="005A0C1F">
      <w:pPr>
        <w:spacing w:after="0" w:line="240" w:lineRule="auto"/>
        <w:jc w:val="both"/>
        <w:rPr>
          <w:rFonts w:ascii="Tahoma" w:eastAsia="Times New Roman" w:hAnsi="Tahoma" w:cs="Tahoma"/>
          <w:szCs w:val="20"/>
          <w:lang w:val="es-ES" w:eastAsia="es-ES"/>
        </w:rPr>
      </w:pPr>
    </w:p>
    <w:p w:rsidR="00CD7575" w:rsidRPr="005A0C1F" w:rsidRDefault="005A0C1F" w:rsidP="005A0C1F">
      <w:pPr>
        <w:spacing w:after="0" w:line="240" w:lineRule="auto"/>
        <w:jc w:val="both"/>
        <w:rPr>
          <w:rFonts w:ascii="Tahoma" w:eastAsia="Times New Roman" w:hAnsi="Tahoma" w:cs="Tahoma"/>
          <w:szCs w:val="20"/>
          <w:lang w:val="es-ES" w:eastAsia="es-ES"/>
        </w:rPr>
      </w:pPr>
      <w:r w:rsidRPr="005A0C1F">
        <w:rPr>
          <w:rFonts w:ascii="Tahoma" w:eastAsia="Times New Roman" w:hAnsi="Tahoma" w:cs="Tahoma"/>
          <w:szCs w:val="20"/>
          <w:lang w:val="es-ES" w:eastAsia="es-ES"/>
        </w:rPr>
        <w:t>Así lo acuerdan quienes firman al calce del presente Dictamen, en sesión de la Comisión de Hacienda Municipal y Patrimonio a los 26 días del mes de octubre del año 2017.</w:t>
      </w:r>
      <w:r w:rsidR="00CD7575" w:rsidRPr="00CD7575">
        <w:rPr>
          <w:rFonts w:ascii="Tahoma" w:hAnsi="Tahoma" w:cs="Tahoma"/>
          <w:sz w:val="20"/>
          <w:szCs w:val="20"/>
        </w:rPr>
        <w:t xml:space="preserve">Síndico Primera Erika Janeth Cabrera Palacios, Presidente; Sindico Segunda Lucía Aracely Hernández López, Secretaria; Reg. Juan Gilberto Caballero Rueda, Vocal. </w:t>
      </w:r>
      <w:r w:rsidR="00CD7575" w:rsidRPr="00CD7575">
        <w:rPr>
          <w:rFonts w:ascii="Tahoma" w:hAnsi="Tahoma" w:cs="Tahoma"/>
          <w:b/>
          <w:sz w:val="20"/>
          <w:szCs w:val="20"/>
        </w:rPr>
        <w:t>RUBRICAS.</w:t>
      </w:r>
    </w:p>
    <w:p w:rsidR="00B53EC4" w:rsidRPr="00CD7575" w:rsidRDefault="00B53EC4" w:rsidP="00F42845">
      <w:pPr>
        <w:jc w:val="both"/>
        <w:rPr>
          <w:rFonts w:ascii="Tahoma" w:hAnsi="Tahoma" w:cs="Tahoma"/>
          <w:sz w:val="20"/>
          <w:szCs w:val="20"/>
        </w:rPr>
      </w:pPr>
    </w:p>
    <w:p w:rsidR="00F42845" w:rsidRPr="00076035" w:rsidRDefault="00F42845" w:rsidP="00F42845">
      <w:pPr>
        <w:jc w:val="both"/>
        <w:rPr>
          <w:rFonts w:ascii="Tahoma" w:hAnsi="Tahoma" w:cs="Tahoma"/>
          <w:szCs w:val="20"/>
        </w:rPr>
      </w:pPr>
      <w:r>
        <w:rPr>
          <w:rFonts w:ascii="Times New Roman" w:hAnsi="Times New Roman" w:cs="Times New Roman"/>
          <w:b/>
          <w:noProof/>
          <w:lang w:eastAsia="es-MX"/>
        </w:rPr>
        <mc:AlternateContent>
          <mc:Choice Requires="wps">
            <w:drawing>
              <wp:anchor distT="0" distB="0" distL="114300" distR="114300" simplePos="0" relativeHeight="251651584" behindDoc="0" locked="0" layoutInCell="1" allowOverlap="1" wp14:anchorId="18E9369B" wp14:editId="45E09321">
                <wp:simplePos x="0" y="0"/>
                <wp:positionH relativeFrom="column">
                  <wp:posOffset>-34061</wp:posOffset>
                </wp:positionH>
                <wp:positionV relativeFrom="paragraph">
                  <wp:posOffset>239497</wp:posOffset>
                </wp:positionV>
                <wp:extent cx="5753100" cy="672998"/>
                <wp:effectExtent l="0" t="0" r="19050" b="1333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7299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5DDCA2" id="Rectángulo 26" o:spid="_x0000_s1026" style="position:absolute;margin-left:-2.7pt;margin-top:18.85pt;width:453pt;height: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pFgQIAAPcEAAAOAAAAZHJzL2Uyb0RvYy54bWysVM1OGzEQvlfqO1i+l03SQGDFBkUgqkoR&#10;oELFefB6s1Ztj2s72aRv02fpi3Xs3UCgPVXdgzXj+f/8zZ5fbI1mG+mDQlvx8dGIM2kF1squKv71&#10;4frDKWchgq1Bo5UV38nAL+bv3513rpQTbFHX0jNKYkPZuYq3MbqyKIJopYFwhE5aMjboDURS/aqo&#10;PXSU3ehiMhqdFB362nkUMgS6veqNfJ7zN40U8bZpgoxMV5x6i/n0+XxKZzE/h3LlwbVKDG3AP3Rh&#10;QFkq+pzqCiKwtVd/pDJKeAzYxCOBpsCmUULmGWia8ejNNPctOJlnIXCCe4Yp/L+04mZz55mqKz7l&#10;zIKhJ/pCoP36aVdrjWxykhDqXCjJ8d7d+TRjcEsU3wIZileWpITBZ9t4k3xpQrbNcO+e4ZbbyARd&#10;Hs+OP45H9CqCbCezydnZaapWQLmPdj7ETxINS0LFPXWWUYbNMsTede+Silm8VlrTPZTaso74OJnl&#10;/EDMajREKmUczRrsijPQK6KsiD6nDKhVncLzhLtwqT3bALGGyFZj90BNc6YhRDLQJPkbun0Vmvq5&#10;gtD2wTVJPceMikR0rUzFTw+DtU0FZabqMNQLjkl6wnpHT+Sx525w4lpRjSW1cgeeyEoA0gLGWzoa&#10;jTQ1DhJnLfoff7tP/sQhsnLWEfkJke9r8JIm/GyJXWfj6TRtS1amx7MJKf7Q8nRosWtziYTUmFbd&#10;iSwm/6j3YuPRPNKeLlJVMoEVVLvHflAuY7+UtOlCLhbZjTbEQVzaeydS8oRTQvdh+wjeDZSI9C43&#10;uF8UKN8wo/dNkRYX64iNyrR5wXXgMG1XJt7wJ0jre6hnr5f/1fw3AAAA//8DAFBLAwQUAAYACAAA&#10;ACEAz2vmp9wAAAAJAQAADwAAAGRycy9kb3ducmV2LnhtbEyPQU7DMBBF90jcwRokdq1DGkgJcSpA&#10;6gZUJEIP4MRDHBGPo9hpw+0ZVrAc/af/35S7xQ3ihFPoPSm4WScgkFpveuoUHD/2qy2IEDUZPXhC&#10;Bd8YYFddXpS6MP5M73iqYye4hEKhFdgYx0LK0Fp0Oqz9iMTZp5+cjnxOnTSTPnO5G2SaJHfS6Z54&#10;weoRny22X/XsFHTBZql9Qemb/CkeXuc+3b/VSl1fLY8PICIu8Q+GX31Wh4qdGj+TCWJQsLrNmFSw&#10;yXMQnN/zGoiGwWyTg6xK+f+D6gcAAP//AwBQSwECLQAUAAYACAAAACEAtoM4kv4AAADhAQAAEwAA&#10;AAAAAAAAAAAAAAAAAAAAW0NvbnRlbnRfVHlwZXNdLnhtbFBLAQItABQABgAIAAAAIQA4/SH/1gAA&#10;AJQBAAALAAAAAAAAAAAAAAAAAC8BAABfcmVscy8ucmVsc1BLAQItABQABgAIAAAAIQAkWPpFgQIA&#10;APcEAAAOAAAAAAAAAAAAAAAAAC4CAABkcnMvZTJvRG9jLnhtbFBLAQItABQABgAIAAAAIQDPa+an&#10;3AAAAAkBAAAPAAAAAAAAAAAAAAAAANsEAABkcnMvZG93bnJldi54bWxQSwUGAAAAAAQABADzAAAA&#10;5AUAAAAA&#10;" filled="f" strokecolor="windowText" strokeweight="1pt">
                <v:stroke dashstyle="dash"/>
                <v:path arrowok="t"/>
              </v:rect>
            </w:pict>
          </mc:Fallback>
        </mc:AlternateContent>
      </w:r>
    </w:p>
    <w:p w:rsidR="00A72D90" w:rsidRDefault="009A49ED" w:rsidP="00A72D90">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CD7575">
        <w:rPr>
          <w:rFonts w:ascii="Times New Roman" w:hAnsi="Times New Roman" w:cs="Times New Roman"/>
          <w:b/>
        </w:rPr>
        <w:t>DÍA. -</w:t>
      </w:r>
      <w:r w:rsidR="00726667">
        <w:rPr>
          <w:rFonts w:ascii="Times New Roman" w:hAnsi="Times New Roman" w:cs="Times New Roman"/>
          <w:b/>
        </w:rPr>
        <w:t xml:space="preserve"> </w:t>
      </w:r>
      <w:r w:rsidR="00430051" w:rsidRPr="00430051">
        <w:rPr>
          <w:rFonts w:ascii="Times New Roman" w:hAnsi="Times New Roman" w:cs="Times New Roman"/>
          <w:b/>
          <w:lang w:val="es-ES"/>
        </w:rPr>
        <w:t>PRE</w:t>
      </w:r>
      <w:r w:rsidR="00CD7575">
        <w:rPr>
          <w:rFonts w:ascii="Times New Roman" w:hAnsi="Times New Roman" w:cs="Times New Roman"/>
          <w:b/>
          <w:lang w:val="es-ES"/>
        </w:rPr>
        <w:t xml:space="preserve">SENTACIÓN DEL DICTAMEN SOBRE EL </w:t>
      </w:r>
      <w:r w:rsidR="005A0C1F" w:rsidRPr="005A0C1F">
        <w:rPr>
          <w:rFonts w:ascii="Times New Roman" w:hAnsi="Times New Roman" w:cs="Times New Roman"/>
          <w:b/>
          <w:lang w:val="es-ES"/>
        </w:rPr>
        <w:t>INFORME FINANCIERO DE ORIGEN Y APLICACIÓN DE RECURSOS CORRESPONDIENTES AL TERCER TRIMESTRE DEL AÑO 2017</w:t>
      </w:r>
      <w:r w:rsidR="005A0C1F">
        <w:rPr>
          <w:rFonts w:ascii="Times New Roman" w:hAnsi="Times New Roman" w:cs="Times New Roman"/>
          <w:b/>
          <w:lang w:val="es-ES"/>
        </w:rPr>
        <w:t>.</w:t>
      </w:r>
    </w:p>
    <w:p w:rsidR="005A0C1F" w:rsidRDefault="005A0C1F" w:rsidP="00A72D90">
      <w:pPr>
        <w:jc w:val="both"/>
        <w:rPr>
          <w:rFonts w:ascii="Times New Roman" w:hAnsi="Times New Roman" w:cs="Times New Roman"/>
          <w:b/>
          <w:lang w:val="es-ES"/>
        </w:rPr>
      </w:pPr>
    </w:p>
    <w:p w:rsidR="00CD7575" w:rsidRPr="00A72D90" w:rsidRDefault="00CD7575" w:rsidP="00A72D90">
      <w:pPr>
        <w:jc w:val="both"/>
        <w:rPr>
          <w:rFonts w:ascii="Times New Roman" w:hAnsi="Times New Roman" w:cs="Times New Roman"/>
          <w:b/>
        </w:rPr>
      </w:pPr>
    </w:p>
    <w:p w:rsidR="00970845" w:rsidRDefault="00F42845" w:rsidP="00F42845">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CD7575">
        <w:rPr>
          <w:rFonts w:ascii="Calibri" w:eastAsia="Calibri" w:hAnsi="Calibri" w:cs="Calibri"/>
        </w:rPr>
        <w:t>pasamos ahora al punto 5</w:t>
      </w:r>
      <w:r w:rsidR="003F3589" w:rsidRPr="003F3589">
        <w:rPr>
          <w:rFonts w:ascii="Calibri" w:eastAsia="Calibri" w:hAnsi="Calibri" w:cs="Calibri"/>
        </w:rPr>
        <w:t xml:space="preserve"> del orden del día, referente a</w:t>
      </w:r>
      <w:r w:rsidR="00CD7575">
        <w:rPr>
          <w:rFonts w:ascii="Calibri" w:eastAsia="Calibri" w:hAnsi="Calibri" w:cs="Calibri"/>
        </w:rPr>
        <w:t xml:space="preserve">l </w:t>
      </w:r>
      <w:r w:rsidR="00CD7575" w:rsidRPr="00CD7575">
        <w:rPr>
          <w:rFonts w:ascii="Calibri" w:eastAsia="Calibri" w:hAnsi="Calibri" w:cs="Calibri"/>
          <w:lang w:val="es-ES"/>
        </w:rPr>
        <w:t xml:space="preserve">dictamen sobre el </w:t>
      </w:r>
      <w:r w:rsidR="005A0C1F" w:rsidRPr="005A0C1F">
        <w:rPr>
          <w:rFonts w:ascii="Calibri" w:eastAsia="Calibri" w:hAnsi="Calibri" w:cs="Calibri"/>
          <w:lang w:val="es-ES"/>
        </w:rPr>
        <w:t>informe financiero de Origen y Aplicación de Recursos correspondientes al Tercer Trimestre del año 2017</w:t>
      </w:r>
      <w:r w:rsidR="005A0C1F">
        <w:rPr>
          <w:rFonts w:ascii="Calibri" w:eastAsia="Calibri" w:hAnsi="Calibri" w:cs="Calibri"/>
        </w:rPr>
        <w:t>, su</w:t>
      </w:r>
      <w:r w:rsidR="003F3589" w:rsidRPr="003F3589">
        <w:rPr>
          <w:rFonts w:ascii="Calibri" w:eastAsia="Calibri" w:hAnsi="Calibri" w:cs="Calibri"/>
        </w:rPr>
        <w:t xml:space="preserve"> dictamen ha sido circulado con anterioridad y en virtud de que será transcrito textualmente en el acta que corresponda se propone la dispensa de su lectura, quienes estén de acuerdo con dicha propuesta sírvanse manife</w:t>
      </w:r>
      <w:r w:rsidR="003F3589">
        <w:rPr>
          <w:rFonts w:ascii="Calibri" w:eastAsia="Calibri" w:hAnsi="Calibri" w:cs="Calibri"/>
        </w:rPr>
        <w:t>starlo en la forma acostumbrada.</w:t>
      </w:r>
    </w:p>
    <w:p w:rsidR="00CD7575" w:rsidRPr="006D710B" w:rsidRDefault="00CD7575" w:rsidP="00F42845">
      <w:pPr>
        <w:spacing w:line="252" w:lineRule="auto"/>
        <w:jc w:val="both"/>
        <w:rPr>
          <w:rFonts w:ascii="Calibri" w:eastAsia="Calibri" w:hAnsi="Calibri" w:cs="Calibri"/>
        </w:rPr>
      </w:pPr>
    </w:p>
    <w:p w:rsidR="00157A3D" w:rsidRPr="00FF27C9" w:rsidRDefault="00CD7575" w:rsidP="00F42845">
      <w:pPr>
        <w:jc w:val="both"/>
        <w:rPr>
          <w:rFonts w:cs="Tahoma"/>
        </w:rPr>
      </w:pPr>
      <w:r>
        <w:rPr>
          <w:rFonts w:eastAsia="Calibri" w:cstheme="minorHAnsi"/>
          <w:b/>
          <w:noProof/>
          <w:lang w:eastAsia="es-MX"/>
        </w:rPr>
        <mc:AlternateContent>
          <mc:Choice Requires="wps">
            <w:drawing>
              <wp:anchor distT="0" distB="0" distL="114300" distR="114300" simplePos="0" relativeHeight="251675648" behindDoc="0" locked="0" layoutInCell="1" allowOverlap="1" wp14:anchorId="4E3DC165" wp14:editId="32312D16">
                <wp:simplePos x="0" y="0"/>
                <wp:positionH relativeFrom="column">
                  <wp:posOffset>-32385</wp:posOffset>
                </wp:positionH>
                <wp:positionV relativeFrom="paragraph">
                  <wp:posOffset>292100</wp:posOffset>
                </wp:positionV>
                <wp:extent cx="5743575" cy="74295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57435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7CC81" id="5 Rectángulo" o:spid="_x0000_s1026" style="position:absolute;margin-left:-2.55pt;margin-top:23pt;width:452.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EeeQIAAN4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qp&#10;6YwSywxGNCNfAduvn3a90S4D1Pm4gN+dvw2DFiHmbncymPyPPsiugLp/AVXsEuG4nM2nH2dzROew&#10;zaeTk1lBvXp97UNMn4UzJAs1DchesGTbq5iQEa7PLjmZdZdK6zI4bUkH1k3mI8yWM/BHapYgGo+O&#10;ol1TwvQaxOQplJDRadXk5zlQ3MdzHciWgRugVOO6exRNiWYxwYBOyi9DgBJ+e5rruWCx7R8XU08l&#10;oxL4rJWp6fHha21zRlEYOXSVYe2BzNKja/aYRHA9RaPnlwpJrlDLLQvgJDrEnqUbHFI7tO0GiZLW&#10;hR9/u8/+oAqslHTgOCD5vmFBoMUvFiQ6GU+neSmKMp3NJ1DCoeXx0GI35twBqjE22vMiZv+kn0UZ&#10;nHnAOq5yVpiY5cjdgz8o56nfPSw0F6tVccMieJau7J3nOXjGKcN7v3tgwQ+cSBjMtXveB7Z4Q43e&#10;tyfHapOcVIU3r7higlnBEpVZDguft/RQL16vn6XlEwAAAP//AwBQSwMEFAAGAAgAAAAhACZ7eife&#10;AAAACQEAAA8AAABkcnMvZG93bnJldi54bWxMj8tOwzAQRfdI/IM1SOxau7REbYhTVUhdwaYPVWLn&#10;xEMSYY+j2E3D3zOsYDm6R3fOLbaTd2LEIXaBNCzmCgRSHWxHjYbzaT9bg4jJkDUuEGr4xgjb8v6u&#10;MLkNNzrgeEyN4BKKudHQptTnUsa6RW/iPPRInH2GwZvE59BIO5gbl3snn5TKpDcd8YfW9PjaYv11&#10;vHoNB3W6vPn3pfqo1PkS995V485p/fgw7V5AJJzSHwy/+qwOJTtV4Uo2Cqdh9rxgUsMq40mcrzeb&#10;FYiKwWypQJaF/L+g/AEAAP//AwBQSwECLQAUAAYACAAAACEAtoM4kv4AAADhAQAAEwAAAAAAAAAA&#10;AAAAAAAAAAAAW0NvbnRlbnRfVHlwZXNdLnhtbFBLAQItABQABgAIAAAAIQA4/SH/1gAAAJQBAAAL&#10;AAAAAAAAAAAAAAAAAC8BAABfcmVscy8ucmVsc1BLAQItABQABgAIAAAAIQAhmVEeeQIAAN4EAAAO&#10;AAAAAAAAAAAAAAAAAC4CAABkcnMvZTJvRG9jLnhtbFBLAQItABQABgAIAAAAIQAme3on3gAAAAkB&#10;AAAPAAAAAAAAAAAAAAAAANMEAABkcnMvZG93bnJldi54bWxQSwUGAAAAAAQABADzAAAA3gUAAAAA&#10;" filled="f" strokecolor="windowText" strokeweight="1pt"/>
            </w:pict>
          </mc:Fallback>
        </mc:AlternateContent>
      </w:r>
      <w:r w:rsidR="00F42845" w:rsidRPr="00463C7F">
        <w:rPr>
          <w:rFonts w:cs="Tahoma"/>
        </w:rPr>
        <w:t>El Pleno emit</w:t>
      </w:r>
      <w:r w:rsidR="00157A3D">
        <w:rPr>
          <w:rFonts w:cs="Tahoma"/>
        </w:rPr>
        <w:t xml:space="preserve">e de manera económica </w:t>
      </w:r>
      <w:r w:rsidR="00F42845" w:rsidRPr="00463C7F">
        <w:rPr>
          <w:rFonts w:cs="Tahoma"/>
        </w:rPr>
        <w:t>el siguiente acuerdo:</w:t>
      </w:r>
    </w:p>
    <w:p w:rsidR="00F42845" w:rsidRDefault="00F42845" w:rsidP="00F42845">
      <w:pPr>
        <w:spacing w:after="0" w:line="240" w:lineRule="auto"/>
        <w:contextualSpacing/>
        <w:jc w:val="both"/>
        <w:rPr>
          <w:rFonts w:eastAsia="Calibri" w:cstheme="minorHAnsi"/>
          <w:b/>
          <w:lang w:val="es-ES"/>
        </w:rPr>
      </w:pPr>
      <w:proofErr w:type="gramStart"/>
      <w:r w:rsidRPr="0084389F">
        <w:rPr>
          <w:rFonts w:eastAsia="Calibri" w:cstheme="minorHAnsi"/>
          <w:b/>
        </w:rPr>
        <w:t>UNICO</w:t>
      </w:r>
      <w:r w:rsidRPr="005A0C1F">
        <w:rPr>
          <w:rFonts w:eastAsia="Calibri" w:cstheme="minorHAnsi"/>
          <w:b/>
        </w:rPr>
        <w:t>.-</w:t>
      </w:r>
      <w:proofErr w:type="gramEnd"/>
      <w:r w:rsidRPr="005A0C1F">
        <w:rPr>
          <w:rFonts w:eastAsia="Calibri" w:cstheme="minorHAnsi"/>
          <w:b/>
        </w:rPr>
        <w:t xml:space="preserve"> Por unanimidad</w:t>
      </w:r>
      <w:r w:rsidRPr="0084389F">
        <w:rPr>
          <w:rFonts w:eastAsia="Calibri" w:cstheme="minorHAnsi"/>
          <w:b/>
        </w:rPr>
        <w:t xml:space="preserve"> se aprueba la dispensa de la lectura del </w:t>
      </w:r>
      <w:r w:rsidR="00CD7575" w:rsidRPr="00CD7575">
        <w:rPr>
          <w:rFonts w:eastAsia="Calibri" w:cstheme="minorHAnsi"/>
          <w:b/>
          <w:lang w:val="es-ES"/>
        </w:rPr>
        <w:t>dictamen sobre el informe contable y financiero mensual de la secretaria de administración, fi</w:t>
      </w:r>
      <w:r w:rsidR="00CD7575">
        <w:rPr>
          <w:rFonts w:eastAsia="Calibri" w:cstheme="minorHAnsi"/>
          <w:b/>
          <w:lang w:val="es-ES"/>
        </w:rPr>
        <w:t>nanzas y tesorero municipal de G</w:t>
      </w:r>
      <w:r w:rsidR="00CD7575" w:rsidRPr="00CD7575">
        <w:rPr>
          <w:rFonts w:eastAsia="Calibri" w:cstheme="minorHAnsi"/>
          <w:b/>
          <w:lang w:val="es-ES"/>
        </w:rPr>
        <w:t>eneral Escobedo nuevo León correspondiente al mes de septiembre del año 2017</w:t>
      </w:r>
      <w:r w:rsidR="00CD7575">
        <w:rPr>
          <w:rFonts w:eastAsia="Calibri" w:cstheme="minorHAnsi"/>
          <w:b/>
          <w:lang w:val="es-ES"/>
        </w:rPr>
        <w:t>………………..</w:t>
      </w:r>
    </w:p>
    <w:p w:rsidR="00CD7575" w:rsidRDefault="00CD7575" w:rsidP="00F42845">
      <w:pPr>
        <w:spacing w:after="0" w:line="240" w:lineRule="auto"/>
        <w:contextualSpacing/>
        <w:jc w:val="both"/>
        <w:rPr>
          <w:rFonts w:eastAsia="Calibri" w:cstheme="minorHAnsi"/>
          <w:b/>
          <w:lang w:val="es-ES"/>
        </w:rPr>
      </w:pPr>
    </w:p>
    <w:p w:rsidR="00CD7575" w:rsidRDefault="00CD7575" w:rsidP="00F42845">
      <w:pPr>
        <w:spacing w:after="0" w:line="240" w:lineRule="auto"/>
        <w:contextualSpacing/>
        <w:jc w:val="both"/>
        <w:rPr>
          <w:rFonts w:eastAsia="Calibri" w:cstheme="minorHAnsi"/>
          <w:b/>
          <w:lang w:val="es-ES"/>
        </w:rPr>
      </w:pPr>
    </w:p>
    <w:p w:rsidR="00CD7575" w:rsidRDefault="00CD7575" w:rsidP="00F42845">
      <w:pPr>
        <w:spacing w:after="0" w:line="240" w:lineRule="auto"/>
        <w:contextualSpacing/>
        <w:jc w:val="both"/>
        <w:rPr>
          <w:rFonts w:eastAsia="Calibri" w:cstheme="minorHAnsi"/>
        </w:rPr>
      </w:pPr>
    </w:p>
    <w:p w:rsidR="00EA32EF" w:rsidRDefault="00EA32EF" w:rsidP="00F42845">
      <w:pPr>
        <w:spacing w:after="0" w:line="240" w:lineRule="auto"/>
        <w:jc w:val="both"/>
        <w:rPr>
          <w:rFonts w:eastAsia="Calibri" w:cstheme="minorHAnsi"/>
        </w:rPr>
      </w:pPr>
    </w:p>
    <w:p w:rsidR="00970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430051" w:rsidRPr="005A0C1F" w:rsidRDefault="005D53AD" w:rsidP="00F42845">
      <w:pPr>
        <w:spacing w:after="0" w:line="240" w:lineRule="auto"/>
        <w:jc w:val="both"/>
        <w:rPr>
          <w:rFonts w:eastAsia="Calibri" w:cstheme="minorHAnsi"/>
        </w:rPr>
      </w:pPr>
      <w:r w:rsidRPr="005A0C1F">
        <w:rPr>
          <w:rFonts w:eastAsia="Calibri" w:cstheme="minorHAnsi"/>
        </w:rPr>
        <w:t>La Regidora</w:t>
      </w:r>
      <w:r w:rsidR="0003143D" w:rsidRPr="005A0C1F">
        <w:rPr>
          <w:rFonts w:eastAsia="Calibri" w:cstheme="minorHAnsi"/>
        </w:rPr>
        <w:t xml:space="preserve"> </w:t>
      </w:r>
      <w:r w:rsidRPr="005A0C1F">
        <w:rPr>
          <w:rFonts w:eastAsia="Calibri" w:cstheme="minorHAnsi"/>
        </w:rPr>
        <w:t>Lorena Velázquez Barbosa comenta</w:t>
      </w:r>
      <w:r w:rsidR="0003143D" w:rsidRPr="005A0C1F">
        <w:rPr>
          <w:rFonts w:eastAsia="Calibri" w:cstheme="minorHAnsi"/>
        </w:rPr>
        <w:t xml:space="preserve">: </w:t>
      </w:r>
      <w:r w:rsidR="005A0C1F" w:rsidRPr="005A0C1F">
        <w:rPr>
          <w:rFonts w:eastAsia="Calibri" w:cstheme="minorHAnsi"/>
        </w:rPr>
        <w:t xml:space="preserve">La misma observación del punto anterior. </w:t>
      </w:r>
    </w:p>
    <w:p w:rsidR="0003143D" w:rsidRPr="005A0C1F" w:rsidRDefault="0003143D" w:rsidP="00F42845">
      <w:pPr>
        <w:spacing w:after="0" w:line="240" w:lineRule="auto"/>
        <w:jc w:val="both"/>
        <w:rPr>
          <w:rFonts w:eastAsia="Calibri" w:cstheme="minorHAnsi"/>
        </w:rPr>
      </w:pPr>
    </w:p>
    <w:p w:rsidR="00F42845" w:rsidRPr="005A0C1F" w:rsidRDefault="00F42845" w:rsidP="00F42845">
      <w:pPr>
        <w:spacing w:after="0" w:line="240" w:lineRule="auto"/>
        <w:jc w:val="both"/>
        <w:rPr>
          <w:rFonts w:eastAsia="Calibri" w:cstheme="minorHAnsi"/>
        </w:rPr>
      </w:pPr>
      <w:r w:rsidRPr="005A0C1F">
        <w:rPr>
          <w:rFonts w:eastAsia="Calibri" w:cstheme="minorHAnsi"/>
        </w:rPr>
        <w:t>Al no haber</w:t>
      </w:r>
      <w:r w:rsidR="0003143D" w:rsidRPr="005A0C1F">
        <w:rPr>
          <w:rFonts w:eastAsia="Calibri" w:cstheme="minorHAnsi"/>
        </w:rPr>
        <w:t xml:space="preserve"> más</w:t>
      </w:r>
      <w:r w:rsidR="00970845" w:rsidRPr="005A0C1F">
        <w:rPr>
          <w:rFonts w:eastAsia="Calibri" w:cstheme="minorHAnsi"/>
        </w:rPr>
        <w:t xml:space="preserve"> </w:t>
      </w:r>
      <w:r w:rsidRPr="005A0C1F">
        <w:rPr>
          <w:rFonts w:eastAsia="Calibri" w:cstheme="minorHAnsi"/>
        </w:rPr>
        <w:t>comentarios se somete a votación de los presentes el asunto en turno.</w:t>
      </w:r>
    </w:p>
    <w:p w:rsidR="00F42845" w:rsidRPr="005A0C1F"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5A0C1F">
        <w:rPr>
          <w:rFonts w:eastAsia="Calibri" w:cstheme="minorHAnsi"/>
        </w:rPr>
        <w:t>El pleno, con 1</w:t>
      </w:r>
      <w:r w:rsidR="0003143D" w:rsidRPr="005A0C1F">
        <w:rPr>
          <w:rFonts w:eastAsia="Calibri" w:cstheme="minorHAnsi"/>
        </w:rPr>
        <w:t>4 votos a favor y 2 en contra</w:t>
      </w:r>
      <w:r w:rsidRPr="005A0C1F">
        <w:rPr>
          <w:rFonts w:eastAsia="Calibri" w:cstheme="minorHAnsi"/>
        </w:rPr>
        <w:t xml:space="preserve"> 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6672" behindDoc="1" locked="0" layoutInCell="1" allowOverlap="1" wp14:anchorId="0C8CA575" wp14:editId="0AB438BF">
            <wp:simplePos x="0" y="0"/>
            <wp:positionH relativeFrom="margin">
              <wp:posOffset>-51435</wp:posOffset>
            </wp:positionH>
            <wp:positionV relativeFrom="paragraph">
              <wp:posOffset>158750</wp:posOffset>
            </wp:positionV>
            <wp:extent cx="5761404" cy="809625"/>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669" cy="809943"/>
                    </a:xfrm>
                    <a:prstGeom prst="rect">
                      <a:avLst/>
                    </a:prstGeom>
                    <a:noFill/>
                  </pic:spPr>
                </pic:pic>
              </a:graphicData>
            </a:graphic>
            <wp14:sizeRelV relativeFrom="margin">
              <wp14:pctHeight>0</wp14:pctHeight>
            </wp14:sizeRelV>
          </wp:anchor>
        </w:drawing>
      </w:r>
    </w:p>
    <w:p w:rsidR="00CD7575" w:rsidRDefault="00F42845" w:rsidP="00EA32EF">
      <w:pPr>
        <w:spacing w:after="0" w:line="240" w:lineRule="auto"/>
        <w:contextualSpacing/>
        <w:jc w:val="both"/>
        <w:rPr>
          <w:rFonts w:eastAsia="Calibri" w:cstheme="minorHAnsi"/>
          <w:b/>
        </w:rPr>
      </w:pPr>
      <w:proofErr w:type="gramStart"/>
      <w:r w:rsidRPr="007A27FE">
        <w:rPr>
          <w:rFonts w:eastAsia="Calibri" w:cstheme="minorHAnsi"/>
          <w:b/>
        </w:rPr>
        <w:t>UNICO.-</w:t>
      </w:r>
      <w:proofErr w:type="gramEnd"/>
      <w:r w:rsidRPr="007A27FE">
        <w:rPr>
          <w:rFonts w:eastAsia="Calibri" w:cstheme="minorHAnsi"/>
          <w:b/>
        </w:rPr>
        <w:t xml:space="preserve"> </w:t>
      </w:r>
      <w:r w:rsidRPr="005A0C1F">
        <w:rPr>
          <w:rFonts w:eastAsia="Calibri" w:cstheme="minorHAnsi"/>
          <w:b/>
        </w:rPr>
        <w:t xml:space="preserve">Por </w:t>
      </w:r>
      <w:r w:rsidR="0003143D" w:rsidRPr="005A0C1F">
        <w:rPr>
          <w:rFonts w:eastAsia="Calibri" w:cstheme="minorHAnsi"/>
          <w:b/>
        </w:rPr>
        <w:t>mayoría absoluta</w:t>
      </w:r>
      <w:r w:rsidRPr="007A27FE">
        <w:rPr>
          <w:rFonts w:eastAsia="Calibri" w:cstheme="minorHAnsi"/>
          <w:b/>
        </w:rPr>
        <w:t xml:space="preserve"> se aprueba</w:t>
      </w:r>
      <w:r w:rsidR="00430051">
        <w:rPr>
          <w:rFonts w:eastAsia="Calibri" w:cstheme="minorHAnsi"/>
          <w:b/>
        </w:rPr>
        <w:t xml:space="preserve"> el</w:t>
      </w:r>
      <w:r w:rsidRPr="007A27FE">
        <w:rPr>
          <w:rFonts w:eastAsia="Calibri" w:cstheme="minorHAnsi"/>
          <w:b/>
        </w:rPr>
        <w:t xml:space="preserve"> </w:t>
      </w:r>
      <w:r w:rsidR="00CD7575" w:rsidRPr="00CD7575">
        <w:rPr>
          <w:rFonts w:eastAsia="Calibri" w:cstheme="minorHAnsi"/>
          <w:b/>
          <w:lang w:val="es-ES"/>
        </w:rPr>
        <w:t>dictamen sobre el informe contable y financiero mensual de la secretaria de administración, finanzas y tesorero municipal de General Escobedo nuevo León correspondiente al mes de septiembre del año 2017</w:t>
      </w:r>
      <w:r w:rsidR="00CD7575">
        <w:rPr>
          <w:rFonts w:eastAsia="Calibri" w:cstheme="minorHAnsi"/>
          <w:b/>
        </w:rPr>
        <w:t>.</w:t>
      </w:r>
    </w:p>
    <w:p w:rsidR="00F42845" w:rsidRPr="00EA32EF" w:rsidRDefault="00F42845" w:rsidP="00EA32EF">
      <w:pPr>
        <w:spacing w:after="0" w:line="240" w:lineRule="auto"/>
        <w:contextualSpacing/>
        <w:jc w:val="both"/>
        <w:rPr>
          <w:rFonts w:eastAsia="Calibri" w:cstheme="minorHAnsi"/>
        </w:rPr>
      </w:pPr>
      <w:r w:rsidRPr="00F47C22">
        <w:rPr>
          <w:rFonts w:eastAsia="Calibri" w:cstheme="minorHAnsi"/>
          <w:b/>
        </w:rPr>
        <w:t>(</w:t>
      </w:r>
      <w:r w:rsidR="00CD7575">
        <w:rPr>
          <w:rFonts w:eastAsia="Calibri" w:cstheme="minorHAnsi"/>
          <w:b/>
        </w:rPr>
        <w:t>ARAE-323</w:t>
      </w:r>
      <w:r w:rsidR="00A72D90" w:rsidRPr="00F47C22">
        <w:rPr>
          <w:rFonts w:eastAsia="Calibri" w:cstheme="minorHAnsi"/>
          <w:b/>
        </w:rPr>
        <w:t>/</w:t>
      </w:r>
      <w:proofErr w:type="gramStart"/>
      <w:r w:rsidR="00A72D90" w:rsidRPr="00F47C22">
        <w:rPr>
          <w:rFonts w:eastAsia="Calibri" w:cstheme="minorHAnsi"/>
          <w:b/>
        </w:rPr>
        <w:t>2017</w:t>
      </w:r>
      <w:r w:rsidRPr="00F47C22">
        <w:rPr>
          <w:rFonts w:eastAsia="Calibri" w:cstheme="minorHAnsi"/>
          <w:b/>
        </w:rPr>
        <w:t>)…</w:t>
      </w:r>
      <w:proofErr w:type="gramEnd"/>
      <w:r w:rsidRPr="00F47C22">
        <w:rPr>
          <w:rFonts w:eastAsia="Calibri" w:cstheme="minorHAnsi"/>
          <w:b/>
        </w:rPr>
        <w:t>………………………</w:t>
      </w:r>
      <w:r w:rsidR="00430051" w:rsidRPr="00F47C22">
        <w:rPr>
          <w:rFonts w:eastAsia="Calibri" w:cstheme="minorHAnsi"/>
          <w:b/>
        </w:rPr>
        <w:t>…………………………</w:t>
      </w:r>
      <w:r w:rsidR="005D53AD" w:rsidRPr="00F47C22">
        <w:rPr>
          <w:rFonts w:eastAsia="Calibri" w:cstheme="minorHAnsi"/>
          <w:b/>
        </w:rPr>
        <w:t>…………………............................</w:t>
      </w:r>
    </w:p>
    <w:p w:rsidR="00EA32EF" w:rsidRDefault="00EA32EF" w:rsidP="00F42845">
      <w:pPr>
        <w:jc w:val="both"/>
        <w:rPr>
          <w:rFonts w:cs="Tahoma"/>
        </w:rPr>
      </w:pPr>
    </w:p>
    <w:p w:rsidR="005D53AD" w:rsidRPr="00CD7575" w:rsidRDefault="00F42845" w:rsidP="00CD757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w:t>
      </w:r>
      <w:r w:rsidR="00CD7575">
        <w:rPr>
          <w:rFonts w:cs="Tahoma"/>
        </w:rPr>
        <w:t>esente punto del orden del día:</w:t>
      </w:r>
    </w:p>
    <w:p w:rsidR="005A0C1F" w:rsidRPr="008627F0" w:rsidRDefault="005A0C1F" w:rsidP="005A0C1F">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5A0C1F" w:rsidRPr="008627F0" w:rsidRDefault="005A0C1F" w:rsidP="005A0C1F">
      <w:pPr>
        <w:jc w:val="both"/>
        <w:rPr>
          <w:rFonts w:ascii="Tahoma" w:hAnsi="Tahoma" w:cs="Tahoma"/>
          <w:b/>
          <w:bCs/>
          <w:sz w:val="20"/>
          <w:szCs w:val="20"/>
        </w:rPr>
      </w:pPr>
      <w:r w:rsidRPr="008627F0">
        <w:rPr>
          <w:rFonts w:ascii="Tahoma" w:hAnsi="Tahoma" w:cs="Tahoma"/>
          <w:b/>
          <w:bCs/>
          <w:sz w:val="20"/>
          <w:szCs w:val="20"/>
        </w:rPr>
        <w:t>DE GENERAL ESCOBEDO, N. L.</w:t>
      </w:r>
    </w:p>
    <w:p w:rsidR="005A0C1F" w:rsidRPr="008627F0" w:rsidRDefault="005A0C1F" w:rsidP="005A0C1F">
      <w:pPr>
        <w:jc w:val="both"/>
        <w:rPr>
          <w:rFonts w:ascii="Tahoma" w:hAnsi="Tahoma" w:cs="Tahoma"/>
          <w:b/>
          <w:bCs/>
          <w:sz w:val="20"/>
          <w:szCs w:val="20"/>
        </w:rPr>
      </w:pPr>
      <w:proofErr w:type="gramStart"/>
      <w:r w:rsidRPr="008627F0">
        <w:rPr>
          <w:rFonts w:ascii="Tahoma" w:hAnsi="Tahoma" w:cs="Tahoma"/>
          <w:b/>
          <w:bCs/>
          <w:sz w:val="20"/>
          <w:szCs w:val="20"/>
        </w:rPr>
        <w:t>PRESENTES.-</w:t>
      </w:r>
      <w:proofErr w:type="gramEnd"/>
    </w:p>
    <w:p w:rsidR="005A0C1F" w:rsidRPr="008627F0" w:rsidRDefault="005A0C1F" w:rsidP="005A0C1F">
      <w:pPr>
        <w:jc w:val="both"/>
        <w:rPr>
          <w:rFonts w:ascii="Tahoma" w:hAnsi="Tahoma" w:cs="Tahoma"/>
          <w:b/>
          <w:bCs/>
          <w:sz w:val="20"/>
          <w:szCs w:val="20"/>
        </w:rPr>
      </w:pPr>
    </w:p>
    <w:p w:rsidR="005A0C1F" w:rsidRPr="008627F0" w:rsidRDefault="005A0C1F" w:rsidP="005A0C1F">
      <w:pPr>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w:t>
      </w:r>
      <w:r w:rsidRPr="008627F0">
        <w:rPr>
          <w:rFonts w:ascii="Tahoma" w:hAnsi="Tahoma" w:cs="Tahoma"/>
          <w:sz w:val="20"/>
          <w:szCs w:val="20"/>
        </w:rPr>
        <w:t xml:space="preserve"> de </w:t>
      </w:r>
      <w:r>
        <w:rPr>
          <w:rFonts w:ascii="Tahoma" w:hAnsi="Tahoma" w:cs="Tahoma"/>
          <w:sz w:val="20"/>
          <w:szCs w:val="20"/>
        </w:rPr>
        <w:t>Octubre</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Tercer</w:t>
      </w:r>
      <w:r w:rsidRPr="008627F0">
        <w:rPr>
          <w:rFonts w:ascii="Tahoma" w:hAnsi="Tahoma" w:cs="Tahoma"/>
          <w:b/>
          <w:sz w:val="20"/>
          <w:szCs w:val="20"/>
        </w:rPr>
        <w:t xml:space="preserve"> </w:t>
      </w:r>
      <w:r w:rsidRPr="008627F0">
        <w:rPr>
          <w:rFonts w:ascii="Tahoma" w:hAnsi="Tahoma" w:cs="Tahoma"/>
          <w:b/>
          <w:bCs/>
          <w:sz w:val="20"/>
          <w:szCs w:val="20"/>
        </w:rPr>
        <w:t xml:space="preserve">Trimestre del año 2017, </w:t>
      </w:r>
      <w:r w:rsidRPr="008627F0">
        <w:rPr>
          <w:rFonts w:ascii="Tahoma" w:hAnsi="Tahoma" w:cs="Tahoma"/>
          <w:sz w:val="20"/>
          <w:szCs w:val="20"/>
        </w:rPr>
        <w:t>mismo que fue elaborado por la Secretaría de Administración, Finanzas y Tesorero Municipal, bajo los siguientes:</w:t>
      </w:r>
    </w:p>
    <w:p w:rsidR="005A0C1F" w:rsidRPr="008627F0" w:rsidRDefault="005A0C1F" w:rsidP="005A0C1F">
      <w:pPr>
        <w:jc w:val="center"/>
        <w:rPr>
          <w:rFonts w:ascii="Tahoma" w:hAnsi="Tahoma" w:cs="Tahoma"/>
          <w:b/>
          <w:bCs/>
          <w:sz w:val="20"/>
          <w:szCs w:val="20"/>
        </w:rPr>
      </w:pPr>
    </w:p>
    <w:p w:rsidR="005A0C1F" w:rsidRPr="008627F0" w:rsidRDefault="005A0C1F" w:rsidP="005A0C1F">
      <w:pPr>
        <w:jc w:val="center"/>
        <w:rPr>
          <w:rFonts w:ascii="Tahoma" w:hAnsi="Tahoma" w:cs="Tahoma"/>
          <w:b/>
          <w:bCs/>
          <w:sz w:val="20"/>
          <w:szCs w:val="20"/>
        </w:rPr>
      </w:pPr>
      <w:r w:rsidRPr="008627F0">
        <w:rPr>
          <w:rFonts w:ascii="Tahoma" w:hAnsi="Tahoma" w:cs="Tahoma"/>
          <w:b/>
          <w:bCs/>
          <w:sz w:val="20"/>
          <w:szCs w:val="20"/>
        </w:rPr>
        <w:t>ANTECEDENTES</w:t>
      </w:r>
    </w:p>
    <w:p w:rsidR="005A0C1F" w:rsidRPr="008627F0" w:rsidRDefault="005A0C1F" w:rsidP="005A0C1F">
      <w:pPr>
        <w:jc w:val="both"/>
        <w:rPr>
          <w:rFonts w:ascii="Tahoma" w:hAnsi="Tahoma" w:cs="Tahoma"/>
          <w:b/>
          <w:bCs/>
          <w:sz w:val="20"/>
          <w:szCs w:val="20"/>
        </w:rPr>
      </w:pPr>
    </w:p>
    <w:p w:rsidR="005A0C1F" w:rsidRPr="008627F0" w:rsidRDefault="005A0C1F" w:rsidP="005A0C1F">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Tercer</w:t>
      </w:r>
      <w:r w:rsidRPr="008627F0">
        <w:rPr>
          <w:rFonts w:ascii="Tahoma" w:hAnsi="Tahoma" w:cs="Tahoma"/>
          <w:b/>
          <w:bCs/>
          <w:sz w:val="20"/>
          <w:szCs w:val="20"/>
          <w:u w:val="single"/>
        </w:rPr>
        <w:t xml:space="preserve"> Trimestre del año 2017.</w:t>
      </w:r>
    </w:p>
    <w:p w:rsidR="005A0C1F" w:rsidRPr="008627F0" w:rsidRDefault="005A0C1F" w:rsidP="005A0C1F">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5A0C1F" w:rsidRPr="008627F0" w:rsidRDefault="005A0C1F" w:rsidP="005A0C1F">
      <w:pPr>
        <w:jc w:val="both"/>
        <w:rPr>
          <w:rFonts w:ascii="Tahoma" w:hAnsi="Tahoma" w:cs="Tahoma"/>
          <w:sz w:val="20"/>
          <w:szCs w:val="20"/>
        </w:rPr>
      </w:pPr>
      <w:r w:rsidRPr="008627F0">
        <w:rPr>
          <w:rFonts w:ascii="Tahoma" w:hAnsi="Tahoma" w:cs="Tahoma"/>
          <w:sz w:val="20"/>
          <w:szCs w:val="20"/>
        </w:rPr>
        <w:t>Dentro del Período comprendid</w:t>
      </w:r>
      <w:r>
        <w:rPr>
          <w:rFonts w:ascii="Tahoma" w:hAnsi="Tahoma" w:cs="Tahoma"/>
          <w:sz w:val="20"/>
          <w:szCs w:val="20"/>
        </w:rPr>
        <w:t>o entre el 1º-primero de julio</w:t>
      </w:r>
      <w:r w:rsidRPr="008627F0">
        <w:rPr>
          <w:rFonts w:ascii="Tahoma" w:hAnsi="Tahoma" w:cs="Tahoma"/>
          <w:sz w:val="20"/>
          <w:szCs w:val="20"/>
        </w:rPr>
        <w:t xml:space="preserve"> del 2017-dos m</w:t>
      </w:r>
      <w:r>
        <w:rPr>
          <w:rFonts w:ascii="Tahoma" w:hAnsi="Tahoma" w:cs="Tahoma"/>
          <w:sz w:val="20"/>
          <w:szCs w:val="20"/>
        </w:rPr>
        <w:t>il diecisiete</w:t>
      </w:r>
      <w:r w:rsidRPr="008627F0">
        <w:rPr>
          <w:rFonts w:ascii="Tahoma" w:hAnsi="Tahoma" w:cs="Tahoma"/>
          <w:sz w:val="20"/>
          <w:szCs w:val="20"/>
        </w:rPr>
        <w:t>, a</w:t>
      </w:r>
      <w:r>
        <w:rPr>
          <w:rFonts w:ascii="Tahoma" w:hAnsi="Tahoma" w:cs="Tahoma"/>
          <w:sz w:val="20"/>
          <w:szCs w:val="20"/>
        </w:rPr>
        <w:t xml:space="preserve">l 30-treinta </w:t>
      </w:r>
      <w:r w:rsidRPr="008627F0">
        <w:rPr>
          <w:rFonts w:ascii="Tahoma" w:hAnsi="Tahoma" w:cs="Tahoma"/>
          <w:sz w:val="20"/>
          <w:szCs w:val="20"/>
        </w:rPr>
        <w:t xml:space="preserve">de </w:t>
      </w:r>
      <w:r>
        <w:rPr>
          <w:rFonts w:ascii="Tahoma" w:hAnsi="Tahoma" w:cs="Tahoma"/>
          <w:sz w:val="20"/>
          <w:szCs w:val="20"/>
        </w:rPr>
        <w:t>septiembre</w:t>
      </w:r>
      <w:r w:rsidRPr="008627F0">
        <w:rPr>
          <w:rFonts w:ascii="Tahoma" w:hAnsi="Tahoma" w:cs="Tahoma"/>
          <w:sz w:val="20"/>
          <w:szCs w:val="20"/>
        </w:rPr>
        <w:t xml:space="preserve"> del mismo año, fueron reportados un total de ingresos por la cantidad de </w:t>
      </w:r>
      <w:r w:rsidRPr="008627F0">
        <w:rPr>
          <w:rFonts w:ascii="Tahoma" w:hAnsi="Tahoma" w:cs="Tahoma"/>
          <w:b/>
          <w:sz w:val="20"/>
          <w:szCs w:val="20"/>
        </w:rPr>
        <w:t>$</w:t>
      </w:r>
      <w:r>
        <w:rPr>
          <w:rFonts w:ascii="Tahoma" w:hAnsi="Tahoma" w:cs="Tahoma"/>
          <w:b/>
          <w:sz w:val="20"/>
          <w:szCs w:val="20"/>
        </w:rPr>
        <w:t>278,940,814</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Doscientos setenta y ocho millones novecientos cuarenta mil ochocientos catorce pesos 00/100 M.N.) por </w:t>
      </w:r>
      <w:r w:rsidRPr="008627F0">
        <w:rPr>
          <w:rFonts w:ascii="Tahoma" w:hAnsi="Tahoma" w:cs="Tahoma"/>
          <w:sz w:val="20"/>
          <w:szCs w:val="20"/>
        </w:rPr>
        <w:t xml:space="preserve">concepto de Impuestos, Derechos, Productos, Aprovechamientos, Participaciones, Aportaciones Federales, Contribuciones de Vecinos y Financiamiento. Con un acumulado de </w:t>
      </w:r>
      <w:r w:rsidRPr="008627F0">
        <w:rPr>
          <w:rFonts w:ascii="Tahoma" w:hAnsi="Tahoma" w:cs="Tahoma"/>
          <w:b/>
          <w:sz w:val="20"/>
          <w:szCs w:val="20"/>
        </w:rPr>
        <w:t>$</w:t>
      </w:r>
      <w:r>
        <w:rPr>
          <w:rFonts w:ascii="Tahoma" w:hAnsi="Tahoma" w:cs="Tahoma"/>
          <w:b/>
          <w:sz w:val="20"/>
          <w:szCs w:val="20"/>
        </w:rPr>
        <w:t>899,800,709</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ochocientos noventa y nueve millones ochocientos mil setecientos nueve</w:t>
      </w:r>
      <w:r w:rsidRPr="008627F0">
        <w:rPr>
          <w:rFonts w:ascii="Tahoma" w:hAnsi="Tahoma" w:cs="Tahoma"/>
          <w:sz w:val="20"/>
          <w:szCs w:val="20"/>
        </w:rPr>
        <w:t xml:space="preserve"> pesos 00/100 M.N.).</w:t>
      </w:r>
    </w:p>
    <w:p w:rsidR="005A0C1F" w:rsidRPr="008627F0" w:rsidRDefault="005A0C1F" w:rsidP="005A0C1F">
      <w:pPr>
        <w:jc w:val="both"/>
        <w:rPr>
          <w:rFonts w:ascii="Tahoma" w:hAnsi="Tahoma" w:cs="Tahoma"/>
          <w:sz w:val="20"/>
          <w:szCs w:val="20"/>
        </w:rPr>
      </w:pPr>
    </w:p>
    <w:p w:rsidR="005A0C1F" w:rsidRPr="008627F0" w:rsidRDefault="005A0C1F" w:rsidP="005A0C1F">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8627F0">
        <w:rPr>
          <w:rFonts w:ascii="Tahoma" w:hAnsi="Tahoma" w:cs="Tahoma"/>
          <w:b/>
          <w:sz w:val="20"/>
          <w:szCs w:val="20"/>
        </w:rPr>
        <w:t>$</w:t>
      </w:r>
      <w:r>
        <w:rPr>
          <w:rFonts w:ascii="Tahoma" w:hAnsi="Tahoma" w:cs="Tahoma"/>
          <w:b/>
          <w:sz w:val="20"/>
          <w:szCs w:val="20"/>
        </w:rPr>
        <w:t>218,818,146</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doscientos dieciocho millones ochocientos dieciocho mil ciento cuarenta y seis </w:t>
      </w:r>
      <w:r w:rsidRPr="008627F0">
        <w:rPr>
          <w:rFonts w:ascii="Tahoma" w:hAnsi="Tahoma" w:cs="Tahoma"/>
          <w:sz w:val="20"/>
          <w:szCs w:val="20"/>
        </w:rPr>
        <w:t xml:space="preserve">pesos 00/100 M.N.). Con un acumulado de </w:t>
      </w:r>
      <w:r w:rsidRPr="008627F0">
        <w:rPr>
          <w:rFonts w:ascii="Tahoma" w:hAnsi="Tahoma" w:cs="Tahoma"/>
          <w:b/>
          <w:sz w:val="20"/>
          <w:szCs w:val="20"/>
        </w:rPr>
        <w:t>$</w:t>
      </w:r>
      <w:r>
        <w:rPr>
          <w:rFonts w:ascii="Tahoma" w:hAnsi="Tahoma" w:cs="Tahoma"/>
          <w:b/>
          <w:sz w:val="20"/>
          <w:szCs w:val="20"/>
        </w:rPr>
        <w:t>813,298,742</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ochocientos trece millones doscientos noventa y ocho mil setecientos cuarenta y </w:t>
      </w:r>
      <w:proofErr w:type="gramStart"/>
      <w:r>
        <w:rPr>
          <w:rFonts w:ascii="Tahoma" w:hAnsi="Tahoma" w:cs="Tahoma"/>
          <w:sz w:val="20"/>
          <w:szCs w:val="20"/>
        </w:rPr>
        <w:t>dos</w:t>
      </w:r>
      <w:r w:rsidRPr="008627F0">
        <w:rPr>
          <w:rFonts w:ascii="Tahoma" w:hAnsi="Tahoma" w:cs="Tahoma"/>
          <w:sz w:val="20"/>
          <w:szCs w:val="20"/>
        </w:rPr>
        <w:t xml:space="preserve">  pesos</w:t>
      </w:r>
      <w:proofErr w:type="gramEnd"/>
      <w:r w:rsidRPr="008627F0">
        <w:rPr>
          <w:rFonts w:ascii="Tahoma" w:hAnsi="Tahoma" w:cs="Tahoma"/>
          <w:sz w:val="20"/>
          <w:szCs w:val="20"/>
        </w:rPr>
        <w:t xml:space="preserve"> 00/100 M.N.)</w:t>
      </w:r>
    </w:p>
    <w:p w:rsidR="005A0C1F" w:rsidRPr="008627F0" w:rsidRDefault="005A0C1F" w:rsidP="005A0C1F">
      <w:pPr>
        <w:jc w:val="both"/>
        <w:rPr>
          <w:rFonts w:ascii="Tahoma" w:hAnsi="Tahoma" w:cs="Tahoma"/>
          <w:sz w:val="20"/>
          <w:szCs w:val="20"/>
        </w:rPr>
      </w:pPr>
    </w:p>
    <w:p w:rsidR="005A0C1F" w:rsidRDefault="005A0C1F" w:rsidP="005A0C1F">
      <w:pPr>
        <w:jc w:val="both"/>
        <w:rPr>
          <w:rFonts w:ascii="Tahoma" w:hAnsi="Tahoma" w:cs="Tahoma"/>
          <w:sz w:val="20"/>
          <w:szCs w:val="20"/>
        </w:rPr>
      </w:pPr>
      <w:r w:rsidRPr="008627F0">
        <w:rPr>
          <w:rFonts w:ascii="Tahoma" w:hAnsi="Tahoma" w:cs="Tahoma"/>
          <w:sz w:val="20"/>
          <w:szCs w:val="20"/>
        </w:rPr>
        <w:t xml:space="preserve">En ese orden de ideas, dentro del Período que se informa, existió un remanente </w:t>
      </w:r>
      <w:r>
        <w:rPr>
          <w:rFonts w:ascii="Tahoma" w:hAnsi="Tahoma" w:cs="Tahoma"/>
          <w:sz w:val="20"/>
          <w:szCs w:val="20"/>
        </w:rPr>
        <w:t>positivo</w:t>
      </w:r>
      <w:r w:rsidRPr="008627F0">
        <w:rPr>
          <w:rFonts w:ascii="Tahoma" w:hAnsi="Tahoma" w:cs="Tahoma"/>
          <w:sz w:val="20"/>
          <w:szCs w:val="20"/>
        </w:rPr>
        <w:t xml:space="preserve"> del Municipio por la cantidad de </w:t>
      </w:r>
      <w:r w:rsidRPr="008627F0">
        <w:rPr>
          <w:rFonts w:ascii="Tahoma" w:hAnsi="Tahoma" w:cs="Tahoma"/>
          <w:b/>
          <w:sz w:val="20"/>
          <w:szCs w:val="20"/>
        </w:rPr>
        <w:t>$</w:t>
      </w:r>
      <w:r>
        <w:rPr>
          <w:rFonts w:ascii="Tahoma" w:hAnsi="Tahoma" w:cs="Tahoma"/>
          <w:b/>
          <w:sz w:val="20"/>
          <w:szCs w:val="20"/>
        </w:rPr>
        <w:t>60,122,668</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sesenta millones ciento veintidós mil seiscientos sesenta y ocho</w:t>
      </w:r>
      <w:r w:rsidRPr="008627F0">
        <w:rPr>
          <w:rFonts w:ascii="Tahoma" w:hAnsi="Tahoma" w:cs="Tahoma"/>
          <w:sz w:val="20"/>
          <w:szCs w:val="20"/>
        </w:rPr>
        <w:t xml:space="preserve"> pesos 00</w:t>
      </w:r>
      <w:r>
        <w:rPr>
          <w:rFonts w:ascii="Tahoma" w:hAnsi="Tahoma" w:cs="Tahoma"/>
          <w:sz w:val="20"/>
          <w:szCs w:val="20"/>
        </w:rPr>
        <w:t xml:space="preserve">/100 Moneda Nacional), con un acumulado positivo de </w:t>
      </w:r>
      <w:r>
        <w:rPr>
          <w:rFonts w:ascii="Tahoma" w:hAnsi="Tahoma" w:cs="Tahoma"/>
          <w:b/>
          <w:sz w:val="20"/>
          <w:szCs w:val="20"/>
        </w:rPr>
        <w:t xml:space="preserve">$86,501,968 </w:t>
      </w:r>
      <w:r>
        <w:rPr>
          <w:rFonts w:ascii="Tahoma" w:hAnsi="Tahoma" w:cs="Tahoma"/>
          <w:sz w:val="20"/>
          <w:szCs w:val="20"/>
        </w:rPr>
        <w:t xml:space="preserve">(ochenta y seis millones quinientos </w:t>
      </w:r>
      <w:proofErr w:type="gramStart"/>
      <w:r>
        <w:rPr>
          <w:rFonts w:ascii="Tahoma" w:hAnsi="Tahoma" w:cs="Tahoma"/>
          <w:sz w:val="20"/>
          <w:szCs w:val="20"/>
        </w:rPr>
        <w:t>un mil novecientos sesenta y ocho pesos</w:t>
      </w:r>
      <w:proofErr w:type="gramEnd"/>
      <w:r>
        <w:rPr>
          <w:rFonts w:ascii="Tahoma" w:hAnsi="Tahoma" w:cs="Tahoma"/>
          <w:sz w:val="20"/>
          <w:szCs w:val="20"/>
        </w:rPr>
        <w:t xml:space="preserve"> 00/100 Moneda Nacional).</w:t>
      </w:r>
      <w:r w:rsidRPr="008627F0">
        <w:rPr>
          <w:rFonts w:ascii="Tahoma" w:hAnsi="Tahoma" w:cs="Tahoma"/>
          <w:sz w:val="20"/>
          <w:szCs w:val="20"/>
        </w:rPr>
        <w:t xml:space="preserve"> Lo anterior se resume conforme a la siguiente tabla:</w:t>
      </w:r>
    </w:p>
    <w:p w:rsidR="005A0C1F" w:rsidRDefault="005A0C1F" w:rsidP="005A0C1F">
      <w:pPr>
        <w:jc w:val="both"/>
        <w:rPr>
          <w:rFonts w:ascii="Tahoma" w:hAnsi="Tahoma" w:cs="Tahoma"/>
          <w:sz w:val="20"/>
          <w:szCs w:val="20"/>
        </w:rPr>
      </w:pPr>
    </w:p>
    <w:p w:rsidR="005A0C1F" w:rsidRPr="008627F0" w:rsidRDefault="005A0C1F" w:rsidP="005A0C1F">
      <w:pPr>
        <w:jc w:val="both"/>
        <w:rPr>
          <w:rFonts w:ascii="Tahoma" w:hAnsi="Tahoma" w:cs="Tahoma"/>
          <w:sz w:val="20"/>
          <w:szCs w:val="20"/>
        </w:rPr>
      </w:pPr>
    </w:p>
    <w:p w:rsidR="005A0C1F" w:rsidRPr="008627F0" w:rsidRDefault="005A0C1F" w:rsidP="005A0C1F">
      <w:pPr>
        <w:jc w:val="both"/>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3</w:t>
      </w:r>
      <w:r w:rsidRPr="008627F0">
        <w:rPr>
          <w:rFonts w:ascii="Tahoma" w:hAnsi="Tahoma" w:cs="Tahoma"/>
          <w:b/>
          <w:bCs/>
          <w:sz w:val="20"/>
          <w:szCs w:val="20"/>
        </w:rPr>
        <w:t xml:space="preserve">° Trimestre                        Acumulado      </w:t>
      </w:r>
    </w:p>
    <w:p w:rsidR="005A0C1F" w:rsidRPr="008627F0" w:rsidRDefault="005A0C1F" w:rsidP="005A0C1F">
      <w:pPr>
        <w:jc w:val="both"/>
        <w:rPr>
          <w:rFonts w:ascii="Tahoma" w:hAnsi="Tahoma" w:cs="Tahoma"/>
          <w:b/>
          <w:bCs/>
          <w:sz w:val="20"/>
          <w:szCs w:val="20"/>
        </w:rPr>
      </w:pPr>
      <w:r w:rsidRPr="008627F0">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5A0C1F" w:rsidRPr="008627F0" w:rsidTr="008B4609">
        <w:trPr>
          <w:trHeight w:val="357"/>
        </w:trPr>
        <w:tc>
          <w:tcPr>
            <w:tcW w:w="4370" w:type="dxa"/>
            <w:vAlign w:val="center"/>
          </w:tcPr>
          <w:p w:rsidR="005A0C1F" w:rsidRPr="008627F0" w:rsidRDefault="005A0C1F" w:rsidP="008B4609">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5A0C1F" w:rsidRPr="008627F0" w:rsidRDefault="005A0C1F" w:rsidP="008B4609">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278,940,814</w:t>
            </w:r>
            <w:r w:rsidRPr="008627F0">
              <w:rPr>
                <w:rFonts w:ascii="Tahoma" w:hAnsi="Tahoma" w:cs="Tahoma"/>
                <w:b/>
                <w:bCs/>
                <w:sz w:val="20"/>
                <w:szCs w:val="20"/>
              </w:rPr>
              <w:t xml:space="preserve">                    $ </w:t>
            </w:r>
            <w:r>
              <w:rPr>
                <w:rFonts w:ascii="Tahoma" w:hAnsi="Tahoma" w:cs="Tahoma"/>
                <w:b/>
                <w:bCs/>
                <w:sz w:val="20"/>
                <w:szCs w:val="20"/>
              </w:rPr>
              <w:t>899,800,709</w:t>
            </w:r>
          </w:p>
        </w:tc>
      </w:tr>
      <w:tr w:rsidR="005A0C1F" w:rsidRPr="008627F0" w:rsidTr="008B4609">
        <w:trPr>
          <w:trHeight w:val="532"/>
        </w:trPr>
        <w:tc>
          <w:tcPr>
            <w:tcW w:w="4370" w:type="dxa"/>
            <w:vAlign w:val="center"/>
          </w:tcPr>
          <w:p w:rsidR="005A0C1F" w:rsidRPr="008627F0" w:rsidRDefault="005A0C1F" w:rsidP="008B4609">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5A0C1F" w:rsidRPr="008627F0" w:rsidRDefault="005A0C1F" w:rsidP="008B4609">
            <w:pPr>
              <w:rPr>
                <w:rFonts w:ascii="Tahoma" w:hAnsi="Tahoma" w:cs="Tahoma"/>
                <w:b/>
                <w:bCs/>
                <w:sz w:val="20"/>
                <w:szCs w:val="20"/>
              </w:rPr>
            </w:pPr>
            <w:r w:rsidRPr="008627F0">
              <w:rPr>
                <w:rFonts w:ascii="Tahoma" w:hAnsi="Tahoma" w:cs="Tahoma"/>
                <w:b/>
                <w:bCs/>
                <w:sz w:val="20"/>
                <w:szCs w:val="20"/>
                <w:u w:val="single"/>
              </w:rPr>
              <w:t xml:space="preserve">$ </w:t>
            </w:r>
            <w:r>
              <w:rPr>
                <w:rFonts w:ascii="Tahoma" w:hAnsi="Tahoma" w:cs="Tahoma"/>
                <w:b/>
                <w:bCs/>
                <w:sz w:val="20"/>
                <w:szCs w:val="20"/>
                <w:u w:val="single"/>
              </w:rPr>
              <w:t>218,818,146</w:t>
            </w:r>
            <w:r w:rsidRPr="008627F0">
              <w:rPr>
                <w:rFonts w:ascii="Tahoma" w:hAnsi="Tahoma" w:cs="Tahoma"/>
                <w:b/>
                <w:bCs/>
                <w:sz w:val="20"/>
                <w:szCs w:val="20"/>
              </w:rPr>
              <w:t xml:space="preserve">                    </w:t>
            </w:r>
            <w:r w:rsidRPr="008627F0">
              <w:rPr>
                <w:rFonts w:ascii="Tahoma" w:hAnsi="Tahoma" w:cs="Tahoma"/>
                <w:b/>
                <w:bCs/>
                <w:sz w:val="20"/>
                <w:szCs w:val="20"/>
                <w:u w:val="single"/>
              </w:rPr>
              <w:t xml:space="preserve">$ </w:t>
            </w:r>
            <w:r>
              <w:rPr>
                <w:rFonts w:ascii="Tahoma" w:hAnsi="Tahoma" w:cs="Tahoma"/>
                <w:b/>
                <w:bCs/>
                <w:sz w:val="20"/>
                <w:szCs w:val="20"/>
                <w:u w:val="single"/>
              </w:rPr>
              <w:t>813,298,742</w:t>
            </w:r>
          </w:p>
        </w:tc>
      </w:tr>
      <w:tr w:rsidR="005A0C1F" w:rsidRPr="008627F0" w:rsidTr="008B4609">
        <w:trPr>
          <w:trHeight w:val="357"/>
        </w:trPr>
        <w:tc>
          <w:tcPr>
            <w:tcW w:w="4370" w:type="dxa"/>
            <w:vAlign w:val="center"/>
          </w:tcPr>
          <w:p w:rsidR="005A0C1F" w:rsidRPr="008627F0" w:rsidRDefault="005A0C1F" w:rsidP="008B4609">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5A0C1F" w:rsidRPr="008627F0" w:rsidRDefault="005A0C1F" w:rsidP="008B4609">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60,122,668</w:t>
            </w:r>
            <w:r w:rsidRPr="008627F0">
              <w:rPr>
                <w:rFonts w:ascii="Tahoma" w:hAnsi="Tahoma" w:cs="Tahoma"/>
                <w:b/>
                <w:bCs/>
                <w:sz w:val="20"/>
                <w:szCs w:val="20"/>
              </w:rPr>
              <w:t xml:space="preserve">                      $ </w:t>
            </w:r>
            <w:r>
              <w:rPr>
                <w:rFonts w:ascii="Tahoma" w:hAnsi="Tahoma" w:cs="Tahoma"/>
                <w:b/>
                <w:bCs/>
                <w:sz w:val="20"/>
                <w:szCs w:val="20"/>
              </w:rPr>
              <w:t>86,501,968</w:t>
            </w:r>
            <w:r w:rsidRPr="008627F0">
              <w:rPr>
                <w:rFonts w:ascii="Tahoma" w:hAnsi="Tahoma" w:cs="Tahoma"/>
                <w:b/>
                <w:bCs/>
                <w:sz w:val="20"/>
                <w:szCs w:val="20"/>
              </w:rPr>
              <w:t xml:space="preserve">                                                                                                                </w:t>
            </w:r>
          </w:p>
        </w:tc>
      </w:tr>
    </w:tbl>
    <w:p w:rsidR="005A0C1F" w:rsidRPr="008627F0" w:rsidRDefault="005A0C1F" w:rsidP="005A0C1F">
      <w:pPr>
        <w:jc w:val="both"/>
        <w:rPr>
          <w:rFonts w:ascii="Tahoma" w:hAnsi="Tahoma" w:cs="Tahoma"/>
          <w:b/>
          <w:bCs/>
          <w:sz w:val="20"/>
          <w:szCs w:val="20"/>
        </w:rPr>
      </w:pPr>
    </w:p>
    <w:p w:rsidR="005A0C1F" w:rsidRPr="008627F0" w:rsidRDefault="005A0C1F" w:rsidP="005A0C1F">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5A0C1F" w:rsidRPr="008627F0" w:rsidRDefault="005A0C1F" w:rsidP="005A0C1F">
      <w:pPr>
        <w:jc w:val="both"/>
        <w:rPr>
          <w:rFonts w:ascii="Tahoma" w:hAnsi="Tahoma" w:cs="Tahoma"/>
          <w:sz w:val="20"/>
          <w:szCs w:val="20"/>
        </w:rPr>
      </w:pPr>
    </w:p>
    <w:p w:rsidR="005A0C1F" w:rsidRPr="008627F0" w:rsidRDefault="005A0C1F" w:rsidP="005A0C1F">
      <w:pPr>
        <w:jc w:val="center"/>
        <w:rPr>
          <w:rFonts w:ascii="Tahoma" w:hAnsi="Tahoma" w:cs="Tahoma"/>
          <w:b/>
          <w:bCs/>
          <w:sz w:val="20"/>
          <w:szCs w:val="20"/>
        </w:rPr>
      </w:pPr>
      <w:r w:rsidRPr="008627F0">
        <w:rPr>
          <w:rFonts w:ascii="Tahoma" w:hAnsi="Tahoma" w:cs="Tahoma"/>
          <w:b/>
          <w:bCs/>
          <w:sz w:val="20"/>
          <w:szCs w:val="20"/>
        </w:rPr>
        <w:t>CONSIDERANDO</w:t>
      </w:r>
    </w:p>
    <w:p w:rsidR="005A0C1F" w:rsidRDefault="005A0C1F" w:rsidP="005A0C1F">
      <w:pPr>
        <w:jc w:val="both"/>
        <w:rPr>
          <w:rFonts w:ascii="Tahoma" w:hAnsi="Tahoma" w:cs="Tahoma"/>
          <w:sz w:val="20"/>
          <w:szCs w:val="20"/>
          <w:shd w:val="clear" w:color="auto" w:fill="FFFFFF"/>
        </w:rPr>
      </w:pPr>
      <w:proofErr w:type="gramStart"/>
      <w:r w:rsidRPr="008627F0">
        <w:rPr>
          <w:rFonts w:ascii="Tahoma" w:hAnsi="Tahoma" w:cs="Tahoma"/>
          <w:b/>
          <w:bCs/>
          <w:sz w:val="20"/>
          <w:szCs w:val="20"/>
        </w:rPr>
        <w:t>PRIMERO.-</w:t>
      </w:r>
      <w:proofErr w:type="gramEnd"/>
      <w:r w:rsidRPr="008627F0">
        <w:rPr>
          <w:rFonts w:ascii="Tahoma" w:hAnsi="Tahoma" w:cs="Tahoma"/>
          <w:b/>
          <w:bCs/>
          <w:sz w:val="20"/>
          <w:szCs w:val="20"/>
        </w:rPr>
        <w:t xml:space="preserve">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5A0C1F" w:rsidRDefault="005A0C1F" w:rsidP="005A0C1F">
      <w:pPr>
        <w:jc w:val="both"/>
        <w:rPr>
          <w:rFonts w:ascii="Tahoma" w:hAnsi="Tahoma" w:cs="Tahoma"/>
          <w:sz w:val="20"/>
          <w:szCs w:val="20"/>
          <w:shd w:val="clear" w:color="auto" w:fill="FFFFFF"/>
        </w:rPr>
      </w:pPr>
    </w:p>
    <w:p w:rsidR="005A0C1F" w:rsidRPr="00253E8A" w:rsidRDefault="005A0C1F" w:rsidP="005A0C1F">
      <w:pPr>
        <w:jc w:val="both"/>
        <w:rPr>
          <w:rFonts w:ascii="Tahoma" w:hAnsi="Tahoma" w:cs="Tahoma"/>
          <w:sz w:val="20"/>
          <w:szCs w:val="20"/>
        </w:rPr>
      </w:pPr>
      <w:proofErr w:type="gramStart"/>
      <w:r>
        <w:rPr>
          <w:rFonts w:ascii="Tahoma" w:hAnsi="Tahoma" w:cs="Tahoma"/>
          <w:b/>
          <w:sz w:val="20"/>
          <w:szCs w:val="20"/>
          <w:shd w:val="clear" w:color="auto" w:fill="FFFFFF"/>
        </w:rPr>
        <w:t>SEGUNDO.-</w:t>
      </w:r>
      <w:proofErr w:type="gramEnd"/>
      <w:r>
        <w:rPr>
          <w:rFonts w:ascii="Tahoma" w:hAnsi="Tahoma" w:cs="Tahoma"/>
          <w:b/>
          <w:sz w:val="20"/>
          <w:szCs w:val="20"/>
          <w:shd w:val="clear" w:color="auto" w:fill="FFFFFF"/>
        </w:rPr>
        <w:t xml:space="preserve"> </w:t>
      </w:r>
      <w:r w:rsidRPr="00253E8A">
        <w:rPr>
          <w:rFonts w:ascii="Tahoma" w:hAnsi="Tahoma" w:cs="Tahoma"/>
          <w:sz w:val="20"/>
          <w:szCs w:val="20"/>
          <w:shd w:val="clear" w:color="auto" w:fill="FFFFFF"/>
        </w:rPr>
        <w:t>De acuerdo al artículo 100, fracción IX, de la Ley de Gobierno Municipal del estado de Nuevo León, es obligación del Tesorero Municipal someter la aprobación del R. Ayuntamiento, los informes de Avance de gestión Financiera</w:t>
      </w:r>
      <w:r>
        <w:rPr>
          <w:rFonts w:ascii="Tahoma" w:hAnsi="Tahoma" w:cs="Tahoma"/>
          <w:sz w:val="20"/>
          <w:szCs w:val="20"/>
          <w:shd w:val="clear" w:color="auto" w:fill="FFFFFF"/>
        </w:rPr>
        <w:t>.</w:t>
      </w:r>
    </w:p>
    <w:p w:rsidR="005A0C1F" w:rsidRPr="008627F0" w:rsidRDefault="005A0C1F" w:rsidP="005A0C1F">
      <w:pPr>
        <w:jc w:val="both"/>
        <w:rPr>
          <w:rFonts w:ascii="Tahoma" w:hAnsi="Tahoma" w:cs="Tahoma"/>
          <w:b/>
          <w:bCs/>
          <w:sz w:val="20"/>
          <w:szCs w:val="20"/>
        </w:rPr>
      </w:pPr>
    </w:p>
    <w:p w:rsidR="005A0C1F" w:rsidRPr="008627F0" w:rsidRDefault="005A0C1F" w:rsidP="005A0C1F">
      <w:pPr>
        <w:jc w:val="both"/>
        <w:rPr>
          <w:rFonts w:ascii="Tahoma" w:hAnsi="Tahoma" w:cs="Tahoma"/>
          <w:sz w:val="20"/>
          <w:szCs w:val="20"/>
        </w:rPr>
      </w:pPr>
      <w:r>
        <w:rPr>
          <w:rFonts w:ascii="Tahoma" w:hAnsi="Tahoma" w:cs="Tahoma"/>
          <w:b/>
          <w:bCs/>
          <w:sz w:val="20"/>
          <w:szCs w:val="20"/>
        </w:rPr>
        <w:t>TERCERO</w:t>
      </w:r>
      <w:r w:rsidRPr="008627F0">
        <w:rPr>
          <w:rFonts w:ascii="Tahoma" w:hAnsi="Tahoma" w:cs="Tahoma"/>
          <w:b/>
          <w:bCs/>
          <w:sz w:val="20"/>
          <w:szCs w:val="20"/>
        </w:rPr>
        <w:t xml:space="preserve">.-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5A0C1F" w:rsidRPr="008627F0" w:rsidRDefault="005A0C1F" w:rsidP="005A0C1F">
      <w:pPr>
        <w:jc w:val="both"/>
        <w:rPr>
          <w:rFonts w:ascii="Tahoma" w:hAnsi="Tahoma" w:cs="Tahoma"/>
          <w:sz w:val="20"/>
          <w:szCs w:val="20"/>
        </w:rPr>
      </w:pPr>
    </w:p>
    <w:p w:rsidR="005A0C1F" w:rsidRPr="008627F0" w:rsidRDefault="005A0C1F" w:rsidP="005A0C1F">
      <w:pPr>
        <w:jc w:val="both"/>
        <w:rPr>
          <w:rFonts w:ascii="Tahoma" w:hAnsi="Tahoma" w:cs="Tahoma"/>
          <w:sz w:val="20"/>
          <w:szCs w:val="20"/>
        </w:rPr>
      </w:pPr>
      <w:r>
        <w:rPr>
          <w:rFonts w:ascii="Tahoma" w:hAnsi="Tahoma" w:cs="Tahoma"/>
          <w:b/>
          <w:bCs/>
          <w:sz w:val="20"/>
          <w:szCs w:val="20"/>
        </w:rPr>
        <w:t>CUARTO</w:t>
      </w:r>
      <w:r w:rsidRPr="008627F0">
        <w:rPr>
          <w:rFonts w:ascii="Tahoma" w:hAnsi="Tahoma" w:cs="Tahoma"/>
          <w:b/>
          <w:bCs/>
          <w:sz w:val="20"/>
          <w:szCs w:val="20"/>
        </w:rPr>
        <w:t xml:space="preserve">.- </w:t>
      </w:r>
      <w:r w:rsidRPr="008627F0">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5A0C1F" w:rsidRPr="008627F0" w:rsidRDefault="005A0C1F" w:rsidP="005A0C1F">
      <w:pPr>
        <w:jc w:val="both"/>
        <w:rPr>
          <w:rFonts w:ascii="Tahoma" w:hAnsi="Tahoma" w:cs="Tahoma"/>
          <w:b/>
          <w:bCs/>
          <w:sz w:val="20"/>
          <w:szCs w:val="20"/>
        </w:rPr>
      </w:pPr>
    </w:p>
    <w:p w:rsidR="005A0C1F" w:rsidRPr="008627F0" w:rsidRDefault="005A0C1F" w:rsidP="005A0C1F">
      <w:pPr>
        <w:jc w:val="both"/>
        <w:rPr>
          <w:rFonts w:ascii="Tahoma" w:hAnsi="Tahoma" w:cs="Tahoma"/>
          <w:sz w:val="20"/>
          <w:szCs w:val="20"/>
        </w:rPr>
      </w:pPr>
      <w:proofErr w:type="gramStart"/>
      <w:r>
        <w:rPr>
          <w:rFonts w:ascii="Tahoma" w:hAnsi="Tahoma" w:cs="Tahoma"/>
          <w:b/>
          <w:bCs/>
          <w:sz w:val="20"/>
          <w:szCs w:val="20"/>
        </w:rPr>
        <w:t>QUINTO</w:t>
      </w:r>
      <w:r w:rsidRPr="008627F0">
        <w:rPr>
          <w:rFonts w:ascii="Tahoma" w:hAnsi="Tahoma" w:cs="Tahoma"/>
          <w:b/>
          <w:bCs/>
          <w:sz w:val="20"/>
          <w:szCs w:val="20"/>
        </w:rPr>
        <w:t>.-</w:t>
      </w:r>
      <w:proofErr w:type="gramEnd"/>
      <w:r w:rsidRPr="008627F0">
        <w:rPr>
          <w:rFonts w:ascii="Tahoma" w:hAnsi="Tahoma" w:cs="Tahoma"/>
          <w:b/>
          <w:bCs/>
          <w:sz w:val="20"/>
          <w:szCs w:val="20"/>
        </w:rPr>
        <w:t xml:space="preserve"> </w:t>
      </w:r>
      <w:r w:rsidRPr="008627F0">
        <w:rPr>
          <w:rFonts w:ascii="Tahoma" w:hAnsi="Tahoma" w:cs="Tahoma"/>
          <w:sz w:val="20"/>
          <w:szCs w:val="20"/>
        </w:rPr>
        <w:t xml:space="preserve">Que así mismo el artículo 35 fracción II, de la Ley del Órgano de Fiscalización Superior del Estado, señala que los informes de avance de gestión financiera comprenderán información relativa a los meses de enero a marzo, de abril a </w:t>
      </w:r>
      <w:r>
        <w:rPr>
          <w:rFonts w:ascii="Tahoma" w:hAnsi="Tahoma" w:cs="Tahoma"/>
          <w:sz w:val="20"/>
          <w:szCs w:val="20"/>
        </w:rPr>
        <w:t xml:space="preserve">junio, de julio a septiembre y </w:t>
      </w:r>
      <w:r w:rsidRPr="008627F0">
        <w:rPr>
          <w:rFonts w:ascii="Tahoma" w:hAnsi="Tahoma" w:cs="Tahoma"/>
          <w:sz w:val="20"/>
          <w:szCs w:val="20"/>
        </w:rPr>
        <w:t>de octubre a diciembre y deberán presentarse dentro de los treinta días naturales posteriores al último día del trimestre del que se informe;</w:t>
      </w:r>
    </w:p>
    <w:p w:rsidR="005A0C1F" w:rsidRPr="008627F0" w:rsidRDefault="005A0C1F" w:rsidP="005A0C1F">
      <w:pPr>
        <w:jc w:val="both"/>
        <w:rPr>
          <w:rFonts w:ascii="Tahoma" w:hAnsi="Tahoma" w:cs="Tahoma"/>
          <w:b/>
          <w:bCs/>
          <w:sz w:val="20"/>
          <w:szCs w:val="20"/>
        </w:rPr>
      </w:pPr>
    </w:p>
    <w:p w:rsidR="005A0C1F" w:rsidRPr="008627F0" w:rsidRDefault="005A0C1F" w:rsidP="005A0C1F">
      <w:pPr>
        <w:jc w:val="both"/>
        <w:rPr>
          <w:rFonts w:ascii="Tahoma" w:hAnsi="Tahoma" w:cs="Tahoma"/>
          <w:sz w:val="20"/>
          <w:szCs w:val="20"/>
        </w:rPr>
      </w:pPr>
      <w:proofErr w:type="gramStart"/>
      <w:r>
        <w:rPr>
          <w:rFonts w:ascii="Tahoma" w:hAnsi="Tahoma" w:cs="Tahoma"/>
          <w:b/>
          <w:bCs/>
          <w:sz w:val="20"/>
          <w:szCs w:val="20"/>
        </w:rPr>
        <w:t>SEXTO</w:t>
      </w:r>
      <w:r w:rsidRPr="008627F0">
        <w:rPr>
          <w:rFonts w:ascii="Tahoma" w:hAnsi="Tahoma" w:cs="Tahoma"/>
          <w:b/>
          <w:bCs/>
          <w:sz w:val="20"/>
          <w:szCs w:val="20"/>
        </w:rPr>
        <w:t>.-</w:t>
      </w:r>
      <w:proofErr w:type="gramEnd"/>
      <w:r w:rsidRPr="008627F0">
        <w:rPr>
          <w:rFonts w:ascii="Tahoma" w:hAnsi="Tahoma" w:cs="Tahoma"/>
          <w:b/>
          <w:bCs/>
          <w:sz w:val="20"/>
          <w:szCs w:val="20"/>
        </w:rPr>
        <w:t xml:space="preserve"> </w:t>
      </w:r>
      <w:r w:rsidRPr="008627F0">
        <w:rPr>
          <w:rFonts w:ascii="Tahoma" w:hAnsi="Tahoma" w:cs="Tahoma"/>
          <w:sz w:val="20"/>
          <w:szCs w:val="20"/>
        </w:rPr>
        <w:t>Que los integrantes de esta Comisión sostuvieron una reunión con el Secretario de Administración, Finanz</w:t>
      </w:r>
      <w:r>
        <w:rPr>
          <w:rFonts w:ascii="Tahoma" w:hAnsi="Tahoma" w:cs="Tahoma"/>
          <w:sz w:val="20"/>
          <w:szCs w:val="20"/>
        </w:rPr>
        <w:t xml:space="preserve">as y Tesorero Municipal, en la </w:t>
      </w:r>
      <w:r w:rsidRPr="008627F0">
        <w:rPr>
          <w:rFonts w:ascii="Tahoma" w:hAnsi="Tahoma" w:cs="Tahoma"/>
          <w:sz w:val="20"/>
          <w:szCs w:val="20"/>
        </w:rPr>
        <w:t>cual nos presentó y explico los documentos que contemplan la descripción del origen y aplicación de los recursos financieros q</w:t>
      </w:r>
      <w:r>
        <w:rPr>
          <w:rFonts w:ascii="Tahoma" w:hAnsi="Tahoma" w:cs="Tahoma"/>
          <w:sz w:val="20"/>
          <w:szCs w:val="20"/>
        </w:rPr>
        <w:t>ue integran los meses de julio, agosto y septiembre</w:t>
      </w:r>
      <w:r w:rsidRPr="008627F0">
        <w:rPr>
          <w:rFonts w:ascii="Tahoma" w:hAnsi="Tahoma" w:cs="Tahoma"/>
          <w:sz w:val="20"/>
          <w:szCs w:val="20"/>
        </w:rPr>
        <w:t xml:space="preserve"> del año 2017.</w:t>
      </w:r>
    </w:p>
    <w:p w:rsidR="005A0C1F" w:rsidRPr="008627F0" w:rsidRDefault="005A0C1F" w:rsidP="005A0C1F">
      <w:pPr>
        <w:jc w:val="both"/>
        <w:rPr>
          <w:rFonts w:ascii="Tahoma" w:hAnsi="Tahoma" w:cs="Tahoma"/>
          <w:sz w:val="20"/>
          <w:szCs w:val="20"/>
        </w:rPr>
      </w:pPr>
    </w:p>
    <w:p w:rsidR="005A0C1F" w:rsidRPr="008627F0" w:rsidRDefault="005A0C1F" w:rsidP="005A0C1F">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5A0C1F" w:rsidRPr="008627F0" w:rsidRDefault="005A0C1F" w:rsidP="005A0C1F">
      <w:pPr>
        <w:rPr>
          <w:rFonts w:ascii="Tahoma" w:hAnsi="Tahoma" w:cs="Tahoma"/>
          <w:b/>
          <w:bCs/>
          <w:sz w:val="20"/>
          <w:szCs w:val="20"/>
        </w:rPr>
      </w:pPr>
    </w:p>
    <w:p w:rsidR="005A0C1F" w:rsidRPr="008627F0" w:rsidRDefault="005A0C1F" w:rsidP="005A0C1F">
      <w:pPr>
        <w:jc w:val="center"/>
        <w:rPr>
          <w:rFonts w:ascii="Tahoma" w:hAnsi="Tahoma" w:cs="Tahoma"/>
          <w:b/>
          <w:bCs/>
          <w:sz w:val="20"/>
          <w:szCs w:val="20"/>
        </w:rPr>
      </w:pPr>
      <w:r w:rsidRPr="008627F0">
        <w:rPr>
          <w:rFonts w:ascii="Tahoma" w:hAnsi="Tahoma" w:cs="Tahoma"/>
          <w:b/>
          <w:bCs/>
          <w:sz w:val="20"/>
          <w:szCs w:val="20"/>
        </w:rPr>
        <w:t>RESOLUTIVOS</w:t>
      </w:r>
    </w:p>
    <w:p w:rsidR="005A0C1F" w:rsidRPr="008627F0" w:rsidRDefault="005A0C1F" w:rsidP="005A0C1F">
      <w:pPr>
        <w:jc w:val="both"/>
        <w:rPr>
          <w:rFonts w:ascii="Tahoma" w:hAnsi="Tahoma" w:cs="Tahoma"/>
          <w:sz w:val="20"/>
          <w:szCs w:val="20"/>
        </w:rPr>
      </w:pPr>
    </w:p>
    <w:p w:rsidR="005A0C1F" w:rsidRPr="008627F0" w:rsidRDefault="005A0C1F" w:rsidP="005A0C1F">
      <w:pPr>
        <w:jc w:val="both"/>
        <w:rPr>
          <w:rFonts w:ascii="Tahoma" w:hAnsi="Tahoma" w:cs="Tahoma"/>
          <w:b/>
          <w:bCs/>
          <w:sz w:val="20"/>
          <w:szCs w:val="20"/>
        </w:rPr>
      </w:pPr>
    </w:p>
    <w:p w:rsidR="005A0C1F" w:rsidRPr="008627F0" w:rsidRDefault="005A0C1F" w:rsidP="005A0C1F">
      <w:pPr>
        <w:jc w:val="both"/>
        <w:rPr>
          <w:rFonts w:ascii="Tahoma" w:hAnsi="Tahoma" w:cs="Tahoma"/>
          <w:sz w:val="20"/>
          <w:szCs w:val="20"/>
        </w:rPr>
      </w:pPr>
      <w:proofErr w:type="gramStart"/>
      <w:r w:rsidRPr="008627F0">
        <w:rPr>
          <w:rFonts w:ascii="Tahoma" w:hAnsi="Tahoma" w:cs="Tahoma"/>
          <w:b/>
          <w:bCs/>
          <w:sz w:val="20"/>
          <w:szCs w:val="20"/>
        </w:rPr>
        <w:t>Primero.-</w:t>
      </w:r>
      <w:proofErr w:type="gramEnd"/>
      <w:r w:rsidRPr="008627F0">
        <w:rPr>
          <w:rFonts w:ascii="Tahoma" w:hAnsi="Tahoma" w:cs="Tahoma"/>
          <w:b/>
          <w:bCs/>
          <w:sz w:val="20"/>
          <w:szCs w:val="20"/>
        </w:rPr>
        <w:t xml:space="preserve"> </w:t>
      </w:r>
      <w:r w:rsidRPr="008627F0">
        <w:rPr>
          <w:rFonts w:ascii="Tahoma" w:hAnsi="Tahoma" w:cs="Tahoma"/>
          <w:sz w:val="20"/>
          <w:szCs w:val="20"/>
        </w:rPr>
        <w:t xml:space="preserve">Se apruebe los Estados Financieros de recursos del municipio de General Escobedo, correspondiente, a los meses de </w:t>
      </w:r>
      <w:r>
        <w:rPr>
          <w:rFonts w:ascii="Tahoma" w:hAnsi="Tahoma" w:cs="Tahoma"/>
          <w:sz w:val="20"/>
          <w:szCs w:val="20"/>
        </w:rPr>
        <w:t>julio, agosto y septiembre</w:t>
      </w:r>
      <w:r w:rsidRPr="008627F0">
        <w:rPr>
          <w:rFonts w:ascii="Tahoma" w:hAnsi="Tahoma" w:cs="Tahoma"/>
          <w:sz w:val="20"/>
          <w:szCs w:val="20"/>
        </w:rPr>
        <w:t xml:space="preserve"> del año 2017; en los términos que se describen en el documento adjunto al presente, mismo que forma parte integral de este Dictamen.</w:t>
      </w:r>
    </w:p>
    <w:p w:rsidR="005A0C1F" w:rsidRPr="008627F0" w:rsidRDefault="005A0C1F" w:rsidP="005A0C1F">
      <w:pPr>
        <w:jc w:val="both"/>
        <w:rPr>
          <w:rFonts w:ascii="Tahoma" w:hAnsi="Tahoma" w:cs="Tahoma"/>
          <w:sz w:val="20"/>
          <w:szCs w:val="20"/>
        </w:rPr>
      </w:pPr>
    </w:p>
    <w:p w:rsidR="00157A3D" w:rsidRPr="005A0C1F" w:rsidRDefault="005A0C1F" w:rsidP="00CD7575">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De acuerdo al artículo 33 fracción III inciso e) y j) de la mencionada ley</w:t>
      </w:r>
      <w:r>
        <w:rPr>
          <w:rFonts w:ascii="Tahoma" w:hAnsi="Tahoma" w:cs="Tahoma"/>
          <w:bCs/>
          <w:sz w:val="20"/>
          <w:szCs w:val="20"/>
        </w:rPr>
        <w:t>, el cual señala</w:t>
      </w:r>
      <w:r w:rsidRPr="008627F0">
        <w:rPr>
          <w:rFonts w:ascii="Tahoma" w:hAnsi="Tahoma" w:cs="Tahoma"/>
          <w:bCs/>
          <w:sz w:val="20"/>
          <w:szCs w:val="20"/>
        </w:rPr>
        <w:t xml:space="preserve"> que se deberá de enviar </w:t>
      </w:r>
      <w:r w:rsidRPr="008627F0">
        <w:rPr>
          <w:rFonts w:ascii="Tahoma" w:hAnsi="Tahoma" w:cs="Tahoma"/>
          <w:sz w:val="20"/>
          <w:szCs w:val="20"/>
        </w:rPr>
        <w:t>al H. Congreso del Estado de Nuevo León, los Avances de Gestión Financiera de conformidad con la Ley</w:t>
      </w:r>
      <w:r>
        <w:rPr>
          <w:rFonts w:ascii="Tahoma" w:hAnsi="Tahoma" w:cs="Tahoma"/>
          <w:sz w:val="20"/>
          <w:szCs w:val="20"/>
        </w:rPr>
        <w:t xml:space="preserve">, </w:t>
      </w:r>
      <w:r w:rsidRPr="008627F0">
        <w:rPr>
          <w:rFonts w:ascii="Tahoma" w:hAnsi="Tahoma" w:cs="Tahoma"/>
          <w:sz w:val="20"/>
          <w:szCs w:val="20"/>
        </w:rPr>
        <w:t>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Tercer</w:t>
      </w:r>
      <w:r w:rsidRPr="008627F0">
        <w:rPr>
          <w:rFonts w:ascii="Tahoma" w:hAnsi="Tahoma" w:cs="Tahoma"/>
          <w:sz w:val="20"/>
          <w:szCs w:val="20"/>
        </w:rPr>
        <w:t xml:space="preserve"> Trimestre del año 2017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r>
        <w:rPr>
          <w:rFonts w:ascii="Tahoma" w:hAnsi="Tahoma" w:cs="Tahoma"/>
          <w:sz w:val="20"/>
          <w:szCs w:val="20"/>
        </w:rPr>
        <w:t xml:space="preserve"> </w:t>
      </w:r>
      <w:r w:rsidRPr="008627F0">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26</w:t>
      </w:r>
      <w:r w:rsidRPr="008627F0">
        <w:rPr>
          <w:rFonts w:ascii="Tahoma" w:hAnsi="Tahoma" w:cs="Tahoma"/>
          <w:sz w:val="20"/>
          <w:szCs w:val="20"/>
        </w:rPr>
        <w:t xml:space="preserve"> días del mes de </w:t>
      </w:r>
      <w:r>
        <w:rPr>
          <w:rFonts w:ascii="Tahoma" w:hAnsi="Tahoma" w:cs="Tahoma"/>
          <w:sz w:val="20"/>
          <w:szCs w:val="20"/>
        </w:rPr>
        <w:t>octubre</w:t>
      </w:r>
      <w:r w:rsidRPr="008627F0">
        <w:rPr>
          <w:rFonts w:ascii="Tahoma" w:hAnsi="Tahoma" w:cs="Tahoma"/>
          <w:sz w:val="20"/>
          <w:szCs w:val="20"/>
        </w:rPr>
        <w:t xml:space="preserve"> del año 2017.</w:t>
      </w:r>
      <w:r>
        <w:rPr>
          <w:rFonts w:ascii="Tahoma" w:hAnsi="Tahoma" w:cs="Tahoma"/>
          <w:sz w:val="20"/>
          <w:szCs w:val="20"/>
        </w:rPr>
        <w:t xml:space="preserve"> </w:t>
      </w:r>
      <w:r w:rsidR="00157A3D" w:rsidRPr="005A0C1F">
        <w:rPr>
          <w:sz w:val="20"/>
          <w:szCs w:val="20"/>
        </w:rPr>
        <w:t xml:space="preserve">Síndico Primera Erika Janeth Cabrera Palacios, Presidente; Sindico Segunda Lucía Aracely </w:t>
      </w:r>
      <w:r w:rsidR="00900868" w:rsidRPr="005A0C1F">
        <w:rPr>
          <w:sz w:val="20"/>
          <w:szCs w:val="20"/>
        </w:rPr>
        <w:t>Hernández</w:t>
      </w:r>
      <w:r w:rsidR="00157A3D" w:rsidRPr="005A0C1F">
        <w:rPr>
          <w:sz w:val="20"/>
          <w:szCs w:val="20"/>
        </w:rPr>
        <w:t xml:space="preserve"> </w:t>
      </w:r>
      <w:r w:rsidR="00900868" w:rsidRPr="005A0C1F">
        <w:rPr>
          <w:sz w:val="20"/>
          <w:szCs w:val="20"/>
        </w:rPr>
        <w:t>López</w:t>
      </w:r>
      <w:r w:rsidR="00157A3D" w:rsidRPr="005A0C1F">
        <w:rPr>
          <w:sz w:val="20"/>
          <w:szCs w:val="20"/>
        </w:rPr>
        <w:t>, Secretaria; Reg. Juan Gilberto Caballero Rueda, Vocal.</w:t>
      </w:r>
      <w:r w:rsidR="00157A3D" w:rsidRPr="005D53AD">
        <w:t xml:space="preserve"> </w:t>
      </w:r>
      <w:r w:rsidR="00157A3D" w:rsidRPr="005D53AD">
        <w:rPr>
          <w:b/>
        </w:rPr>
        <w:t>RUBRICAS.</w:t>
      </w:r>
    </w:p>
    <w:p w:rsidR="0070531F" w:rsidRPr="007F0134" w:rsidRDefault="0070531F" w:rsidP="0070531F">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3840" behindDoc="0" locked="0" layoutInCell="1" allowOverlap="1" wp14:anchorId="3E4CDBE2" wp14:editId="259C4AC4">
                <wp:simplePos x="0" y="0"/>
                <wp:positionH relativeFrom="column">
                  <wp:posOffset>-70732</wp:posOffset>
                </wp:positionH>
                <wp:positionV relativeFrom="paragraph">
                  <wp:posOffset>230695</wp:posOffset>
                </wp:positionV>
                <wp:extent cx="5788726" cy="542925"/>
                <wp:effectExtent l="0" t="0" r="21590" b="28575"/>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8726" cy="542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54722" id="Rectángulo 26" o:spid="_x0000_s1026" style="position:absolute;margin-left:-5.55pt;margin-top:18.15pt;width:455.8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YfgQIAAPcEAAAOAAAAZHJzL2Uyb0RvYy54bWysVMFOGzEQvVfqP1i+lw1RQsKKBEUgqkoR&#10;RYWKs/F6k1Vtj2s72aR/02/pj/XZu4FAe6q6B2vsGc/Me36zF5c7o9lW+dCQnfHTkwFnykqqGrua&#10;8a8PNx+mnIUobCU0WTXjexX45fz9u4vWlWpIa9KV8gxJbChbN+PrGF1ZFEGulRHhhJyycNbkjYjY&#10;+lVRedEiu9HFcDA4K1rylfMkVQg4ve6cfJ7z17WS8XNdBxWZnnH0FvPq8/qU1mJ+IcqVF27dyL4N&#10;8Q9dGNFYFH1OdS2iYBvf/JHKNNJToDqeSDIF1XUjVcYANKeDN2ju18KpjAXkBPdMU/h/aeXt9s6z&#10;psLbcWaFwRN9AWm/ftrVRhMbniWGWhdKBN67O58wBrck+S3AUbzypE3oY3a1NykWCNku071/plvt&#10;IpM4HE+m0wkqMAnfeDQ8H45TtUKUh9vOh/hRkWHJmHGPzjLLYrsMsQs9hKRilm4arXEuSm1ZC0zD&#10;yQCvLgWUVWsRYRoHrMGuOBN6BcnK6HPKQLqp0vWMcB+utGdbAdVAbBW1D2iaMy1ChANI8td3++pq&#10;6udahHV3uYLVacw0EULXjZnx6fFlbVNBlaXag3rhMVlPVO3xRJ467QYnbxrUWKKVO+EhVgDEAMbP&#10;WGpNQE29xdma/I+/nad4aAhezlqIH4x83wivgPCThbrOT0ejNC15MxpPhtj4Y8/TscduzBWBKSgI&#10;3WUzxUd9MGtP5hFzukhV4RJWonbHfb+5it1QYtKlWixyGCbEibi0906m5ImnxO7D7lF410si4l1u&#10;6TAoonyjjC423bS02ESqmyybF157DWO6svD6P0Ea3+N9jnr5X81/AwAA//8DAFBLAwQUAAYACAAA&#10;ACEADL8Pvd4AAAAKAQAADwAAAGRycy9kb3ducmV2LnhtbEyPQU7DMBBF90jcwRokdq2dFEoJcSpA&#10;6gYEEoEDOPEQR8TjKHbacHuGFSxH/+n/N+V+8YM44hT7QBqytQKB1AbbU6fh4/2w2oGIyZA1QyDU&#10;8I0R9tX5WWkKG070hsc6dYJLKBZGg0tpLKSMrUNv4jqMSJx9hsmbxOfUSTuZE5f7QeZKbaU3PfGC&#10;MyM+Omy/6tlr6KK7yt0TytDcPKSX57nPD6+11pcXy/0diIRL+oPhV5/VoWKnJsxkoxg0rLIsY1TD&#10;ZrsBwcCtUtcgGibzbAeyKuX/F6ofAAAA//8DAFBLAQItABQABgAIAAAAIQC2gziS/gAAAOEBAAAT&#10;AAAAAAAAAAAAAAAAAAAAAABbQ29udGVudF9UeXBlc10ueG1sUEsBAi0AFAAGAAgAAAAhADj9If/W&#10;AAAAlAEAAAsAAAAAAAAAAAAAAAAALwEAAF9yZWxzLy5yZWxzUEsBAi0AFAAGAAgAAAAhADi2Nh+B&#10;AgAA9wQAAA4AAAAAAAAAAAAAAAAALgIAAGRycy9lMm9Eb2MueG1sUEsBAi0AFAAGAAgAAAAhAAy/&#10;D73eAAAACgEAAA8AAAAAAAAAAAAAAAAA2wQAAGRycy9kb3ducmV2LnhtbFBLBQYAAAAABAAEAPMA&#10;AADmBQAAAAA=&#10;" filled="f" strokecolor="windowText" strokeweight="1pt">
                <v:stroke dashstyle="dash"/>
                <v:path arrowok="t"/>
              </v:rect>
            </w:pict>
          </mc:Fallback>
        </mc:AlternateContent>
      </w:r>
    </w:p>
    <w:p w:rsidR="0070531F" w:rsidRPr="00A72D90" w:rsidRDefault="0070531F" w:rsidP="0070531F">
      <w:pPr>
        <w:jc w:val="both"/>
        <w:rPr>
          <w:rFonts w:ascii="Times New Roman" w:hAnsi="Times New Roman" w:cs="Times New Roman"/>
          <w:b/>
        </w:rPr>
      </w:pPr>
      <w:r>
        <w:rPr>
          <w:rFonts w:ascii="Times New Roman" w:hAnsi="Times New Roman" w:cs="Times New Roman"/>
          <w:b/>
        </w:rPr>
        <w:t xml:space="preserve">PUNTO </w:t>
      </w:r>
      <w:r w:rsidR="00CD7575">
        <w:rPr>
          <w:rFonts w:ascii="Times New Roman" w:hAnsi="Times New Roman" w:cs="Times New Roman"/>
          <w:b/>
        </w:rPr>
        <w:t>6</w:t>
      </w:r>
      <w:r w:rsidRPr="00102211">
        <w:rPr>
          <w:rFonts w:ascii="Times New Roman" w:hAnsi="Times New Roman" w:cs="Times New Roman"/>
          <w:b/>
        </w:rPr>
        <w:t xml:space="preserve"> DEL O</w:t>
      </w:r>
      <w:r>
        <w:rPr>
          <w:rFonts w:ascii="Times New Roman" w:hAnsi="Times New Roman" w:cs="Times New Roman"/>
          <w:b/>
        </w:rPr>
        <w:t xml:space="preserve">RDEN DEL DÍA. </w:t>
      </w:r>
      <w:r w:rsidR="005D53AD" w:rsidRPr="005D53AD">
        <w:rPr>
          <w:rFonts w:ascii="Times New Roman" w:hAnsi="Times New Roman" w:cs="Times New Roman"/>
          <w:b/>
        </w:rPr>
        <w:t>PRESENTACIÓN DE</w:t>
      </w:r>
      <w:r w:rsidR="00CD7575">
        <w:rPr>
          <w:rFonts w:ascii="Times New Roman" w:hAnsi="Times New Roman" w:cs="Times New Roman"/>
          <w:b/>
        </w:rPr>
        <w:t xml:space="preserve">L DICTAMEN SOBRE EL INFORME </w:t>
      </w:r>
      <w:r w:rsidR="005A0C1F" w:rsidRPr="005A0C1F">
        <w:rPr>
          <w:rFonts w:ascii="Times New Roman" w:hAnsi="Times New Roman" w:cs="Times New Roman"/>
          <w:b/>
        </w:rPr>
        <w:t>DE BONIFICACIONES Y SUBSIDIOS DEL TERCER TRIMESTRE DEL 2017</w:t>
      </w:r>
      <w:r w:rsidR="005A0C1F">
        <w:rPr>
          <w:rFonts w:ascii="Times New Roman" w:hAnsi="Times New Roman" w:cs="Times New Roman"/>
          <w:b/>
        </w:rPr>
        <w:t>.</w:t>
      </w:r>
    </w:p>
    <w:p w:rsidR="00FD0D33" w:rsidRPr="00A72D90" w:rsidRDefault="00FD0D33" w:rsidP="00FD0D33">
      <w:pPr>
        <w:jc w:val="both"/>
        <w:rPr>
          <w:rFonts w:ascii="Times New Roman" w:hAnsi="Times New Roman" w:cs="Times New Roman"/>
          <w:b/>
        </w:rPr>
      </w:pPr>
    </w:p>
    <w:p w:rsidR="00FD0D33" w:rsidRPr="006D710B" w:rsidRDefault="00FD0D33" w:rsidP="00FD0D33">
      <w:pPr>
        <w:spacing w:line="252" w:lineRule="auto"/>
        <w:jc w:val="both"/>
        <w:rPr>
          <w:rFonts w:ascii="Calibri" w:eastAsia="Calibri" w:hAnsi="Calibri" w:cs="Calibri"/>
        </w:rPr>
      </w:pPr>
      <w:r>
        <w:rPr>
          <w:rFonts w:ascii="Calibri" w:eastAsia="Calibri" w:hAnsi="Calibri" w:cs="Calibri"/>
        </w:rPr>
        <w:t>El Secretario del R. Ayuntamiento menciona lo sig</w:t>
      </w:r>
      <w:r w:rsidR="005A0C1F">
        <w:rPr>
          <w:rFonts w:ascii="Calibri" w:eastAsia="Calibri" w:hAnsi="Calibri" w:cs="Calibri"/>
        </w:rPr>
        <w:t>uiente: pasamos ahora al punto 6</w:t>
      </w:r>
      <w:r w:rsidRPr="003F3589">
        <w:rPr>
          <w:rFonts w:ascii="Calibri" w:eastAsia="Calibri" w:hAnsi="Calibri" w:cs="Calibri"/>
        </w:rPr>
        <w:t xml:space="preserve"> del orden del día, referente a</w:t>
      </w:r>
      <w:r>
        <w:rPr>
          <w:rFonts w:ascii="Calibri" w:eastAsia="Calibri" w:hAnsi="Calibri" w:cs="Calibri"/>
        </w:rPr>
        <w:t xml:space="preserve">l </w:t>
      </w:r>
      <w:r w:rsidRPr="00CD7575">
        <w:rPr>
          <w:rFonts w:ascii="Calibri" w:eastAsia="Calibri" w:hAnsi="Calibri" w:cs="Calibri"/>
          <w:lang w:val="es-ES"/>
        </w:rPr>
        <w:t xml:space="preserve">dictamen sobre el </w:t>
      </w:r>
      <w:r w:rsidRPr="00FD0D33">
        <w:rPr>
          <w:rFonts w:ascii="Calibri" w:eastAsia="Calibri" w:hAnsi="Calibri" w:cs="Calibri"/>
          <w:lang w:val="es-ES"/>
        </w:rPr>
        <w:t xml:space="preserve">informe financiero de origen y aplicación de recursos correspondientes al tercer trimestre del año </w:t>
      </w:r>
      <w:proofErr w:type="gramStart"/>
      <w:r w:rsidRPr="00FD0D33">
        <w:rPr>
          <w:rFonts w:ascii="Calibri" w:eastAsia="Calibri" w:hAnsi="Calibri" w:cs="Calibri"/>
          <w:lang w:val="es-ES"/>
        </w:rPr>
        <w:t>2017</w:t>
      </w:r>
      <w:r>
        <w:rPr>
          <w:rFonts w:ascii="Calibri" w:eastAsia="Calibri" w:hAnsi="Calibri" w:cs="Calibri"/>
        </w:rPr>
        <w:t xml:space="preserve"> ,</w:t>
      </w:r>
      <w:proofErr w:type="gramEnd"/>
      <w:r>
        <w:rPr>
          <w:rFonts w:ascii="Calibri" w:eastAsia="Calibri" w:hAnsi="Calibri" w:cs="Calibri"/>
        </w:rPr>
        <w:t xml:space="preserve"> </w:t>
      </w:r>
      <w:r w:rsidRPr="003F3589">
        <w:rPr>
          <w:rFonts w:ascii="Calibri" w:eastAsia="Calibri" w:hAnsi="Calibri" w:cs="Calibri"/>
        </w:rPr>
        <w:t>su dictamen ha sido circulado con anterioridad y en virtud de que será transcrito textualmente en el acta que corresponda se propone la dispensa de su lectura, quienes estén de acuerdo con dicha propuesta sírvanse manife</w:t>
      </w:r>
      <w:r>
        <w:rPr>
          <w:rFonts w:ascii="Calibri" w:eastAsia="Calibri" w:hAnsi="Calibri" w:cs="Calibri"/>
        </w:rPr>
        <w:t>starlo en la forma acostumbrada.</w:t>
      </w:r>
    </w:p>
    <w:p w:rsidR="00FD0D33" w:rsidRPr="00FF27C9" w:rsidRDefault="00FD0D33" w:rsidP="00FD0D33">
      <w:pPr>
        <w:jc w:val="both"/>
        <w:rPr>
          <w:rFonts w:cs="Tahoma"/>
        </w:rPr>
      </w:pPr>
      <w:r>
        <w:rPr>
          <w:rFonts w:eastAsia="Calibri" w:cstheme="minorHAnsi"/>
          <w:b/>
          <w:noProof/>
          <w:lang w:eastAsia="es-MX"/>
        </w:rPr>
        <mc:AlternateContent>
          <mc:Choice Requires="wps">
            <w:drawing>
              <wp:anchor distT="0" distB="0" distL="114300" distR="114300" simplePos="0" relativeHeight="251696128" behindDoc="0" locked="0" layoutInCell="1" allowOverlap="1" wp14:anchorId="2B87D269" wp14:editId="149FD4BF">
                <wp:simplePos x="0" y="0"/>
                <wp:positionH relativeFrom="column">
                  <wp:posOffset>-32385</wp:posOffset>
                </wp:positionH>
                <wp:positionV relativeFrom="paragraph">
                  <wp:posOffset>292100</wp:posOffset>
                </wp:positionV>
                <wp:extent cx="5743575" cy="742950"/>
                <wp:effectExtent l="0" t="0" r="28575" b="19050"/>
                <wp:wrapNone/>
                <wp:docPr id="14" name="5 Rectángulo"/>
                <wp:cNvGraphicFramePr/>
                <a:graphic xmlns:a="http://schemas.openxmlformats.org/drawingml/2006/main">
                  <a:graphicData uri="http://schemas.microsoft.com/office/word/2010/wordprocessingShape">
                    <wps:wsp>
                      <wps:cNvSpPr/>
                      <wps:spPr>
                        <a:xfrm>
                          <a:off x="0" y="0"/>
                          <a:ext cx="57435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B653" id="5 Rectángulo" o:spid="_x0000_s1026" style="position:absolute;margin-left:-2.55pt;margin-top:23pt;width:452.2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JfeQIAAN8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rB&#10;7KaUWGYwoxn5Ctx+/bTrjXYZoc7HBRzv/G0YtAgxt7uTweR/NEJ2BdX9C6pilwjH5Ww+/Tibzyjh&#10;sM2nk5NZgb16fe1DTJ+FMyQLNQ3IXsBk26uYkBGuzy45mXWXSusyOW1Jh9In8xGGyxkIJDVLEI1H&#10;S9GuKWF6DWbyFErI6LRq8vMcKO7juQ5ky0AOcKpx3T2KpkSzmGBAJ+WXIUAJvz3N9Vyw2PaPi6nn&#10;klEJhNbK1PT48LW2OaMolBy6yrD2QGbp0TV7jCK4nqPR80uFJFeo5ZYFkBIdYtHSDQ6pHdp2g0RJ&#10;68KPv91nf3AFVko6kByQfN+wINDiFwsWnYyn07wVRZnO5hMo4dDyeGixG3PuANUYK+15EbN/0s+i&#10;DM48YB9XOStMzHLk7sEflPPULx82movVqrhhEzxLV/bO8xw845Thvd89sOAHTiQM5to9LwRbvKFG&#10;79uTY7VJTqrCm1dcMcGsYIvKLIeNz2t6qBev1+/S8gkAAP//AwBQSwMEFAAGAAgAAAAhACZ7eife&#10;AAAACQEAAA8AAABkcnMvZG93bnJldi54bWxMj8tOwzAQRfdI/IM1SOxau7REbYhTVUhdwaYPVWLn&#10;xEMSYY+j2E3D3zOsYDm6R3fOLbaTd2LEIXaBNCzmCgRSHWxHjYbzaT9bg4jJkDUuEGr4xgjb8v6u&#10;MLkNNzrgeEyN4BKKudHQptTnUsa6RW/iPPRInH2GwZvE59BIO5gbl3snn5TKpDcd8YfW9PjaYv11&#10;vHoNB3W6vPn3pfqo1PkS995V485p/fgw7V5AJJzSHwy/+qwOJTtV4Uo2Cqdh9rxgUsMq40mcrzeb&#10;FYiKwWypQJaF/L+g/AEAAP//AwBQSwECLQAUAAYACAAAACEAtoM4kv4AAADhAQAAEwAAAAAAAAAA&#10;AAAAAAAAAAAAW0NvbnRlbnRfVHlwZXNdLnhtbFBLAQItABQABgAIAAAAIQA4/SH/1gAAAJQBAAAL&#10;AAAAAAAAAAAAAAAAAC8BAABfcmVscy8ucmVsc1BLAQItABQABgAIAAAAIQAqN0JfeQIAAN8EAAAO&#10;AAAAAAAAAAAAAAAAAC4CAABkcnMvZTJvRG9jLnhtbFBLAQItABQABgAIAAAAIQAme3on3gAAAAkB&#10;AAAPAAAAAAAAAAAAAAAAANMEAABkcnMvZG93bnJldi54bWxQSwUGAAAAAAQABADzAAAA3gUAAAAA&#10;" filled="f" strokecolor="windowText" strokeweight="1pt"/>
            </w:pict>
          </mc:Fallback>
        </mc:AlternateContent>
      </w:r>
      <w:r w:rsidRPr="00463C7F">
        <w:rPr>
          <w:rFonts w:cs="Tahoma"/>
        </w:rPr>
        <w:t>El Pleno emit</w:t>
      </w:r>
      <w:r>
        <w:rPr>
          <w:rFonts w:cs="Tahoma"/>
        </w:rPr>
        <w:t xml:space="preserve">e de manera económica </w:t>
      </w:r>
      <w:r w:rsidRPr="00463C7F">
        <w:rPr>
          <w:rFonts w:cs="Tahoma"/>
        </w:rPr>
        <w:t>el siguiente acuerdo:</w:t>
      </w:r>
    </w:p>
    <w:p w:rsidR="00FD0D33" w:rsidRDefault="00FD0D33" w:rsidP="00FD0D33">
      <w:pPr>
        <w:spacing w:after="0" w:line="240" w:lineRule="auto"/>
        <w:contextualSpacing/>
        <w:jc w:val="both"/>
        <w:rPr>
          <w:rFonts w:eastAsia="Calibri" w:cstheme="minorHAnsi"/>
          <w:b/>
          <w:lang w:val="es-ES"/>
        </w:rPr>
      </w:pPr>
      <w:proofErr w:type="gramStart"/>
      <w:r w:rsidRPr="0084389F">
        <w:rPr>
          <w:rFonts w:eastAsia="Calibri" w:cstheme="minorHAnsi"/>
          <w:b/>
        </w:rPr>
        <w:t>UNICO</w:t>
      </w:r>
      <w:r w:rsidRPr="005A0C1F">
        <w:rPr>
          <w:rFonts w:eastAsia="Calibri" w:cstheme="minorHAnsi"/>
          <w:b/>
        </w:rPr>
        <w:t>.-</w:t>
      </w:r>
      <w:proofErr w:type="gramEnd"/>
      <w:r w:rsidRPr="005A0C1F">
        <w:rPr>
          <w:rFonts w:eastAsia="Calibri" w:cstheme="minorHAnsi"/>
          <w:b/>
        </w:rPr>
        <w:t xml:space="preserve"> Por unanimidad</w:t>
      </w:r>
      <w:r w:rsidRPr="00FD0D33">
        <w:rPr>
          <w:rFonts w:eastAsia="Calibri" w:cstheme="minorHAnsi"/>
          <w:b/>
        </w:rPr>
        <w:t xml:space="preserve"> se aprueba la dispensa de la lectura del </w:t>
      </w:r>
      <w:r w:rsidRPr="00FD0D33">
        <w:rPr>
          <w:rFonts w:eastAsia="Calibri" w:cstheme="minorHAnsi"/>
          <w:b/>
          <w:lang w:val="es-ES"/>
        </w:rPr>
        <w:t>dictamen sobre el</w:t>
      </w:r>
      <w:r w:rsidRPr="00FD0D33">
        <w:rPr>
          <w:rFonts w:cstheme="minorHAnsi"/>
          <w:b/>
        </w:rPr>
        <w:t xml:space="preserve"> informe financiero de origen y aplicación de recursos correspondientes al tercer trimestre del año 2017</w:t>
      </w:r>
      <w:r>
        <w:rPr>
          <w:rFonts w:ascii="Times New Roman" w:hAnsi="Times New Roman" w:cs="Times New Roman"/>
          <w:b/>
        </w:rPr>
        <w:t>.</w:t>
      </w:r>
      <w:r>
        <w:rPr>
          <w:rFonts w:eastAsia="Calibri" w:cstheme="minorHAnsi"/>
          <w:b/>
          <w:lang w:val="es-ES"/>
        </w:rPr>
        <w:t>………….………………………………………………………………………………………………………………………..…..</w:t>
      </w: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contextualSpacing/>
        <w:jc w:val="both"/>
        <w:rPr>
          <w:rFonts w:eastAsia="Calibri" w:cstheme="minorHAnsi"/>
        </w:rPr>
      </w:pPr>
    </w:p>
    <w:p w:rsidR="00FD0D33" w:rsidRDefault="00FD0D33" w:rsidP="00FD0D33">
      <w:pPr>
        <w:spacing w:after="0" w:line="240" w:lineRule="auto"/>
        <w:jc w:val="both"/>
        <w:rPr>
          <w:rFonts w:eastAsia="Calibri" w:cstheme="minorHAnsi"/>
        </w:rPr>
      </w:pPr>
    </w:p>
    <w:p w:rsidR="00FD0D33" w:rsidRDefault="00FD0D33" w:rsidP="00FD0D33">
      <w:pPr>
        <w:spacing w:after="0" w:line="240" w:lineRule="auto"/>
        <w:jc w:val="both"/>
        <w:rPr>
          <w:rFonts w:eastAsia="Calibri" w:cstheme="minorHAnsi"/>
        </w:rPr>
      </w:pPr>
    </w:p>
    <w:p w:rsidR="00FD0D33" w:rsidRPr="00C4159C" w:rsidRDefault="00FD0D33" w:rsidP="00FD0D33">
      <w:pPr>
        <w:spacing w:after="0" w:line="240" w:lineRule="auto"/>
        <w:jc w:val="both"/>
        <w:rPr>
          <w:rFonts w:eastAsia="Calibri" w:cstheme="minorHAnsi"/>
        </w:rPr>
      </w:pPr>
      <w:r w:rsidRPr="00C4159C">
        <w:rPr>
          <w:rFonts w:eastAsia="Calibri" w:cstheme="minorHAnsi"/>
        </w:rPr>
        <w:t xml:space="preserve">El Secretario del Ayuntamiento, Licenciado Andrés Concepción Mijes Llovera, manifiesta si hay algún comentario con referencia a dicho Dictamen. </w:t>
      </w:r>
    </w:p>
    <w:p w:rsidR="00FD0D33" w:rsidRPr="00C4159C" w:rsidRDefault="00FD0D33" w:rsidP="00FD0D33">
      <w:pPr>
        <w:spacing w:after="0" w:line="240" w:lineRule="auto"/>
        <w:jc w:val="both"/>
        <w:rPr>
          <w:rFonts w:eastAsia="Calibri" w:cstheme="minorHAnsi"/>
        </w:rPr>
      </w:pPr>
    </w:p>
    <w:p w:rsidR="005A0C1F" w:rsidRPr="00C4159C" w:rsidRDefault="00FD0D33" w:rsidP="00FD0D33">
      <w:pPr>
        <w:spacing w:after="0" w:line="240" w:lineRule="auto"/>
        <w:jc w:val="both"/>
        <w:rPr>
          <w:rFonts w:eastAsia="Calibri" w:cstheme="minorHAnsi"/>
        </w:rPr>
      </w:pPr>
      <w:r w:rsidRPr="00C4159C">
        <w:rPr>
          <w:rFonts w:eastAsia="Calibri" w:cstheme="minorHAnsi"/>
        </w:rPr>
        <w:t xml:space="preserve">La Regidora Lorena Velázquez Barbosa comenta: igual </w:t>
      </w:r>
      <w:r w:rsidR="005A0C1F" w:rsidRPr="00C4159C">
        <w:rPr>
          <w:rFonts w:eastAsia="Calibri" w:cstheme="minorHAnsi"/>
        </w:rPr>
        <w:t xml:space="preserve">voy a votar en contra ya que no contiene los anexos que soportan la información. </w:t>
      </w:r>
    </w:p>
    <w:p w:rsidR="005A0C1F" w:rsidRPr="00C4159C" w:rsidRDefault="005A0C1F" w:rsidP="00FD0D33">
      <w:pPr>
        <w:spacing w:after="0" w:line="240" w:lineRule="auto"/>
        <w:jc w:val="both"/>
        <w:rPr>
          <w:rFonts w:eastAsia="Calibri" w:cstheme="minorHAnsi"/>
        </w:rPr>
      </w:pPr>
    </w:p>
    <w:p w:rsidR="00FD0D33" w:rsidRPr="00C4159C" w:rsidRDefault="00FD0D33" w:rsidP="00FD0D33">
      <w:pPr>
        <w:spacing w:after="0" w:line="240" w:lineRule="auto"/>
        <w:jc w:val="both"/>
        <w:rPr>
          <w:rFonts w:eastAsia="Calibri" w:cstheme="minorHAnsi"/>
        </w:rPr>
      </w:pPr>
      <w:r w:rsidRPr="00C4159C">
        <w:rPr>
          <w:rFonts w:eastAsia="Calibri" w:cstheme="minorHAnsi"/>
        </w:rPr>
        <w:t>Al no haber más comentarios se somete a votación de los presentes el asunto en turno.</w:t>
      </w:r>
    </w:p>
    <w:p w:rsidR="00FD0D33" w:rsidRPr="00C4159C" w:rsidRDefault="00FD0D33" w:rsidP="00FD0D33">
      <w:pPr>
        <w:spacing w:after="0" w:line="240" w:lineRule="auto"/>
        <w:jc w:val="both"/>
        <w:rPr>
          <w:rFonts w:eastAsia="Calibri" w:cstheme="minorHAnsi"/>
        </w:rPr>
      </w:pPr>
    </w:p>
    <w:p w:rsidR="00FD0D33" w:rsidRDefault="00FD0D33" w:rsidP="00FD0D33">
      <w:pPr>
        <w:spacing w:after="0" w:line="240" w:lineRule="auto"/>
        <w:jc w:val="both"/>
        <w:rPr>
          <w:rFonts w:eastAsia="Calibri" w:cstheme="minorHAnsi"/>
        </w:rPr>
      </w:pPr>
      <w:r w:rsidRPr="00C4159C">
        <w:rPr>
          <w:rFonts w:eastAsia="Calibri" w:cstheme="minorHAnsi"/>
        </w:rPr>
        <w:t>El pleno, con 14 votos a favor y 2 en contra por parte de los Regidores Walter Asrael Salinas Guzmán y Lorena Velázquez Barbosa emite el siguiente acuerdo:</w:t>
      </w:r>
    </w:p>
    <w:p w:rsidR="00FD0D33" w:rsidRPr="001B4029" w:rsidRDefault="00FD0D33" w:rsidP="00FD0D33">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97152" behindDoc="1" locked="0" layoutInCell="1" allowOverlap="1" wp14:anchorId="52B16B9E" wp14:editId="7B7A6A21">
            <wp:simplePos x="0" y="0"/>
            <wp:positionH relativeFrom="margin">
              <wp:posOffset>-48692</wp:posOffset>
            </wp:positionH>
            <wp:positionV relativeFrom="paragraph">
              <wp:posOffset>160325</wp:posOffset>
            </wp:positionV>
            <wp:extent cx="5761355" cy="658368"/>
            <wp:effectExtent l="0" t="0" r="0" b="8890"/>
            <wp:wrapNone/>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19" cy="661781"/>
                    </a:xfrm>
                    <a:prstGeom prst="rect">
                      <a:avLst/>
                    </a:prstGeom>
                    <a:noFill/>
                  </pic:spPr>
                </pic:pic>
              </a:graphicData>
            </a:graphic>
            <wp14:sizeRelV relativeFrom="margin">
              <wp14:pctHeight>0</wp14:pctHeight>
            </wp14:sizeRelV>
          </wp:anchor>
        </w:drawing>
      </w:r>
    </w:p>
    <w:p w:rsidR="00FD0D33" w:rsidRPr="00725D44" w:rsidRDefault="00FD0D33" w:rsidP="00FD0D33">
      <w:pPr>
        <w:spacing w:after="0" w:line="240" w:lineRule="auto"/>
        <w:contextualSpacing/>
        <w:jc w:val="both"/>
        <w:rPr>
          <w:rFonts w:eastAsia="Calibri" w:cstheme="minorHAnsi"/>
          <w:b/>
        </w:rPr>
      </w:pPr>
      <w:proofErr w:type="gramStart"/>
      <w:r w:rsidRPr="007A27FE">
        <w:rPr>
          <w:rFonts w:eastAsia="Calibri" w:cstheme="minorHAnsi"/>
          <w:b/>
        </w:rPr>
        <w:t>UNICO.-</w:t>
      </w:r>
      <w:proofErr w:type="gramEnd"/>
      <w:r w:rsidRPr="007A27FE">
        <w:rPr>
          <w:rFonts w:eastAsia="Calibri" w:cstheme="minorHAnsi"/>
          <w:b/>
        </w:rPr>
        <w:t xml:space="preserve"> </w:t>
      </w:r>
      <w:r w:rsidRPr="00C4159C">
        <w:rPr>
          <w:rFonts w:eastAsia="Calibri" w:cstheme="minorHAnsi"/>
          <w:b/>
        </w:rPr>
        <w:t>Por mayoría absoluta se</w:t>
      </w:r>
      <w:r w:rsidRPr="007A27FE">
        <w:rPr>
          <w:rFonts w:eastAsia="Calibri" w:cstheme="minorHAnsi"/>
          <w:b/>
        </w:rPr>
        <w:t xml:space="preserve"> aprueba</w:t>
      </w:r>
      <w:r>
        <w:rPr>
          <w:rFonts w:eastAsia="Calibri" w:cstheme="minorHAnsi"/>
          <w:b/>
        </w:rPr>
        <w:t xml:space="preserve"> el</w:t>
      </w:r>
      <w:r w:rsidRPr="007A27FE">
        <w:rPr>
          <w:rFonts w:eastAsia="Calibri" w:cstheme="minorHAnsi"/>
          <w:b/>
        </w:rPr>
        <w:t xml:space="preserve"> </w:t>
      </w:r>
      <w:r w:rsidRPr="00CD7575">
        <w:rPr>
          <w:rFonts w:eastAsia="Calibri" w:cstheme="minorHAnsi"/>
          <w:b/>
          <w:lang w:val="es-ES"/>
        </w:rPr>
        <w:t>dictamen sobre el</w:t>
      </w:r>
      <w:r w:rsidR="00725D44" w:rsidRPr="00CD7575">
        <w:rPr>
          <w:rFonts w:eastAsia="Calibri" w:cstheme="minorHAnsi"/>
          <w:b/>
          <w:lang w:val="es-ES"/>
        </w:rPr>
        <w:t xml:space="preserve"> </w:t>
      </w:r>
      <w:r w:rsidR="005A0C1F" w:rsidRPr="005A0C1F">
        <w:rPr>
          <w:rFonts w:eastAsia="Calibri" w:cstheme="minorHAnsi"/>
          <w:b/>
          <w:lang w:val="es-ES"/>
        </w:rPr>
        <w:t>Informe de bonificaciones y subsidios del tercer trimestre del 2017</w:t>
      </w:r>
      <w:r w:rsidR="005A0C1F">
        <w:rPr>
          <w:rFonts w:eastAsia="Calibri" w:cstheme="minorHAnsi"/>
          <w:b/>
        </w:rPr>
        <w:t xml:space="preserve">. </w:t>
      </w:r>
      <w:r w:rsidR="00725D44" w:rsidRPr="00F47C22">
        <w:rPr>
          <w:rFonts w:eastAsia="Calibri" w:cstheme="minorHAnsi"/>
          <w:b/>
        </w:rPr>
        <w:t>(</w:t>
      </w:r>
      <w:r w:rsidR="00725D44">
        <w:rPr>
          <w:rFonts w:eastAsia="Calibri" w:cstheme="minorHAnsi"/>
          <w:b/>
        </w:rPr>
        <w:t>ARAE324</w:t>
      </w:r>
      <w:r w:rsidR="00725D44" w:rsidRPr="00F47C22">
        <w:rPr>
          <w:rFonts w:eastAsia="Calibri" w:cstheme="minorHAnsi"/>
          <w:b/>
        </w:rPr>
        <w:t>/</w:t>
      </w:r>
      <w:proofErr w:type="gramStart"/>
      <w:r w:rsidR="00725D44" w:rsidRPr="00F47C22">
        <w:rPr>
          <w:rFonts w:eastAsia="Calibri" w:cstheme="minorHAnsi"/>
          <w:b/>
        </w:rPr>
        <w:t>2017</w:t>
      </w:r>
      <w:r w:rsidRPr="00F47C22">
        <w:rPr>
          <w:rFonts w:eastAsia="Calibri" w:cstheme="minorHAnsi"/>
          <w:b/>
        </w:rPr>
        <w:t>)…</w:t>
      </w:r>
      <w:proofErr w:type="gramEnd"/>
      <w:r w:rsidRPr="00F47C22">
        <w:rPr>
          <w:rFonts w:eastAsia="Calibri" w:cstheme="minorHAnsi"/>
          <w:b/>
        </w:rPr>
        <w:t>…………………………………………………………………….......................</w:t>
      </w:r>
      <w:r w:rsidR="00725D44">
        <w:rPr>
          <w:rFonts w:eastAsia="Calibri" w:cstheme="minorHAnsi"/>
          <w:b/>
        </w:rPr>
        <w:t>.............................</w:t>
      </w:r>
    </w:p>
    <w:p w:rsidR="00FD0D33" w:rsidRDefault="00FD0D33" w:rsidP="00FD0D33">
      <w:pPr>
        <w:jc w:val="both"/>
        <w:rPr>
          <w:rFonts w:cs="Tahoma"/>
        </w:rPr>
      </w:pPr>
    </w:p>
    <w:p w:rsidR="00FD0D33" w:rsidRPr="00CD7575" w:rsidRDefault="00FD0D33" w:rsidP="00FD0D33">
      <w:pPr>
        <w:jc w:val="both"/>
        <w:rPr>
          <w:rFonts w:cs="Tahoma"/>
        </w:rPr>
      </w:pPr>
      <w:r>
        <w:rPr>
          <w:rFonts w:cs="Tahoma"/>
        </w:rPr>
        <w:t>A continuación, se transcribe en su totalidad el Dictamen aprobado en el presente punto del orden del día:</w:t>
      </w:r>
    </w:p>
    <w:p w:rsidR="00C4159C" w:rsidRPr="001471FD" w:rsidRDefault="00C4159C" w:rsidP="00C4159C">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C4159C" w:rsidRPr="001471FD" w:rsidRDefault="00C4159C" w:rsidP="00C4159C">
      <w:pPr>
        <w:jc w:val="both"/>
        <w:rPr>
          <w:rFonts w:ascii="Tahoma" w:hAnsi="Tahoma" w:cs="Tahoma"/>
          <w:b/>
          <w:bCs/>
          <w:sz w:val="20"/>
          <w:szCs w:val="20"/>
        </w:rPr>
      </w:pPr>
      <w:r w:rsidRPr="001471FD">
        <w:rPr>
          <w:rFonts w:ascii="Tahoma" w:hAnsi="Tahoma" w:cs="Tahoma"/>
          <w:b/>
          <w:bCs/>
          <w:sz w:val="20"/>
          <w:szCs w:val="20"/>
        </w:rPr>
        <w:t>DE GENERAL ESCOBEDO, N. L.</w:t>
      </w:r>
    </w:p>
    <w:p w:rsidR="00C4159C" w:rsidRDefault="00C4159C" w:rsidP="00C4159C">
      <w:pPr>
        <w:jc w:val="both"/>
        <w:rPr>
          <w:rFonts w:ascii="Tahoma" w:hAnsi="Tahoma" w:cs="Tahoma"/>
          <w:b/>
          <w:bCs/>
          <w:sz w:val="20"/>
          <w:szCs w:val="20"/>
        </w:rPr>
      </w:pPr>
      <w:proofErr w:type="gramStart"/>
      <w:r w:rsidRPr="001471FD">
        <w:rPr>
          <w:rFonts w:ascii="Tahoma" w:hAnsi="Tahoma" w:cs="Tahoma"/>
          <w:b/>
          <w:bCs/>
          <w:sz w:val="20"/>
          <w:szCs w:val="20"/>
        </w:rPr>
        <w:t>PRESENTES.-</w:t>
      </w:r>
      <w:proofErr w:type="gramEnd"/>
    </w:p>
    <w:p w:rsidR="00C4159C" w:rsidRDefault="00C4159C" w:rsidP="00C4159C">
      <w:pPr>
        <w:jc w:val="both"/>
        <w:rPr>
          <w:rFonts w:ascii="Tahoma" w:hAnsi="Tahoma" w:cs="Tahoma"/>
          <w:b/>
          <w:bCs/>
          <w:sz w:val="20"/>
          <w:szCs w:val="20"/>
        </w:rPr>
      </w:pPr>
    </w:p>
    <w:p w:rsidR="00C4159C" w:rsidRDefault="00C4159C" w:rsidP="00C4159C">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 de Octubre</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tercer trimestre del  año 2017</w:t>
      </w:r>
      <w:r w:rsidRPr="00A3767E">
        <w:rPr>
          <w:rFonts w:ascii="Tahoma" w:hAnsi="Tahoma" w:cs="Tahoma"/>
          <w:sz w:val="20"/>
          <w:szCs w:val="20"/>
        </w:rPr>
        <w:t xml:space="preserve">, correspondientes a los  meses de </w:t>
      </w:r>
      <w:r>
        <w:rPr>
          <w:rFonts w:ascii="Tahoma" w:hAnsi="Tahoma" w:cs="Tahoma"/>
          <w:sz w:val="20"/>
          <w:szCs w:val="20"/>
        </w:rPr>
        <w:t>julio, agosto y septiembre del año 2017</w:t>
      </w:r>
      <w:r w:rsidRPr="00A3767E">
        <w:rPr>
          <w:rFonts w:ascii="Tahoma" w:hAnsi="Tahoma" w:cs="Tahoma"/>
          <w:sz w:val="20"/>
          <w:szCs w:val="20"/>
        </w:rPr>
        <w:t>, lo anterior bajo el siguiente:</w:t>
      </w:r>
    </w:p>
    <w:p w:rsidR="00C4159C" w:rsidRPr="003F2298" w:rsidRDefault="00C4159C" w:rsidP="00C4159C">
      <w:pPr>
        <w:jc w:val="both"/>
        <w:rPr>
          <w:rFonts w:ascii="Tahoma" w:hAnsi="Tahoma" w:cs="Tahoma"/>
          <w:sz w:val="20"/>
          <w:szCs w:val="20"/>
        </w:rPr>
      </w:pPr>
    </w:p>
    <w:p w:rsidR="00C4159C" w:rsidRPr="001471FD" w:rsidRDefault="00C4159C" w:rsidP="00C4159C">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C4159C" w:rsidRPr="001471FD" w:rsidRDefault="00C4159C" w:rsidP="00C4159C">
      <w:pPr>
        <w:jc w:val="both"/>
        <w:rPr>
          <w:rFonts w:ascii="Tahoma" w:hAnsi="Tahoma" w:cs="Tahoma"/>
          <w:sz w:val="20"/>
          <w:szCs w:val="20"/>
        </w:rPr>
      </w:pPr>
    </w:p>
    <w:p w:rsidR="00C4159C" w:rsidRDefault="00C4159C" w:rsidP="00C4159C">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julio, agosto y septiembre del año 2017.  </w:t>
      </w:r>
    </w:p>
    <w:p w:rsidR="00C4159C" w:rsidRPr="001471FD" w:rsidRDefault="00C4159C" w:rsidP="00C4159C">
      <w:pPr>
        <w:jc w:val="both"/>
        <w:rPr>
          <w:rFonts w:ascii="Tahoma" w:hAnsi="Tahoma" w:cs="Tahoma"/>
          <w:b/>
          <w:bCs/>
          <w:sz w:val="20"/>
          <w:szCs w:val="20"/>
        </w:rPr>
      </w:pPr>
    </w:p>
    <w:p w:rsidR="00C4159C" w:rsidRPr="003F2298" w:rsidRDefault="00C4159C" w:rsidP="00C4159C">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C4159C" w:rsidRPr="001471FD" w:rsidRDefault="00C4159C" w:rsidP="00C4159C">
      <w:pPr>
        <w:jc w:val="both"/>
        <w:rPr>
          <w:rFonts w:ascii="Tahoma" w:hAnsi="Tahoma" w:cs="Tahoma"/>
          <w:sz w:val="20"/>
          <w:szCs w:val="20"/>
        </w:rPr>
      </w:pPr>
      <w:proofErr w:type="gramStart"/>
      <w:r w:rsidRPr="001471FD">
        <w:rPr>
          <w:rFonts w:ascii="Tahoma" w:hAnsi="Tahoma" w:cs="Tahoma"/>
          <w:b/>
          <w:bCs/>
          <w:sz w:val="20"/>
          <w:szCs w:val="20"/>
        </w:rPr>
        <w:t>PRIMERO.-</w:t>
      </w:r>
      <w:proofErr w:type="gramEnd"/>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2017</w:t>
      </w:r>
      <w:r w:rsidRPr="001471FD">
        <w:rPr>
          <w:rFonts w:ascii="Tahoma" w:hAnsi="Tahoma" w:cs="Tahoma"/>
          <w:sz w:val="20"/>
          <w:szCs w:val="20"/>
        </w:rPr>
        <w:t>, establece que el Presidente Municipal informará trimestralmente al Ayuntamiento de cada uno de los subsidios otorgados.</w:t>
      </w:r>
    </w:p>
    <w:p w:rsidR="00C4159C" w:rsidRPr="001471FD" w:rsidRDefault="00C4159C" w:rsidP="00C4159C">
      <w:pPr>
        <w:tabs>
          <w:tab w:val="left" w:pos="2640"/>
          <w:tab w:val="left" w:pos="3855"/>
        </w:tabs>
        <w:jc w:val="both"/>
        <w:rPr>
          <w:rFonts w:ascii="Tahoma" w:hAnsi="Tahoma" w:cs="Tahoma"/>
          <w:sz w:val="20"/>
          <w:szCs w:val="20"/>
        </w:rPr>
      </w:pPr>
      <w:r w:rsidRPr="001471FD">
        <w:rPr>
          <w:rFonts w:ascii="Tahoma" w:hAnsi="Tahoma" w:cs="Tahoma"/>
          <w:sz w:val="20"/>
          <w:szCs w:val="20"/>
        </w:rPr>
        <w:tab/>
      </w:r>
    </w:p>
    <w:p w:rsidR="00C4159C" w:rsidRPr="001471FD" w:rsidRDefault="00C4159C" w:rsidP="00C4159C">
      <w:pPr>
        <w:jc w:val="both"/>
        <w:rPr>
          <w:rFonts w:ascii="Tahoma" w:hAnsi="Tahoma" w:cs="Tahoma"/>
          <w:sz w:val="20"/>
          <w:szCs w:val="20"/>
        </w:rPr>
      </w:pPr>
      <w:proofErr w:type="gramStart"/>
      <w:r w:rsidRPr="001471FD">
        <w:rPr>
          <w:rFonts w:ascii="Tahoma" w:hAnsi="Tahoma" w:cs="Tahoma"/>
          <w:b/>
          <w:bCs/>
          <w:sz w:val="20"/>
          <w:szCs w:val="20"/>
        </w:rPr>
        <w:t>SEGUNDO.-</w:t>
      </w:r>
      <w:proofErr w:type="gramEnd"/>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C4159C" w:rsidRDefault="00C4159C" w:rsidP="00C4159C">
      <w:pPr>
        <w:jc w:val="both"/>
        <w:rPr>
          <w:rFonts w:ascii="Tahoma" w:hAnsi="Tahoma" w:cs="Tahoma"/>
          <w:sz w:val="20"/>
          <w:szCs w:val="20"/>
        </w:rPr>
      </w:pPr>
    </w:p>
    <w:p w:rsidR="00C4159C" w:rsidRPr="001471FD" w:rsidRDefault="00C4159C" w:rsidP="00C4159C">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C4159C" w:rsidRPr="001471FD" w:rsidTr="008B4609">
        <w:trPr>
          <w:trHeight w:val="382"/>
          <w:jc w:val="center"/>
        </w:trPr>
        <w:tc>
          <w:tcPr>
            <w:tcW w:w="3794" w:type="dxa"/>
            <w:tcBorders>
              <w:bottom w:val="single" w:sz="4" w:space="0" w:color="auto"/>
            </w:tcBorders>
          </w:tcPr>
          <w:p w:rsidR="00C4159C" w:rsidRPr="001471FD" w:rsidRDefault="00C4159C" w:rsidP="008B4609">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C4159C" w:rsidRPr="001471FD" w:rsidRDefault="00C4159C" w:rsidP="008B4609">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C4159C" w:rsidRPr="001471FD" w:rsidTr="008B4609">
        <w:trPr>
          <w:jc w:val="center"/>
        </w:trPr>
        <w:tc>
          <w:tcPr>
            <w:tcW w:w="3794" w:type="dxa"/>
            <w:tcBorders>
              <w:top w:val="single" w:sz="4" w:space="0" w:color="auto"/>
              <w:left w:val="single" w:sz="4" w:space="0" w:color="auto"/>
              <w:bottom w:val="single" w:sz="4" w:space="0" w:color="auto"/>
              <w:right w:val="nil"/>
            </w:tcBorders>
          </w:tcPr>
          <w:p w:rsidR="00C4159C" w:rsidRPr="001471FD" w:rsidRDefault="00C4159C" w:rsidP="008B4609">
            <w:pPr>
              <w:ind w:left="1249"/>
              <w:rPr>
                <w:rFonts w:ascii="Tahoma" w:hAnsi="Tahoma" w:cs="Tahoma"/>
                <w:sz w:val="20"/>
                <w:szCs w:val="20"/>
              </w:rPr>
            </w:pPr>
            <w:r>
              <w:rPr>
                <w:rFonts w:ascii="Tahoma" w:hAnsi="Tahoma" w:cs="Tahoma"/>
                <w:sz w:val="20"/>
                <w:szCs w:val="20"/>
              </w:rPr>
              <w:t>julio 2017</w:t>
            </w:r>
          </w:p>
        </w:tc>
        <w:tc>
          <w:tcPr>
            <w:tcW w:w="4394" w:type="dxa"/>
            <w:tcBorders>
              <w:left w:val="single" w:sz="4" w:space="0" w:color="auto"/>
            </w:tcBorders>
          </w:tcPr>
          <w:p w:rsidR="00C4159C" w:rsidRPr="001471FD" w:rsidRDefault="00C4159C" w:rsidP="008B4609">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Arial" w:hAnsi="Arial" w:cs="Arial"/>
                <w:color w:val="222222"/>
                <w:sz w:val="19"/>
                <w:szCs w:val="19"/>
                <w:shd w:val="clear" w:color="auto" w:fill="FFFFFF"/>
              </w:rPr>
              <w:t xml:space="preserve"> </w:t>
            </w:r>
            <w:r>
              <w:rPr>
                <w:rStyle w:val="apple-converted-space"/>
              </w:rPr>
              <w:t>4,142,997.44</w:t>
            </w:r>
          </w:p>
        </w:tc>
      </w:tr>
      <w:tr w:rsidR="00C4159C" w:rsidRPr="001471FD" w:rsidTr="008B4609">
        <w:trPr>
          <w:jc w:val="center"/>
        </w:trPr>
        <w:tc>
          <w:tcPr>
            <w:tcW w:w="3794" w:type="dxa"/>
            <w:tcBorders>
              <w:top w:val="single" w:sz="4" w:space="0" w:color="auto"/>
              <w:left w:val="single" w:sz="4" w:space="0" w:color="auto"/>
              <w:bottom w:val="single" w:sz="4" w:space="0" w:color="auto"/>
              <w:right w:val="nil"/>
            </w:tcBorders>
          </w:tcPr>
          <w:p w:rsidR="00C4159C" w:rsidRPr="001471FD" w:rsidRDefault="00C4159C" w:rsidP="008B4609">
            <w:pPr>
              <w:jc w:val="center"/>
              <w:rPr>
                <w:rFonts w:ascii="Tahoma" w:hAnsi="Tahoma" w:cs="Tahoma"/>
                <w:sz w:val="20"/>
                <w:szCs w:val="20"/>
              </w:rPr>
            </w:pPr>
            <w:r>
              <w:rPr>
                <w:rFonts w:ascii="Tahoma" w:hAnsi="Tahoma" w:cs="Tahoma"/>
                <w:sz w:val="20"/>
                <w:szCs w:val="20"/>
              </w:rPr>
              <w:t>agosto 2017</w:t>
            </w:r>
          </w:p>
        </w:tc>
        <w:tc>
          <w:tcPr>
            <w:tcW w:w="4394" w:type="dxa"/>
            <w:tcBorders>
              <w:left w:val="single" w:sz="4" w:space="0" w:color="auto"/>
            </w:tcBorders>
          </w:tcPr>
          <w:p w:rsidR="00C4159C" w:rsidRPr="001471FD" w:rsidRDefault="00C4159C" w:rsidP="008B4609">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7,013,128,.08</w:t>
            </w:r>
          </w:p>
        </w:tc>
      </w:tr>
      <w:tr w:rsidR="00C4159C" w:rsidRPr="001471FD" w:rsidTr="008B4609">
        <w:trPr>
          <w:jc w:val="center"/>
        </w:trPr>
        <w:tc>
          <w:tcPr>
            <w:tcW w:w="3794" w:type="dxa"/>
            <w:tcBorders>
              <w:top w:val="single" w:sz="4" w:space="0" w:color="auto"/>
              <w:left w:val="single" w:sz="4" w:space="0" w:color="auto"/>
              <w:bottom w:val="single" w:sz="4" w:space="0" w:color="auto"/>
              <w:right w:val="nil"/>
            </w:tcBorders>
          </w:tcPr>
          <w:p w:rsidR="00C4159C" w:rsidRPr="001471FD" w:rsidRDefault="00C4159C" w:rsidP="008B4609">
            <w:pPr>
              <w:jc w:val="center"/>
              <w:rPr>
                <w:rFonts w:ascii="Tahoma" w:hAnsi="Tahoma" w:cs="Tahoma"/>
                <w:sz w:val="20"/>
                <w:szCs w:val="20"/>
              </w:rPr>
            </w:pPr>
            <w:r>
              <w:rPr>
                <w:rFonts w:ascii="Tahoma" w:hAnsi="Tahoma" w:cs="Tahoma"/>
                <w:sz w:val="20"/>
                <w:szCs w:val="20"/>
              </w:rPr>
              <w:t>septiembre 2017</w:t>
            </w:r>
          </w:p>
        </w:tc>
        <w:tc>
          <w:tcPr>
            <w:tcW w:w="4394" w:type="dxa"/>
            <w:tcBorders>
              <w:left w:val="single" w:sz="4" w:space="0" w:color="auto"/>
            </w:tcBorders>
          </w:tcPr>
          <w:p w:rsidR="00C4159C" w:rsidRPr="001471FD" w:rsidRDefault="00C4159C" w:rsidP="008B4609">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6,704,938.43</w:t>
            </w:r>
          </w:p>
        </w:tc>
      </w:tr>
      <w:tr w:rsidR="00C4159C" w:rsidRPr="001471FD" w:rsidTr="008B4609">
        <w:trPr>
          <w:jc w:val="center"/>
        </w:trPr>
        <w:tc>
          <w:tcPr>
            <w:tcW w:w="3794" w:type="dxa"/>
            <w:tcBorders>
              <w:top w:val="single" w:sz="4" w:space="0" w:color="auto"/>
            </w:tcBorders>
          </w:tcPr>
          <w:p w:rsidR="00C4159C" w:rsidRPr="001471FD" w:rsidRDefault="00C4159C" w:rsidP="008B4609">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C4159C" w:rsidRPr="00BD5508" w:rsidRDefault="00C4159C" w:rsidP="008B4609">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w:t>
            </w:r>
            <w:r>
              <w:rPr>
                <w:rFonts w:ascii="Arial" w:hAnsi="Arial" w:cs="Arial"/>
                <w:b/>
                <w:color w:val="222222"/>
                <w:sz w:val="19"/>
                <w:szCs w:val="19"/>
                <w:shd w:val="clear" w:color="auto" w:fill="FFFFFF"/>
              </w:rPr>
              <w:t>17,861,063.95</w:t>
            </w:r>
          </w:p>
        </w:tc>
      </w:tr>
    </w:tbl>
    <w:p w:rsidR="00C4159C" w:rsidRDefault="00C4159C" w:rsidP="00C4159C">
      <w:pPr>
        <w:jc w:val="both"/>
        <w:rPr>
          <w:rFonts w:ascii="Tahoma" w:hAnsi="Tahoma" w:cs="Tahoma"/>
          <w:sz w:val="20"/>
          <w:szCs w:val="20"/>
        </w:rPr>
      </w:pPr>
    </w:p>
    <w:p w:rsidR="00725D44" w:rsidRPr="00725D44" w:rsidRDefault="00C4159C" w:rsidP="00725D44">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julio, agosto y septiembre del año 2017</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r>
        <w:rPr>
          <w:rFonts w:ascii="Tahoma" w:hAnsi="Tahoma" w:cs="Tahoma"/>
          <w:sz w:val="20"/>
          <w:szCs w:val="20"/>
        </w:rPr>
        <w:t xml:space="preserve"> </w:t>
      </w: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26</w:t>
      </w:r>
      <w:r w:rsidRPr="00A3767E">
        <w:rPr>
          <w:rFonts w:ascii="Tahoma" w:hAnsi="Tahoma" w:cs="Tahoma"/>
          <w:sz w:val="20"/>
          <w:szCs w:val="20"/>
        </w:rPr>
        <w:t xml:space="preserve"> días del me</w:t>
      </w:r>
      <w:r>
        <w:rPr>
          <w:rFonts w:ascii="Tahoma" w:hAnsi="Tahoma" w:cs="Tahoma"/>
          <w:sz w:val="20"/>
          <w:szCs w:val="20"/>
        </w:rPr>
        <w:t>s de octubre del año 2017.</w:t>
      </w:r>
      <w:r w:rsidR="00725D44" w:rsidRPr="00725D44">
        <w:rPr>
          <w:rFonts w:ascii="Tahoma" w:hAnsi="Tahoma" w:cs="Tahoma"/>
          <w:sz w:val="20"/>
          <w:szCs w:val="20"/>
        </w:rPr>
        <w:t xml:space="preserve">Síndico Primera Erika Janeth Cabrera Palacios, Presidente; Sindico Segunda Lucía Aracely Hernández López, Secretaria; Reg. Juan Gilberto Caballero Rueda, Vocal. </w:t>
      </w:r>
      <w:r w:rsidR="00725D44" w:rsidRPr="00725D44">
        <w:rPr>
          <w:rFonts w:ascii="Tahoma" w:hAnsi="Tahoma" w:cs="Tahoma"/>
          <w:b/>
          <w:sz w:val="20"/>
          <w:szCs w:val="20"/>
        </w:rPr>
        <w:t>RUBRICAS.</w:t>
      </w:r>
    </w:p>
    <w:p w:rsidR="00FD0D33" w:rsidRDefault="00FD0D33" w:rsidP="00FD0D33">
      <w:pPr>
        <w:jc w:val="both"/>
        <w:rPr>
          <w:rFonts w:ascii="Times New Roman" w:hAnsi="Times New Roman" w:cs="Times New Roman"/>
          <w:b/>
        </w:rPr>
      </w:pPr>
    </w:p>
    <w:p w:rsidR="00FD0D33" w:rsidRDefault="00FD0D33" w:rsidP="00FD0D33">
      <w:pPr>
        <w:jc w:val="both"/>
        <w:rPr>
          <w:rFonts w:ascii="Times New Roman" w:hAnsi="Times New Roman" w:cs="Times New Roman"/>
          <w:b/>
          <w:lang w:val="es-ES"/>
        </w:rPr>
      </w:pPr>
      <w:r>
        <w:rPr>
          <w:rFonts w:ascii="Times New Roman" w:hAnsi="Times New Roman" w:cs="Times New Roman"/>
          <w:b/>
          <w:noProof/>
          <w:lang w:eastAsia="es-MX"/>
        </w:rPr>
        <mc:AlternateContent>
          <mc:Choice Requires="wps">
            <w:drawing>
              <wp:anchor distT="0" distB="0" distL="114300" distR="114300" simplePos="0" relativeHeight="251702272" behindDoc="0" locked="0" layoutInCell="1" allowOverlap="1" wp14:anchorId="2926CFDE" wp14:editId="51014D24">
                <wp:simplePos x="0" y="0"/>
                <wp:positionH relativeFrom="margin">
                  <wp:align>left</wp:align>
                </wp:positionH>
                <wp:positionV relativeFrom="paragraph">
                  <wp:posOffset>9443</wp:posOffset>
                </wp:positionV>
                <wp:extent cx="5753100" cy="415636"/>
                <wp:effectExtent l="0" t="0" r="19050" b="22860"/>
                <wp:wrapNone/>
                <wp:docPr id="2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1563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69D414" id="Rectángulo 26" o:spid="_x0000_s1026" style="position:absolute;margin-left:0;margin-top:.75pt;width:453pt;height:32.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s1gwIAAPgEAAAOAAAAZHJzL2Uyb0RvYy54bWysVMFu2zAMvQ/YPwi6r07SpO2MOkXQosOA&#10;oC3WDj2zshwLk0RNUuJkf7Nv2Y+Nkp027XYa5oNAiRTJ9/To84ut0WwjfVBoKz4+GnEmrcBa2VXF&#10;vz5cfzjjLESwNWi0suI7GfjF/P27886VcoIt6lp6RklsKDtX8TZGVxZFEK00EI7QSUvOBr2BSFu/&#10;KmoPHWU3upiMRidFh752HoUMgU6veief5/xNI0W8bZogI9MVp95iXn1en9JazM+hXHlwrRJDG/AP&#10;XRhQloo+p7qCCGzt1R+pjBIeAzbxSKApsGmUkBkDoRmP3qC5b8HJjIXICe6ZpvD/0oqbzZ1nqq74&#10;hOixYOiNvhBrv37a1Vojm5wkijoXSoq8d3c+gQxuieJbIEfxypM2YYjZNt6kWILItpnv3TPfchuZ&#10;oMPZ6ex4PKK6gnzT8ezkOFcroNzfdj7ETxINS0bFPXWWaYbNMsRUH8p9SCpm8Vppnd9UW9aRICen&#10;OT+QtBoNkUoZR2CDXXEGekWaFdHnlAG1qtP1jHAXLrVnGyDZkNpq7B6oac40hEgOQpK/xA218Opq&#10;6ucKQttfrsnqRWZUJKVrZSp+dnhZ21RQZq0OoF54TNYT1jt6I4+9eIMT14pqLKmVO/CkViKQJjDe&#10;0tJoJNQ4WJy16H/87TzFk4jIy1lH6idGvq/BS0L42ZK8Po6n0zQueTOdnSZx+EPP06HHrs0lElNj&#10;mnUnspnio96bjUfzSIO6SFXJBVZQ7Z77YXMZ+6mkURdyschhNCIO4tLeO5GSJ54Suw/bR/BukESk&#10;d7nB/aRA+UYZfWyvjcU6YqOybF54HTRM45WfcvgVpPk93Oeolx/W/DcAAAD//wMAUEsDBBQABgAI&#10;AAAAIQBmR3Wo2QAAAAUBAAAPAAAAZHJzL2Rvd25yZXYueG1sTI/BTsMwEETvSPyDtUjcqN0IUghx&#10;qhapFxBIBD7AiZc4aryOYqcNf89yguPsrGbelNvFD+KEU+wDaVivFAikNtieOg2fH4ebexAxGbJm&#10;CIQavjHCtrq8KE1hw5ne8VSnTnAIxcJocCmNhZSxdehNXIURib2vMHmTWE6dtJM5c7gfZKZULr3p&#10;iRucGfHJYXusZ6+hi+42c88oQ7PZp9eXuc8Ob7XW11fL7hFEwiX9PcMvPqNDxUxNmMlGMWjgIYmv&#10;dyDYfFA560ZDvlEgq1L+p69+AAAA//8DAFBLAQItABQABgAIAAAAIQC2gziS/gAAAOEBAAATAAAA&#10;AAAAAAAAAAAAAAAAAABbQ29udGVudF9UeXBlc10ueG1sUEsBAi0AFAAGAAgAAAAhADj9If/WAAAA&#10;lAEAAAsAAAAAAAAAAAAAAAAALwEAAF9yZWxzLy5yZWxzUEsBAi0AFAAGAAgAAAAhABTk+zWDAgAA&#10;+AQAAA4AAAAAAAAAAAAAAAAALgIAAGRycy9lMm9Eb2MueG1sUEsBAi0AFAAGAAgAAAAhAGZHdajZ&#10;AAAABQEAAA8AAAAAAAAAAAAAAAAA3QQAAGRycy9kb3ducmV2LnhtbFBLBQYAAAAABAAEAPMAAADj&#10;BQAAAAA=&#10;" filled="f" strokecolor="windowText" strokeweight="1pt">
                <v:stroke dashstyle="dash"/>
                <v:path arrowok="t"/>
                <w10:wrap anchorx="margin"/>
              </v:rect>
            </w:pict>
          </mc:Fallback>
        </mc:AlternateContent>
      </w:r>
      <w:r>
        <w:rPr>
          <w:rFonts w:ascii="Times New Roman" w:hAnsi="Times New Roman" w:cs="Times New Roman"/>
          <w:b/>
        </w:rPr>
        <w:t>PUNTO 7</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430051">
        <w:rPr>
          <w:rFonts w:ascii="Times New Roman" w:hAnsi="Times New Roman" w:cs="Times New Roman"/>
          <w:b/>
          <w:lang w:val="es-ES"/>
        </w:rPr>
        <w:t>PRE</w:t>
      </w:r>
      <w:r>
        <w:rPr>
          <w:rFonts w:ascii="Times New Roman" w:hAnsi="Times New Roman" w:cs="Times New Roman"/>
          <w:b/>
          <w:lang w:val="es-ES"/>
        </w:rPr>
        <w:t xml:space="preserve">SENTACIÓN DEL </w:t>
      </w:r>
      <w:r w:rsidR="00725D44">
        <w:rPr>
          <w:rFonts w:ascii="Times New Roman" w:hAnsi="Times New Roman" w:cs="Times New Roman"/>
          <w:b/>
          <w:lang w:val="es-ES"/>
        </w:rPr>
        <w:t>PROYECTO DE PRESUPUESTOS DE INGRESOS PARA EL EJERCICIO FISCAL 2018.</w:t>
      </w:r>
    </w:p>
    <w:p w:rsidR="00FD0D33" w:rsidRPr="00A72D90" w:rsidRDefault="00FD0D33" w:rsidP="00FD0D33">
      <w:pPr>
        <w:jc w:val="both"/>
        <w:rPr>
          <w:rFonts w:ascii="Times New Roman" w:hAnsi="Times New Roman" w:cs="Times New Roman"/>
          <w:b/>
        </w:rPr>
      </w:pPr>
    </w:p>
    <w:p w:rsidR="00725D44" w:rsidRPr="006D710B" w:rsidRDefault="00FD0D33" w:rsidP="00FD0D33">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725D44">
        <w:rPr>
          <w:rFonts w:ascii="Calibri" w:eastAsia="Calibri" w:hAnsi="Calibri" w:cs="Calibri"/>
        </w:rPr>
        <w:t>pasamos ahora al punto 7</w:t>
      </w:r>
      <w:r w:rsidRPr="003F3589">
        <w:rPr>
          <w:rFonts w:ascii="Calibri" w:eastAsia="Calibri" w:hAnsi="Calibri" w:cs="Calibri"/>
        </w:rPr>
        <w:t xml:space="preserve"> del orden del día, referente a</w:t>
      </w:r>
      <w:r>
        <w:rPr>
          <w:rFonts w:ascii="Calibri" w:eastAsia="Calibri" w:hAnsi="Calibri" w:cs="Calibri"/>
        </w:rPr>
        <w:t xml:space="preserve">l </w:t>
      </w:r>
      <w:r w:rsidRPr="00CD7575">
        <w:rPr>
          <w:rFonts w:ascii="Calibri" w:eastAsia="Calibri" w:hAnsi="Calibri" w:cs="Calibri"/>
          <w:lang w:val="es-ES"/>
        </w:rPr>
        <w:t xml:space="preserve">dictamen sobre </w:t>
      </w:r>
      <w:r w:rsidR="00725D44" w:rsidRPr="00725D44">
        <w:rPr>
          <w:rFonts w:eastAsia="Calibri" w:cstheme="minorHAnsi"/>
          <w:lang w:val="es-ES"/>
        </w:rPr>
        <w:t xml:space="preserve">el </w:t>
      </w:r>
      <w:r w:rsidR="00725D44">
        <w:rPr>
          <w:rFonts w:eastAsia="Calibri" w:cstheme="minorHAnsi"/>
          <w:lang w:val="es-ES"/>
        </w:rPr>
        <w:t>proyecto</w:t>
      </w:r>
      <w:r w:rsidR="00725D44" w:rsidRPr="00725D44">
        <w:rPr>
          <w:rFonts w:cstheme="minorHAnsi"/>
          <w:lang w:val="es-ES"/>
        </w:rPr>
        <w:t xml:space="preserve"> de presupuestos de ingresos para el ejercicio fiscal </w:t>
      </w:r>
      <w:r w:rsidR="00367A8C" w:rsidRPr="00725D44">
        <w:rPr>
          <w:rFonts w:cstheme="minorHAnsi"/>
          <w:lang w:val="es-ES"/>
        </w:rPr>
        <w:t>2018</w:t>
      </w:r>
      <w:r w:rsidR="00367A8C" w:rsidRPr="00725D44">
        <w:rPr>
          <w:rFonts w:eastAsia="Calibri" w:cstheme="minorHAnsi"/>
          <w:lang w:val="es-ES"/>
        </w:rPr>
        <w:t>,</w:t>
      </w:r>
      <w:r w:rsidR="00725D44">
        <w:rPr>
          <w:rFonts w:eastAsia="Calibri" w:cstheme="minorHAnsi"/>
        </w:rPr>
        <w:t xml:space="preserve"> </w:t>
      </w:r>
      <w:r w:rsidRPr="00725D44">
        <w:rPr>
          <w:rFonts w:eastAsia="Calibri" w:cstheme="minorHAnsi"/>
        </w:rPr>
        <w:t>su dictamen ha sido circulado con anterioridad</w:t>
      </w:r>
      <w:r w:rsidRPr="003F3589">
        <w:rPr>
          <w:rFonts w:ascii="Calibri" w:eastAsia="Calibri" w:hAnsi="Calibri" w:cs="Calibri"/>
        </w:rPr>
        <w:t xml:space="preserve"> y en virtud de que será transcrito textualmente en el acta que corresponda se propone la dispensa de su lectura, quienes estén de acuerdo con dicha propuesta sírvanse manife</w:t>
      </w:r>
      <w:r>
        <w:rPr>
          <w:rFonts w:ascii="Calibri" w:eastAsia="Calibri" w:hAnsi="Calibri" w:cs="Calibri"/>
        </w:rPr>
        <w:t>starlo en la forma acostumbrada.</w:t>
      </w:r>
    </w:p>
    <w:p w:rsidR="00FD0D33" w:rsidRPr="00FF27C9" w:rsidRDefault="00FD0D33" w:rsidP="00FD0D33">
      <w:pPr>
        <w:jc w:val="both"/>
        <w:rPr>
          <w:rFonts w:cs="Tahoma"/>
        </w:rPr>
      </w:pPr>
      <w:r>
        <w:rPr>
          <w:rFonts w:eastAsia="Calibri" w:cstheme="minorHAnsi"/>
          <w:b/>
          <w:noProof/>
          <w:lang w:eastAsia="es-MX"/>
        </w:rPr>
        <mc:AlternateContent>
          <mc:Choice Requires="wps">
            <w:drawing>
              <wp:anchor distT="0" distB="0" distL="114300" distR="114300" simplePos="0" relativeHeight="251693056" behindDoc="0" locked="0" layoutInCell="1" allowOverlap="1" wp14:anchorId="2B87D269" wp14:editId="149FD4BF">
                <wp:simplePos x="0" y="0"/>
                <wp:positionH relativeFrom="column">
                  <wp:posOffset>-32385</wp:posOffset>
                </wp:positionH>
                <wp:positionV relativeFrom="paragraph">
                  <wp:posOffset>292100</wp:posOffset>
                </wp:positionV>
                <wp:extent cx="5743575" cy="742950"/>
                <wp:effectExtent l="0" t="0" r="28575" b="19050"/>
                <wp:wrapNone/>
                <wp:docPr id="12" name="5 Rectángulo"/>
                <wp:cNvGraphicFramePr/>
                <a:graphic xmlns:a="http://schemas.openxmlformats.org/drawingml/2006/main">
                  <a:graphicData uri="http://schemas.microsoft.com/office/word/2010/wordprocessingShape">
                    <wps:wsp>
                      <wps:cNvSpPr/>
                      <wps:spPr>
                        <a:xfrm>
                          <a:off x="0" y="0"/>
                          <a:ext cx="57435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218C0" id="5 Rectángulo" o:spid="_x0000_s1026" style="position:absolute;margin-left:-2.55pt;margin-top:23pt;width:452.2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ICeQIAAN8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rB&#10;7CaUWGYwoxn5Ctx+/bTrjXYZoc7HBRzv/G0YtAgxt7uTweR/NEJ2BdX9C6pilwjH5Ww+/Tibzyjh&#10;sM2nk5NZgb16fe1DTJ+FMyQLNQ3IXsBk26uYkBGuzy45mXWXSusyOW1Jl0ufjzBczkAgqVmCaDxa&#10;inZNCdNrMJOnUEJGp1WTn+dAcR/PdSBbBnKAU43r7lE0JZrFBAM6Kb8MAUr47Wmu54LFtn9cTD2X&#10;jEogtFampseHr7XNGUWh5NBVhrUHMkuPrtljFMH1HI2eXyokuUIttyyAlOgQi5ZucEjt0LYbJEpa&#10;F3787T77gyuwUtKB5IDk+4YFgRa/WLDoZDyd5q0oynQ2n0AJh5bHQ4vdmHMHqMZYac+LmP2TfhZl&#10;cOYB+7jKWWFiliN3D/6gnKd++bDRXKxWxQ2b4Fm6snee5+AZpwzv/e6BBT9wImEw1+55IdjiDTV6&#10;354cq01yUhXevOKKCWYFW1RmOWx8XtNDvXi9fpeWTwAAAP//AwBQSwMEFAAGAAgAAAAhACZ7eife&#10;AAAACQEAAA8AAABkcnMvZG93bnJldi54bWxMj8tOwzAQRfdI/IM1SOxau7REbYhTVUhdwaYPVWLn&#10;xEMSYY+j2E3D3zOsYDm6R3fOLbaTd2LEIXaBNCzmCgRSHWxHjYbzaT9bg4jJkDUuEGr4xgjb8v6u&#10;MLkNNzrgeEyN4BKKudHQptTnUsa6RW/iPPRInH2GwZvE59BIO5gbl3snn5TKpDcd8YfW9PjaYv11&#10;vHoNB3W6vPn3pfqo1PkS995V485p/fgw7V5AJJzSHwy/+qwOJTtV4Uo2Cqdh9rxgUsMq40mcrzeb&#10;FYiKwWypQJaF/L+g/AEAAP//AwBQSwECLQAUAAYACAAAACEAtoM4kv4AAADhAQAAEwAAAAAAAAAA&#10;AAAAAAAAAAAAW0NvbnRlbnRfVHlwZXNdLnhtbFBLAQItABQABgAIAAAAIQA4/SH/1gAAAJQBAAAL&#10;AAAAAAAAAAAAAAAAAC8BAABfcmVscy8ucmVsc1BLAQItABQABgAIAAAAIQDToZICeQIAAN8EAAAO&#10;AAAAAAAAAAAAAAAAAC4CAABkcnMvZTJvRG9jLnhtbFBLAQItABQABgAIAAAAIQAme3on3gAAAAkB&#10;AAAPAAAAAAAAAAAAAAAAANMEAABkcnMvZG93bnJldi54bWxQSwUGAAAAAAQABADzAAAA3gUAAAAA&#10;" filled="f" strokecolor="windowText" strokeweight="1pt"/>
            </w:pict>
          </mc:Fallback>
        </mc:AlternateContent>
      </w:r>
      <w:r w:rsidRPr="00463C7F">
        <w:rPr>
          <w:rFonts w:cs="Tahoma"/>
        </w:rPr>
        <w:t>El Pleno emit</w:t>
      </w:r>
      <w:r>
        <w:rPr>
          <w:rFonts w:cs="Tahoma"/>
        </w:rPr>
        <w:t xml:space="preserve">e de manera económica </w:t>
      </w:r>
      <w:r w:rsidRPr="00463C7F">
        <w:rPr>
          <w:rFonts w:cs="Tahoma"/>
        </w:rPr>
        <w:t>el siguiente acuerdo:</w:t>
      </w:r>
    </w:p>
    <w:p w:rsidR="00FD0D33" w:rsidRPr="00A71950" w:rsidRDefault="00FD0D33" w:rsidP="00FD0D33">
      <w:pPr>
        <w:spacing w:after="0" w:line="240" w:lineRule="auto"/>
        <w:contextualSpacing/>
        <w:jc w:val="both"/>
        <w:rPr>
          <w:rFonts w:cstheme="minorHAnsi"/>
          <w:b/>
          <w:lang w:val="es-ES"/>
        </w:rPr>
      </w:pPr>
      <w:proofErr w:type="gramStart"/>
      <w:r w:rsidRPr="0084389F">
        <w:rPr>
          <w:rFonts w:eastAsia="Calibri" w:cstheme="minorHAnsi"/>
          <w:b/>
        </w:rPr>
        <w:t>UNICO.-</w:t>
      </w:r>
      <w:proofErr w:type="gramEnd"/>
      <w:r w:rsidRPr="0084389F">
        <w:rPr>
          <w:rFonts w:eastAsia="Calibri" w:cstheme="minorHAnsi"/>
          <w:b/>
        </w:rPr>
        <w:t xml:space="preserve"> </w:t>
      </w:r>
      <w:r w:rsidRPr="00C4159C">
        <w:rPr>
          <w:rFonts w:eastAsia="Calibri" w:cstheme="minorHAnsi"/>
          <w:b/>
        </w:rPr>
        <w:t xml:space="preserve">Por unanimidad se aprueba la dispensa de la lectura del </w:t>
      </w:r>
      <w:r w:rsidRPr="00C4159C">
        <w:rPr>
          <w:rFonts w:eastAsia="Calibri" w:cstheme="minorHAnsi"/>
          <w:b/>
          <w:lang w:val="es-ES"/>
        </w:rPr>
        <w:t xml:space="preserve">dictamen sobre el </w:t>
      </w:r>
      <w:r w:rsidR="00A71950" w:rsidRPr="00C4159C">
        <w:rPr>
          <w:rFonts w:cstheme="minorHAnsi"/>
          <w:b/>
          <w:lang w:val="es-ES"/>
        </w:rPr>
        <w:t>proyecto de presupuesto</w:t>
      </w:r>
      <w:r w:rsidR="00725D44" w:rsidRPr="00C4159C">
        <w:rPr>
          <w:rFonts w:cstheme="minorHAnsi"/>
          <w:b/>
          <w:lang w:val="es-ES"/>
        </w:rPr>
        <w:t xml:space="preserve"> de ingresos</w:t>
      </w:r>
      <w:r w:rsidR="00725D44" w:rsidRPr="00A71950">
        <w:rPr>
          <w:rFonts w:cstheme="minorHAnsi"/>
          <w:b/>
          <w:lang w:val="es-ES"/>
        </w:rPr>
        <w:t xml:space="preserve"> para el ejercicio fiscal 2018..</w:t>
      </w:r>
      <w:r w:rsidRPr="00A71950">
        <w:rPr>
          <w:rFonts w:eastAsia="Calibri" w:cstheme="minorHAnsi"/>
          <w:b/>
          <w:lang w:val="es-ES"/>
        </w:rPr>
        <w:t>……</w:t>
      </w:r>
      <w:r w:rsidR="00725D44" w:rsidRPr="00A71950">
        <w:rPr>
          <w:rFonts w:eastAsia="Calibri" w:cstheme="minorHAnsi"/>
          <w:b/>
          <w:lang w:val="es-ES"/>
        </w:rPr>
        <w:t>………………………………….</w:t>
      </w:r>
      <w:r w:rsidRPr="00A71950">
        <w:rPr>
          <w:rFonts w:eastAsia="Calibri" w:cstheme="minorHAnsi"/>
          <w:b/>
          <w:lang w:val="es-ES"/>
        </w:rPr>
        <w:t>………</w:t>
      </w:r>
      <w:r w:rsidR="00C4159C">
        <w:rPr>
          <w:rFonts w:eastAsia="Calibri" w:cstheme="minorHAnsi"/>
          <w:b/>
          <w:lang w:val="es-ES"/>
        </w:rPr>
        <w:t>………………………………</w:t>
      </w:r>
      <w:r w:rsidR="00725D44" w:rsidRPr="00A71950">
        <w:rPr>
          <w:rFonts w:eastAsia="Calibri" w:cstheme="minorHAnsi"/>
          <w:b/>
          <w:lang w:val="es-ES"/>
        </w:rPr>
        <w:t>……………………………</w:t>
      </w:r>
      <w:r w:rsidRPr="00A71950">
        <w:rPr>
          <w:rFonts w:eastAsia="Calibri" w:cstheme="minorHAnsi"/>
          <w:b/>
          <w:lang w:val="es-ES"/>
        </w:rPr>
        <w:t>…</w:t>
      </w:r>
      <w:r w:rsidR="00725D44" w:rsidRPr="00A71950">
        <w:rPr>
          <w:rFonts w:eastAsia="Calibri" w:cstheme="minorHAnsi"/>
          <w:b/>
          <w:lang w:val="es-ES"/>
        </w:rPr>
        <w:t>……………………..</w:t>
      </w:r>
      <w:r w:rsidRPr="00A71950">
        <w:rPr>
          <w:rFonts w:eastAsia="Calibri" w:cstheme="minorHAnsi"/>
          <w:b/>
          <w:lang w:val="es-ES"/>
        </w:rPr>
        <w:t>..</w:t>
      </w: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jc w:val="both"/>
        <w:rPr>
          <w:rFonts w:eastAsia="Calibri" w:cstheme="minorHAnsi"/>
        </w:rPr>
      </w:pPr>
    </w:p>
    <w:p w:rsidR="00FD0D33" w:rsidRDefault="00FD0D33" w:rsidP="00FD0D33">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FD0D33" w:rsidRPr="00C4159C" w:rsidRDefault="00FD0D33" w:rsidP="00FD0D33">
      <w:pPr>
        <w:spacing w:after="0" w:line="240" w:lineRule="auto"/>
        <w:jc w:val="both"/>
        <w:rPr>
          <w:rFonts w:eastAsia="Calibri" w:cstheme="minorHAnsi"/>
        </w:rPr>
      </w:pPr>
    </w:p>
    <w:p w:rsidR="00FD0D33" w:rsidRPr="00C4159C" w:rsidRDefault="00FD0D33" w:rsidP="00FD0D33">
      <w:pPr>
        <w:spacing w:after="0" w:line="240" w:lineRule="auto"/>
        <w:jc w:val="both"/>
        <w:rPr>
          <w:rFonts w:eastAsia="Calibri" w:cstheme="minorHAnsi"/>
        </w:rPr>
      </w:pPr>
      <w:r w:rsidRPr="00C4159C">
        <w:rPr>
          <w:rFonts w:eastAsia="Calibri" w:cstheme="minorHAnsi"/>
        </w:rPr>
        <w:t>Al no haber comentarios se somete a votación de los presentes el asunto en turno.</w:t>
      </w:r>
    </w:p>
    <w:p w:rsidR="00FD0D33" w:rsidRDefault="00FD0D33" w:rsidP="00C4159C">
      <w:pPr>
        <w:spacing w:after="0" w:line="240" w:lineRule="auto"/>
        <w:rPr>
          <w:rFonts w:eastAsia="Calibri" w:cstheme="minorHAnsi"/>
        </w:rPr>
      </w:pPr>
    </w:p>
    <w:p w:rsidR="00FD0D33" w:rsidRPr="001B4029" w:rsidRDefault="00FD0D33" w:rsidP="00C4159C">
      <w:pPr>
        <w:spacing w:after="0" w:line="240" w:lineRule="auto"/>
        <w:rPr>
          <w:rFonts w:eastAsia="Calibri" w:cstheme="minorHAnsi"/>
        </w:rPr>
      </w:pPr>
      <w:r w:rsidRPr="00675550">
        <w:rPr>
          <w:rFonts w:eastAsia="Calibri" w:cstheme="minorHAnsi"/>
          <w:noProof/>
          <w:highlight w:val="yellow"/>
          <w:lang w:eastAsia="es-MX"/>
        </w:rPr>
        <w:drawing>
          <wp:anchor distT="0" distB="0" distL="114300" distR="114300" simplePos="0" relativeHeight="251694080" behindDoc="1" locked="0" layoutInCell="1" allowOverlap="1" wp14:anchorId="52B16B9E" wp14:editId="7B7A6A21">
            <wp:simplePos x="0" y="0"/>
            <wp:positionH relativeFrom="margin">
              <wp:posOffset>-46982</wp:posOffset>
            </wp:positionH>
            <wp:positionV relativeFrom="paragraph">
              <wp:posOffset>162346</wp:posOffset>
            </wp:positionV>
            <wp:extent cx="5761355" cy="688768"/>
            <wp:effectExtent l="0" t="0" r="0" b="0"/>
            <wp:wrapNone/>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208" cy="690902"/>
                    </a:xfrm>
                    <a:prstGeom prst="rect">
                      <a:avLst/>
                    </a:prstGeom>
                    <a:noFill/>
                  </pic:spPr>
                </pic:pic>
              </a:graphicData>
            </a:graphic>
            <wp14:sizeRelV relativeFrom="margin">
              <wp14:pctHeight>0</wp14:pctHeight>
            </wp14:sizeRelV>
          </wp:anchor>
        </w:drawing>
      </w:r>
    </w:p>
    <w:p w:rsidR="00FD0D33" w:rsidRPr="00C4159C" w:rsidRDefault="00FD0D33" w:rsidP="00C4159C">
      <w:pPr>
        <w:spacing w:after="0" w:line="240" w:lineRule="auto"/>
        <w:contextualSpacing/>
        <w:jc w:val="both"/>
        <w:rPr>
          <w:rFonts w:cstheme="minorHAnsi"/>
          <w:b/>
          <w:lang w:val="es-ES"/>
        </w:rPr>
      </w:pPr>
      <w:proofErr w:type="gramStart"/>
      <w:r w:rsidRPr="007A27FE">
        <w:rPr>
          <w:rFonts w:eastAsia="Calibri" w:cstheme="minorHAnsi"/>
          <w:b/>
        </w:rPr>
        <w:t>UNICO.-</w:t>
      </w:r>
      <w:proofErr w:type="gramEnd"/>
      <w:r w:rsidRPr="007A27FE">
        <w:rPr>
          <w:rFonts w:eastAsia="Calibri" w:cstheme="minorHAnsi"/>
          <w:b/>
        </w:rPr>
        <w:t xml:space="preserve"> </w:t>
      </w:r>
      <w:r w:rsidRPr="00C4159C">
        <w:rPr>
          <w:rFonts w:eastAsia="Calibri" w:cstheme="minorHAnsi"/>
          <w:b/>
        </w:rPr>
        <w:t xml:space="preserve">Por </w:t>
      </w:r>
      <w:r w:rsidR="00C4159C">
        <w:rPr>
          <w:rFonts w:eastAsia="Calibri" w:cstheme="minorHAnsi"/>
          <w:b/>
        </w:rPr>
        <w:t>Unanimidad</w:t>
      </w:r>
      <w:r w:rsidRPr="007A27FE">
        <w:rPr>
          <w:rFonts w:eastAsia="Calibri" w:cstheme="minorHAnsi"/>
          <w:b/>
        </w:rPr>
        <w:t xml:space="preserve"> se aprueba</w:t>
      </w:r>
      <w:r>
        <w:rPr>
          <w:rFonts w:eastAsia="Calibri" w:cstheme="minorHAnsi"/>
          <w:b/>
        </w:rPr>
        <w:t xml:space="preserve"> el</w:t>
      </w:r>
      <w:r w:rsidRPr="007A27FE">
        <w:rPr>
          <w:rFonts w:eastAsia="Calibri" w:cstheme="minorHAnsi"/>
          <w:b/>
        </w:rPr>
        <w:t xml:space="preserve"> </w:t>
      </w:r>
      <w:r w:rsidRPr="00CD7575">
        <w:rPr>
          <w:rFonts w:eastAsia="Calibri" w:cstheme="minorHAnsi"/>
          <w:b/>
          <w:lang w:val="es-ES"/>
        </w:rPr>
        <w:t xml:space="preserve">dictamen </w:t>
      </w:r>
      <w:r w:rsidR="00A71950" w:rsidRPr="00A71950">
        <w:rPr>
          <w:rFonts w:eastAsia="Calibri" w:cstheme="minorHAnsi"/>
          <w:b/>
          <w:lang w:val="es-ES"/>
        </w:rPr>
        <w:t xml:space="preserve">sobre el </w:t>
      </w:r>
      <w:r w:rsidR="00A71950">
        <w:rPr>
          <w:rFonts w:cstheme="minorHAnsi"/>
          <w:b/>
          <w:lang w:val="es-ES"/>
        </w:rPr>
        <w:t>proyecto de presupuesto</w:t>
      </w:r>
      <w:r w:rsidR="00C4159C">
        <w:rPr>
          <w:rFonts w:cstheme="minorHAnsi"/>
          <w:b/>
          <w:lang w:val="es-ES"/>
        </w:rPr>
        <w:t xml:space="preserve"> de ingresos para el ejercicio fiscal </w:t>
      </w:r>
      <w:r w:rsidR="00A71950" w:rsidRPr="00A71950">
        <w:rPr>
          <w:rFonts w:cstheme="minorHAnsi"/>
          <w:b/>
          <w:lang w:val="es-ES"/>
        </w:rPr>
        <w:t>2018</w:t>
      </w:r>
      <w:r w:rsidR="00A71950">
        <w:rPr>
          <w:rFonts w:eastAsia="Calibri" w:cstheme="minorHAnsi"/>
          <w:b/>
        </w:rPr>
        <w:t>.</w:t>
      </w:r>
      <w:r w:rsidR="00C4159C">
        <w:rPr>
          <w:rFonts w:eastAsia="Calibri" w:cstheme="minorHAnsi"/>
          <w:b/>
        </w:rPr>
        <w:t xml:space="preserve">   </w:t>
      </w:r>
      <w:r w:rsidRPr="00F47C22">
        <w:rPr>
          <w:rFonts w:eastAsia="Calibri" w:cstheme="minorHAnsi"/>
          <w:b/>
        </w:rPr>
        <w:t>(</w:t>
      </w:r>
      <w:r w:rsidR="00A71950">
        <w:rPr>
          <w:rFonts w:eastAsia="Calibri" w:cstheme="minorHAnsi"/>
          <w:b/>
        </w:rPr>
        <w:t>ARAE</w:t>
      </w:r>
      <w:r>
        <w:rPr>
          <w:rFonts w:eastAsia="Calibri" w:cstheme="minorHAnsi"/>
          <w:b/>
        </w:rPr>
        <w:t>325</w:t>
      </w:r>
      <w:r w:rsidRPr="00F47C22">
        <w:rPr>
          <w:rFonts w:eastAsia="Calibri" w:cstheme="minorHAnsi"/>
          <w:b/>
        </w:rPr>
        <w:t>/</w:t>
      </w:r>
      <w:proofErr w:type="gramStart"/>
      <w:r w:rsidRPr="00F47C22">
        <w:rPr>
          <w:rFonts w:eastAsia="Calibri" w:cstheme="minorHAnsi"/>
          <w:b/>
        </w:rPr>
        <w:t>2017)…</w:t>
      </w:r>
      <w:proofErr w:type="gramEnd"/>
      <w:r w:rsidRPr="00F47C22">
        <w:rPr>
          <w:rFonts w:eastAsia="Calibri" w:cstheme="minorHAnsi"/>
          <w:b/>
        </w:rPr>
        <w:t>………………………………………</w:t>
      </w:r>
      <w:r w:rsidR="00C4159C">
        <w:rPr>
          <w:rFonts w:eastAsia="Calibri" w:cstheme="minorHAnsi"/>
          <w:b/>
        </w:rPr>
        <w:t>……………………………..................</w:t>
      </w:r>
      <w:r w:rsidRPr="00F47C22">
        <w:rPr>
          <w:rFonts w:eastAsia="Calibri" w:cstheme="minorHAnsi"/>
          <w:b/>
        </w:rPr>
        <w:t>.</w:t>
      </w:r>
      <w:r w:rsidR="00A71950">
        <w:rPr>
          <w:rFonts w:eastAsia="Calibri" w:cstheme="minorHAnsi"/>
          <w:b/>
        </w:rPr>
        <w:t>......................</w:t>
      </w:r>
    </w:p>
    <w:p w:rsidR="00FD0D33" w:rsidRDefault="00FD0D33" w:rsidP="00FD0D33">
      <w:pPr>
        <w:jc w:val="both"/>
        <w:rPr>
          <w:rFonts w:cs="Tahoma"/>
        </w:rPr>
      </w:pPr>
    </w:p>
    <w:p w:rsidR="00FD0D33" w:rsidRDefault="00FD0D33" w:rsidP="00FD0D33">
      <w:pPr>
        <w:jc w:val="both"/>
        <w:rPr>
          <w:rFonts w:cs="Tahoma"/>
        </w:rPr>
      </w:pPr>
      <w:r>
        <w:rPr>
          <w:rFonts w:cs="Tahoma"/>
        </w:rPr>
        <w:t>A continuación, se transcribe en su totalidad el Dictamen aprobado en el presente punto del orden del día:</w:t>
      </w:r>
    </w:p>
    <w:p w:rsidR="00C4159C" w:rsidRDefault="00C4159C" w:rsidP="00FD0D33">
      <w:pPr>
        <w:jc w:val="both"/>
        <w:rPr>
          <w:rFonts w:cs="Tahoma"/>
        </w:rPr>
      </w:pPr>
    </w:p>
    <w:p w:rsidR="00C4159C" w:rsidRDefault="00C4159C" w:rsidP="00FD0D33">
      <w:pPr>
        <w:jc w:val="both"/>
        <w:rPr>
          <w:rFonts w:cs="Tahoma"/>
        </w:rPr>
      </w:pPr>
    </w:p>
    <w:p w:rsidR="00A71950" w:rsidRPr="00A71950" w:rsidRDefault="00A71950" w:rsidP="00A71950">
      <w:pPr>
        <w:spacing w:after="0" w:line="240" w:lineRule="auto"/>
        <w:rPr>
          <w:rFonts w:ascii="Cambria" w:eastAsia="Times New Roman" w:hAnsi="Cambria" w:cs="Times New Roman"/>
          <w:b/>
          <w:sz w:val="24"/>
          <w:szCs w:val="24"/>
          <w:lang w:val="es-ES_tradnl"/>
        </w:rPr>
      </w:pPr>
      <w:r w:rsidRPr="00A71950">
        <w:rPr>
          <w:rFonts w:ascii="Cambria" w:eastAsia="Times New Roman" w:hAnsi="Cambria" w:cs="Times New Roman"/>
          <w:b/>
          <w:sz w:val="24"/>
          <w:szCs w:val="24"/>
          <w:lang w:val="es-ES_tradnl"/>
        </w:rPr>
        <w:lastRenderedPageBreak/>
        <w:t>CC. Integrantes del Pleno del Republicano Ayuntamiento</w:t>
      </w:r>
    </w:p>
    <w:p w:rsidR="00A71950" w:rsidRPr="00A71950" w:rsidRDefault="00A71950" w:rsidP="00A71950">
      <w:pPr>
        <w:spacing w:after="0" w:line="240" w:lineRule="auto"/>
        <w:rPr>
          <w:rFonts w:ascii="Cambria" w:eastAsia="Times New Roman" w:hAnsi="Cambria" w:cs="Times New Roman"/>
          <w:b/>
          <w:sz w:val="24"/>
          <w:szCs w:val="24"/>
          <w:lang w:val="es-ES_tradnl"/>
        </w:rPr>
      </w:pPr>
      <w:r w:rsidRPr="00A71950">
        <w:rPr>
          <w:rFonts w:ascii="Cambria" w:eastAsia="Times New Roman" w:hAnsi="Cambria" w:cs="Times New Roman"/>
          <w:b/>
          <w:sz w:val="24"/>
          <w:szCs w:val="24"/>
          <w:lang w:val="es-ES_tradnl"/>
        </w:rPr>
        <w:t>del Municipio de General Escobedo, Nuevo León.</w:t>
      </w:r>
    </w:p>
    <w:p w:rsidR="00A71950" w:rsidRPr="00A71950" w:rsidRDefault="00A71950" w:rsidP="00A71950">
      <w:pPr>
        <w:spacing w:after="0" w:line="240" w:lineRule="auto"/>
        <w:rPr>
          <w:rFonts w:ascii="Cambria" w:eastAsia="Times New Roman" w:hAnsi="Cambria" w:cs="Times New Roman"/>
          <w:b/>
          <w:sz w:val="24"/>
          <w:szCs w:val="24"/>
          <w:lang w:val="es-ES_tradnl"/>
        </w:rPr>
      </w:pPr>
      <w:r w:rsidRPr="00A71950">
        <w:rPr>
          <w:rFonts w:ascii="Cambria" w:eastAsia="Times New Roman" w:hAnsi="Cambria" w:cs="Times New Roman"/>
          <w:b/>
          <w:sz w:val="24"/>
          <w:szCs w:val="24"/>
          <w:lang w:val="es-ES_tradnl"/>
        </w:rPr>
        <w:t>Presentes</w:t>
      </w:r>
    </w:p>
    <w:p w:rsidR="00A71950" w:rsidRPr="00A71950" w:rsidRDefault="00A71950" w:rsidP="00A71950">
      <w:pPr>
        <w:spacing w:after="200" w:line="240" w:lineRule="auto"/>
        <w:rPr>
          <w:rFonts w:ascii="Cambria" w:eastAsia="Times New Roman" w:hAnsi="Cambria" w:cs="Times New Roman"/>
          <w:sz w:val="24"/>
          <w:szCs w:val="24"/>
          <w:lang w:val="es-ES_tradnl"/>
        </w:rPr>
      </w:pPr>
    </w:p>
    <w:p w:rsidR="00A71950" w:rsidRPr="00A71950" w:rsidRDefault="00A71950" w:rsidP="00A71950">
      <w:pPr>
        <w:spacing w:after="200" w:line="240" w:lineRule="auto"/>
        <w:jc w:val="both"/>
        <w:rPr>
          <w:rFonts w:ascii="Cambria" w:eastAsia="Times New Roman" w:hAnsi="Cambria" w:cs="Times New Roman"/>
          <w:sz w:val="24"/>
          <w:szCs w:val="24"/>
          <w:lang w:val="es-ES_tradnl"/>
        </w:rPr>
      </w:pPr>
      <w:r w:rsidRPr="00A71950">
        <w:rPr>
          <w:rFonts w:ascii="Cambria" w:eastAsia="Times New Roman" w:hAnsi="Cambria" w:cs="Times New Roman"/>
          <w:sz w:val="24"/>
          <w:szCs w:val="24"/>
          <w:lang w:val="es-ES_tradnl"/>
        </w:rPr>
        <w:t xml:space="preserve">Atendiendo la convocatoria correspondiente de la Comisión de Hacienda Municipal y Patrimonio, los integrantes de la misma, en Sesión de Comisión del 26 de Octubre del año en curso acordaron con fundamento en lo establecido por los artículos 79, 82 y 85 fracción V del Reglamento Interior del R. Ayuntamiento, presentar a este pleno del R. Ayuntamiento el </w:t>
      </w:r>
      <w:r w:rsidRPr="00A71950">
        <w:rPr>
          <w:rFonts w:ascii="Cambria" w:eastAsia="Times New Roman" w:hAnsi="Cambria" w:cs="Times New Roman"/>
          <w:b/>
          <w:sz w:val="24"/>
          <w:szCs w:val="24"/>
          <w:lang w:val="es-ES_tradnl"/>
        </w:rPr>
        <w:t>“Proyecto de Presupuesto de Ingresos para el ejercicio fiscal 2018”</w:t>
      </w:r>
      <w:r w:rsidRPr="00A71950">
        <w:rPr>
          <w:rFonts w:ascii="Cambria" w:eastAsia="Times New Roman" w:hAnsi="Cambria" w:cs="Times New Roman"/>
          <w:sz w:val="24"/>
          <w:szCs w:val="24"/>
          <w:lang w:val="es-ES_tradnl"/>
        </w:rPr>
        <w:t>, mismo que fue elaborado por el C. Secretario de Administración, Finanzas y Tesorero Municipal bajo los siguientes antecedentes:</w:t>
      </w:r>
    </w:p>
    <w:p w:rsidR="00A71950" w:rsidRPr="00A71950" w:rsidRDefault="00A71950" w:rsidP="00A71950">
      <w:pPr>
        <w:spacing w:after="200" w:line="240" w:lineRule="auto"/>
        <w:jc w:val="center"/>
        <w:rPr>
          <w:rFonts w:ascii="Cambria" w:eastAsia="Times New Roman" w:hAnsi="Cambria" w:cs="Times New Roman"/>
          <w:b/>
          <w:sz w:val="24"/>
          <w:szCs w:val="24"/>
          <w:lang w:val="es-ES_tradnl"/>
        </w:rPr>
      </w:pPr>
      <w:r w:rsidRPr="00A71950">
        <w:rPr>
          <w:rFonts w:ascii="Cambria" w:eastAsia="Times New Roman" w:hAnsi="Cambria" w:cs="Times New Roman"/>
          <w:b/>
          <w:sz w:val="24"/>
          <w:szCs w:val="24"/>
          <w:lang w:val="es-ES_tradnl"/>
        </w:rPr>
        <w:t>ANTECEDENTES</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r w:rsidRPr="00A71950">
        <w:rPr>
          <w:rFonts w:ascii="Cambria" w:eastAsia="Times New Roman" w:hAnsi="Cambria" w:cs="Times New Roman"/>
          <w:sz w:val="24"/>
          <w:szCs w:val="24"/>
          <w:lang w:val="es-ES_tradnl"/>
        </w:rPr>
        <w:t xml:space="preserve">El Secretario de Administración, Finanzas y Tesorero Municipal, llevó a cabo una reunión con los integrantes de la Comisión de Hacienda Municipal y Patrimonio, a fin de presentar y explicarnos el proyecto de Presupuesto de Ingresos para el </w:t>
      </w:r>
      <w:r w:rsidRPr="00A71950">
        <w:rPr>
          <w:rFonts w:ascii="Cambria" w:eastAsia="Times New Roman" w:hAnsi="Cambria" w:cs="Times New Roman"/>
          <w:b/>
          <w:sz w:val="24"/>
          <w:szCs w:val="24"/>
          <w:lang w:val="es-ES_tradnl"/>
        </w:rPr>
        <w:t>Ejercicio Fiscal 2018</w:t>
      </w:r>
      <w:r w:rsidRPr="00A71950">
        <w:rPr>
          <w:rFonts w:ascii="Cambria" w:eastAsia="Times New Roman" w:hAnsi="Cambria" w:cs="Times New Roman"/>
          <w:sz w:val="24"/>
          <w:szCs w:val="24"/>
          <w:lang w:val="es-ES_tradnl"/>
        </w:rPr>
        <w:t>.</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r w:rsidRPr="00A71950">
        <w:rPr>
          <w:rFonts w:ascii="Cambria" w:eastAsia="Times New Roman" w:hAnsi="Cambria" w:cs="Times New Roman"/>
          <w:sz w:val="24"/>
          <w:szCs w:val="24"/>
          <w:lang w:val="es-ES_tradnl"/>
        </w:rPr>
        <w:t>Cabe señalar que este presupuesto contempla financiamientos de largo plazo a ser invertidos en el desarrollo de infraestructura Publica productiva, que coadyuve a abatir el rezago que en esta materia tiene el Municipio y que representan el 5% del presupuesto de ingresos para el año 2018, porcentaje que normalmente es la cantidad que anualmente autoriza como financiamiento el H. Congreso del Estado.</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r w:rsidRPr="00A71950">
        <w:rPr>
          <w:rFonts w:ascii="Cambria" w:eastAsia="Times New Roman" w:hAnsi="Cambria" w:cs="Times New Roman"/>
          <w:sz w:val="24"/>
          <w:szCs w:val="24"/>
          <w:lang w:val="es-ES_tradnl"/>
        </w:rPr>
        <w:t xml:space="preserve">En el presente proyecto se contemplan los rubros, </w:t>
      </w:r>
      <w:proofErr w:type="gramStart"/>
      <w:r w:rsidRPr="00A71950">
        <w:rPr>
          <w:rFonts w:ascii="Cambria" w:eastAsia="Times New Roman" w:hAnsi="Cambria" w:cs="Times New Roman"/>
          <w:sz w:val="24"/>
          <w:szCs w:val="24"/>
          <w:lang w:val="es-ES_tradnl"/>
        </w:rPr>
        <w:t>que</w:t>
      </w:r>
      <w:proofErr w:type="gramEnd"/>
      <w:r w:rsidRPr="00A71950">
        <w:rPr>
          <w:rFonts w:ascii="Cambria" w:eastAsia="Times New Roman" w:hAnsi="Cambria" w:cs="Times New Roman"/>
          <w:sz w:val="24"/>
          <w:szCs w:val="24"/>
          <w:lang w:val="es-ES_tradnl"/>
        </w:rPr>
        <w:t xml:space="preserve"> de conformidad con la legislación aplicable, representan las fuentes de ingresos para el </w:t>
      </w:r>
      <w:r w:rsidRPr="00A71950">
        <w:rPr>
          <w:rFonts w:ascii="Cambria" w:eastAsia="Times New Roman" w:hAnsi="Cambria" w:cs="Times New Roman"/>
          <w:b/>
          <w:sz w:val="24"/>
          <w:szCs w:val="24"/>
          <w:lang w:val="es-ES_tradnl"/>
        </w:rPr>
        <w:t>Ejercicio Fiscal 2018</w:t>
      </w:r>
      <w:r w:rsidRPr="00A71950">
        <w:rPr>
          <w:rFonts w:ascii="Cambria" w:eastAsia="Times New Roman" w:hAnsi="Cambria" w:cs="Times New Roman"/>
          <w:sz w:val="24"/>
          <w:szCs w:val="24"/>
          <w:lang w:val="es-ES_tradnl"/>
        </w:rPr>
        <w:t>, siendo éstos los de: Impuestos, Derechos, Productos, Aprovechamientos, Participaciones Federales, Aportaciones Federales, F</w:t>
      </w:r>
      <w:r w:rsidR="00C4159C">
        <w:rPr>
          <w:rFonts w:ascii="Cambria" w:eastAsia="Times New Roman" w:hAnsi="Cambria" w:cs="Times New Roman"/>
          <w:sz w:val="24"/>
          <w:szCs w:val="24"/>
          <w:lang w:val="es-ES_tradnl"/>
        </w:rPr>
        <w:t xml:space="preserve">ondos y Aportaciones Estatales. </w:t>
      </w:r>
    </w:p>
    <w:p w:rsidR="00A71950" w:rsidRPr="00A71950" w:rsidRDefault="00A71950" w:rsidP="00A71950">
      <w:pPr>
        <w:spacing w:after="200" w:line="240" w:lineRule="auto"/>
        <w:jc w:val="center"/>
        <w:rPr>
          <w:rFonts w:ascii="Cambria" w:eastAsia="Times New Roman" w:hAnsi="Cambria" w:cs="Times New Roman"/>
          <w:b/>
          <w:sz w:val="24"/>
          <w:szCs w:val="24"/>
          <w:lang w:val="es-ES_tradnl"/>
        </w:rPr>
      </w:pPr>
      <w:r w:rsidRPr="00A71950">
        <w:rPr>
          <w:rFonts w:ascii="Cambria" w:eastAsia="Times New Roman" w:hAnsi="Cambria" w:cs="Times New Roman"/>
          <w:b/>
          <w:sz w:val="24"/>
          <w:szCs w:val="24"/>
          <w:lang w:val="es-ES_tradnl"/>
        </w:rPr>
        <w:t>CONSIDERANDOS</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proofErr w:type="gramStart"/>
      <w:r w:rsidRPr="00A71950">
        <w:rPr>
          <w:rFonts w:ascii="Cambria" w:eastAsia="Times New Roman" w:hAnsi="Cambria" w:cs="Times New Roman"/>
          <w:b/>
          <w:sz w:val="24"/>
          <w:szCs w:val="24"/>
          <w:lang w:val="es-ES_tradnl"/>
        </w:rPr>
        <w:t>PRIMERO.-</w:t>
      </w:r>
      <w:proofErr w:type="gramEnd"/>
      <w:r w:rsidRPr="00A71950">
        <w:rPr>
          <w:rFonts w:ascii="Cambria" w:eastAsia="Times New Roman" w:hAnsi="Cambria" w:cs="Times New Roman"/>
          <w:sz w:val="24"/>
          <w:szCs w:val="24"/>
          <w:lang w:val="es-ES_tradnl"/>
        </w:rPr>
        <w:t xml:space="preserve"> Que el artículo 128 de la Constitución Política del Estado de Nuevo León, establece que los Ayuntamientos, en los primeros días del mes de noviembre de cada año, deben presentar al Congreso sus proyectos de Presupuestos de Ingresos para que, con su aprobación se pongan en vigor durante el año siguiente.</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proofErr w:type="gramStart"/>
      <w:r w:rsidRPr="00A71950">
        <w:rPr>
          <w:rFonts w:ascii="Cambria" w:eastAsia="Times New Roman" w:hAnsi="Cambria" w:cs="Times New Roman"/>
          <w:b/>
          <w:sz w:val="24"/>
          <w:szCs w:val="24"/>
          <w:lang w:val="es-ES_tradnl"/>
        </w:rPr>
        <w:t>SEGUNDO.-</w:t>
      </w:r>
      <w:proofErr w:type="gramEnd"/>
      <w:r w:rsidRPr="00A71950">
        <w:rPr>
          <w:rFonts w:ascii="Cambria" w:eastAsia="Times New Roman" w:hAnsi="Cambria" w:cs="Times New Roman"/>
          <w:sz w:val="24"/>
          <w:szCs w:val="24"/>
          <w:lang w:val="es-ES_tradnl"/>
        </w:rPr>
        <w:t>Que el numeral 33, fracción III inciso b) de la Ley de Gobierno Municipal  del Estado, señala como una responsabilidad del Ayuntamiento, en materia de hacienda pública, someter oportunamente, a la revisión y aprobación del H. Congreso del Estado el presupuesto de Ingresos Municipal, que debe regir durante el ejercicio fiscal del año siguiente.</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proofErr w:type="gramStart"/>
      <w:r w:rsidRPr="00A71950">
        <w:rPr>
          <w:rFonts w:ascii="Cambria" w:eastAsia="Times New Roman" w:hAnsi="Cambria" w:cs="Times New Roman"/>
          <w:b/>
          <w:sz w:val="24"/>
          <w:szCs w:val="24"/>
          <w:lang w:val="es-ES_tradnl"/>
        </w:rPr>
        <w:t>TERCERO.-</w:t>
      </w:r>
      <w:proofErr w:type="gramEnd"/>
      <w:r w:rsidRPr="00A71950">
        <w:rPr>
          <w:rFonts w:ascii="Cambria" w:eastAsia="Times New Roman" w:hAnsi="Cambria" w:cs="Times New Roman"/>
          <w:sz w:val="24"/>
          <w:szCs w:val="24"/>
          <w:lang w:val="es-ES_tradnl"/>
        </w:rPr>
        <w:t xml:space="preserve"> Que el artículo 175 de la citada Ley, establece que los Ayuntamientos, deben someter anualmente al H. Congreso, sus proyectos de presupuestos de ingresos, durante la primera quincena del mes de noviembre de cada año.</w:t>
      </w:r>
    </w:p>
    <w:p w:rsidR="00A71950" w:rsidRPr="00A71950" w:rsidRDefault="00A71950" w:rsidP="00C4159C">
      <w:pPr>
        <w:spacing w:after="200" w:line="240" w:lineRule="auto"/>
        <w:jc w:val="both"/>
        <w:rPr>
          <w:rFonts w:ascii="Cambria" w:eastAsia="Times New Roman" w:hAnsi="Cambria" w:cs="Times New Roman"/>
          <w:sz w:val="24"/>
          <w:szCs w:val="24"/>
          <w:lang w:val="es-ES_tradnl"/>
        </w:rPr>
      </w:pPr>
      <w:proofErr w:type="gramStart"/>
      <w:r w:rsidRPr="00A71950">
        <w:rPr>
          <w:rFonts w:ascii="Cambria" w:eastAsia="Times New Roman" w:hAnsi="Cambria" w:cs="Times New Roman"/>
          <w:b/>
          <w:sz w:val="24"/>
          <w:szCs w:val="24"/>
          <w:lang w:val="es-ES_tradnl"/>
        </w:rPr>
        <w:t>CUATRO.-</w:t>
      </w:r>
      <w:proofErr w:type="gramEnd"/>
      <w:r w:rsidRPr="00A71950">
        <w:rPr>
          <w:rFonts w:ascii="Cambria" w:eastAsia="Times New Roman" w:hAnsi="Cambria" w:cs="Times New Roman"/>
          <w:sz w:val="24"/>
          <w:szCs w:val="24"/>
          <w:lang w:val="es-ES_tradnl"/>
        </w:rPr>
        <w:t xml:space="preserve"> Que el proyecto presentado por medio del presente dictamen, fue elaborado por La Secretaria de Administración, Finanzas y Tesorero Municipal, en base a lo señalado por el artículo 23, inciso b), fracción I de las obligaciones de carácter financiero, del Reglamento Interior de la Administración Pública Municipal del Municipio de General Escobedo, Nuevo León, los cuales establecen como obligaciones de dicho funcionario, elaborar el proyecto de Presupuesto de Ingresos.</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r w:rsidRPr="00A71950">
        <w:rPr>
          <w:rFonts w:ascii="Cambria" w:eastAsia="Times New Roman" w:hAnsi="Cambria" w:cs="Times New Roman"/>
          <w:sz w:val="24"/>
          <w:szCs w:val="24"/>
          <w:lang w:val="es-ES_tradnl"/>
        </w:rPr>
        <w:lastRenderedPageBreak/>
        <w:t>Por lo anteriormente expuesto, y con fundamento en lo establecido por los artículos 78, 85 fracción V, 96 y 108 del Reglamento Interior del R. Ayuntamiento del Municipio de General Escobedo, Nuevo León, los integrantes de la Comisión de Hacienda Municipal y Patrimonio, nos permitimos poner a su consideración los siguientes:</w:t>
      </w:r>
    </w:p>
    <w:p w:rsidR="00A71950" w:rsidRPr="00A71950" w:rsidRDefault="00A71950" w:rsidP="00A71950">
      <w:pPr>
        <w:spacing w:after="200" w:line="240" w:lineRule="auto"/>
        <w:jc w:val="center"/>
        <w:rPr>
          <w:rFonts w:ascii="Cambria" w:eastAsia="Times New Roman" w:hAnsi="Cambria" w:cs="Times New Roman"/>
          <w:b/>
          <w:sz w:val="24"/>
          <w:szCs w:val="24"/>
          <w:lang w:val="es-ES_tradnl"/>
        </w:rPr>
      </w:pPr>
      <w:r w:rsidRPr="00A71950">
        <w:rPr>
          <w:rFonts w:ascii="Cambria" w:eastAsia="Times New Roman" w:hAnsi="Cambria" w:cs="Times New Roman"/>
          <w:b/>
          <w:sz w:val="24"/>
          <w:szCs w:val="24"/>
          <w:lang w:val="es-ES_tradnl"/>
        </w:rPr>
        <w:t>RESOLUTIVOS</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proofErr w:type="gramStart"/>
      <w:r w:rsidRPr="00A71950">
        <w:rPr>
          <w:rFonts w:ascii="Cambria" w:eastAsia="Times New Roman" w:hAnsi="Cambria" w:cs="Times New Roman"/>
          <w:b/>
          <w:sz w:val="24"/>
          <w:szCs w:val="24"/>
          <w:lang w:val="es-ES_tradnl"/>
        </w:rPr>
        <w:t>PRIMERO.-</w:t>
      </w:r>
      <w:proofErr w:type="gramEnd"/>
      <w:r w:rsidRPr="00A71950">
        <w:rPr>
          <w:rFonts w:ascii="Cambria" w:eastAsia="Times New Roman" w:hAnsi="Cambria" w:cs="Times New Roman"/>
          <w:sz w:val="24"/>
          <w:szCs w:val="24"/>
          <w:lang w:val="es-ES_tradnl"/>
        </w:rPr>
        <w:t xml:space="preserve"> Se aprueba el Proyecto de Presupuesto de Ingresos Municipales, contemplados para el </w:t>
      </w:r>
      <w:r w:rsidRPr="00A71950">
        <w:rPr>
          <w:rFonts w:ascii="Cambria" w:eastAsia="Times New Roman" w:hAnsi="Cambria" w:cs="Times New Roman"/>
          <w:b/>
          <w:sz w:val="24"/>
          <w:szCs w:val="24"/>
          <w:lang w:val="es-ES_tradnl"/>
        </w:rPr>
        <w:t xml:space="preserve">Ejercicio Fiscal </w:t>
      </w:r>
      <w:r w:rsidRPr="00A71950">
        <w:rPr>
          <w:rFonts w:ascii="Cambria" w:eastAsia="Times New Roman" w:hAnsi="Cambria" w:cs="Times New Roman"/>
          <w:sz w:val="24"/>
          <w:szCs w:val="24"/>
          <w:lang w:val="es-ES_tradnl"/>
        </w:rPr>
        <w:t xml:space="preserve">de ingresos </w:t>
      </w:r>
      <w:r w:rsidRPr="00A71950">
        <w:rPr>
          <w:rFonts w:ascii="Cambria" w:eastAsia="Times New Roman" w:hAnsi="Cambria" w:cs="Times New Roman"/>
          <w:b/>
          <w:sz w:val="24"/>
          <w:szCs w:val="24"/>
          <w:lang w:val="es-ES_tradnl"/>
        </w:rPr>
        <w:t>2018</w:t>
      </w:r>
      <w:r w:rsidRPr="00A71950">
        <w:rPr>
          <w:rFonts w:ascii="Cambria" w:eastAsia="Times New Roman" w:hAnsi="Cambria" w:cs="Times New Roman"/>
          <w:sz w:val="24"/>
          <w:szCs w:val="24"/>
          <w:lang w:val="es-ES_tradnl"/>
        </w:rPr>
        <w:t>, los siguientes:</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p>
    <w:tbl>
      <w:tblPr>
        <w:tblW w:w="9700" w:type="dxa"/>
        <w:tblInd w:w="-284" w:type="dxa"/>
        <w:tblCellMar>
          <w:left w:w="70" w:type="dxa"/>
          <w:right w:w="70" w:type="dxa"/>
        </w:tblCellMar>
        <w:tblLook w:val="04A0" w:firstRow="1" w:lastRow="0" w:firstColumn="1" w:lastColumn="0" w:noHBand="0" w:noVBand="1"/>
      </w:tblPr>
      <w:tblGrid>
        <w:gridCol w:w="7540"/>
        <w:gridCol w:w="2160"/>
      </w:tblGrid>
      <w:tr w:rsidR="00A71950" w:rsidRPr="00A71950" w:rsidTr="00A71950">
        <w:trPr>
          <w:trHeight w:val="360"/>
        </w:trPr>
        <w:tc>
          <w:tcPr>
            <w:tcW w:w="9700" w:type="dxa"/>
            <w:gridSpan w:val="2"/>
            <w:shd w:val="clear" w:color="auto" w:fill="auto"/>
            <w:noWrap/>
            <w:vAlign w:val="bottom"/>
            <w:hideMark/>
          </w:tcPr>
          <w:p w:rsidR="00A71950" w:rsidRPr="00A71950" w:rsidRDefault="00A71950" w:rsidP="00A71950">
            <w:pPr>
              <w:spacing w:after="0" w:line="240" w:lineRule="auto"/>
              <w:jc w:val="center"/>
              <w:rPr>
                <w:rFonts w:ascii="Arial" w:eastAsia="Times New Roman" w:hAnsi="Arial" w:cs="Arial"/>
                <w:b/>
                <w:bCs/>
                <w:sz w:val="20"/>
                <w:szCs w:val="28"/>
                <w:lang w:val="es-ES" w:eastAsia="es-ES"/>
              </w:rPr>
            </w:pPr>
            <w:r w:rsidRPr="00A71950">
              <w:rPr>
                <w:rFonts w:ascii="Arial" w:eastAsia="Times New Roman" w:hAnsi="Arial" w:cs="Arial"/>
                <w:b/>
                <w:bCs/>
                <w:sz w:val="20"/>
                <w:szCs w:val="28"/>
                <w:lang w:val="es-ES" w:eastAsia="es-ES"/>
              </w:rPr>
              <w:t>MUNICIPIO DE GENERAL ESCOBEDO, N. L</w:t>
            </w:r>
          </w:p>
        </w:tc>
      </w:tr>
      <w:tr w:rsidR="00A71950" w:rsidRPr="00A71950" w:rsidTr="00A71950">
        <w:trPr>
          <w:trHeight w:val="360"/>
        </w:trPr>
        <w:tc>
          <w:tcPr>
            <w:tcW w:w="9700" w:type="dxa"/>
            <w:gridSpan w:val="2"/>
            <w:shd w:val="clear" w:color="auto" w:fill="auto"/>
            <w:noWrap/>
            <w:vAlign w:val="bottom"/>
            <w:hideMark/>
          </w:tcPr>
          <w:p w:rsidR="00A71950" w:rsidRPr="00A71950" w:rsidRDefault="00A71950" w:rsidP="00A71950">
            <w:pPr>
              <w:spacing w:after="0" w:line="240" w:lineRule="auto"/>
              <w:jc w:val="center"/>
              <w:rPr>
                <w:rFonts w:ascii="Arial" w:eastAsia="Times New Roman" w:hAnsi="Arial" w:cs="Arial"/>
                <w:b/>
                <w:bCs/>
                <w:sz w:val="20"/>
                <w:szCs w:val="28"/>
                <w:lang w:val="es-ES" w:eastAsia="es-ES"/>
              </w:rPr>
            </w:pPr>
            <w:r w:rsidRPr="00A71950">
              <w:rPr>
                <w:rFonts w:ascii="Arial" w:eastAsia="Times New Roman" w:hAnsi="Arial" w:cs="Arial"/>
                <w:b/>
                <w:bCs/>
                <w:sz w:val="20"/>
                <w:szCs w:val="28"/>
                <w:lang w:val="es-ES" w:eastAsia="es-ES"/>
              </w:rPr>
              <w:t>PROYECTO DE PRESUPUESTO DE INGRESOS PARA EL AÑO 2018</w:t>
            </w:r>
          </w:p>
        </w:tc>
      </w:tr>
      <w:tr w:rsidR="00A71950" w:rsidRPr="00A71950" w:rsidTr="00A71950">
        <w:trPr>
          <w:trHeight w:val="255"/>
        </w:trPr>
        <w:tc>
          <w:tcPr>
            <w:tcW w:w="7540" w:type="dxa"/>
            <w:shd w:val="clear" w:color="auto" w:fill="auto"/>
            <w:noWrap/>
            <w:vAlign w:val="bottom"/>
            <w:hideMark/>
          </w:tcPr>
          <w:p w:rsidR="00A71950" w:rsidRPr="00A71950" w:rsidRDefault="00A71950" w:rsidP="00A71950">
            <w:pPr>
              <w:spacing w:after="0" w:line="240" w:lineRule="auto"/>
              <w:rPr>
                <w:rFonts w:ascii="MS Sans Serif" w:eastAsia="Times New Roman" w:hAnsi="MS Sans Serif" w:cs="Times New Roman"/>
                <w:sz w:val="20"/>
                <w:szCs w:val="20"/>
                <w:lang w:val="es-ES" w:eastAsia="es-ES"/>
              </w:rPr>
            </w:pPr>
          </w:p>
        </w:tc>
        <w:tc>
          <w:tcPr>
            <w:tcW w:w="2160" w:type="dxa"/>
            <w:shd w:val="clear" w:color="auto" w:fill="auto"/>
            <w:noWrap/>
            <w:vAlign w:val="bottom"/>
            <w:hideMark/>
          </w:tcPr>
          <w:p w:rsidR="00A71950" w:rsidRPr="00A71950" w:rsidRDefault="00A71950" w:rsidP="00A71950">
            <w:pPr>
              <w:spacing w:after="0" w:line="240" w:lineRule="auto"/>
              <w:rPr>
                <w:rFonts w:ascii="MS Sans Serif" w:eastAsia="Times New Roman" w:hAnsi="MS Sans Serif" w:cs="Times New Roman"/>
                <w:sz w:val="20"/>
                <w:szCs w:val="20"/>
                <w:lang w:val="es-ES" w:eastAsia="es-ES"/>
              </w:rPr>
            </w:pP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jc w:val="center"/>
              <w:rPr>
                <w:rFonts w:ascii="Arial" w:eastAsia="Times New Roman" w:hAnsi="Arial" w:cs="Arial"/>
                <w:b/>
                <w:bCs/>
                <w:sz w:val="20"/>
                <w:lang w:val="es-ES" w:eastAsia="es-ES"/>
              </w:rPr>
            </w:pPr>
            <w:r w:rsidRPr="00A71950">
              <w:rPr>
                <w:rFonts w:ascii="Arial" w:eastAsia="Times New Roman" w:hAnsi="Arial" w:cs="Arial"/>
                <w:b/>
                <w:bCs/>
                <w:sz w:val="20"/>
                <w:lang w:val="es-ES" w:eastAsia="es-ES"/>
              </w:rPr>
              <w:t>INGRESOS</w:t>
            </w:r>
          </w:p>
        </w:tc>
        <w:tc>
          <w:tcPr>
            <w:tcW w:w="2160" w:type="dxa"/>
            <w:shd w:val="clear" w:color="auto" w:fill="auto"/>
            <w:noWrap/>
            <w:vAlign w:val="bottom"/>
            <w:hideMark/>
          </w:tcPr>
          <w:p w:rsidR="00A71950" w:rsidRPr="00A71950" w:rsidRDefault="00A71950" w:rsidP="00A71950">
            <w:pPr>
              <w:spacing w:after="0" w:line="240" w:lineRule="auto"/>
              <w:jc w:val="center"/>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IMPORTE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jc w:val="center"/>
              <w:rPr>
                <w:rFonts w:ascii="Arial" w:eastAsia="Times New Roman" w:hAnsi="Arial" w:cs="Arial"/>
                <w:b/>
                <w:bCs/>
                <w:sz w:val="20"/>
                <w:lang w:val="es-ES" w:eastAsia="es-ES"/>
              </w:rPr>
            </w:pPr>
          </w:p>
        </w:tc>
        <w:tc>
          <w:tcPr>
            <w:tcW w:w="2160" w:type="dxa"/>
            <w:shd w:val="clear" w:color="auto" w:fill="auto"/>
            <w:noWrap/>
            <w:vAlign w:val="bottom"/>
            <w:hideMark/>
          </w:tcPr>
          <w:p w:rsidR="00A71950" w:rsidRPr="00A71950" w:rsidRDefault="00A71950" w:rsidP="00A71950">
            <w:pPr>
              <w:spacing w:after="0" w:line="240" w:lineRule="auto"/>
              <w:rPr>
                <w:rFonts w:ascii="Arial" w:eastAsia="Times New Roman" w:hAnsi="Arial" w:cs="Arial"/>
                <w:sz w:val="20"/>
                <w:lang w:val="es-ES" w:eastAsia="es-ES"/>
              </w:rPr>
            </w:pP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IMPUESTOS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351,439,228.56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DERECHOS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59,782,385.69 </w:t>
            </w:r>
          </w:p>
        </w:tc>
      </w:tr>
      <w:tr w:rsidR="00A71950" w:rsidRPr="00A71950" w:rsidTr="00A71950">
        <w:trPr>
          <w:trHeight w:val="315"/>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CONTRIBUCIONES POR NUEVOS FRACC., EDIF.</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PRODUCTOS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15,916,816.41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APROVECHAMIENTOS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19,660,661.01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PARTICIPACIONES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369,933,734.80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FONDO DE INFRAESTRUCTURA SOCIAL</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49,404,823.23 </w:t>
            </w:r>
          </w:p>
        </w:tc>
      </w:tr>
      <w:tr w:rsidR="00A71950" w:rsidRPr="00A71950" w:rsidTr="00A71950">
        <w:trPr>
          <w:trHeight w:val="315"/>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FONDO DE FORTALECIMIENTO MUNICIPAL</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244,504,262.30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FONDO DESCENTRALIZADO</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31,976,207.77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p>
        </w:tc>
      </w:tr>
      <w:tr w:rsidR="00A71950" w:rsidRPr="00A71950" w:rsidTr="00A71950">
        <w:trPr>
          <w:trHeight w:val="315"/>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TOTAL DE INGRESOS ORDINARIOS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szCs w:val="24"/>
                <w:lang w:val="es-ES" w:eastAsia="es-ES"/>
              </w:rPr>
            </w:pPr>
            <w:r w:rsidRPr="00A71950">
              <w:rPr>
                <w:rFonts w:ascii="Arial" w:eastAsia="Times New Roman" w:hAnsi="Arial" w:cs="Arial"/>
                <w:b/>
                <w:bCs/>
                <w:sz w:val="20"/>
                <w:szCs w:val="24"/>
                <w:lang w:val="es-ES" w:eastAsia="es-ES"/>
              </w:rPr>
              <w:t xml:space="preserve">  1,142,618,119.75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Arial" w:eastAsia="Times New Roman" w:hAnsi="Arial" w:cs="Arial"/>
                <w:b/>
                <w:bCs/>
                <w:sz w:val="20"/>
                <w:u w:val="single"/>
                <w:lang w:val="es-ES" w:eastAsia="es-ES"/>
              </w:rPr>
            </w:pPr>
            <w:r w:rsidRPr="00A71950">
              <w:rPr>
                <w:rFonts w:ascii="Arial" w:eastAsia="Times New Roman" w:hAnsi="Arial" w:cs="Arial"/>
                <w:b/>
                <w:bCs/>
                <w:sz w:val="20"/>
                <w:u w:val="single"/>
                <w:lang w:val="es-ES" w:eastAsia="es-ES"/>
              </w:rPr>
              <w:t>APORTACIONES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r w:rsidRPr="00A71950">
              <w:rPr>
                <w:rFonts w:ascii="Arial" w:eastAsia="Times New Roman" w:hAnsi="Arial" w:cs="Arial"/>
                <w:b/>
                <w:bCs/>
                <w:sz w:val="20"/>
                <w:lang w:val="es-ES" w:eastAsia="es-ES"/>
              </w:rPr>
              <w:t xml:space="preserve">        249,959,130.70 </w:t>
            </w:r>
          </w:p>
        </w:tc>
      </w:tr>
      <w:tr w:rsidR="00A71950" w:rsidRPr="00A71950" w:rsidTr="00A71950">
        <w:trPr>
          <w:trHeight w:val="300"/>
        </w:trPr>
        <w:tc>
          <w:tcPr>
            <w:tcW w:w="7540" w:type="dxa"/>
            <w:shd w:val="clear" w:color="auto" w:fill="auto"/>
            <w:noWrap/>
            <w:vAlign w:val="bottom"/>
            <w:hideMark/>
          </w:tcPr>
          <w:p w:rsidR="00A71950" w:rsidRPr="00A71950" w:rsidRDefault="00A71950" w:rsidP="00A71950">
            <w:pPr>
              <w:spacing w:after="0" w:line="240" w:lineRule="auto"/>
              <w:rPr>
                <w:rFonts w:ascii="MS Sans Serif" w:eastAsia="Times New Roman" w:hAnsi="MS Sans Serif" w:cs="Times New Roman"/>
                <w:sz w:val="20"/>
                <w:szCs w:val="20"/>
                <w:lang w:val="es-ES" w:eastAsia="es-ES"/>
              </w:rPr>
            </w:pP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lang w:val="es-ES" w:eastAsia="es-ES"/>
              </w:rPr>
            </w:pPr>
          </w:p>
        </w:tc>
      </w:tr>
      <w:tr w:rsidR="00A71950" w:rsidRPr="00A71950" w:rsidTr="00A71950">
        <w:trPr>
          <w:trHeight w:val="315"/>
        </w:trPr>
        <w:tc>
          <w:tcPr>
            <w:tcW w:w="7540" w:type="dxa"/>
            <w:shd w:val="clear" w:color="auto" w:fill="auto"/>
            <w:noWrap/>
            <w:vAlign w:val="bottom"/>
            <w:hideMark/>
          </w:tcPr>
          <w:p w:rsidR="00A71950" w:rsidRPr="00A71950" w:rsidRDefault="00A71950" w:rsidP="00A71950">
            <w:pPr>
              <w:spacing w:after="0" w:line="240" w:lineRule="auto"/>
              <w:jc w:val="center"/>
              <w:rPr>
                <w:rFonts w:ascii="Arial" w:eastAsia="Times New Roman" w:hAnsi="Arial" w:cs="Arial"/>
                <w:b/>
                <w:bCs/>
                <w:sz w:val="20"/>
                <w:lang w:val="es-ES" w:eastAsia="es-ES"/>
              </w:rPr>
            </w:pPr>
            <w:r w:rsidRPr="00A71950">
              <w:rPr>
                <w:rFonts w:ascii="Arial" w:eastAsia="Times New Roman" w:hAnsi="Arial" w:cs="Arial"/>
                <w:b/>
                <w:bCs/>
                <w:sz w:val="20"/>
                <w:lang w:val="es-ES" w:eastAsia="es-ES"/>
              </w:rPr>
              <w:t>TOTAL INGRESOS</w:t>
            </w:r>
          </w:p>
        </w:tc>
        <w:tc>
          <w:tcPr>
            <w:tcW w:w="2160" w:type="dxa"/>
            <w:shd w:val="clear" w:color="auto" w:fill="auto"/>
            <w:noWrap/>
            <w:vAlign w:val="bottom"/>
            <w:hideMark/>
          </w:tcPr>
          <w:p w:rsidR="00A71950" w:rsidRPr="00A71950" w:rsidRDefault="00A71950" w:rsidP="00A71950">
            <w:pPr>
              <w:spacing w:after="0" w:line="240" w:lineRule="auto"/>
              <w:jc w:val="right"/>
              <w:rPr>
                <w:rFonts w:ascii="Arial" w:eastAsia="Times New Roman" w:hAnsi="Arial" w:cs="Arial"/>
                <w:b/>
                <w:bCs/>
                <w:sz w:val="20"/>
                <w:szCs w:val="24"/>
                <w:lang w:val="es-ES" w:eastAsia="es-ES"/>
              </w:rPr>
            </w:pPr>
            <w:r w:rsidRPr="00A71950">
              <w:rPr>
                <w:rFonts w:ascii="Arial" w:eastAsia="Times New Roman" w:hAnsi="Arial" w:cs="Arial"/>
                <w:b/>
                <w:bCs/>
                <w:sz w:val="20"/>
                <w:szCs w:val="24"/>
                <w:lang w:val="es-ES" w:eastAsia="es-ES"/>
              </w:rPr>
              <w:t>1,392,577,249.99</w:t>
            </w:r>
          </w:p>
        </w:tc>
      </w:tr>
    </w:tbl>
    <w:p w:rsidR="00A71950" w:rsidRPr="00A71950" w:rsidRDefault="00A71950" w:rsidP="00A71950">
      <w:pPr>
        <w:spacing w:after="200" w:line="240" w:lineRule="auto"/>
        <w:jc w:val="both"/>
        <w:rPr>
          <w:rFonts w:ascii="Cambria" w:eastAsia="Times New Roman" w:hAnsi="Cambria" w:cs="Times New Roman"/>
          <w:b/>
          <w:sz w:val="24"/>
          <w:szCs w:val="24"/>
          <w:lang w:val="es-ES_tradnl"/>
        </w:rPr>
      </w:pPr>
    </w:p>
    <w:p w:rsidR="00A71950" w:rsidRPr="00A71950" w:rsidRDefault="00A71950" w:rsidP="00A71950">
      <w:pPr>
        <w:spacing w:after="200" w:line="240" w:lineRule="auto"/>
        <w:jc w:val="both"/>
        <w:rPr>
          <w:rFonts w:ascii="Cambria" w:eastAsia="Times New Roman" w:hAnsi="Cambria" w:cs="Times New Roman"/>
          <w:sz w:val="24"/>
          <w:szCs w:val="24"/>
          <w:lang w:val="es-ES_tradnl"/>
        </w:rPr>
      </w:pPr>
      <w:proofErr w:type="gramStart"/>
      <w:r w:rsidRPr="00A71950">
        <w:rPr>
          <w:rFonts w:ascii="Cambria" w:eastAsia="Times New Roman" w:hAnsi="Cambria" w:cs="Times New Roman"/>
          <w:b/>
          <w:sz w:val="24"/>
          <w:szCs w:val="24"/>
          <w:lang w:val="es-ES_tradnl"/>
        </w:rPr>
        <w:t>SEGUNDO.-</w:t>
      </w:r>
      <w:proofErr w:type="gramEnd"/>
      <w:r w:rsidRPr="00A71950">
        <w:rPr>
          <w:rFonts w:ascii="Cambria" w:eastAsia="Times New Roman" w:hAnsi="Cambria" w:cs="Times New Roman"/>
          <w:sz w:val="24"/>
          <w:szCs w:val="24"/>
          <w:lang w:val="es-ES_tradnl"/>
        </w:rPr>
        <w:t xml:space="preserve"> Se apruebe enviar al H. Congreso del Estado, el presente proyecto de Presupuesto de Ingresos para el </w:t>
      </w:r>
      <w:r w:rsidRPr="00A71950">
        <w:rPr>
          <w:rFonts w:ascii="Cambria" w:eastAsia="Times New Roman" w:hAnsi="Cambria" w:cs="Times New Roman"/>
          <w:b/>
          <w:sz w:val="24"/>
          <w:szCs w:val="24"/>
          <w:lang w:val="es-ES_tradnl"/>
        </w:rPr>
        <w:t>Ejercicio Fiscal 2018</w:t>
      </w:r>
      <w:r w:rsidRPr="00A71950">
        <w:rPr>
          <w:rFonts w:ascii="Cambria" w:eastAsia="Times New Roman" w:hAnsi="Cambria" w:cs="Times New Roman"/>
          <w:sz w:val="24"/>
          <w:szCs w:val="24"/>
          <w:lang w:val="es-ES_tradnl"/>
        </w:rPr>
        <w:t>, para su análisis y en su caso aprobación.</w:t>
      </w:r>
    </w:p>
    <w:p w:rsidR="00A71950" w:rsidRPr="00A71950" w:rsidRDefault="00A71950" w:rsidP="00A71950">
      <w:pPr>
        <w:spacing w:after="200" w:line="240" w:lineRule="auto"/>
        <w:jc w:val="both"/>
        <w:rPr>
          <w:rFonts w:ascii="Cambria" w:eastAsia="Times New Roman" w:hAnsi="Cambria" w:cs="Times New Roman"/>
          <w:sz w:val="24"/>
          <w:szCs w:val="24"/>
          <w:lang w:val="es-ES_tradnl"/>
        </w:rPr>
      </w:pPr>
      <w:proofErr w:type="gramStart"/>
      <w:r w:rsidRPr="00A71950">
        <w:rPr>
          <w:rFonts w:ascii="Cambria" w:eastAsia="Times New Roman" w:hAnsi="Cambria" w:cs="Times New Roman"/>
          <w:b/>
          <w:sz w:val="24"/>
          <w:szCs w:val="24"/>
          <w:lang w:val="es-ES_tradnl"/>
        </w:rPr>
        <w:t>TERCERO.-</w:t>
      </w:r>
      <w:proofErr w:type="gramEnd"/>
      <w:r w:rsidRPr="00A71950">
        <w:rPr>
          <w:rFonts w:ascii="Cambria" w:eastAsia="Times New Roman" w:hAnsi="Cambria" w:cs="Times New Roman"/>
          <w:b/>
          <w:sz w:val="24"/>
          <w:szCs w:val="24"/>
          <w:lang w:val="es-ES_tradnl"/>
        </w:rPr>
        <w:t xml:space="preserve"> </w:t>
      </w:r>
      <w:r w:rsidRPr="00A71950">
        <w:rPr>
          <w:rFonts w:ascii="Cambria" w:eastAsia="Times New Roman" w:hAnsi="Cambria" w:cs="Times New Roman"/>
          <w:sz w:val="24"/>
          <w:szCs w:val="24"/>
          <w:lang w:val="es-ES_tradnl"/>
        </w:rPr>
        <w:t>Se turne el presente para su publicación en la Gaceta Municipal, para que una vez aprobado por el H. Congreso del Estado, sea publicado en e</w:t>
      </w:r>
      <w:r w:rsidR="00C4159C">
        <w:rPr>
          <w:rFonts w:ascii="Cambria" w:eastAsia="Times New Roman" w:hAnsi="Cambria" w:cs="Times New Roman"/>
          <w:sz w:val="24"/>
          <w:szCs w:val="24"/>
          <w:lang w:val="es-ES_tradnl"/>
        </w:rPr>
        <w:t xml:space="preserve">l Periódico Oficial del Estado. </w:t>
      </w:r>
      <w:r w:rsidRPr="00A71950">
        <w:rPr>
          <w:rFonts w:ascii="Cambria" w:eastAsia="Times New Roman" w:hAnsi="Cambria" w:cs="Times New Roman"/>
          <w:sz w:val="24"/>
          <w:szCs w:val="24"/>
          <w:lang w:val="es-ES_tradnl"/>
        </w:rPr>
        <w:t>Así lo acuerdan quienes firman al calce del presente Dictamen, en sesión de la Comisión de Hacienda Municipal y Patrimonio a los 26 días del mes de octubre del año 2017.</w:t>
      </w:r>
      <w:r w:rsidR="00C4159C" w:rsidRPr="00C4159C">
        <w:rPr>
          <w:rFonts w:ascii="Tahoma" w:hAnsi="Tahoma" w:cs="Tahoma"/>
          <w:sz w:val="20"/>
          <w:szCs w:val="20"/>
        </w:rPr>
        <w:t xml:space="preserve"> </w:t>
      </w:r>
      <w:r w:rsidR="00C4159C" w:rsidRPr="00725D44">
        <w:rPr>
          <w:rFonts w:ascii="Tahoma" w:hAnsi="Tahoma" w:cs="Tahoma"/>
          <w:sz w:val="20"/>
          <w:szCs w:val="20"/>
        </w:rPr>
        <w:t xml:space="preserve">Síndico Primera Erika Janeth Cabrera Palacios, Presidente; Sindico Segunda Lucía Aracely Hernández López, Secretaria; Reg. Juan Gilberto Caballero Rueda, Vocal. </w:t>
      </w:r>
      <w:r w:rsidR="00C4159C" w:rsidRPr="00725D44">
        <w:rPr>
          <w:rFonts w:ascii="Tahoma" w:hAnsi="Tahoma" w:cs="Tahoma"/>
          <w:b/>
          <w:sz w:val="20"/>
          <w:szCs w:val="20"/>
        </w:rPr>
        <w:t>RUBRICAS.</w:t>
      </w:r>
    </w:p>
    <w:p w:rsidR="00C4159C" w:rsidRDefault="00C4159C" w:rsidP="00CC3C35">
      <w:pPr>
        <w:jc w:val="both"/>
        <w:rPr>
          <w:rFonts w:cs="Tahoma"/>
        </w:rPr>
      </w:pPr>
    </w:p>
    <w:p w:rsidR="00C4159C" w:rsidRDefault="00C4159C" w:rsidP="00CC3C35">
      <w:pPr>
        <w:jc w:val="both"/>
        <w:rPr>
          <w:rFonts w:cs="Tahoma"/>
        </w:rPr>
      </w:pPr>
    </w:p>
    <w:p w:rsidR="00C4159C" w:rsidRDefault="00C4159C" w:rsidP="00CC3C35">
      <w:pPr>
        <w:jc w:val="both"/>
        <w:rPr>
          <w:rFonts w:cs="Tahoma"/>
        </w:rPr>
      </w:pPr>
    </w:p>
    <w:p w:rsidR="00C4159C" w:rsidRDefault="00C4159C" w:rsidP="00CC3C35">
      <w:pPr>
        <w:jc w:val="both"/>
        <w:rPr>
          <w:rFonts w:cs="Tahoma"/>
        </w:rPr>
      </w:pPr>
    </w:p>
    <w:p w:rsidR="00C4159C" w:rsidRDefault="00C4159C" w:rsidP="00CC3C35">
      <w:pPr>
        <w:jc w:val="both"/>
        <w:rPr>
          <w:rFonts w:cs="Tahoma"/>
        </w:rPr>
      </w:pPr>
    </w:p>
    <w:p w:rsidR="00C4159C" w:rsidRDefault="00C4159C" w:rsidP="00CC3C35">
      <w:pPr>
        <w:jc w:val="both"/>
        <w:rPr>
          <w:rFonts w:cs="Tahoma"/>
        </w:rPr>
      </w:pPr>
    </w:p>
    <w:p w:rsidR="00CD7575" w:rsidRDefault="00FD0D33" w:rsidP="00CC3C35">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704320" behindDoc="0" locked="0" layoutInCell="1" allowOverlap="1" wp14:anchorId="756AEFA5" wp14:editId="22788E1F">
                <wp:simplePos x="0" y="0"/>
                <wp:positionH relativeFrom="margin">
                  <wp:align>left</wp:align>
                </wp:positionH>
                <wp:positionV relativeFrom="paragraph">
                  <wp:posOffset>280670</wp:posOffset>
                </wp:positionV>
                <wp:extent cx="5753100" cy="733425"/>
                <wp:effectExtent l="0" t="0" r="19050" b="28575"/>
                <wp:wrapNone/>
                <wp:docPr id="2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33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C8F7B" id="Rectángulo 26" o:spid="_x0000_s1026" style="position:absolute;margin-left:0;margin-top:22.1pt;width:453pt;height:57.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2OgQIAAPgEAAAOAAAAZHJzL2Uyb0RvYy54bWysVEtu2zAQ3RfoHQjuG9mKHadC5MBIkKKA&#10;kRhNiqwnFGUJJTksSVt2b9Oz9GIdUnLipF0V1YKY4fwf3+jicqcV20rnWzQlH5+MOJNGYNWadcm/&#10;Ptx8OOfMBzAVKDSy5Hvp+eX8/buLzhYyxwZVJR2jJMYXnS15E4ItssyLRmrwJ2ilIWONTkMg1a2z&#10;ykFH2bXK8tHoLOvQVdahkN7T7XVv5POUv66lCHd17WVgquTUW0inS+dTPLP5BRRrB7ZpxdAG/EMX&#10;GlpDRZ9TXUMAtnHtH6l0Kxx6rMOJQJ1hXbdCphlomvHozTT3DViZZiFwvH2Gyf+/tOJ2u3KsrUqe&#10;jzkzoOmNvhBqv36a9UYhy88iRJ31BXne25WLQ3q7RPHNkyF7ZYmKH3x2tdPRl0Zku4T3/hlvuQtM&#10;0OV0Nj0dj+hZBNlmp6eTfBqrZVAcoq3z4ZNEzaJQckedJZhhu/Shdz24xGIGb1ql6B4KZVhHhMxn&#10;KT8QtWoFgUppS8N6s+YM1Jo4K4JLKT2qtorhacK9v1KObYFoQ2yrsHugpjlT4AMZaJL0Dd2+Co39&#10;XINv+uCKpJ5kug3EdNXqkp8fBysTC8rE1WGoFxyj9ITVnt7IYU9eb8VNSzWW1MoKHLGVAKQNDHd0&#10;1Appahwkzhp0P/52H/2JRGTlrCP2EyLfN+AkTfjZEL0+jieTuC5JmUxnOSnu2PJ0bDEbfYWEFDGI&#10;ukti9A/qINYO9SMt6iJWJRMYQbV77AflKvRbSasu5GKR3GhFLISlubciJo84RXQfdo/g7ECJQO9y&#10;i4dNgeINM3rfGGlwsQlYt4k2L7gOHKb1SsQbfgVxf4/15PXyw5r/BgAA//8DAFBLAwQUAAYACAAA&#10;ACEAtuqKrtwAAAAHAQAADwAAAGRycy9kb3ducmV2LnhtbEyPwU7DMBBE70j8g7WVuFGnUWhpGqei&#10;lXoBgUToBzjxEkfE6yh22vD3LCc4zs5o5m2xn10vLjiGzpOC1TIBgdR401Gr4Pxxun8EEaImo3tP&#10;qOAbA+zL25tC58Zf6R0vVWwFl1DItQIb45BLGRqLToelH5DY+/Sj05Hl2Eoz6iuXu16mSbKWTnfE&#10;C1YPeLTYfFWTU9AGm6X2GaWvN4f4+jJ16emtUupuMT/tQESc418YfvEZHUpmqv1EJoheAT8SFWRZ&#10;CoLdbbLmQ82xh+0GZFnI//zlDwAAAP//AwBQSwECLQAUAAYACAAAACEAtoM4kv4AAADhAQAAEwAA&#10;AAAAAAAAAAAAAAAAAAAAW0NvbnRlbnRfVHlwZXNdLnhtbFBLAQItABQABgAIAAAAIQA4/SH/1gAA&#10;AJQBAAALAAAAAAAAAAAAAAAAAC8BAABfcmVscy8ucmVsc1BLAQItABQABgAIAAAAIQAMpC2OgQIA&#10;APgEAAAOAAAAAAAAAAAAAAAAAC4CAABkcnMvZTJvRG9jLnhtbFBLAQItABQABgAIAAAAIQC26oqu&#10;3AAAAAcBAAAPAAAAAAAAAAAAAAAAANsEAABkcnMvZG93bnJldi54bWxQSwUGAAAAAAQABADzAAAA&#10;5AUAAAAA&#10;" filled="f" strokecolor="windowText" strokeweight="1pt">
                <v:stroke dashstyle="dash"/>
                <v:path arrowok="t"/>
                <w10:wrap anchorx="margin"/>
              </v:rect>
            </w:pict>
          </mc:Fallback>
        </mc:AlternateContent>
      </w:r>
    </w:p>
    <w:p w:rsidR="00FD0D33" w:rsidRDefault="00FD0D33" w:rsidP="00FD0D33">
      <w:pPr>
        <w:jc w:val="both"/>
        <w:rPr>
          <w:rFonts w:ascii="Times New Roman" w:hAnsi="Times New Roman" w:cs="Times New Roman"/>
          <w:b/>
          <w:lang w:val="es-ES"/>
        </w:rPr>
      </w:pPr>
      <w:r>
        <w:rPr>
          <w:rFonts w:ascii="Times New Roman" w:hAnsi="Times New Roman" w:cs="Times New Roman"/>
          <w:b/>
        </w:rPr>
        <w:t>PUNTO 8</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430051">
        <w:rPr>
          <w:rFonts w:ascii="Times New Roman" w:hAnsi="Times New Roman" w:cs="Times New Roman"/>
          <w:b/>
          <w:lang w:val="es-ES"/>
        </w:rPr>
        <w:t>PRE</w:t>
      </w:r>
      <w:r>
        <w:rPr>
          <w:rFonts w:ascii="Times New Roman" w:hAnsi="Times New Roman" w:cs="Times New Roman"/>
          <w:b/>
          <w:lang w:val="es-ES"/>
        </w:rPr>
        <w:t>SENTACIÓN DE</w:t>
      </w:r>
      <w:r w:rsidR="00A71950">
        <w:rPr>
          <w:rFonts w:ascii="Times New Roman" w:hAnsi="Times New Roman" w:cs="Times New Roman"/>
          <w:b/>
          <w:lang w:val="es-ES"/>
        </w:rPr>
        <w:t xml:space="preserve"> </w:t>
      </w:r>
      <w:r>
        <w:rPr>
          <w:rFonts w:ascii="Times New Roman" w:hAnsi="Times New Roman" w:cs="Times New Roman"/>
          <w:b/>
          <w:lang w:val="es-ES"/>
        </w:rPr>
        <w:t>L</w:t>
      </w:r>
      <w:r w:rsidR="00A71950">
        <w:rPr>
          <w:rFonts w:ascii="Times New Roman" w:hAnsi="Times New Roman" w:cs="Times New Roman"/>
          <w:b/>
          <w:lang w:val="es-ES"/>
        </w:rPr>
        <w:t>A</w:t>
      </w:r>
      <w:r>
        <w:rPr>
          <w:rFonts w:ascii="Times New Roman" w:hAnsi="Times New Roman" w:cs="Times New Roman"/>
          <w:b/>
          <w:lang w:val="es-ES"/>
        </w:rPr>
        <w:t xml:space="preserve"> </w:t>
      </w:r>
      <w:r w:rsidR="00A71950">
        <w:rPr>
          <w:rFonts w:ascii="Times New Roman" w:hAnsi="Times New Roman" w:cs="Times New Roman"/>
          <w:b/>
          <w:lang w:val="es-ES"/>
        </w:rPr>
        <w:t xml:space="preserve">PROPUESTA DE REFORMA DEL REGLAMENTO INTERIOR DE LA ADMINISTRACION PUBLICA DEL MUNICIPIO DE GENERAL ESCOBEDO NUEVO LEON.  </w:t>
      </w:r>
    </w:p>
    <w:p w:rsidR="00A71950" w:rsidRDefault="00A71950" w:rsidP="00FD0D33">
      <w:pPr>
        <w:spacing w:line="252" w:lineRule="auto"/>
        <w:jc w:val="both"/>
        <w:rPr>
          <w:rFonts w:ascii="Calibri" w:eastAsia="Calibri" w:hAnsi="Calibri" w:cs="Calibri"/>
        </w:rPr>
      </w:pPr>
    </w:p>
    <w:p w:rsidR="00FD0D33" w:rsidRPr="007C0BE5" w:rsidRDefault="00FD0D33" w:rsidP="00FD0D33">
      <w:pPr>
        <w:spacing w:line="252" w:lineRule="auto"/>
        <w:jc w:val="both"/>
        <w:rPr>
          <w:rFonts w:eastAsia="Calibri" w:cstheme="minorHAnsi"/>
        </w:rPr>
      </w:pPr>
      <w:r w:rsidRPr="007C0BE5">
        <w:rPr>
          <w:rFonts w:eastAsia="Calibri" w:cstheme="minorHAnsi"/>
        </w:rPr>
        <w:t xml:space="preserve">El Secretario del R. Ayuntamiento menciona lo siguiente: </w:t>
      </w:r>
      <w:r w:rsidR="00A71950" w:rsidRPr="007C0BE5">
        <w:rPr>
          <w:rFonts w:eastAsia="Calibri" w:cstheme="minorHAnsi"/>
        </w:rPr>
        <w:t>pasamos ahora al punto 8</w:t>
      </w:r>
      <w:r w:rsidRPr="007C0BE5">
        <w:rPr>
          <w:rFonts w:eastAsia="Calibri" w:cstheme="minorHAnsi"/>
        </w:rPr>
        <w:t xml:space="preserve"> del orden del día, referente al </w:t>
      </w:r>
      <w:r w:rsidRPr="007C0BE5">
        <w:rPr>
          <w:rFonts w:eastAsia="Calibri" w:cstheme="minorHAnsi"/>
          <w:lang w:val="es-ES"/>
        </w:rPr>
        <w:t xml:space="preserve">dictamen sobre </w:t>
      </w:r>
      <w:r w:rsidR="007C0BE5" w:rsidRPr="007C0BE5">
        <w:rPr>
          <w:rFonts w:cstheme="minorHAnsi"/>
          <w:lang w:val="es-ES"/>
        </w:rPr>
        <w:t>propuesta de reforma del reglamento interior de la administración pública del</w:t>
      </w:r>
      <w:r w:rsidR="00367A8C">
        <w:rPr>
          <w:rFonts w:cstheme="minorHAnsi"/>
          <w:lang w:val="es-ES"/>
        </w:rPr>
        <w:t xml:space="preserve"> municipio de General Escobedo N</w:t>
      </w:r>
      <w:r w:rsidR="007C0BE5" w:rsidRPr="007C0BE5">
        <w:rPr>
          <w:rFonts w:cstheme="minorHAnsi"/>
          <w:lang w:val="es-ES"/>
        </w:rPr>
        <w:t>uevo León</w:t>
      </w:r>
      <w:r w:rsidR="007C0BE5" w:rsidRPr="007C0BE5">
        <w:rPr>
          <w:rFonts w:cstheme="minorHAnsi"/>
          <w:b/>
          <w:lang w:val="es-ES"/>
        </w:rPr>
        <w:t xml:space="preserve">, </w:t>
      </w:r>
      <w:r w:rsidRPr="007C0BE5">
        <w:rPr>
          <w:rFonts w:eastAsia="Calibri" w:cstheme="minorHAnsi"/>
        </w:rPr>
        <w:t>,su dictamen ha sido circulado con anterioridad y en virtud de que será transcrito textualmente en el acta que corresponda se propone la dispensa de su lectura, quienes estén de acuerdo con dicha propuesta sírvanse manifes</w:t>
      </w:r>
      <w:r w:rsidR="007C0BE5">
        <w:rPr>
          <w:rFonts w:eastAsia="Calibri" w:cstheme="minorHAnsi"/>
        </w:rPr>
        <w:t>tarlo en la forma acostumbrada.</w:t>
      </w:r>
    </w:p>
    <w:p w:rsidR="00FD0D33" w:rsidRPr="00FF27C9" w:rsidRDefault="00FD0D33" w:rsidP="00FD0D33">
      <w:pPr>
        <w:jc w:val="both"/>
        <w:rPr>
          <w:rFonts w:cs="Tahoma"/>
        </w:rPr>
      </w:pPr>
      <w:r>
        <w:rPr>
          <w:rFonts w:eastAsia="Calibri" w:cstheme="minorHAnsi"/>
          <w:b/>
          <w:noProof/>
          <w:lang w:eastAsia="es-MX"/>
        </w:rPr>
        <mc:AlternateContent>
          <mc:Choice Requires="wps">
            <w:drawing>
              <wp:anchor distT="0" distB="0" distL="114300" distR="114300" simplePos="0" relativeHeight="251689984" behindDoc="0" locked="0" layoutInCell="1" allowOverlap="1" wp14:anchorId="2B87D269" wp14:editId="149FD4BF">
                <wp:simplePos x="0" y="0"/>
                <wp:positionH relativeFrom="column">
                  <wp:posOffset>-32385</wp:posOffset>
                </wp:positionH>
                <wp:positionV relativeFrom="paragraph">
                  <wp:posOffset>292100</wp:posOffset>
                </wp:positionV>
                <wp:extent cx="5743575" cy="742950"/>
                <wp:effectExtent l="0" t="0" r="28575" b="19050"/>
                <wp:wrapNone/>
                <wp:docPr id="10" name="5 Rectángulo"/>
                <wp:cNvGraphicFramePr/>
                <a:graphic xmlns:a="http://schemas.openxmlformats.org/drawingml/2006/main">
                  <a:graphicData uri="http://schemas.microsoft.com/office/word/2010/wordprocessingShape">
                    <wps:wsp>
                      <wps:cNvSpPr/>
                      <wps:spPr>
                        <a:xfrm>
                          <a:off x="0" y="0"/>
                          <a:ext cx="57435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A9A46" id="5 Rectángulo" o:spid="_x0000_s1026" style="position:absolute;margin-left:-2.55pt;margin-top:23pt;width:452.25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I2eQIAAN8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rB&#10;7ACPZQYzmpGvwO3XT7veaJcR6nxcwPHO34ZBixBzuzsZTP5HI2RXUN2/oCp2iXBczubTj7P5jBIO&#10;23w6OZkV2KvX1z7E9Fk4Q7JQ04DsBUy2vYoJGeH67JKTWXeptC6T05Z0KH0yH6F6zkAgqVmCaDxa&#10;inZNCdNrMJOnUEJGp1WTn+dAcR/PdSBbBnKAU43r7lE0JZrFBAM6Kb8MAUr47Wmu54LFtn9cTD2X&#10;jEogtFampseHr7XNGUWh5NBVhrUHMkuPrtljFMH1HI2eXyokuUIttyyAlOgQi5ZucEjt0LYbJEpa&#10;F3787T77gyuwUtKB5IDk+4YFgRa/WLDoZDyd5q0oynQ2n0AJh5bHQ4vdmHMHqMZYac+LmP2TfhZl&#10;cOYB+7jKWWFiliN3D/6gnKd++bDRXKxWxQ2b4Fm6snee5+AZpwzv/e6BBT9wImEw1+55IdjiDTV6&#10;354cq01yUhXevOKKCWYFW1RmOWx8XtNDvXi9fpeWTwAAAP//AwBQSwMEFAAGAAgAAAAhACZ7eife&#10;AAAACQEAAA8AAABkcnMvZG93bnJldi54bWxMj8tOwzAQRfdI/IM1SOxau7REbYhTVUhdwaYPVWLn&#10;xEMSYY+j2E3D3zOsYDm6R3fOLbaTd2LEIXaBNCzmCgRSHWxHjYbzaT9bg4jJkDUuEGr4xgjb8v6u&#10;MLkNNzrgeEyN4BKKudHQptTnUsa6RW/iPPRInH2GwZvE59BIO5gbl3snn5TKpDcd8YfW9PjaYv11&#10;vHoNB3W6vPn3pfqo1PkS995V485p/fgw7V5AJJzSHwy/+qwOJTtV4Uo2Cqdh9rxgUsMq40mcrzeb&#10;FYiKwWypQJaF/L+g/AEAAP//AwBQSwECLQAUAAYACAAAACEAtoM4kv4AAADhAQAAEwAAAAAAAAAA&#10;AAAAAAAAAAAAW0NvbnRlbnRfVHlwZXNdLnhtbFBLAQItABQABgAIAAAAIQA4/SH/1gAAAJQBAAAL&#10;AAAAAAAAAAAAAAAAAC8BAABfcmVscy8ucmVsc1BLAQItABQABgAIAAAAIQCE0yI2eQIAAN8EAAAO&#10;AAAAAAAAAAAAAAAAAC4CAABkcnMvZTJvRG9jLnhtbFBLAQItABQABgAIAAAAIQAme3on3gAAAAkB&#10;AAAPAAAAAAAAAAAAAAAAANMEAABkcnMvZG93bnJldi54bWxQSwUGAAAAAAQABADzAAAA3gUAAAAA&#10;" filled="f" strokecolor="windowText" strokeweight="1pt"/>
            </w:pict>
          </mc:Fallback>
        </mc:AlternateContent>
      </w:r>
      <w:r w:rsidRPr="00463C7F">
        <w:rPr>
          <w:rFonts w:cs="Tahoma"/>
        </w:rPr>
        <w:t>El Pleno emit</w:t>
      </w:r>
      <w:r>
        <w:rPr>
          <w:rFonts w:cs="Tahoma"/>
        </w:rPr>
        <w:t xml:space="preserve">e de manera económica </w:t>
      </w:r>
      <w:r w:rsidRPr="00463C7F">
        <w:rPr>
          <w:rFonts w:cs="Tahoma"/>
        </w:rPr>
        <w:t>el siguiente acuerdo:</w:t>
      </w:r>
    </w:p>
    <w:p w:rsidR="00FD0D33" w:rsidRDefault="00FD0D33" w:rsidP="00FD0D33">
      <w:pPr>
        <w:spacing w:after="0" w:line="240" w:lineRule="auto"/>
        <w:contextualSpacing/>
        <w:jc w:val="both"/>
        <w:rPr>
          <w:rFonts w:eastAsia="Calibri" w:cstheme="minorHAnsi"/>
          <w:b/>
          <w:lang w:val="es-ES"/>
        </w:rPr>
      </w:pPr>
      <w:proofErr w:type="gramStart"/>
      <w:r w:rsidRPr="0084389F">
        <w:rPr>
          <w:rFonts w:eastAsia="Calibri" w:cstheme="minorHAnsi"/>
          <w:b/>
        </w:rPr>
        <w:t>UNICO.-</w:t>
      </w:r>
      <w:proofErr w:type="gramEnd"/>
      <w:r w:rsidRPr="0084389F">
        <w:rPr>
          <w:rFonts w:eastAsia="Calibri" w:cstheme="minorHAnsi"/>
          <w:b/>
        </w:rPr>
        <w:t xml:space="preserve"> </w:t>
      </w:r>
      <w:r w:rsidRPr="00C4159C">
        <w:rPr>
          <w:rFonts w:eastAsia="Calibri" w:cstheme="minorHAnsi"/>
          <w:b/>
        </w:rPr>
        <w:t>Por unanimidad</w:t>
      </w:r>
      <w:r w:rsidRPr="0084389F">
        <w:rPr>
          <w:rFonts w:eastAsia="Calibri" w:cstheme="minorHAnsi"/>
          <w:b/>
        </w:rPr>
        <w:t xml:space="preserve"> se aprueba la dispensa de la lectura del </w:t>
      </w:r>
      <w:r w:rsidRPr="00CD7575">
        <w:rPr>
          <w:rFonts w:eastAsia="Calibri" w:cstheme="minorHAnsi"/>
          <w:b/>
          <w:lang w:val="es-ES"/>
        </w:rPr>
        <w:t xml:space="preserve">dictamen sobre </w:t>
      </w:r>
      <w:r w:rsidR="007C0BE5">
        <w:rPr>
          <w:rFonts w:ascii="Times New Roman" w:hAnsi="Times New Roman" w:cs="Times New Roman"/>
          <w:b/>
          <w:lang w:val="es-ES"/>
        </w:rPr>
        <w:t>propuesta de reforma del reglamento interior de la administración pública del</w:t>
      </w:r>
      <w:r w:rsidR="00367A8C">
        <w:rPr>
          <w:rFonts w:ascii="Times New Roman" w:hAnsi="Times New Roman" w:cs="Times New Roman"/>
          <w:b/>
          <w:lang w:val="es-ES"/>
        </w:rPr>
        <w:t xml:space="preserve"> municipio de General Escobedo N</w:t>
      </w:r>
      <w:r w:rsidR="007C0BE5">
        <w:rPr>
          <w:rFonts w:ascii="Times New Roman" w:hAnsi="Times New Roman" w:cs="Times New Roman"/>
          <w:b/>
          <w:lang w:val="es-ES"/>
        </w:rPr>
        <w:t>uev</w:t>
      </w:r>
      <w:r w:rsidR="00367A8C">
        <w:rPr>
          <w:rFonts w:ascii="Times New Roman" w:hAnsi="Times New Roman" w:cs="Times New Roman"/>
          <w:b/>
          <w:lang w:val="es-ES"/>
        </w:rPr>
        <w:t>o León…………………………………………………………………………..</w:t>
      </w:r>
      <w:r>
        <w:rPr>
          <w:rFonts w:eastAsia="Calibri" w:cstheme="minorHAnsi"/>
          <w:b/>
          <w:lang w:val="es-ES"/>
        </w:rPr>
        <w:t>…..</w:t>
      </w: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jc w:val="both"/>
        <w:rPr>
          <w:rFonts w:eastAsia="Calibri" w:cstheme="minorHAnsi"/>
        </w:rPr>
      </w:pPr>
    </w:p>
    <w:p w:rsidR="00FD0D33" w:rsidRDefault="00FD0D33" w:rsidP="00FD0D33">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FD0D33" w:rsidRPr="00CD7575" w:rsidRDefault="00FD0D33" w:rsidP="00FD0D33">
      <w:pPr>
        <w:spacing w:after="0" w:line="240" w:lineRule="auto"/>
        <w:jc w:val="both"/>
        <w:rPr>
          <w:rFonts w:eastAsia="Calibri" w:cstheme="minorHAnsi"/>
          <w:highlight w:val="yellow"/>
        </w:rPr>
      </w:pPr>
    </w:p>
    <w:p w:rsidR="00FD0D33" w:rsidRPr="00367A8C" w:rsidRDefault="00FD0D33" w:rsidP="00FD0D33">
      <w:pPr>
        <w:spacing w:after="0" w:line="240" w:lineRule="auto"/>
        <w:jc w:val="both"/>
        <w:rPr>
          <w:rFonts w:eastAsia="Calibri" w:cstheme="minorHAnsi"/>
        </w:rPr>
      </w:pPr>
      <w:r w:rsidRPr="00367A8C">
        <w:rPr>
          <w:rFonts w:eastAsia="Calibri" w:cstheme="minorHAnsi"/>
        </w:rPr>
        <w:t>Al no haber comentarios se somete a votación de los presentes el asunto en turno.</w:t>
      </w:r>
    </w:p>
    <w:p w:rsidR="00FD0D33" w:rsidRPr="00CD7575" w:rsidRDefault="00FD0D33" w:rsidP="00FD0D33">
      <w:pPr>
        <w:spacing w:after="0" w:line="240" w:lineRule="auto"/>
        <w:jc w:val="both"/>
        <w:rPr>
          <w:rFonts w:eastAsia="Calibri" w:cstheme="minorHAnsi"/>
          <w:highlight w:val="yellow"/>
        </w:rPr>
      </w:pPr>
    </w:p>
    <w:p w:rsidR="00FD0D33" w:rsidRPr="001B4029" w:rsidRDefault="00FD0D33" w:rsidP="00FD0D33">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91008" behindDoc="1" locked="0" layoutInCell="1" allowOverlap="1" wp14:anchorId="52B16B9E" wp14:editId="7B7A6A21">
            <wp:simplePos x="0" y="0"/>
            <wp:positionH relativeFrom="margin">
              <wp:posOffset>-51435</wp:posOffset>
            </wp:positionH>
            <wp:positionV relativeFrom="paragraph">
              <wp:posOffset>158750</wp:posOffset>
            </wp:positionV>
            <wp:extent cx="5761404" cy="809625"/>
            <wp:effectExtent l="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669" cy="809943"/>
                    </a:xfrm>
                    <a:prstGeom prst="rect">
                      <a:avLst/>
                    </a:prstGeom>
                    <a:noFill/>
                  </pic:spPr>
                </pic:pic>
              </a:graphicData>
            </a:graphic>
            <wp14:sizeRelV relativeFrom="margin">
              <wp14:pctHeight>0</wp14:pctHeight>
            </wp14:sizeRelV>
          </wp:anchor>
        </w:drawing>
      </w:r>
    </w:p>
    <w:p w:rsidR="00367A8C" w:rsidRDefault="00FD0D33" w:rsidP="00FD0D33">
      <w:pPr>
        <w:spacing w:after="0" w:line="240" w:lineRule="auto"/>
        <w:contextualSpacing/>
        <w:jc w:val="both"/>
        <w:rPr>
          <w:rFonts w:eastAsia="Calibri" w:cstheme="minorHAnsi"/>
          <w:b/>
        </w:rPr>
      </w:pPr>
      <w:proofErr w:type="gramStart"/>
      <w:r w:rsidRPr="007A27FE">
        <w:rPr>
          <w:rFonts w:eastAsia="Calibri" w:cstheme="minorHAnsi"/>
          <w:b/>
        </w:rPr>
        <w:t>UNICO</w:t>
      </w:r>
      <w:r w:rsidRPr="006B1174">
        <w:rPr>
          <w:rFonts w:eastAsia="Calibri" w:cstheme="minorHAnsi"/>
          <w:b/>
        </w:rPr>
        <w:t>.-</w:t>
      </w:r>
      <w:proofErr w:type="gramEnd"/>
      <w:r w:rsidRPr="006B1174">
        <w:rPr>
          <w:rFonts w:eastAsia="Calibri" w:cstheme="minorHAnsi"/>
          <w:b/>
        </w:rPr>
        <w:t xml:space="preserve"> Por </w:t>
      </w:r>
      <w:r w:rsidR="00367A8C">
        <w:rPr>
          <w:rFonts w:eastAsia="Calibri" w:cstheme="minorHAnsi"/>
          <w:b/>
        </w:rPr>
        <w:t>Unanimidad</w:t>
      </w:r>
      <w:r w:rsidRPr="007A27FE">
        <w:rPr>
          <w:rFonts w:eastAsia="Calibri" w:cstheme="minorHAnsi"/>
          <w:b/>
        </w:rPr>
        <w:t xml:space="preserve"> se aprueba</w:t>
      </w:r>
      <w:r>
        <w:rPr>
          <w:rFonts w:eastAsia="Calibri" w:cstheme="minorHAnsi"/>
          <w:b/>
        </w:rPr>
        <w:t xml:space="preserve"> el</w:t>
      </w:r>
      <w:r w:rsidRPr="007A27FE">
        <w:rPr>
          <w:rFonts w:eastAsia="Calibri" w:cstheme="minorHAnsi"/>
          <w:b/>
        </w:rPr>
        <w:t xml:space="preserve"> </w:t>
      </w:r>
      <w:r w:rsidR="00367A8C" w:rsidRPr="00367A8C">
        <w:rPr>
          <w:rFonts w:eastAsia="Calibri" w:cstheme="minorHAnsi"/>
          <w:b/>
          <w:lang w:val="es-ES"/>
        </w:rPr>
        <w:t>dictamen sobre propuesta de reforma del reglamento interior de la administración pública del municipio de General Escobedo Nuevo León</w:t>
      </w:r>
      <w:r w:rsidR="00367A8C">
        <w:rPr>
          <w:rFonts w:eastAsia="Calibri" w:cstheme="minorHAnsi"/>
          <w:b/>
        </w:rPr>
        <w:t>.</w:t>
      </w:r>
    </w:p>
    <w:p w:rsidR="00FD0D33" w:rsidRPr="00EA32EF" w:rsidRDefault="00FD0D33" w:rsidP="00FD0D33">
      <w:pPr>
        <w:spacing w:after="0" w:line="240" w:lineRule="auto"/>
        <w:contextualSpacing/>
        <w:jc w:val="both"/>
        <w:rPr>
          <w:rFonts w:eastAsia="Calibri" w:cstheme="minorHAnsi"/>
        </w:rPr>
      </w:pPr>
      <w:r w:rsidRPr="00F47C22">
        <w:rPr>
          <w:rFonts w:eastAsia="Calibri" w:cstheme="minorHAnsi"/>
          <w:b/>
        </w:rPr>
        <w:t>(</w:t>
      </w:r>
      <w:r>
        <w:rPr>
          <w:rFonts w:eastAsia="Calibri" w:cstheme="minorHAnsi"/>
          <w:b/>
        </w:rPr>
        <w:t>ARAE-326</w:t>
      </w:r>
      <w:r w:rsidRPr="00F47C22">
        <w:rPr>
          <w:rFonts w:eastAsia="Calibri" w:cstheme="minorHAnsi"/>
          <w:b/>
        </w:rPr>
        <w:t>/</w:t>
      </w:r>
      <w:proofErr w:type="gramStart"/>
      <w:r w:rsidRPr="00F47C22">
        <w:rPr>
          <w:rFonts w:eastAsia="Calibri" w:cstheme="minorHAnsi"/>
          <w:b/>
        </w:rPr>
        <w:t>2017)…</w:t>
      </w:r>
      <w:proofErr w:type="gramEnd"/>
      <w:r w:rsidRPr="00F47C22">
        <w:rPr>
          <w:rFonts w:eastAsia="Calibri" w:cstheme="minorHAnsi"/>
          <w:b/>
        </w:rPr>
        <w:t>……………………………………………………………………............................</w:t>
      </w:r>
    </w:p>
    <w:p w:rsidR="00FD0D33" w:rsidRDefault="00FD0D33" w:rsidP="00FD0D33">
      <w:pPr>
        <w:jc w:val="both"/>
        <w:rPr>
          <w:rFonts w:cs="Tahoma"/>
        </w:rPr>
      </w:pPr>
    </w:p>
    <w:p w:rsidR="00FD0D33" w:rsidRPr="00CD7575" w:rsidRDefault="00FD0D33" w:rsidP="00FD0D33">
      <w:pPr>
        <w:jc w:val="both"/>
        <w:rPr>
          <w:rFonts w:cs="Tahoma"/>
        </w:rPr>
      </w:pPr>
      <w:r>
        <w:rPr>
          <w:rFonts w:cs="Tahoma"/>
        </w:rPr>
        <w:t>A continuación, se transcribe en su totalidad el Dictamen aprobado en el presente punto del orden del día:</w:t>
      </w:r>
    </w:p>
    <w:p w:rsidR="00367A8C" w:rsidRPr="00B04E3C" w:rsidRDefault="00367A8C" w:rsidP="00367A8C">
      <w:pPr>
        <w:jc w:val="both"/>
        <w:rPr>
          <w:rFonts w:cstheme="minorHAnsi"/>
          <w:b/>
          <w:sz w:val="24"/>
          <w:szCs w:val="24"/>
        </w:rPr>
      </w:pPr>
      <w:r w:rsidRPr="00B04E3C">
        <w:rPr>
          <w:rFonts w:cstheme="minorHAnsi"/>
          <w:b/>
          <w:sz w:val="24"/>
          <w:szCs w:val="24"/>
        </w:rPr>
        <w:t xml:space="preserve">CC. Integrantes del Pleno del Republicano Ayuntamiento </w:t>
      </w:r>
    </w:p>
    <w:p w:rsidR="00367A8C" w:rsidRPr="00B04E3C" w:rsidRDefault="00367A8C" w:rsidP="00367A8C">
      <w:pPr>
        <w:jc w:val="both"/>
        <w:rPr>
          <w:rFonts w:cstheme="minorHAnsi"/>
          <w:b/>
          <w:sz w:val="24"/>
          <w:szCs w:val="24"/>
        </w:rPr>
      </w:pPr>
      <w:r w:rsidRPr="00B04E3C">
        <w:rPr>
          <w:rFonts w:cstheme="minorHAnsi"/>
          <w:b/>
          <w:sz w:val="24"/>
          <w:szCs w:val="24"/>
        </w:rPr>
        <w:t>de General Escobedo, Nuevo León.</w:t>
      </w:r>
    </w:p>
    <w:p w:rsidR="00367A8C" w:rsidRPr="00B04E3C" w:rsidRDefault="00367A8C" w:rsidP="00367A8C">
      <w:pPr>
        <w:jc w:val="both"/>
        <w:rPr>
          <w:rFonts w:cstheme="minorHAnsi"/>
          <w:b/>
          <w:sz w:val="24"/>
          <w:szCs w:val="24"/>
        </w:rPr>
      </w:pPr>
      <w:proofErr w:type="gramStart"/>
      <w:r w:rsidRPr="00B04E3C">
        <w:rPr>
          <w:rFonts w:cstheme="minorHAnsi"/>
          <w:b/>
          <w:sz w:val="24"/>
          <w:szCs w:val="24"/>
        </w:rPr>
        <w:t>Presentes.-</w:t>
      </w:r>
      <w:proofErr w:type="gramEnd"/>
    </w:p>
    <w:p w:rsidR="00367A8C" w:rsidRDefault="00367A8C" w:rsidP="00367A8C">
      <w:pPr>
        <w:jc w:val="both"/>
        <w:rPr>
          <w:rFonts w:cstheme="minorHAnsi"/>
          <w:sz w:val="24"/>
          <w:szCs w:val="24"/>
        </w:rPr>
      </w:pPr>
      <w:r w:rsidRPr="00B04E3C">
        <w:rPr>
          <w:rFonts w:cstheme="minorHAnsi"/>
          <w:sz w:val="24"/>
          <w:szCs w:val="24"/>
        </w:rPr>
        <w:t xml:space="preserve">Atendiendo la convocatoria correspondiente de la Comisión de Reglamentación y Mejora Regulatoria, los integrantes de la misma en Sesión de Comisión del 26 de octubre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B04E3C">
        <w:rPr>
          <w:rFonts w:cstheme="minorHAnsi"/>
          <w:b/>
          <w:sz w:val="24"/>
          <w:szCs w:val="24"/>
        </w:rPr>
        <w:t xml:space="preserve">“Proyecto de Reforma por adición del artículo 25 Bis del Reglamento Interior de la Administración Pública del Municipio de General Escobedo, Nuevo León”, </w:t>
      </w:r>
      <w:r w:rsidRPr="00B04E3C">
        <w:rPr>
          <w:rFonts w:cstheme="minorHAnsi"/>
          <w:sz w:val="24"/>
          <w:szCs w:val="24"/>
        </w:rPr>
        <w:t>bajo los siguientes:</w:t>
      </w:r>
    </w:p>
    <w:p w:rsidR="006B1174" w:rsidRDefault="006B1174" w:rsidP="00367A8C">
      <w:pPr>
        <w:jc w:val="both"/>
        <w:rPr>
          <w:rFonts w:cstheme="minorHAnsi"/>
          <w:sz w:val="24"/>
          <w:szCs w:val="24"/>
        </w:rPr>
      </w:pPr>
    </w:p>
    <w:p w:rsidR="006B1174" w:rsidRPr="00B04E3C" w:rsidRDefault="006B1174" w:rsidP="00367A8C">
      <w:pPr>
        <w:jc w:val="both"/>
        <w:rPr>
          <w:rFonts w:cstheme="minorHAnsi"/>
          <w:sz w:val="24"/>
          <w:szCs w:val="24"/>
        </w:rPr>
      </w:pPr>
    </w:p>
    <w:p w:rsidR="00367A8C" w:rsidRPr="00B04E3C" w:rsidRDefault="00367A8C" w:rsidP="00367A8C">
      <w:pPr>
        <w:jc w:val="center"/>
        <w:rPr>
          <w:rFonts w:cstheme="minorHAnsi"/>
          <w:b/>
          <w:sz w:val="24"/>
          <w:szCs w:val="24"/>
        </w:rPr>
      </w:pPr>
      <w:r w:rsidRPr="00B04E3C">
        <w:rPr>
          <w:rFonts w:cstheme="minorHAnsi"/>
          <w:b/>
          <w:sz w:val="24"/>
          <w:szCs w:val="24"/>
        </w:rPr>
        <w:lastRenderedPageBreak/>
        <w:t>ANTECEDENTES</w:t>
      </w:r>
    </w:p>
    <w:p w:rsidR="00367A8C" w:rsidRPr="00B04E3C" w:rsidRDefault="00367A8C" w:rsidP="00367A8C">
      <w:pPr>
        <w:jc w:val="both"/>
        <w:rPr>
          <w:rFonts w:cstheme="minorHAnsi"/>
          <w:sz w:val="24"/>
          <w:szCs w:val="24"/>
        </w:rPr>
      </w:pPr>
      <w:r w:rsidRPr="00B04E3C">
        <w:rPr>
          <w:rFonts w:cstheme="minorHAnsi"/>
          <w:sz w:val="24"/>
          <w:szCs w:val="24"/>
        </w:rPr>
        <w:t>Cumplir con la legalidad es el postulado básico de todo estado de derecho, es un mecanismo de autorregulación que legitima ante la sociedad todo acto de gobierno y que se transforma en la principal herramienta en el combate a la corrupción.</w:t>
      </w:r>
    </w:p>
    <w:p w:rsidR="00367A8C" w:rsidRPr="00B04E3C" w:rsidRDefault="00367A8C" w:rsidP="00367A8C">
      <w:pPr>
        <w:jc w:val="both"/>
        <w:rPr>
          <w:rFonts w:cstheme="minorHAnsi"/>
          <w:sz w:val="24"/>
          <w:szCs w:val="24"/>
        </w:rPr>
      </w:pPr>
      <w:r w:rsidRPr="00B04E3C">
        <w:rPr>
          <w:rFonts w:cstheme="minorHAnsi"/>
          <w:sz w:val="24"/>
          <w:szCs w:val="24"/>
        </w:rPr>
        <w:t>Tradicionalmente los órganos internos de control de los distintos órdenes de gobierno realizan sus funciones de manera reactiva, es decir a través de auditorías efectuadas con posterioridad a la realización de la actuación gubernamental para verificar si la misma fue ajustada a derecho y en caso contrario proceder aplicar las sanciones a que hubiera lugar.</w:t>
      </w:r>
    </w:p>
    <w:p w:rsidR="00367A8C" w:rsidRPr="00B04E3C" w:rsidRDefault="00367A8C" w:rsidP="00367A8C">
      <w:pPr>
        <w:jc w:val="both"/>
        <w:rPr>
          <w:rFonts w:cstheme="minorHAnsi"/>
          <w:sz w:val="24"/>
          <w:szCs w:val="24"/>
        </w:rPr>
      </w:pPr>
      <w:r w:rsidRPr="00B04E3C">
        <w:rPr>
          <w:rFonts w:cstheme="minorHAnsi"/>
          <w:sz w:val="24"/>
          <w:szCs w:val="24"/>
        </w:rPr>
        <w:t xml:space="preserve">Sin embargo, creemos que la función de dichos órganos internos de control debe realizarse de manera proactiva, participando en la realización de todos los actos de gobierno para cuidar que se obedezca al principio de la legalidad desde el momento en que nacen dichos actos, previniendo en consecuencia la comisión de conductas irregulares.    </w:t>
      </w:r>
    </w:p>
    <w:p w:rsidR="00367A8C" w:rsidRPr="00B04E3C" w:rsidRDefault="00367A8C" w:rsidP="00367A8C">
      <w:pPr>
        <w:jc w:val="both"/>
        <w:rPr>
          <w:rFonts w:cstheme="minorHAnsi"/>
          <w:sz w:val="24"/>
          <w:szCs w:val="24"/>
        </w:rPr>
      </w:pPr>
      <w:r w:rsidRPr="00B04E3C">
        <w:rPr>
          <w:rFonts w:cstheme="minorHAnsi"/>
          <w:sz w:val="24"/>
          <w:szCs w:val="24"/>
        </w:rPr>
        <w:t xml:space="preserve">Tomando en cuenta lo anterior, se estima conveniente que el órgano interno de control de General Escobedo, Nuevo León es decir, la Secretaría de la Controlaría Interna, Transparencia y Control Legal  prevista en la Ley de Gobierno Municipal del Estado en sus artículos 92 fracción III, 101, 102 103 y 104 entre otros, cuente con un órgano administrativo desconcentrado en los términos establecidos por el artículo 95 de esa misma Ley, el que consideramos debe denominarse Unidad Anticorrupción a efecto de que esta Unidad  la apoye en la eficaz erradicación de las malas prácticas  como la falta de transparencia en el manejo de los recursos públicos y en general, en el combate a la corrupción, fortaleciendo y privilegiando  en este municipio una verdadera cultura de la legalidad.   </w:t>
      </w:r>
    </w:p>
    <w:p w:rsidR="00367A8C" w:rsidRPr="00B04E3C" w:rsidRDefault="00367A8C" w:rsidP="00367A8C">
      <w:pPr>
        <w:jc w:val="center"/>
        <w:rPr>
          <w:rFonts w:cstheme="minorHAnsi"/>
          <w:b/>
          <w:sz w:val="24"/>
          <w:szCs w:val="24"/>
        </w:rPr>
      </w:pPr>
      <w:r w:rsidRPr="00B04E3C">
        <w:rPr>
          <w:rFonts w:cstheme="minorHAnsi"/>
          <w:b/>
          <w:sz w:val="24"/>
          <w:szCs w:val="24"/>
        </w:rPr>
        <w:t>CONSIDERACIONES</w:t>
      </w:r>
    </w:p>
    <w:p w:rsidR="00367A8C" w:rsidRPr="00B04E3C" w:rsidRDefault="00367A8C" w:rsidP="00367A8C">
      <w:pPr>
        <w:jc w:val="both"/>
        <w:rPr>
          <w:rFonts w:cstheme="minorHAnsi"/>
          <w:sz w:val="24"/>
          <w:szCs w:val="24"/>
        </w:rPr>
      </w:pPr>
      <w:proofErr w:type="gramStart"/>
      <w:r w:rsidRPr="00B04E3C">
        <w:rPr>
          <w:rFonts w:cstheme="minorHAnsi"/>
          <w:b/>
          <w:sz w:val="24"/>
          <w:szCs w:val="24"/>
        </w:rPr>
        <w:t>PRIMERO.-</w:t>
      </w:r>
      <w:proofErr w:type="gramEnd"/>
      <w:r w:rsidRPr="00B04E3C">
        <w:rPr>
          <w:rFonts w:cstheme="minorHAnsi"/>
          <w:b/>
          <w:sz w:val="24"/>
          <w:szCs w:val="24"/>
        </w:rPr>
        <w:t xml:space="preserve"> </w:t>
      </w:r>
      <w:r w:rsidRPr="00B04E3C">
        <w:rPr>
          <w:rFonts w:cstheme="minorHAnsi"/>
          <w:sz w:val="24"/>
          <w:szCs w:val="24"/>
        </w:rPr>
        <w:t>Que La Ley de Gobierno Municipal del Estado de Nuevo León prevé en su artículo 92 fracción III a la Contraloría Municipal como una de las Dependencias con las que todo municipio con más de 20 mil habitantes debe contar. Según datos del INEGI de 2015, General Escobedo, Nuevo León contaba hasta ese año con 425 mil 148 habitantes.</w:t>
      </w:r>
    </w:p>
    <w:p w:rsidR="00367A8C" w:rsidRPr="00B04E3C" w:rsidRDefault="00367A8C" w:rsidP="00367A8C">
      <w:pPr>
        <w:jc w:val="both"/>
        <w:rPr>
          <w:rFonts w:cstheme="minorHAnsi"/>
          <w:sz w:val="24"/>
          <w:szCs w:val="24"/>
        </w:rPr>
      </w:pPr>
      <w:r w:rsidRPr="00B04E3C">
        <w:rPr>
          <w:rFonts w:cstheme="minorHAnsi"/>
          <w:b/>
          <w:sz w:val="24"/>
          <w:szCs w:val="24"/>
        </w:rPr>
        <w:t xml:space="preserve">SEGUNDO.- </w:t>
      </w:r>
      <w:r w:rsidRPr="00B04E3C">
        <w:rPr>
          <w:rFonts w:cstheme="minorHAnsi"/>
          <w:sz w:val="24"/>
          <w:szCs w:val="24"/>
        </w:rPr>
        <w:t xml:space="preserve">Por su parte, 95 de la mencionada Ley de Gobierno Municipal, Ley dispone que </w:t>
      </w:r>
      <w:r w:rsidRPr="00B04E3C">
        <w:rPr>
          <w:rFonts w:cstheme="minorHAnsi"/>
          <w:i/>
          <w:sz w:val="24"/>
          <w:szCs w:val="24"/>
        </w:rPr>
        <w:t>“para la eficaz atención y despacho de los asuntos de la Administración Pública Municipal Centralizada, el Ayuntamiento resolverá la creación de órganos administrativos desconcentrados, que estarán jerárquicamente subordinados al Titular de la Dependencia que corresponda”</w:t>
      </w:r>
      <w:r w:rsidRPr="00B04E3C">
        <w:rPr>
          <w:rFonts w:cstheme="minorHAnsi"/>
          <w:sz w:val="24"/>
          <w:szCs w:val="24"/>
        </w:rPr>
        <w:t xml:space="preserve">, por lo que es factible la creación de una Unidad Anticorrupción como uno órgano administrativo desconcentrado de la Secretaría de la Contraloría Interna Transparencia y Control Legal municipal, prevista en el artículo 25 del </w:t>
      </w:r>
      <w:r w:rsidRPr="00B04E3C">
        <w:rPr>
          <w:rFonts w:cstheme="minorHAnsi"/>
          <w:b/>
          <w:sz w:val="24"/>
          <w:szCs w:val="24"/>
        </w:rPr>
        <w:t xml:space="preserve"> </w:t>
      </w:r>
      <w:r w:rsidRPr="00B04E3C">
        <w:rPr>
          <w:rFonts w:cstheme="minorHAnsi"/>
          <w:sz w:val="24"/>
          <w:szCs w:val="24"/>
        </w:rPr>
        <w:t>Reglamento Interior de la Administración Pública del Municipio de General Escobedo, Nuevo León.</w:t>
      </w:r>
    </w:p>
    <w:p w:rsidR="00367A8C" w:rsidRPr="00B04E3C" w:rsidRDefault="00367A8C" w:rsidP="00367A8C">
      <w:pPr>
        <w:jc w:val="both"/>
        <w:rPr>
          <w:rFonts w:cstheme="minorHAnsi"/>
          <w:sz w:val="24"/>
          <w:szCs w:val="24"/>
        </w:rPr>
      </w:pPr>
      <w:r w:rsidRPr="00B04E3C">
        <w:rPr>
          <w:rFonts w:cstheme="minorHAnsi"/>
          <w:b/>
          <w:sz w:val="24"/>
          <w:szCs w:val="24"/>
        </w:rPr>
        <w:t xml:space="preserve">TERCERO.- </w:t>
      </w:r>
      <w:r w:rsidRPr="00B04E3C">
        <w:rPr>
          <w:rFonts w:cstheme="minorHAnsi"/>
          <w:sz w:val="24"/>
          <w:szCs w:val="24"/>
        </w:rPr>
        <w:t xml:space="preserve">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w:t>
      </w:r>
      <w:r w:rsidRPr="00B04E3C">
        <w:rPr>
          <w:rFonts w:cstheme="minorHAnsi"/>
          <w:sz w:val="24"/>
          <w:szCs w:val="24"/>
        </w:rPr>
        <w:lastRenderedPageBreak/>
        <w:t>funciones y servicios públicos de su competencia y aseguren la participación ciudadana y vecinal.</w:t>
      </w:r>
    </w:p>
    <w:p w:rsidR="00367A8C" w:rsidRPr="00B04E3C" w:rsidRDefault="00367A8C" w:rsidP="00367A8C">
      <w:pPr>
        <w:jc w:val="both"/>
        <w:rPr>
          <w:rFonts w:cstheme="minorHAnsi"/>
          <w:sz w:val="24"/>
          <w:szCs w:val="24"/>
        </w:rPr>
      </w:pPr>
      <w:r w:rsidRPr="00B04E3C">
        <w:rPr>
          <w:rFonts w:cstheme="minorHAnsi"/>
          <w:b/>
          <w:sz w:val="24"/>
          <w:szCs w:val="24"/>
        </w:rPr>
        <w:t>QUINTO.-</w:t>
      </w:r>
      <w:r w:rsidRPr="00B04E3C">
        <w:rPr>
          <w:rFonts w:cstheme="minorHAnsi"/>
          <w:sz w:val="24"/>
          <w:szCs w:val="24"/>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367A8C" w:rsidRPr="00B04E3C" w:rsidRDefault="00367A8C" w:rsidP="00367A8C">
      <w:pPr>
        <w:jc w:val="both"/>
        <w:rPr>
          <w:rFonts w:cstheme="minorHAnsi"/>
          <w:sz w:val="24"/>
          <w:szCs w:val="24"/>
        </w:rPr>
      </w:pPr>
      <w:proofErr w:type="gramStart"/>
      <w:r w:rsidRPr="00B04E3C">
        <w:rPr>
          <w:rFonts w:cstheme="minorHAnsi"/>
          <w:b/>
          <w:sz w:val="24"/>
          <w:szCs w:val="24"/>
        </w:rPr>
        <w:t>SEXTO.-</w:t>
      </w:r>
      <w:proofErr w:type="gramEnd"/>
      <w:r w:rsidRPr="00B04E3C">
        <w:rPr>
          <w:rFonts w:cstheme="minorHAnsi"/>
          <w:sz w:val="24"/>
          <w:szCs w:val="24"/>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367A8C" w:rsidRPr="00B04E3C" w:rsidRDefault="00367A8C" w:rsidP="00367A8C">
      <w:pPr>
        <w:jc w:val="both"/>
        <w:rPr>
          <w:rFonts w:cstheme="minorHAnsi"/>
          <w:sz w:val="24"/>
          <w:szCs w:val="24"/>
        </w:rPr>
      </w:pPr>
      <w:proofErr w:type="gramStart"/>
      <w:r w:rsidRPr="00B04E3C">
        <w:rPr>
          <w:rFonts w:cstheme="minorHAnsi"/>
          <w:b/>
          <w:sz w:val="24"/>
          <w:szCs w:val="24"/>
        </w:rPr>
        <w:t>SEPTIMO.-</w:t>
      </w:r>
      <w:proofErr w:type="gramEnd"/>
      <w:r w:rsidRPr="00B04E3C">
        <w:rPr>
          <w:rFonts w:cstheme="minorHAnsi"/>
          <w:b/>
          <w:sz w:val="24"/>
          <w:szCs w:val="24"/>
        </w:rPr>
        <w:t xml:space="preserve"> </w:t>
      </w:r>
      <w:r w:rsidRPr="00B04E3C">
        <w:rPr>
          <w:rFonts w:cstheme="minorHAnsi"/>
          <w:sz w:val="24"/>
          <w:szCs w:val="24"/>
        </w:rPr>
        <w:t>Que el Artículo 115 del Reglamento Interior del Republicano Ayuntamiento de General Escobedo precisa que corresponde al R. Ayuntamiento la creación, modificación y derogación de los Reglamentos Municipales respectivos.</w:t>
      </w:r>
    </w:p>
    <w:p w:rsidR="00367A8C" w:rsidRPr="00B04E3C" w:rsidRDefault="00367A8C" w:rsidP="00367A8C">
      <w:pPr>
        <w:jc w:val="both"/>
        <w:rPr>
          <w:rFonts w:cstheme="minorHAnsi"/>
          <w:sz w:val="24"/>
          <w:szCs w:val="24"/>
        </w:rPr>
      </w:pPr>
      <w:proofErr w:type="gramStart"/>
      <w:r w:rsidRPr="00B04E3C">
        <w:rPr>
          <w:rFonts w:cstheme="minorHAnsi"/>
          <w:b/>
          <w:sz w:val="24"/>
          <w:szCs w:val="24"/>
        </w:rPr>
        <w:t>OCTAVO.-</w:t>
      </w:r>
      <w:proofErr w:type="gramEnd"/>
      <w:r w:rsidRPr="00B04E3C">
        <w:rPr>
          <w:rFonts w:cstheme="minorHAnsi"/>
          <w:b/>
          <w:sz w:val="24"/>
          <w:szCs w:val="24"/>
        </w:rPr>
        <w:t xml:space="preserve"> </w:t>
      </w:r>
      <w:r w:rsidRPr="00B04E3C">
        <w:rPr>
          <w:rFonts w:cstheme="minorHAnsi"/>
          <w:sz w:val="24"/>
          <w:szCs w:val="24"/>
        </w:rPr>
        <w:t>Que en la fracción II del Artículo 117 del Reglamento antes mencionado se dicta que el derecho de iniciativa para modificar Reglamentos Municipales corresponde también a Regidores y Síndicos.</w:t>
      </w:r>
    </w:p>
    <w:p w:rsidR="00367A8C" w:rsidRPr="00B04E3C" w:rsidRDefault="00367A8C" w:rsidP="00367A8C">
      <w:pPr>
        <w:jc w:val="both"/>
        <w:rPr>
          <w:rFonts w:cstheme="minorHAnsi"/>
          <w:sz w:val="24"/>
          <w:szCs w:val="24"/>
        </w:rPr>
      </w:pPr>
      <w:r w:rsidRPr="00B04E3C">
        <w:rPr>
          <w:rFonts w:cstheme="minorHAnsi"/>
          <w:sz w:val="24"/>
          <w:szCs w:val="24"/>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367A8C" w:rsidRPr="00B04E3C" w:rsidRDefault="00367A8C" w:rsidP="00367A8C">
      <w:pPr>
        <w:jc w:val="center"/>
        <w:rPr>
          <w:rFonts w:cstheme="minorHAnsi"/>
          <w:b/>
          <w:sz w:val="24"/>
          <w:szCs w:val="24"/>
        </w:rPr>
      </w:pPr>
      <w:r w:rsidRPr="00B04E3C">
        <w:rPr>
          <w:rFonts w:cstheme="minorHAnsi"/>
          <w:b/>
          <w:sz w:val="24"/>
          <w:szCs w:val="24"/>
        </w:rPr>
        <w:t>ACUERDO</w:t>
      </w:r>
    </w:p>
    <w:p w:rsidR="00367A8C" w:rsidRPr="00B04E3C" w:rsidRDefault="00367A8C" w:rsidP="00367A8C">
      <w:pPr>
        <w:jc w:val="both"/>
        <w:rPr>
          <w:rFonts w:cstheme="minorHAnsi"/>
          <w:sz w:val="24"/>
          <w:szCs w:val="24"/>
        </w:rPr>
      </w:pPr>
      <w:proofErr w:type="gramStart"/>
      <w:r w:rsidRPr="00B04E3C">
        <w:rPr>
          <w:rFonts w:cstheme="minorHAnsi"/>
          <w:b/>
          <w:sz w:val="24"/>
          <w:szCs w:val="24"/>
        </w:rPr>
        <w:t>PRIMERO.-</w:t>
      </w:r>
      <w:proofErr w:type="gramEnd"/>
      <w:r w:rsidRPr="00B04E3C">
        <w:rPr>
          <w:rFonts w:cstheme="minorHAnsi"/>
          <w:b/>
          <w:sz w:val="24"/>
          <w:szCs w:val="24"/>
        </w:rPr>
        <w:t xml:space="preserve"> </w:t>
      </w:r>
      <w:r w:rsidRPr="00B04E3C">
        <w:rPr>
          <w:rFonts w:cstheme="minorHAnsi"/>
          <w:sz w:val="24"/>
          <w:szCs w:val="24"/>
        </w:rPr>
        <w:t>Se aprueba la Reforma por adición del artículo 25 Bis del Reglamento Interior de la Administración Pública del Municipio de General Escobedo, Nuevo León, para quedar de la siguiente manera:</w:t>
      </w:r>
    </w:p>
    <w:p w:rsidR="00367A8C" w:rsidRPr="00B04E3C" w:rsidRDefault="00367A8C" w:rsidP="00367A8C">
      <w:pPr>
        <w:jc w:val="both"/>
        <w:rPr>
          <w:sz w:val="24"/>
          <w:szCs w:val="24"/>
        </w:rPr>
      </w:pPr>
      <w:r w:rsidRPr="00B04E3C">
        <w:rPr>
          <w:sz w:val="24"/>
          <w:szCs w:val="24"/>
        </w:rPr>
        <w:t xml:space="preserve">Artículo 25 </w:t>
      </w:r>
      <w:proofErr w:type="gramStart"/>
      <w:r w:rsidRPr="00B04E3C">
        <w:rPr>
          <w:sz w:val="24"/>
          <w:szCs w:val="24"/>
        </w:rPr>
        <w:t>Bis.-</w:t>
      </w:r>
      <w:proofErr w:type="gramEnd"/>
      <w:r w:rsidRPr="00B04E3C">
        <w:rPr>
          <w:sz w:val="24"/>
          <w:szCs w:val="24"/>
        </w:rPr>
        <w:t xml:space="preserve"> Se crea la Unidad Anticorrupción como un órgano desconcentrado de la Secretaría de la Contraloría Interna, Transparencia y Control Legal del Municipio de General Escobedo, Nuevo León. Esta Unidad contara con un Titular, nombrado por el Presidente Municipal, a quien corresponde el despacho de los siguientes asuntos:</w:t>
      </w:r>
    </w:p>
    <w:p w:rsidR="00367A8C" w:rsidRPr="00B04E3C" w:rsidRDefault="00367A8C" w:rsidP="00367A8C">
      <w:pPr>
        <w:pStyle w:val="Prrafodelista"/>
        <w:numPr>
          <w:ilvl w:val="0"/>
          <w:numId w:val="46"/>
        </w:numPr>
        <w:jc w:val="both"/>
        <w:rPr>
          <w:sz w:val="24"/>
          <w:szCs w:val="24"/>
        </w:rPr>
      </w:pPr>
      <w:r w:rsidRPr="00B04E3C">
        <w:rPr>
          <w:sz w:val="24"/>
          <w:szCs w:val="24"/>
        </w:rPr>
        <w:t>Atender, tramitar y proponer la resolución, para firma de la autoridad municipal competente, de las quejas y denuncias ciudadanas que se presenten en contra de los servidores públicos del municipio, en los términos que marca la normatividad aplicable;</w:t>
      </w:r>
    </w:p>
    <w:p w:rsidR="00367A8C" w:rsidRPr="00B04E3C" w:rsidRDefault="00367A8C" w:rsidP="00367A8C">
      <w:pPr>
        <w:pStyle w:val="Prrafodelista"/>
        <w:jc w:val="both"/>
        <w:rPr>
          <w:sz w:val="24"/>
          <w:szCs w:val="24"/>
        </w:rPr>
      </w:pPr>
    </w:p>
    <w:p w:rsidR="00367A8C" w:rsidRPr="00B04E3C" w:rsidRDefault="00367A8C" w:rsidP="00367A8C">
      <w:pPr>
        <w:pStyle w:val="Prrafodelista"/>
        <w:numPr>
          <w:ilvl w:val="0"/>
          <w:numId w:val="46"/>
        </w:numPr>
        <w:jc w:val="both"/>
        <w:rPr>
          <w:sz w:val="24"/>
          <w:szCs w:val="24"/>
        </w:rPr>
      </w:pPr>
      <w:r w:rsidRPr="00B04E3C">
        <w:rPr>
          <w:sz w:val="24"/>
          <w:szCs w:val="24"/>
        </w:rPr>
        <w:t>Vigilar que los recursos públicos municipales sean administrados y ejercidos con eficacia, eficiencia y transparencia de conformidad con la normatividad aplicable;</w:t>
      </w:r>
    </w:p>
    <w:p w:rsidR="00367A8C" w:rsidRPr="00B04E3C" w:rsidRDefault="00367A8C" w:rsidP="00367A8C">
      <w:pPr>
        <w:pStyle w:val="Prrafodelista"/>
        <w:rPr>
          <w:sz w:val="24"/>
          <w:szCs w:val="24"/>
        </w:rPr>
      </w:pPr>
    </w:p>
    <w:p w:rsidR="00367A8C" w:rsidRPr="00B04E3C" w:rsidRDefault="00367A8C" w:rsidP="00367A8C">
      <w:pPr>
        <w:pStyle w:val="Prrafodelista"/>
        <w:numPr>
          <w:ilvl w:val="0"/>
          <w:numId w:val="46"/>
        </w:numPr>
        <w:jc w:val="both"/>
        <w:rPr>
          <w:sz w:val="24"/>
          <w:szCs w:val="24"/>
        </w:rPr>
      </w:pPr>
      <w:r w:rsidRPr="00B04E3C">
        <w:rPr>
          <w:sz w:val="24"/>
          <w:szCs w:val="24"/>
        </w:rPr>
        <w:lastRenderedPageBreak/>
        <w:t xml:space="preserve">Realizar auditorías administrativas a los procesos y procedimientos que se llevan a cabo en las distintas dependencias y entidades municipales para efecto de formular manuales de operación que conlleven a su mejora; </w:t>
      </w:r>
    </w:p>
    <w:p w:rsidR="00367A8C" w:rsidRPr="00B04E3C" w:rsidRDefault="00367A8C" w:rsidP="00367A8C">
      <w:pPr>
        <w:pStyle w:val="Prrafodelista"/>
        <w:rPr>
          <w:sz w:val="24"/>
          <w:szCs w:val="24"/>
        </w:rPr>
      </w:pPr>
    </w:p>
    <w:p w:rsidR="00367A8C" w:rsidRPr="00B04E3C" w:rsidRDefault="00367A8C" w:rsidP="00367A8C">
      <w:pPr>
        <w:pStyle w:val="Prrafodelista"/>
        <w:numPr>
          <w:ilvl w:val="0"/>
          <w:numId w:val="46"/>
        </w:numPr>
        <w:jc w:val="both"/>
        <w:rPr>
          <w:sz w:val="24"/>
          <w:szCs w:val="24"/>
        </w:rPr>
      </w:pPr>
      <w:r w:rsidRPr="00B04E3C">
        <w:rPr>
          <w:sz w:val="24"/>
          <w:szCs w:val="24"/>
        </w:rPr>
        <w:t xml:space="preserve">Investigar y en su caso denunciar ante la autoridad competente, los actos y hechos que hagan presumir faltas administrativas o delitos cometidos por los servidores públicos municipales, en los términos que marca la normatividad aplicable; </w:t>
      </w:r>
    </w:p>
    <w:p w:rsidR="00367A8C" w:rsidRPr="00B04E3C" w:rsidRDefault="00367A8C" w:rsidP="00367A8C">
      <w:pPr>
        <w:pStyle w:val="Prrafodelista"/>
        <w:rPr>
          <w:sz w:val="24"/>
          <w:szCs w:val="24"/>
        </w:rPr>
      </w:pPr>
    </w:p>
    <w:p w:rsidR="00367A8C" w:rsidRPr="00B04E3C" w:rsidRDefault="00367A8C" w:rsidP="00367A8C">
      <w:pPr>
        <w:pStyle w:val="Prrafodelista"/>
        <w:numPr>
          <w:ilvl w:val="0"/>
          <w:numId w:val="46"/>
        </w:numPr>
        <w:jc w:val="both"/>
        <w:rPr>
          <w:sz w:val="24"/>
          <w:szCs w:val="24"/>
        </w:rPr>
      </w:pPr>
      <w:r w:rsidRPr="00B04E3C">
        <w:rPr>
          <w:sz w:val="24"/>
          <w:szCs w:val="24"/>
        </w:rPr>
        <w:t>Realizar investigaciones a través del sistema de usuario simulado y en su caso denunciar ante la autoridad competente los actos de probable corrupción, en los términos que marcan las leyes; y</w:t>
      </w:r>
    </w:p>
    <w:p w:rsidR="00367A8C" w:rsidRPr="00B04E3C" w:rsidRDefault="00367A8C" w:rsidP="00367A8C">
      <w:pPr>
        <w:pStyle w:val="Prrafodelista"/>
        <w:rPr>
          <w:sz w:val="24"/>
          <w:szCs w:val="24"/>
        </w:rPr>
      </w:pPr>
    </w:p>
    <w:p w:rsidR="00367A8C" w:rsidRPr="00B04E3C" w:rsidRDefault="00367A8C" w:rsidP="00367A8C">
      <w:pPr>
        <w:pStyle w:val="Prrafodelista"/>
        <w:numPr>
          <w:ilvl w:val="0"/>
          <w:numId w:val="46"/>
        </w:numPr>
        <w:jc w:val="both"/>
        <w:rPr>
          <w:sz w:val="24"/>
          <w:szCs w:val="24"/>
        </w:rPr>
      </w:pPr>
      <w:r w:rsidRPr="00B04E3C">
        <w:rPr>
          <w:sz w:val="24"/>
          <w:szCs w:val="24"/>
        </w:rPr>
        <w:t>Aquellas que le atribuyan la Secretaría de la Contraloría Interna, Transparencia y Control Legal y la Presidencia Municipal.</w:t>
      </w:r>
    </w:p>
    <w:p w:rsidR="00367A8C" w:rsidRPr="00B04E3C" w:rsidRDefault="00367A8C" w:rsidP="00367A8C">
      <w:pPr>
        <w:jc w:val="both"/>
        <w:rPr>
          <w:sz w:val="24"/>
          <w:szCs w:val="24"/>
        </w:rPr>
      </w:pPr>
      <w:r w:rsidRPr="00B04E3C">
        <w:rPr>
          <w:sz w:val="24"/>
          <w:szCs w:val="24"/>
        </w:rPr>
        <w:t xml:space="preserve">Para el despacho de los asuntos a su cargo la Unidad contará con recursos humanos y materiales suficientes.  </w:t>
      </w:r>
    </w:p>
    <w:p w:rsidR="00367A8C" w:rsidRPr="00B04E3C" w:rsidRDefault="00367A8C" w:rsidP="00367A8C">
      <w:pPr>
        <w:rPr>
          <w:rFonts w:cstheme="minorHAnsi"/>
          <w:sz w:val="24"/>
          <w:szCs w:val="24"/>
        </w:rPr>
      </w:pPr>
      <w:r w:rsidRPr="00B04E3C">
        <w:rPr>
          <w:sz w:val="24"/>
          <w:szCs w:val="24"/>
        </w:rPr>
        <w:t xml:space="preserve"> </w:t>
      </w:r>
      <w:proofErr w:type="gramStart"/>
      <w:r w:rsidRPr="00B04E3C">
        <w:rPr>
          <w:rFonts w:cstheme="minorHAnsi"/>
          <w:b/>
          <w:sz w:val="24"/>
          <w:szCs w:val="24"/>
        </w:rPr>
        <w:t>SEGUNDO.-</w:t>
      </w:r>
      <w:proofErr w:type="gramEnd"/>
      <w:r w:rsidRPr="00B04E3C">
        <w:rPr>
          <w:rFonts w:cstheme="minorHAnsi"/>
          <w:b/>
          <w:sz w:val="24"/>
          <w:szCs w:val="24"/>
        </w:rPr>
        <w:t xml:space="preserve"> </w:t>
      </w:r>
      <w:r w:rsidRPr="00B04E3C">
        <w:rPr>
          <w:rFonts w:cstheme="minorHAnsi"/>
          <w:sz w:val="24"/>
          <w:szCs w:val="24"/>
        </w:rPr>
        <w:t xml:space="preserve">Realícense las modificaciones correspondientes al Organigrama de la Administración Pública Municipal de General Escobedo, Nuevo León a fin de adecuarlo a las presentes reformas. </w:t>
      </w:r>
    </w:p>
    <w:p w:rsidR="00367A8C" w:rsidRPr="00B04E3C" w:rsidRDefault="00367A8C" w:rsidP="00367A8C">
      <w:pPr>
        <w:ind w:right="49"/>
        <w:rPr>
          <w:rFonts w:cstheme="minorHAnsi"/>
          <w:bCs/>
          <w:sz w:val="24"/>
          <w:szCs w:val="24"/>
          <w:lang w:val="es-ES"/>
        </w:rPr>
      </w:pPr>
    </w:p>
    <w:p w:rsidR="00367A8C" w:rsidRPr="00B04E3C" w:rsidRDefault="00367A8C" w:rsidP="00367A8C">
      <w:pPr>
        <w:pStyle w:val="Sinespaciado"/>
        <w:ind w:right="49"/>
        <w:jc w:val="center"/>
        <w:rPr>
          <w:rFonts w:asciiTheme="minorHAnsi" w:hAnsiTheme="minorHAnsi" w:cstheme="minorHAnsi"/>
          <w:b/>
          <w:sz w:val="24"/>
          <w:szCs w:val="24"/>
        </w:rPr>
      </w:pPr>
      <w:r w:rsidRPr="00B04E3C">
        <w:rPr>
          <w:rFonts w:asciiTheme="minorHAnsi" w:hAnsiTheme="minorHAnsi" w:cstheme="minorHAnsi"/>
          <w:b/>
          <w:sz w:val="24"/>
          <w:szCs w:val="24"/>
        </w:rPr>
        <w:t>TRANSITORIOS</w:t>
      </w:r>
    </w:p>
    <w:p w:rsidR="00367A8C" w:rsidRPr="00B04E3C" w:rsidRDefault="00367A8C" w:rsidP="00367A8C">
      <w:pPr>
        <w:pStyle w:val="Sinespaciado"/>
        <w:ind w:right="49"/>
        <w:jc w:val="both"/>
        <w:rPr>
          <w:rFonts w:asciiTheme="minorHAnsi" w:hAnsiTheme="minorHAnsi" w:cstheme="minorHAnsi"/>
          <w:b/>
          <w:sz w:val="24"/>
          <w:szCs w:val="24"/>
        </w:rPr>
      </w:pPr>
    </w:p>
    <w:p w:rsidR="00367A8C" w:rsidRPr="00B04E3C" w:rsidRDefault="00367A8C" w:rsidP="00367A8C">
      <w:pPr>
        <w:pStyle w:val="Sinespaciado"/>
        <w:ind w:right="49"/>
        <w:jc w:val="both"/>
        <w:rPr>
          <w:rFonts w:asciiTheme="minorHAnsi" w:hAnsiTheme="minorHAnsi" w:cstheme="minorHAnsi"/>
          <w:sz w:val="24"/>
          <w:szCs w:val="24"/>
        </w:rPr>
      </w:pPr>
      <w:proofErr w:type="gramStart"/>
      <w:r w:rsidRPr="00B04E3C">
        <w:rPr>
          <w:rFonts w:asciiTheme="minorHAnsi" w:hAnsiTheme="minorHAnsi" w:cstheme="minorHAnsi"/>
          <w:b/>
          <w:sz w:val="24"/>
          <w:szCs w:val="24"/>
        </w:rPr>
        <w:t>Primero</w:t>
      </w:r>
      <w:r w:rsidRPr="00B04E3C">
        <w:rPr>
          <w:rFonts w:asciiTheme="minorHAnsi" w:hAnsiTheme="minorHAnsi" w:cstheme="minorHAnsi"/>
          <w:sz w:val="24"/>
          <w:szCs w:val="24"/>
        </w:rPr>
        <w:t>.-</w:t>
      </w:r>
      <w:proofErr w:type="gramEnd"/>
      <w:r w:rsidRPr="00B04E3C">
        <w:rPr>
          <w:rFonts w:asciiTheme="minorHAnsi" w:hAnsiTheme="minorHAnsi" w:cstheme="minorHAnsi"/>
          <w:sz w:val="24"/>
          <w:szCs w:val="24"/>
        </w:rPr>
        <w:t xml:space="preserve">La presente reforma al Reglamento Interior de la Administración Pública Municipal de General Escobedo, Nuevo León entrará en vigor al día siguiente de su publicación en el Periódico Oficial del Estado, y deberá dársele difusión en la Gaceta Municipal y en el sitio oficial de Internet de este municipio. </w:t>
      </w:r>
    </w:p>
    <w:p w:rsidR="00367A8C" w:rsidRPr="00B04E3C" w:rsidRDefault="00367A8C" w:rsidP="00367A8C">
      <w:pPr>
        <w:pStyle w:val="Sinespaciado"/>
        <w:ind w:right="49"/>
        <w:jc w:val="both"/>
        <w:rPr>
          <w:rFonts w:asciiTheme="minorHAnsi" w:hAnsiTheme="minorHAnsi" w:cstheme="minorHAnsi"/>
          <w:b/>
          <w:sz w:val="24"/>
          <w:szCs w:val="24"/>
        </w:rPr>
      </w:pPr>
    </w:p>
    <w:p w:rsidR="00367A8C" w:rsidRPr="006B1174" w:rsidRDefault="00367A8C" w:rsidP="006B1174">
      <w:pPr>
        <w:pStyle w:val="Sinespaciado"/>
        <w:ind w:right="49"/>
        <w:jc w:val="both"/>
        <w:rPr>
          <w:rFonts w:asciiTheme="minorHAnsi" w:hAnsiTheme="minorHAnsi" w:cstheme="minorHAnsi"/>
          <w:sz w:val="24"/>
          <w:szCs w:val="24"/>
        </w:rPr>
      </w:pPr>
      <w:proofErr w:type="gramStart"/>
      <w:r w:rsidRPr="00B04E3C">
        <w:rPr>
          <w:rFonts w:asciiTheme="minorHAnsi" w:hAnsiTheme="minorHAnsi" w:cstheme="minorHAnsi"/>
          <w:b/>
          <w:sz w:val="24"/>
          <w:szCs w:val="24"/>
        </w:rPr>
        <w:t>Segundo</w:t>
      </w:r>
      <w:r w:rsidRPr="00B04E3C">
        <w:rPr>
          <w:rFonts w:asciiTheme="minorHAnsi" w:hAnsiTheme="minorHAnsi" w:cstheme="minorHAnsi"/>
          <w:sz w:val="24"/>
          <w:szCs w:val="24"/>
        </w:rPr>
        <w:t>.-</w:t>
      </w:r>
      <w:proofErr w:type="gramEnd"/>
      <w:r w:rsidRPr="00B04E3C">
        <w:rPr>
          <w:rFonts w:asciiTheme="minorHAnsi" w:hAnsiTheme="minorHAnsi" w:cstheme="minorHAnsi"/>
          <w:sz w:val="24"/>
          <w:szCs w:val="24"/>
        </w:rPr>
        <w:t xml:space="preserve"> Los procedimientos y demás actos jurídicos que se encuentren en trámite a la entrada en vigor de la presente reforma, serán resueltos conforme a las normas vigentes al momento de su inicio. </w:t>
      </w:r>
      <w:r w:rsidRPr="00B04E3C">
        <w:rPr>
          <w:rFonts w:cstheme="minorHAnsi"/>
          <w:sz w:val="24"/>
          <w:szCs w:val="24"/>
        </w:rPr>
        <w:t>Así lo acuerdan y firman los integrantes de la Comisión de Reglamentación y Mejora Regulatoria del R. Ayuntamiento del Municipio de General Escobedo, Nuevo León, al día 26 del mes de octubre de 2017.</w:t>
      </w:r>
      <w:r>
        <w:rPr>
          <w:rFonts w:cstheme="minorHAnsi"/>
          <w:sz w:val="24"/>
          <w:szCs w:val="24"/>
        </w:rPr>
        <w:t>Sindico Segunda Lucia Aracely Hernandez López; Reg. Pedro Góngora Valadez; Reg. María Verónica</w:t>
      </w:r>
      <w:r w:rsidR="006B1174">
        <w:rPr>
          <w:rFonts w:cstheme="minorHAnsi"/>
          <w:sz w:val="24"/>
          <w:szCs w:val="24"/>
        </w:rPr>
        <w:t xml:space="preserve"> Aguilar </w:t>
      </w:r>
      <w:proofErr w:type="spellStart"/>
      <w:r w:rsidR="006B1174">
        <w:rPr>
          <w:rFonts w:cstheme="minorHAnsi"/>
          <w:sz w:val="24"/>
          <w:szCs w:val="24"/>
        </w:rPr>
        <w:t>Guerrero.</w:t>
      </w:r>
      <w:r w:rsidR="006B1174" w:rsidRPr="006B1174">
        <w:rPr>
          <w:rFonts w:cstheme="minorHAnsi"/>
          <w:b/>
          <w:sz w:val="24"/>
          <w:szCs w:val="24"/>
        </w:rPr>
        <w:t>RUBRICAS</w:t>
      </w:r>
      <w:proofErr w:type="spellEnd"/>
    </w:p>
    <w:p w:rsidR="00FD0D33" w:rsidRDefault="00FD0D33" w:rsidP="00CC3C35">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706368" behindDoc="0" locked="0" layoutInCell="1" allowOverlap="1" wp14:anchorId="0C6529E9" wp14:editId="2005788F">
                <wp:simplePos x="0" y="0"/>
                <wp:positionH relativeFrom="margin">
                  <wp:align>left</wp:align>
                </wp:positionH>
                <wp:positionV relativeFrom="paragraph">
                  <wp:posOffset>281940</wp:posOffset>
                </wp:positionV>
                <wp:extent cx="5753100" cy="1163117"/>
                <wp:effectExtent l="0" t="0" r="19050" b="18415"/>
                <wp:wrapNone/>
                <wp:docPr id="22"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6311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E438F3" id="Rectángulo 26" o:spid="_x0000_s1026" style="position:absolute;margin-left:0;margin-top:22.2pt;width:453pt;height:91.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eVggIAAPkEAAAOAAAAZHJzL2Uyb0RvYy54bWysVEtu2zAQ3RfoHQjuG1nKx6kQOTASpChg&#10;JEaTIusJRVlCSQ5L0pbd2/QsvViHlJw4aVdFtSBmOP/HN7q43GrFNtL5Dk3F86MJZ9IIrDuzqvjX&#10;h5sP55z5AKYGhUZWfCc9v5y9f3fR21IW2KKqpWOUxPiytxVvQ7BllnnRSg3+CK00ZGzQaQikulVW&#10;O+gpu1ZZMZmcZT262joU0nu6vR6MfJbyN40U4a5pvAxMVZx6C+l06XyKZza7gHLlwLadGNuAf+hC&#10;Q2eo6HOqawjA1q77I5XuhEOPTTgSqDNsmk7INANNk0/eTHPfgpVpFgLH22eY/P9LK243S8e6uuJF&#10;wZkBTW/0hVD79dOs1gpZcRYh6q0vyfPeLl0c0tsFim+eDNkrS1T86LNtnI6+NCLbJrx3z3jLbWCC&#10;Lk+np8f5hJ5FkC3Pz47zfBrLZVDuw63z4ZNEzaJQcUetJZxhs/BhcN27xGoGbzql6B5KZVhPWYtp&#10;KgDErUZBoFra0rTerDgDtSLSiuBSSo+qq2N4GnHnr5RjGyDeEN1q7B+oa84U+EAGGiV9Y7evQmM/&#10;1+DbIbgmaWCZ7gJRXXW64ueHwcrEgjKRdRzqBcgoPWG9o0dyOLDXW3HTUY0FtbIER3QlBGkFwx0d&#10;jUKaGkeJsxbdj7/dR39iEVk564n+hMj3NThJE342xK+P+clJ3JeknJxOC1LcoeXp0GLW+goJqZyW&#10;3YokRv+g9mLjUD/Sps5jVTKBEVR7wH5UrsKwlrTrQs7nyY12xEJYmHsrYvKIU0T3YfsIzo6UCPQu&#10;t7hfFSjfMGPwjZEG5+uATZdo84LrSGLar0S88V8QF/hQT14vf6zZbwAAAP//AwBQSwMEFAAGAAgA&#10;AAAhAFF0zYTbAAAABwEAAA8AAABkcnMvZG93bnJldi54bWxMj8FOwzAQRO9I/IO1SNyogxWlNI1T&#10;AVIvIJAIfIATL3FEvI5ipw1/z3KC486MZt5Wh9WP4oRzHAJpuN1kIJC6YAfqNXy8H2/uQMRkyJox&#10;EGr4xgiH+vKiMqUNZ3rDU5N6wSUUS6PBpTSVUsbOoTdxEyYk9j7D7E3ic+6lnc2Zy/0oVZYV0puB&#10;eMGZCR8ddl/N4jX00eXKPaEM7fYhvTwvgzq+NlpfX633exAJ1/QXhl98RoeamdqwkI1i1MCPJA15&#10;noNgd5cVLLQalNoWIOtK/uevfwAAAP//AwBQSwECLQAUAAYACAAAACEAtoM4kv4AAADhAQAAEwAA&#10;AAAAAAAAAAAAAAAAAAAAW0NvbnRlbnRfVHlwZXNdLnhtbFBLAQItABQABgAIAAAAIQA4/SH/1gAA&#10;AJQBAAALAAAAAAAAAAAAAAAAAC8BAABfcmVscy8ucmVsc1BLAQItABQABgAIAAAAIQAMrSeVggIA&#10;APkEAAAOAAAAAAAAAAAAAAAAAC4CAABkcnMvZTJvRG9jLnhtbFBLAQItABQABgAIAAAAIQBRdM2E&#10;2wAAAAcBAAAPAAAAAAAAAAAAAAAAANwEAABkcnMvZG93bnJldi54bWxQSwUGAAAAAAQABADzAAAA&#10;5AUAAAAA&#10;" filled="f" strokecolor="windowText" strokeweight="1pt">
                <v:stroke dashstyle="dash"/>
                <v:path arrowok="t"/>
                <w10:wrap anchorx="margin"/>
              </v:rect>
            </w:pict>
          </mc:Fallback>
        </mc:AlternateContent>
      </w:r>
    </w:p>
    <w:p w:rsidR="00FD0D33" w:rsidRDefault="00FD0D33" w:rsidP="00FD0D33">
      <w:pPr>
        <w:jc w:val="both"/>
        <w:rPr>
          <w:rFonts w:ascii="Times New Roman" w:hAnsi="Times New Roman" w:cs="Times New Roman"/>
          <w:b/>
          <w:lang w:val="es-ES"/>
        </w:rPr>
      </w:pPr>
      <w:r>
        <w:rPr>
          <w:rFonts w:ascii="Times New Roman" w:hAnsi="Times New Roman" w:cs="Times New Roman"/>
          <w:b/>
        </w:rPr>
        <w:t>PUNTO 9</w:t>
      </w:r>
      <w:r w:rsidRPr="00102211">
        <w:rPr>
          <w:rFonts w:ascii="Times New Roman" w:hAnsi="Times New Roman" w:cs="Times New Roman"/>
          <w:b/>
        </w:rPr>
        <w:t xml:space="preserve"> DEL O</w:t>
      </w:r>
      <w:r>
        <w:rPr>
          <w:rFonts w:ascii="Times New Roman" w:hAnsi="Times New Roman" w:cs="Times New Roman"/>
          <w:b/>
        </w:rPr>
        <w:t xml:space="preserve">RDEN DEL DÍA. - </w:t>
      </w:r>
      <w:r w:rsidR="006B1174" w:rsidRPr="00430051">
        <w:rPr>
          <w:rFonts w:ascii="Times New Roman" w:hAnsi="Times New Roman" w:cs="Times New Roman"/>
          <w:b/>
          <w:lang w:val="es-ES"/>
        </w:rPr>
        <w:t>PRE</w:t>
      </w:r>
      <w:r w:rsidR="006B1174">
        <w:rPr>
          <w:rFonts w:ascii="Times New Roman" w:hAnsi="Times New Roman" w:cs="Times New Roman"/>
          <w:b/>
          <w:lang w:val="es-ES"/>
        </w:rPr>
        <w:t xml:space="preserve">SENTACIÓN DE LA </w:t>
      </w:r>
      <w:r w:rsidR="006B1174" w:rsidRPr="006B1174">
        <w:rPr>
          <w:rFonts w:ascii="Times New Roman" w:hAnsi="Times New Roman" w:cs="Times New Roman"/>
          <w:b/>
        </w:rPr>
        <w:t>PROPUESTA PARA TURNAR EL ANÁLISIS DEL REGLAMENTO DE ADQUISICIONES, ARRENDAMIENTOS Y CONTRATACIÓN DE SERVICIOS DEL MUNICIPIO DE GENERAL ESCOBEDO, NUEVO LEÓN A LA SECRETARÍA DE LA CONTRALORÍA INTERNA, TRANSPARENCIA Y CONTROL LEGAL DEL MUNICIPIO DE GENERAL ESCOBEDO, NUEVO LEÓN</w:t>
      </w:r>
      <w:r w:rsidR="006B1174">
        <w:rPr>
          <w:rFonts w:ascii="Times New Roman" w:hAnsi="Times New Roman" w:cs="Times New Roman"/>
          <w:b/>
        </w:rPr>
        <w:t>.</w:t>
      </w:r>
    </w:p>
    <w:p w:rsidR="006B1174" w:rsidRDefault="006B1174" w:rsidP="00FD0D33">
      <w:pPr>
        <w:jc w:val="both"/>
        <w:rPr>
          <w:rFonts w:ascii="Times New Roman" w:hAnsi="Times New Roman" w:cs="Times New Roman"/>
          <w:b/>
          <w:lang w:val="es-ES"/>
        </w:rPr>
      </w:pPr>
    </w:p>
    <w:p w:rsidR="006B1174" w:rsidRDefault="006B1174" w:rsidP="00FD0D33">
      <w:pPr>
        <w:jc w:val="both"/>
        <w:rPr>
          <w:rFonts w:ascii="Times New Roman" w:hAnsi="Times New Roman" w:cs="Times New Roman"/>
          <w:b/>
          <w:lang w:val="es-ES"/>
        </w:rPr>
      </w:pPr>
    </w:p>
    <w:p w:rsidR="006B1174" w:rsidRPr="00A72D90" w:rsidRDefault="006B1174" w:rsidP="00FD0D33">
      <w:pPr>
        <w:jc w:val="both"/>
        <w:rPr>
          <w:rFonts w:ascii="Times New Roman" w:hAnsi="Times New Roman" w:cs="Times New Roman"/>
          <w:b/>
        </w:rPr>
      </w:pPr>
    </w:p>
    <w:p w:rsidR="00FD0D33" w:rsidRDefault="00FD0D33" w:rsidP="00FD0D33">
      <w:pPr>
        <w:spacing w:line="252" w:lineRule="auto"/>
        <w:jc w:val="both"/>
        <w:rPr>
          <w:rFonts w:ascii="Calibri" w:eastAsia="Calibri" w:hAnsi="Calibri" w:cs="Calibri"/>
        </w:rPr>
      </w:pPr>
      <w:r>
        <w:rPr>
          <w:rFonts w:ascii="Calibri" w:eastAsia="Calibri" w:hAnsi="Calibri" w:cs="Calibri"/>
        </w:rPr>
        <w:lastRenderedPageBreak/>
        <w:t>El Secretario del R. Ayuntamiento menciona lo sig</w:t>
      </w:r>
      <w:r w:rsidR="006B1174">
        <w:rPr>
          <w:rFonts w:ascii="Calibri" w:eastAsia="Calibri" w:hAnsi="Calibri" w:cs="Calibri"/>
        </w:rPr>
        <w:t>uiente: pasamos ahora al punto 9</w:t>
      </w:r>
      <w:r w:rsidRPr="003F3589">
        <w:rPr>
          <w:rFonts w:ascii="Calibri" w:eastAsia="Calibri" w:hAnsi="Calibri" w:cs="Calibri"/>
        </w:rPr>
        <w:t xml:space="preserve"> del orden del día, referente a</w:t>
      </w:r>
      <w:r>
        <w:rPr>
          <w:rFonts w:ascii="Calibri" w:eastAsia="Calibri" w:hAnsi="Calibri" w:cs="Calibri"/>
        </w:rPr>
        <w:t xml:space="preserve">l </w:t>
      </w:r>
      <w:r w:rsidRPr="00CD7575">
        <w:rPr>
          <w:rFonts w:ascii="Calibri" w:eastAsia="Calibri" w:hAnsi="Calibri" w:cs="Calibri"/>
          <w:lang w:val="es-ES"/>
        </w:rPr>
        <w:t xml:space="preserve">dictamen </w:t>
      </w:r>
      <w:r w:rsidR="006B1174">
        <w:rPr>
          <w:rFonts w:ascii="Calibri" w:eastAsia="Calibri" w:hAnsi="Calibri" w:cs="Calibri"/>
          <w:lang w:val="es-ES"/>
        </w:rPr>
        <w:t xml:space="preserve">sobre la </w:t>
      </w:r>
      <w:r w:rsidR="006B1174">
        <w:rPr>
          <w:rFonts w:cstheme="minorHAnsi"/>
        </w:rPr>
        <w:t>p</w:t>
      </w:r>
      <w:r w:rsidR="006B1174" w:rsidRPr="00A74FFF">
        <w:rPr>
          <w:rFonts w:cstheme="minorHAnsi"/>
        </w:rPr>
        <w:t>ropuesta para turnar el análisis del Reglamento de Adquisiciones, Arrendamientos y Contratación de Servicios del Municipio de General Escobedo, Nuevo León a la Secretaría de la Contraloría Interna, Transparencia y Control Legal del Municipio de General Escobedo, Nuevo León</w:t>
      </w:r>
      <w:r>
        <w:rPr>
          <w:rFonts w:ascii="Calibri" w:eastAsia="Calibri" w:hAnsi="Calibri" w:cs="Calibri"/>
        </w:rPr>
        <w:t xml:space="preserve"> ,</w:t>
      </w:r>
      <w:r w:rsidRPr="003F3589">
        <w:rPr>
          <w:rFonts w:ascii="Calibri" w:eastAsia="Calibri" w:hAnsi="Calibri" w:cs="Calibri"/>
        </w:rPr>
        <w:t>su dictamen ha sido circulado con anterioridad y en virtud de que será transcrito textualmente en el acta que corresponda se propone la dispensa de su lectura, quienes estén de acuerdo con dicha propuesta sírvanse manife</w:t>
      </w:r>
      <w:r>
        <w:rPr>
          <w:rFonts w:ascii="Calibri" w:eastAsia="Calibri" w:hAnsi="Calibri" w:cs="Calibri"/>
        </w:rPr>
        <w:t>starlo en la forma acostumbrada.</w:t>
      </w:r>
    </w:p>
    <w:p w:rsidR="00FD0D33" w:rsidRPr="006D710B" w:rsidRDefault="00FD0D33" w:rsidP="00FD0D33">
      <w:pPr>
        <w:spacing w:line="252" w:lineRule="auto"/>
        <w:jc w:val="both"/>
        <w:rPr>
          <w:rFonts w:ascii="Calibri" w:eastAsia="Calibri" w:hAnsi="Calibri" w:cs="Calibri"/>
        </w:rPr>
      </w:pPr>
    </w:p>
    <w:p w:rsidR="00FD0D33" w:rsidRPr="00FF27C9" w:rsidRDefault="00FD0D33" w:rsidP="00FD0D33">
      <w:pPr>
        <w:jc w:val="both"/>
        <w:rPr>
          <w:rFonts w:cs="Tahoma"/>
        </w:rPr>
      </w:pPr>
      <w:r>
        <w:rPr>
          <w:rFonts w:eastAsia="Calibri" w:cstheme="minorHAnsi"/>
          <w:b/>
          <w:noProof/>
          <w:lang w:eastAsia="es-MX"/>
        </w:rPr>
        <mc:AlternateContent>
          <mc:Choice Requires="wps">
            <w:drawing>
              <wp:anchor distT="0" distB="0" distL="114300" distR="114300" simplePos="0" relativeHeight="251699200" behindDoc="0" locked="0" layoutInCell="1" allowOverlap="1" wp14:anchorId="2B87D269" wp14:editId="149FD4BF">
                <wp:simplePos x="0" y="0"/>
                <wp:positionH relativeFrom="column">
                  <wp:posOffset>-32385</wp:posOffset>
                </wp:positionH>
                <wp:positionV relativeFrom="paragraph">
                  <wp:posOffset>292100</wp:posOffset>
                </wp:positionV>
                <wp:extent cx="5743575" cy="742950"/>
                <wp:effectExtent l="0" t="0" r="28575" b="19050"/>
                <wp:wrapNone/>
                <wp:docPr id="17" name="5 Rectángulo"/>
                <wp:cNvGraphicFramePr/>
                <a:graphic xmlns:a="http://schemas.openxmlformats.org/drawingml/2006/main">
                  <a:graphicData uri="http://schemas.microsoft.com/office/word/2010/wordprocessingShape">
                    <wps:wsp>
                      <wps:cNvSpPr/>
                      <wps:spPr>
                        <a:xfrm>
                          <a:off x="0" y="0"/>
                          <a:ext cx="57435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992F3" id="5 Rectángulo" o:spid="_x0000_s1026" style="position:absolute;margin-left:-2.55pt;margin-top:23pt;width:452.25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ceQIAAN8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rB&#10;7OaUWGYwoxn5Ctx+/bTrjXYZoc7HBRzv/G0YtAgxt7uTweR/NEJ2BdX9C6pilwjH5Ww+/Tibzyjh&#10;sM2nk5NZgb16fe1DTJ+FMyQLNQ3IXsBk26uYkBGuzy45mXWXSusyOW1Jh9In8xGGyxkIJDVLEI1H&#10;S9GuKWF6DWbyFErI6LRq8vMcKO7juQ5ky0AOcKpx3T2KpkSzmGBAJ+WXIUAJvz3N9Vyw2PaPi6nn&#10;klEJhNbK1PT48LW2OaMolBy6yrD2QGbp0TV7jCK4nqPR80uFJFeo5ZYFkBIdYtHSDQ6pHdp2g0RJ&#10;68KPv91nf3AFVko6kByQfN+wINDiFwsWnYyn07wVRZnO5hMo4dDyeGixG3PuANUYK+15EbN/0s+i&#10;DM48YB9XOStMzHLk7sEflPPULx82movVqrhhEzxLV/bO8xw845Thvd89sOAHTiQM5to9LwRbvKFG&#10;79uTY7VJTqrCm1dcMcGsYIvKLIeNz2t6qBev1+/S8gkAAP//AwBQSwMEFAAGAAgAAAAhACZ7eife&#10;AAAACQEAAA8AAABkcnMvZG93bnJldi54bWxMj8tOwzAQRfdI/IM1SOxau7REbYhTVUhdwaYPVWLn&#10;xEMSYY+j2E3D3zOsYDm6R3fOLbaTd2LEIXaBNCzmCgRSHWxHjYbzaT9bg4jJkDUuEGr4xgjb8v6u&#10;MLkNNzrgeEyN4BKKudHQptTnUsa6RW/iPPRInH2GwZvE59BIO5gbl3snn5TKpDcd8YfW9PjaYv11&#10;vHoNB3W6vPn3pfqo1PkS995V485p/fgw7V5AJJzSHwy/+qwOJTtV4Uo2Cqdh9rxgUsMq40mcrzeb&#10;FYiKwWypQJaF/L+g/AEAAP//AwBQSwECLQAUAAYACAAAACEAtoM4kv4AAADhAQAAEwAAAAAAAAAA&#10;AAAAAAAAAAAAW0NvbnRlbnRfVHlwZXNdLnhtbFBLAQItABQABgAIAAAAIQA4/SH/1gAAAJQBAAAL&#10;AAAAAAAAAAAAAAAAAC8BAABfcmVscy8ucmVsc1BLAQItABQABgAIAAAAIQB2/xKceQIAAN8EAAAO&#10;AAAAAAAAAAAAAAAAAC4CAABkcnMvZTJvRG9jLnhtbFBLAQItABQABgAIAAAAIQAme3on3gAAAAkB&#10;AAAPAAAAAAAAAAAAAAAAANMEAABkcnMvZG93bnJldi54bWxQSwUGAAAAAAQABADzAAAA3gUAAAAA&#10;" filled="f" strokecolor="windowText" strokeweight="1pt"/>
            </w:pict>
          </mc:Fallback>
        </mc:AlternateContent>
      </w:r>
      <w:r w:rsidRPr="00463C7F">
        <w:rPr>
          <w:rFonts w:cs="Tahoma"/>
        </w:rPr>
        <w:t>El Pleno emit</w:t>
      </w:r>
      <w:r>
        <w:rPr>
          <w:rFonts w:cs="Tahoma"/>
        </w:rPr>
        <w:t xml:space="preserve">e de manera económica </w:t>
      </w:r>
      <w:r w:rsidRPr="00463C7F">
        <w:rPr>
          <w:rFonts w:cs="Tahoma"/>
        </w:rPr>
        <w:t>el siguiente acuerdo:</w:t>
      </w:r>
    </w:p>
    <w:p w:rsidR="00FD0D33" w:rsidRDefault="00FD0D33" w:rsidP="00FD0D33">
      <w:pPr>
        <w:spacing w:after="0" w:line="240" w:lineRule="auto"/>
        <w:contextualSpacing/>
        <w:jc w:val="both"/>
        <w:rPr>
          <w:rFonts w:eastAsia="Calibri" w:cstheme="minorHAnsi"/>
          <w:b/>
          <w:lang w:val="es-ES"/>
        </w:rPr>
      </w:pPr>
      <w:proofErr w:type="gramStart"/>
      <w:r w:rsidRPr="0084389F">
        <w:rPr>
          <w:rFonts w:eastAsia="Calibri" w:cstheme="minorHAnsi"/>
          <w:b/>
        </w:rPr>
        <w:t>UNICO.-</w:t>
      </w:r>
      <w:proofErr w:type="gramEnd"/>
      <w:r w:rsidRPr="0084389F">
        <w:rPr>
          <w:rFonts w:eastAsia="Calibri" w:cstheme="minorHAnsi"/>
          <w:b/>
        </w:rPr>
        <w:t xml:space="preserve"> </w:t>
      </w:r>
      <w:r w:rsidRPr="004F6948">
        <w:rPr>
          <w:rFonts w:eastAsia="Calibri" w:cstheme="minorHAnsi"/>
          <w:b/>
        </w:rPr>
        <w:t>Por unanimidad se aprueba</w:t>
      </w:r>
      <w:r w:rsidRPr="0084389F">
        <w:rPr>
          <w:rFonts w:eastAsia="Calibri" w:cstheme="minorHAnsi"/>
          <w:b/>
        </w:rPr>
        <w:t xml:space="preserve"> la dispensa de la lectura del </w:t>
      </w:r>
      <w:r w:rsidRPr="00CD7575">
        <w:rPr>
          <w:rFonts w:eastAsia="Calibri" w:cstheme="minorHAnsi"/>
          <w:b/>
          <w:lang w:val="es-ES"/>
        </w:rPr>
        <w:t>dictamen sobre el informe contable y financiero mensual de la secretaria de administración, fi</w:t>
      </w:r>
      <w:r>
        <w:rPr>
          <w:rFonts w:eastAsia="Calibri" w:cstheme="minorHAnsi"/>
          <w:b/>
          <w:lang w:val="es-ES"/>
        </w:rPr>
        <w:t>nanzas y tesorero municipal de G</w:t>
      </w:r>
      <w:r w:rsidRPr="00CD7575">
        <w:rPr>
          <w:rFonts w:eastAsia="Calibri" w:cstheme="minorHAnsi"/>
          <w:b/>
          <w:lang w:val="es-ES"/>
        </w:rPr>
        <w:t>eneral Escobedo nuevo León correspondiente al mes de septiembre del año 2017</w:t>
      </w:r>
      <w:r>
        <w:rPr>
          <w:rFonts w:eastAsia="Calibri" w:cstheme="minorHAnsi"/>
          <w:b/>
          <w:lang w:val="es-ES"/>
        </w:rPr>
        <w:t>………………..</w:t>
      </w: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contextualSpacing/>
        <w:jc w:val="both"/>
        <w:rPr>
          <w:rFonts w:eastAsia="Calibri" w:cstheme="minorHAnsi"/>
          <w:b/>
          <w:lang w:val="es-ES"/>
        </w:rPr>
      </w:pPr>
    </w:p>
    <w:p w:rsidR="00FD0D33" w:rsidRDefault="00FD0D33" w:rsidP="00FD0D33">
      <w:pPr>
        <w:spacing w:after="0" w:line="240" w:lineRule="auto"/>
        <w:contextualSpacing/>
        <w:jc w:val="both"/>
        <w:rPr>
          <w:rFonts w:eastAsia="Calibri" w:cstheme="minorHAnsi"/>
        </w:rPr>
      </w:pPr>
    </w:p>
    <w:p w:rsidR="00FD0D33" w:rsidRDefault="00FD0D33" w:rsidP="00FD0D33">
      <w:pPr>
        <w:spacing w:after="0" w:line="240" w:lineRule="auto"/>
        <w:jc w:val="both"/>
        <w:rPr>
          <w:rFonts w:eastAsia="Calibri" w:cstheme="minorHAnsi"/>
        </w:rPr>
      </w:pPr>
    </w:p>
    <w:p w:rsidR="00FD0D33" w:rsidRDefault="00FD0D33" w:rsidP="00FD0D33">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FD0D33" w:rsidRPr="00CD7575" w:rsidRDefault="00FD0D33" w:rsidP="00FD0D33">
      <w:pPr>
        <w:spacing w:after="0" w:line="240" w:lineRule="auto"/>
        <w:jc w:val="both"/>
        <w:rPr>
          <w:rFonts w:eastAsia="Calibri" w:cstheme="minorHAnsi"/>
          <w:highlight w:val="yellow"/>
        </w:rPr>
      </w:pPr>
    </w:p>
    <w:p w:rsidR="00FD0D33" w:rsidRPr="004F6948" w:rsidRDefault="00FD0D33" w:rsidP="00FD0D33">
      <w:pPr>
        <w:spacing w:after="0" w:line="240" w:lineRule="auto"/>
        <w:jc w:val="both"/>
        <w:rPr>
          <w:rFonts w:eastAsia="Calibri" w:cstheme="minorHAnsi"/>
        </w:rPr>
      </w:pPr>
      <w:r w:rsidRPr="004F6948">
        <w:rPr>
          <w:rFonts w:eastAsia="Calibri" w:cstheme="minorHAnsi"/>
        </w:rPr>
        <w:t>Al no haber comentarios se somete a votación de los presentes el asunto en turno.</w:t>
      </w:r>
    </w:p>
    <w:p w:rsidR="00FD0D33" w:rsidRPr="001B4029" w:rsidRDefault="00FD0D33" w:rsidP="00FD0D33">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700224" behindDoc="1" locked="0" layoutInCell="1" allowOverlap="1" wp14:anchorId="26909963" wp14:editId="14593512">
            <wp:simplePos x="0" y="0"/>
            <wp:positionH relativeFrom="margin">
              <wp:posOffset>-51435</wp:posOffset>
            </wp:positionH>
            <wp:positionV relativeFrom="paragraph">
              <wp:posOffset>158750</wp:posOffset>
            </wp:positionV>
            <wp:extent cx="5761404" cy="809625"/>
            <wp:effectExtent l="0" t="0" r="0" b="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669" cy="809943"/>
                    </a:xfrm>
                    <a:prstGeom prst="rect">
                      <a:avLst/>
                    </a:prstGeom>
                    <a:noFill/>
                  </pic:spPr>
                </pic:pic>
              </a:graphicData>
            </a:graphic>
            <wp14:sizeRelV relativeFrom="margin">
              <wp14:pctHeight>0</wp14:pctHeight>
            </wp14:sizeRelV>
          </wp:anchor>
        </w:drawing>
      </w:r>
    </w:p>
    <w:p w:rsidR="00FD0D33" w:rsidRDefault="00FD0D33" w:rsidP="00FD0D33">
      <w:pPr>
        <w:spacing w:after="0" w:line="240" w:lineRule="auto"/>
        <w:contextualSpacing/>
        <w:jc w:val="both"/>
        <w:rPr>
          <w:rFonts w:eastAsia="Calibri" w:cstheme="minorHAnsi"/>
          <w:b/>
        </w:rPr>
      </w:pPr>
      <w:proofErr w:type="gramStart"/>
      <w:r w:rsidRPr="007A27FE">
        <w:rPr>
          <w:rFonts w:eastAsia="Calibri" w:cstheme="minorHAnsi"/>
          <w:b/>
        </w:rPr>
        <w:t>UNI</w:t>
      </w:r>
      <w:r w:rsidRPr="004F6948">
        <w:rPr>
          <w:rFonts w:eastAsia="Calibri" w:cstheme="minorHAnsi"/>
          <w:b/>
        </w:rPr>
        <w:t>CO.-</w:t>
      </w:r>
      <w:proofErr w:type="gramEnd"/>
      <w:r w:rsidRPr="004F6948">
        <w:rPr>
          <w:rFonts w:eastAsia="Calibri" w:cstheme="minorHAnsi"/>
          <w:b/>
        </w:rPr>
        <w:t xml:space="preserve"> Por </w:t>
      </w:r>
      <w:r w:rsidR="004F6948">
        <w:rPr>
          <w:rFonts w:eastAsia="Calibri" w:cstheme="minorHAnsi"/>
          <w:b/>
        </w:rPr>
        <w:t>unanimidad</w:t>
      </w:r>
      <w:r w:rsidRPr="007A27FE">
        <w:rPr>
          <w:rFonts w:eastAsia="Calibri" w:cstheme="minorHAnsi"/>
          <w:b/>
        </w:rPr>
        <w:t xml:space="preserve"> se aprueba</w:t>
      </w:r>
      <w:r>
        <w:rPr>
          <w:rFonts w:eastAsia="Calibri" w:cstheme="minorHAnsi"/>
          <w:b/>
        </w:rPr>
        <w:t xml:space="preserve"> el</w:t>
      </w:r>
      <w:r w:rsidRPr="007A27FE">
        <w:rPr>
          <w:rFonts w:eastAsia="Calibri" w:cstheme="minorHAnsi"/>
          <w:b/>
        </w:rPr>
        <w:t xml:space="preserve"> </w:t>
      </w:r>
      <w:r w:rsidRPr="00CD7575">
        <w:rPr>
          <w:rFonts w:eastAsia="Calibri" w:cstheme="minorHAnsi"/>
          <w:b/>
          <w:lang w:val="es-ES"/>
        </w:rPr>
        <w:t>dictamen sobre el informe contable y financiero mensual de la secretaria de administración, finanzas y tesorero municipal de General Escobedo nuevo León correspondiente al mes de septiembre del año 2017</w:t>
      </w:r>
      <w:r>
        <w:rPr>
          <w:rFonts w:eastAsia="Calibri" w:cstheme="minorHAnsi"/>
          <w:b/>
        </w:rPr>
        <w:t>.</w:t>
      </w:r>
    </w:p>
    <w:p w:rsidR="00FD0D33" w:rsidRPr="00EA32EF" w:rsidRDefault="00FD0D33" w:rsidP="00FD0D33">
      <w:pPr>
        <w:spacing w:after="0" w:line="240" w:lineRule="auto"/>
        <w:contextualSpacing/>
        <w:jc w:val="both"/>
        <w:rPr>
          <w:rFonts w:eastAsia="Calibri" w:cstheme="minorHAnsi"/>
        </w:rPr>
      </w:pPr>
      <w:r w:rsidRPr="00F47C22">
        <w:rPr>
          <w:rFonts w:eastAsia="Calibri" w:cstheme="minorHAnsi"/>
          <w:b/>
        </w:rPr>
        <w:t>(</w:t>
      </w:r>
      <w:r>
        <w:rPr>
          <w:rFonts w:eastAsia="Calibri" w:cstheme="minorHAnsi"/>
          <w:b/>
        </w:rPr>
        <w:t>ARAE-327</w:t>
      </w:r>
      <w:r w:rsidRPr="00F47C22">
        <w:rPr>
          <w:rFonts w:eastAsia="Calibri" w:cstheme="minorHAnsi"/>
          <w:b/>
        </w:rPr>
        <w:t>/</w:t>
      </w:r>
      <w:proofErr w:type="gramStart"/>
      <w:r w:rsidRPr="00F47C22">
        <w:rPr>
          <w:rFonts w:eastAsia="Calibri" w:cstheme="minorHAnsi"/>
          <w:b/>
        </w:rPr>
        <w:t>2017)…</w:t>
      </w:r>
      <w:proofErr w:type="gramEnd"/>
      <w:r w:rsidRPr="00F47C22">
        <w:rPr>
          <w:rFonts w:eastAsia="Calibri" w:cstheme="minorHAnsi"/>
          <w:b/>
        </w:rPr>
        <w:t>……………………………………………………………………............................</w:t>
      </w:r>
    </w:p>
    <w:p w:rsidR="004F6948" w:rsidRDefault="004F6948" w:rsidP="00FD0D33">
      <w:pPr>
        <w:jc w:val="both"/>
        <w:rPr>
          <w:rFonts w:cs="Tahoma"/>
        </w:rPr>
      </w:pPr>
    </w:p>
    <w:p w:rsidR="00CD7575" w:rsidRDefault="00FD0D33" w:rsidP="00CC3C35">
      <w:pPr>
        <w:jc w:val="both"/>
        <w:rPr>
          <w:rFonts w:cs="Tahoma"/>
        </w:rPr>
      </w:pPr>
      <w:r>
        <w:rPr>
          <w:rFonts w:cs="Tahoma"/>
        </w:rPr>
        <w:t>A continuación, se transcribe en su totalidad el Dictamen aprobado en el presente punto del orden del día:</w:t>
      </w:r>
    </w:p>
    <w:p w:rsidR="009929D9" w:rsidRPr="00534359" w:rsidRDefault="009929D9" w:rsidP="00CC3C35">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6ACA28CF" wp14:editId="688C780B">
                <wp:simplePos x="0" y="0"/>
                <wp:positionH relativeFrom="column">
                  <wp:posOffset>-51436</wp:posOffset>
                </wp:positionH>
                <wp:positionV relativeFrom="paragraph">
                  <wp:posOffset>209550</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57B83" id="Rectángulo 26" o:spid="_x0000_s1026" style="position:absolute;margin-left:-4.05pt;margin-top:16.5pt;width:446.25pt;height:2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ii0o3&#10;2wAAAAgBAAAPAAAAZHJzL2Rvd25yZXYueG1sTI/BTsMwEETvSPyDtZW4tU5JVYUQp0JIcCcgcXXi&#10;JU4Tr0PstoavZznBbUczmn1THZKbxBmXMHhSsN1kIJA6bwbqFby9Pq0LECFqMnryhAq+MMChvr6q&#10;dGn8hV7w3MRecAmFUiuwMc6llKGz6HTY+BmJvQ+/OB1ZLr00i75wuZvkbZbtpdMD8QerZ3y02I3N&#10;ySkI75+Tv3v2OjXjd94eR9vOMil1s0oP9yAipvgXhl98RoeamVp/IhPEpGBdbDmpIM95EvtFsduB&#10;aPnI9iDrSv4fUP8AAAD//wMAUEsBAi0AFAAGAAgAAAAhALaDOJL+AAAA4QEAABMAAAAAAAAAAAAA&#10;AAAAAAAAAFtDb250ZW50X1R5cGVzXS54bWxQSwECLQAUAAYACAAAACEAOP0h/9YAAACUAQAACwAA&#10;AAAAAAAAAAAAAAAvAQAAX3JlbHMvLnJlbHNQSwECLQAUAAYACAAAACEAYMir8LMCAAC5BQAADgAA&#10;AAAAAAAAAAAAAAAuAgAAZHJzL2Uyb0RvYy54bWxQSwECLQAUAAYACAAAACEAootKN9sAAAAIAQAA&#10;DwAAAAAAAAAAAAAAAAANBQAAZHJzL2Rvd25yZXYueG1sUEsFBgAAAAAEAAQA8wAAABUGAAAAAA==&#10;" filled="f" strokecolor="black [3213]" strokeweight="1pt">
                <v:stroke dashstyle="dash"/>
                <v:path arrowok="t"/>
              </v:rect>
            </w:pict>
          </mc:Fallback>
        </mc:AlternateContent>
      </w:r>
    </w:p>
    <w:p w:rsidR="00F42845" w:rsidRDefault="00BC61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w:t>
      </w:r>
      <w:r w:rsidR="00FD0D33">
        <w:rPr>
          <w:rFonts w:ascii="Tahoma" w:eastAsia="Calibri" w:hAnsi="Tahoma" w:cs="Tahoma"/>
          <w:b/>
          <w:sz w:val="20"/>
          <w:szCs w:val="20"/>
        </w:rPr>
        <w:t>TO 10 DEL</w:t>
      </w:r>
      <w:r w:rsidR="00F42845" w:rsidRPr="006D710B">
        <w:rPr>
          <w:rFonts w:ascii="Tahoma" w:eastAsia="Calibri" w:hAnsi="Tahoma" w:cs="Tahoma"/>
          <w:b/>
          <w:sz w:val="20"/>
          <w:szCs w:val="20"/>
        </w:rPr>
        <w:t xml:space="preserve"> ORDEN DEL </w:t>
      </w:r>
      <w:proofErr w:type="gramStart"/>
      <w:r w:rsidR="00F42845" w:rsidRPr="006D710B">
        <w:rPr>
          <w:rFonts w:ascii="Tahoma" w:eastAsia="Calibri" w:hAnsi="Tahoma" w:cs="Tahoma"/>
          <w:b/>
          <w:sz w:val="20"/>
          <w:szCs w:val="20"/>
        </w:rPr>
        <w:t>DIA.-</w:t>
      </w:r>
      <w:proofErr w:type="gramEnd"/>
      <w:r w:rsidR="00F42845" w:rsidRPr="006D710B">
        <w:rPr>
          <w:rFonts w:ascii="Tahoma" w:eastAsia="Calibri" w:hAnsi="Tahoma" w:cs="Tahoma"/>
          <w:b/>
          <w:sz w:val="20"/>
          <w:szCs w:val="20"/>
        </w:rPr>
        <w:t xml:space="preserve"> </w:t>
      </w:r>
      <w:r w:rsidR="00F42845">
        <w:rPr>
          <w:rFonts w:ascii="Tahoma" w:eastAsia="Calibri" w:hAnsi="Tahoma" w:cs="Tahoma"/>
          <w:b/>
          <w:sz w:val="20"/>
          <w:szCs w:val="20"/>
        </w:rPr>
        <w:t xml:space="preserve">ASUNTOS GENERALES </w:t>
      </w:r>
    </w:p>
    <w:p w:rsidR="00B144B9"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9929D9">
        <w:rPr>
          <w:rFonts w:ascii="Tahoma" w:eastAsia="Calibri" w:hAnsi="Tahoma" w:cs="Tahoma"/>
          <w:sz w:val="20"/>
          <w:szCs w:val="20"/>
        </w:rPr>
        <w:t>l punto 6</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r w:rsidR="004F6948">
        <w:rPr>
          <w:rFonts w:ascii="Tahoma" w:eastAsia="Calibri" w:hAnsi="Tahoma" w:cs="Tahoma"/>
          <w:sz w:val="20"/>
          <w:szCs w:val="20"/>
        </w:rPr>
        <w:t xml:space="preserve">¿Alguien quiere hacer uso de la palabra? ¿Nadie?, Al no haber más asuntos que tratar pasaremos al siguiente punto del orden del día. </w:t>
      </w:r>
    </w:p>
    <w:p w:rsidR="00FD0D33" w:rsidRPr="00FF27C9" w:rsidRDefault="00FD0D33" w:rsidP="006447EF">
      <w:pPr>
        <w:tabs>
          <w:tab w:val="left" w:pos="5230"/>
        </w:tabs>
        <w:spacing w:after="200" w:line="276" w:lineRule="auto"/>
        <w:jc w:val="both"/>
        <w:rPr>
          <w:rFonts w:ascii="Tahoma" w:eastAsia="Calibri" w:hAnsi="Tahoma" w:cs="Tahoma"/>
          <w:sz w:val="20"/>
          <w:szCs w:val="20"/>
        </w:rPr>
      </w:pPr>
    </w:p>
    <w:p w:rsidR="00D62B30" w:rsidRPr="009929D9" w:rsidRDefault="009929D9"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14:anchorId="07FBBD25" wp14:editId="5F93DC3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E55E2"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FD0D33">
        <w:rPr>
          <w:rFonts w:ascii="Times New Roman" w:hAnsi="Times New Roman" w:cs="Times New Roman"/>
          <w:b/>
        </w:rPr>
        <w:t>PUNTO 11</w:t>
      </w:r>
      <w:r w:rsidR="00F42845">
        <w:rPr>
          <w:rFonts w:ascii="Times New Roman" w:hAnsi="Times New Roman" w:cs="Times New Roman"/>
          <w:b/>
        </w:rPr>
        <w:t xml:space="preserve"> DEL ORDEN DEL </w:t>
      </w:r>
      <w:proofErr w:type="gramStart"/>
      <w:r w:rsidR="00F42845">
        <w:rPr>
          <w:rFonts w:ascii="Times New Roman" w:hAnsi="Times New Roman" w:cs="Times New Roman"/>
          <w:b/>
        </w:rPr>
        <w:t>DIA.-</w:t>
      </w:r>
      <w:proofErr w:type="gramEnd"/>
      <w:r w:rsidR="00F42845">
        <w:rPr>
          <w:rFonts w:ascii="Times New Roman" w:hAnsi="Times New Roman" w:cs="Times New Roman"/>
          <w:b/>
        </w:rPr>
        <w:t xml:space="preserve"> CLAUSURA DE LA SESIÓN.</w:t>
      </w:r>
    </w:p>
    <w:p w:rsidR="009929D9" w:rsidRPr="004F6948" w:rsidRDefault="009929D9" w:rsidP="00F42845">
      <w:pPr>
        <w:jc w:val="both"/>
        <w:rPr>
          <w:rFonts w:cs="Times New Roman"/>
        </w:rPr>
      </w:pPr>
      <w:r>
        <w:rPr>
          <w:rFonts w:cs="Times New Roman"/>
        </w:rPr>
        <w:t>El Secretario del R. Ayuntamiento</w:t>
      </w:r>
      <w:r w:rsidR="00F42845">
        <w:rPr>
          <w:rFonts w:cs="Times New Roman"/>
        </w:rPr>
        <w:t xml:space="preserve"> menciona: </w:t>
      </w:r>
      <w:r w:rsidR="00F42845" w:rsidRPr="00D724D4">
        <w:rPr>
          <w:rFonts w:cs="Times New Roman"/>
        </w:rPr>
        <w:t>agotados los puntos del orden del día y no habiendo más asuntos que tratar me permito agradecerles, regidores y síndicos, su participación en esta segunda sesión ordinaria c</w:t>
      </w:r>
      <w:r>
        <w:rPr>
          <w:rFonts w:cs="Times New Roman"/>
        </w:rPr>
        <w:t xml:space="preserve">orrespondiente al mes de septiembre, por lo que cedo el uso de la palabra </w:t>
      </w:r>
      <w:r w:rsidRPr="004F6948">
        <w:rPr>
          <w:rFonts w:cs="Times New Roman"/>
        </w:rPr>
        <w:t>a la C. Presidente Municipal para que declare la clausura de la presente sesión.</w:t>
      </w:r>
    </w:p>
    <w:p w:rsidR="00F61EF9" w:rsidRDefault="009929D9" w:rsidP="00F42845">
      <w:pPr>
        <w:jc w:val="both"/>
        <w:rPr>
          <w:rFonts w:cs="Times New Roman"/>
        </w:rPr>
      </w:pPr>
      <w:r w:rsidRPr="004F6948">
        <w:rPr>
          <w:rFonts w:cs="Times New Roman"/>
        </w:rPr>
        <w:t xml:space="preserve"> La C. Presidente Municipal menciona: </w:t>
      </w:r>
      <w:r w:rsidR="00F42845" w:rsidRPr="004F6948">
        <w:rPr>
          <w:rFonts w:cs="Times New Roman"/>
        </w:rPr>
        <w:t xml:space="preserve">siendo las </w:t>
      </w:r>
      <w:r w:rsidR="004F6948">
        <w:rPr>
          <w:rFonts w:cs="Times New Roman"/>
        </w:rPr>
        <w:t>16</w:t>
      </w:r>
      <w:r w:rsidR="00A969DA" w:rsidRPr="004F6948">
        <w:rPr>
          <w:rFonts w:cs="Times New Roman"/>
        </w:rPr>
        <w:t>-</w:t>
      </w:r>
      <w:r w:rsidR="004F6948">
        <w:rPr>
          <w:rFonts w:cs="Times New Roman"/>
        </w:rPr>
        <w:t>dieciseis</w:t>
      </w:r>
      <w:r w:rsidR="00534359" w:rsidRPr="004F6948">
        <w:rPr>
          <w:rFonts w:cs="Times New Roman"/>
        </w:rPr>
        <w:t xml:space="preserve"> </w:t>
      </w:r>
      <w:r w:rsidR="00A969DA" w:rsidRPr="004F6948">
        <w:rPr>
          <w:rFonts w:cs="Times New Roman"/>
        </w:rPr>
        <w:t xml:space="preserve">horas con </w:t>
      </w:r>
      <w:r w:rsidR="004F6948">
        <w:rPr>
          <w:rFonts w:cs="Times New Roman"/>
        </w:rPr>
        <w:t>02</w:t>
      </w:r>
      <w:r w:rsidR="00A969DA" w:rsidRPr="004F6948">
        <w:rPr>
          <w:rFonts w:cs="Times New Roman"/>
        </w:rPr>
        <w:t>-</w:t>
      </w:r>
      <w:r w:rsidR="004F6948">
        <w:rPr>
          <w:rFonts w:cs="Times New Roman"/>
        </w:rPr>
        <w:t>dos</w:t>
      </w:r>
      <w:r w:rsidR="00F42845" w:rsidRPr="004F6948">
        <w:rPr>
          <w:rFonts w:cs="Times New Roman"/>
        </w:rPr>
        <w:t xml:space="preserve"> minutos damos por terminada esta sesión</w:t>
      </w:r>
      <w:r w:rsidRPr="004F6948">
        <w:rPr>
          <w:rFonts w:cs="Times New Roman"/>
        </w:rPr>
        <w:t>,</w:t>
      </w:r>
      <w:r w:rsidR="00F42845" w:rsidRPr="004F6948">
        <w:rPr>
          <w:rFonts w:cs="Times New Roman"/>
        </w:rPr>
        <w:t xml:space="preserve"> muchas gracias</w:t>
      </w:r>
      <w:r w:rsidR="00D62B30" w:rsidRPr="004F6948">
        <w:rPr>
          <w:rFonts w:cs="Times New Roman"/>
        </w:rPr>
        <w:t>.</w:t>
      </w:r>
    </w:p>
    <w:p w:rsidR="00382E24" w:rsidRDefault="00382E24" w:rsidP="00F42845">
      <w:pPr>
        <w:jc w:val="both"/>
        <w:rPr>
          <w:rFonts w:cs="Times New Roman"/>
        </w:rPr>
      </w:pPr>
    </w:p>
    <w:p w:rsidR="003A1722" w:rsidRDefault="003A1722" w:rsidP="00F42845">
      <w:pPr>
        <w:jc w:val="both"/>
        <w:rPr>
          <w:rFonts w:cs="Times New Roman"/>
        </w:rPr>
      </w:pPr>
    </w:p>
    <w:p w:rsidR="003A1722" w:rsidRPr="00B24B2A" w:rsidRDefault="003A1722" w:rsidP="00F42845">
      <w:pPr>
        <w:jc w:val="both"/>
        <w:rPr>
          <w:rFonts w:cs="Times New Roman"/>
        </w:rPr>
      </w:pPr>
    </w:p>
    <w:p w:rsidR="004F6948" w:rsidRDefault="004F6948" w:rsidP="00F42845">
      <w:pPr>
        <w:spacing w:after="0"/>
        <w:jc w:val="center"/>
        <w:rPr>
          <w:rFonts w:ascii="Times New Roman" w:hAnsi="Times New Roman"/>
          <w:b/>
        </w:rPr>
      </w:pPr>
    </w:p>
    <w:p w:rsidR="004F6948" w:rsidRDefault="004F6948" w:rsidP="00F42845">
      <w:pPr>
        <w:spacing w:after="0"/>
        <w:jc w:val="center"/>
        <w:rPr>
          <w:rFonts w:ascii="Times New Roman" w:hAnsi="Times New Roman"/>
          <w:b/>
        </w:rPr>
      </w:pPr>
    </w:p>
    <w:p w:rsidR="004F6948" w:rsidRDefault="004F6948" w:rsidP="00F42845">
      <w:pPr>
        <w:spacing w:after="0"/>
        <w:jc w:val="center"/>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CB0834" w:rsidRPr="006100EC" w:rsidRDefault="00CB0834"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BF6C11" w:rsidRDefault="003A1722" w:rsidP="00F42845">
      <w:pPr>
        <w:jc w:val="both"/>
        <w:rPr>
          <w:rFonts w:ascii="Times New Roman" w:hAnsi="Times New Roman"/>
        </w:rPr>
      </w:pPr>
      <w:r>
        <w:rPr>
          <w:rFonts w:ascii="Times New Roman" w:hAnsi="Times New Roman"/>
        </w:rPr>
        <w:t>SÉPTIMO REGIDOR</w:t>
      </w:r>
    </w:p>
    <w:p w:rsidR="00E1612E" w:rsidRPr="006100EC" w:rsidRDefault="00E1612E"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382E24" w:rsidRDefault="00382E24"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323BD1" w:rsidRDefault="00323BD1" w:rsidP="00F42845">
      <w:pPr>
        <w:spacing w:after="0"/>
        <w:jc w:val="both"/>
        <w:rPr>
          <w:rFonts w:ascii="Times New Roman" w:hAnsi="Times New Roman"/>
        </w:rPr>
      </w:pPr>
    </w:p>
    <w:p w:rsidR="00323BD1" w:rsidRPr="006100EC" w:rsidRDefault="00323BD1"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Default="00F61EF9" w:rsidP="00F42845">
      <w:pPr>
        <w:jc w:val="both"/>
        <w:rPr>
          <w:rFonts w:ascii="Times New Roman" w:hAnsi="Times New Roman"/>
        </w:rPr>
      </w:pPr>
    </w:p>
    <w:p w:rsidR="003A1722" w:rsidRPr="006100EC" w:rsidRDefault="003A1722"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Pr>
          <w:rFonts w:ascii="Times New Roman" w:hAnsi="Times New Roman"/>
          <w:u w:val="single"/>
        </w:rPr>
        <w:t>________________</w:t>
      </w:r>
      <w:r w:rsidR="006E7A09">
        <w:rPr>
          <w:rFonts w:ascii="Times New Roman" w:hAnsi="Times New Roman"/>
          <w:u w:val="single"/>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F95512">
      <w:footerReference w:type="default" r:id="rId9"/>
      <w:pgSz w:w="12240" w:h="20160" w:code="5"/>
      <w:pgMar w:top="1985" w:right="1701" w:bottom="1843" w:left="170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68" w:rsidRDefault="00326968" w:rsidP="008F36A5">
      <w:pPr>
        <w:spacing w:after="0" w:line="240" w:lineRule="auto"/>
      </w:pPr>
      <w:r>
        <w:separator/>
      </w:r>
    </w:p>
  </w:endnote>
  <w:endnote w:type="continuationSeparator" w:id="0">
    <w:p w:rsidR="00326968" w:rsidRDefault="00326968"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2A" w:rsidRDefault="0036552A">
    <w:pPr>
      <w:pStyle w:val="Piedepgina"/>
    </w:pPr>
  </w:p>
  <w:sdt>
    <w:sdtPr>
      <w:id w:val="-519470235"/>
      <w:docPartObj>
        <w:docPartGallery w:val="Page Numbers (Bottom of Page)"/>
        <w:docPartUnique/>
      </w:docPartObj>
    </w:sdtPr>
    <w:sdtEndPr/>
    <w:sdtContent>
      <w:p w:rsidR="0036552A" w:rsidRDefault="0036552A" w:rsidP="00EA32EF">
        <w:pPr>
          <w:pStyle w:val="Piedepgina"/>
          <w:jc w:val="center"/>
        </w:pPr>
        <w:r>
          <w:fldChar w:fldCharType="begin"/>
        </w:r>
        <w:r>
          <w:instrText xml:space="preserve"> PAGE   \* MERGEFORMAT </w:instrText>
        </w:r>
        <w:r>
          <w:fldChar w:fldCharType="separate"/>
        </w:r>
        <w:r w:rsidR="008C002E">
          <w:rPr>
            <w:noProof/>
          </w:rPr>
          <w:t>20</w:t>
        </w:r>
        <w:r>
          <w:rPr>
            <w:noProof/>
          </w:rPr>
          <w:fldChar w:fldCharType="end"/>
        </w:r>
      </w:p>
      <w:p w:rsidR="0036552A" w:rsidRDefault="008C002E" w:rsidP="00EA32EF">
        <w:pPr>
          <w:pStyle w:val="Piedepgina"/>
          <w:jc w:val="center"/>
        </w:pPr>
        <w:r>
          <w:rPr>
            <w:i/>
          </w:rPr>
          <w:t>Duplicado</w:t>
        </w:r>
        <w:r w:rsidR="0036552A">
          <w:rPr>
            <w:i/>
          </w:rPr>
          <w:t xml:space="preserve"> del Acta No. 55, Sesión Ordinaria del 27 </w:t>
        </w:r>
        <w:r w:rsidR="0036552A" w:rsidRPr="005E4A2F">
          <w:rPr>
            <w:i/>
          </w:rPr>
          <w:t>de</w:t>
        </w:r>
        <w:r w:rsidR="0036552A">
          <w:rPr>
            <w:i/>
          </w:rPr>
          <w:t xml:space="preserve"> Octubre del 2017</w:t>
        </w:r>
      </w:p>
    </w:sdtContent>
  </w:sdt>
  <w:p w:rsidR="0036552A" w:rsidRDefault="0036552A">
    <w:pPr>
      <w:pStyle w:val="Piedepgina"/>
    </w:pPr>
  </w:p>
  <w:p w:rsidR="0036552A" w:rsidRDefault="0036552A">
    <w:pPr>
      <w:pStyle w:val="Piedepgina"/>
    </w:pPr>
  </w:p>
  <w:p w:rsidR="00F95512" w:rsidRDefault="00F95512">
    <w:pPr>
      <w:pStyle w:val="Piedepgina"/>
    </w:pPr>
  </w:p>
  <w:p w:rsidR="00F95512" w:rsidRDefault="00F95512">
    <w:pPr>
      <w:pStyle w:val="Piedepgina"/>
    </w:pPr>
  </w:p>
  <w:p w:rsidR="00F95512" w:rsidRDefault="00F95512">
    <w:pPr>
      <w:pStyle w:val="Piedepgina"/>
    </w:pPr>
  </w:p>
  <w:p w:rsidR="0036552A" w:rsidRDefault="0036552A">
    <w:pPr>
      <w:pStyle w:val="Piedepgina"/>
    </w:pPr>
  </w:p>
  <w:p w:rsidR="0036552A" w:rsidRDefault="0036552A">
    <w:pPr>
      <w:pStyle w:val="Piedepgina"/>
    </w:pPr>
  </w:p>
  <w:p w:rsidR="0036552A" w:rsidRDefault="0036552A">
    <w:pPr>
      <w:pStyle w:val="Piedepgina"/>
    </w:pPr>
  </w:p>
  <w:p w:rsidR="0036552A" w:rsidRDefault="003655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68" w:rsidRDefault="00326968" w:rsidP="008F36A5">
      <w:pPr>
        <w:spacing w:after="0" w:line="240" w:lineRule="auto"/>
      </w:pPr>
      <w:r>
        <w:separator/>
      </w:r>
    </w:p>
  </w:footnote>
  <w:footnote w:type="continuationSeparator" w:id="0">
    <w:p w:rsidR="00326968" w:rsidRDefault="00326968"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7"/>
  </w:num>
  <w:num w:numId="6">
    <w:abstractNumId w:val="10"/>
  </w:num>
  <w:num w:numId="7">
    <w:abstractNumId w:val="27"/>
  </w:num>
  <w:num w:numId="8">
    <w:abstractNumId w:val="22"/>
  </w:num>
  <w:num w:numId="9">
    <w:abstractNumId w:val="42"/>
  </w:num>
  <w:num w:numId="10">
    <w:abstractNumId w:val="24"/>
  </w:num>
  <w:num w:numId="11">
    <w:abstractNumId w:val="8"/>
  </w:num>
  <w:num w:numId="12">
    <w:abstractNumId w:val="35"/>
  </w:num>
  <w:num w:numId="13">
    <w:abstractNumId w:val="0"/>
  </w:num>
  <w:num w:numId="14">
    <w:abstractNumId w:val="15"/>
  </w:num>
  <w:num w:numId="15">
    <w:abstractNumId w:val="28"/>
  </w:num>
  <w:num w:numId="16">
    <w:abstractNumId w:val="5"/>
  </w:num>
  <w:num w:numId="17">
    <w:abstractNumId w:val="26"/>
  </w:num>
  <w:num w:numId="18">
    <w:abstractNumId w:val="29"/>
  </w:num>
  <w:num w:numId="19">
    <w:abstractNumId w:val="44"/>
  </w:num>
  <w:num w:numId="20">
    <w:abstractNumId w:val="34"/>
  </w:num>
  <w:num w:numId="21">
    <w:abstractNumId w:val="25"/>
  </w:num>
  <w:num w:numId="22">
    <w:abstractNumId w:val="33"/>
  </w:num>
  <w:num w:numId="23">
    <w:abstractNumId w:val="21"/>
  </w:num>
  <w:num w:numId="24">
    <w:abstractNumId w:val="36"/>
  </w:num>
  <w:num w:numId="25">
    <w:abstractNumId w:val="18"/>
  </w:num>
  <w:num w:numId="26">
    <w:abstractNumId w:val="40"/>
  </w:num>
  <w:num w:numId="27">
    <w:abstractNumId w:val="30"/>
  </w:num>
  <w:num w:numId="28">
    <w:abstractNumId w:val="19"/>
  </w:num>
  <w:num w:numId="29">
    <w:abstractNumId w:val="1"/>
  </w:num>
  <w:num w:numId="30">
    <w:abstractNumId w:val="31"/>
  </w:num>
  <w:num w:numId="31">
    <w:abstractNumId w:val="23"/>
  </w:num>
  <w:num w:numId="32">
    <w:abstractNumId w:val="6"/>
  </w:num>
  <w:num w:numId="33">
    <w:abstractNumId w:val="17"/>
  </w:num>
  <w:num w:numId="34">
    <w:abstractNumId w:val="13"/>
  </w:num>
  <w:num w:numId="35">
    <w:abstractNumId w:val="3"/>
  </w:num>
  <w:num w:numId="36">
    <w:abstractNumId w:val="43"/>
  </w:num>
  <w:num w:numId="37">
    <w:abstractNumId w:val="32"/>
  </w:num>
  <w:num w:numId="38">
    <w:abstractNumId w:val="41"/>
  </w:num>
  <w:num w:numId="39">
    <w:abstractNumId w:val="12"/>
  </w:num>
  <w:num w:numId="40">
    <w:abstractNumId w:val="16"/>
  </w:num>
  <w:num w:numId="41">
    <w:abstractNumId w:val="11"/>
  </w:num>
  <w:num w:numId="42">
    <w:abstractNumId w:val="39"/>
  </w:num>
  <w:num w:numId="43">
    <w:abstractNumId w:val="7"/>
  </w:num>
  <w:num w:numId="44">
    <w:abstractNumId w:val="38"/>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3143D"/>
    <w:rsid w:val="00076035"/>
    <w:rsid w:val="00076EEC"/>
    <w:rsid w:val="00086CC3"/>
    <w:rsid w:val="00090BA1"/>
    <w:rsid w:val="000D5842"/>
    <w:rsid w:val="00110421"/>
    <w:rsid w:val="0013017F"/>
    <w:rsid w:val="00152513"/>
    <w:rsid w:val="00155140"/>
    <w:rsid w:val="00155D9E"/>
    <w:rsid w:val="00157A3D"/>
    <w:rsid w:val="00184968"/>
    <w:rsid w:val="001B3A17"/>
    <w:rsid w:val="001B66C1"/>
    <w:rsid w:val="001D5C32"/>
    <w:rsid w:val="001D751E"/>
    <w:rsid w:val="001F5F03"/>
    <w:rsid w:val="00254FFA"/>
    <w:rsid w:val="00255D52"/>
    <w:rsid w:val="002809E0"/>
    <w:rsid w:val="002F3A7D"/>
    <w:rsid w:val="00323BD1"/>
    <w:rsid w:val="00326968"/>
    <w:rsid w:val="003301C5"/>
    <w:rsid w:val="00347CCE"/>
    <w:rsid w:val="0036552A"/>
    <w:rsid w:val="00367A8C"/>
    <w:rsid w:val="00377478"/>
    <w:rsid w:val="00382E24"/>
    <w:rsid w:val="003A1722"/>
    <w:rsid w:val="003F31E2"/>
    <w:rsid w:val="003F3589"/>
    <w:rsid w:val="0041416B"/>
    <w:rsid w:val="00430051"/>
    <w:rsid w:val="004C1E84"/>
    <w:rsid w:val="004E38EC"/>
    <w:rsid w:val="004F6948"/>
    <w:rsid w:val="00534359"/>
    <w:rsid w:val="005346E9"/>
    <w:rsid w:val="005369C9"/>
    <w:rsid w:val="00542DC6"/>
    <w:rsid w:val="00551DA6"/>
    <w:rsid w:val="00582AFA"/>
    <w:rsid w:val="005947B2"/>
    <w:rsid w:val="005A0C1F"/>
    <w:rsid w:val="005A2651"/>
    <w:rsid w:val="005A4437"/>
    <w:rsid w:val="005D53AD"/>
    <w:rsid w:val="005E259B"/>
    <w:rsid w:val="006447EF"/>
    <w:rsid w:val="006527C4"/>
    <w:rsid w:val="00657E52"/>
    <w:rsid w:val="00665BAA"/>
    <w:rsid w:val="006B1174"/>
    <w:rsid w:val="006C7739"/>
    <w:rsid w:val="006D3FC7"/>
    <w:rsid w:val="006E2563"/>
    <w:rsid w:val="006E492F"/>
    <w:rsid w:val="006E7A09"/>
    <w:rsid w:val="006F6301"/>
    <w:rsid w:val="006F7874"/>
    <w:rsid w:val="0070531F"/>
    <w:rsid w:val="00722F24"/>
    <w:rsid w:val="00725D44"/>
    <w:rsid w:val="00726667"/>
    <w:rsid w:val="0072723A"/>
    <w:rsid w:val="00730019"/>
    <w:rsid w:val="007C0BE5"/>
    <w:rsid w:val="007E23AB"/>
    <w:rsid w:val="008514F3"/>
    <w:rsid w:val="00884AF8"/>
    <w:rsid w:val="008C002E"/>
    <w:rsid w:val="008F36A5"/>
    <w:rsid w:val="00900868"/>
    <w:rsid w:val="00906107"/>
    <w:rsid w:val="00907556"/>
    <w:rsid w:val="009143C1"/>
    <w:rsid w:val="00921F89"/>
    <w:rsid w:val="00970845"/>
    <w:rsid w:val="009929D9"/>
    <w:rsid w:val="009A49ED"/>
    <w:rsid w:val="009B73E3"/>
    <w:rsid w:val="009F7036"/>
    <w:rsid w:val="00A71950"/>
    <w:rsid w:val="00A72D90"/>
    <w:rsid w:val="00A74FFF"/>
    <w:rsid w:val="00A90FED"/>
    <w:rsid w:val="00A969DA"/>
    <w:rsid w:val="00AA0FF5"/>
    <w:rsid w:val="00AB2614"/>
    <w:rsid w:val="00AE407A"/>
    <w:rsid w:val="00B144B9"/>
    <w:rsid w:val="00B526B9"/>
    <w:rsid w:val="00B53EC4"/>
    <w:rsid w:val="00B73499"/>
    <w:rsid w:val="00B73F5E"/>
    <w:rsid w:val="00B80178"/>
    <w:rsid w:val="00BB07F4"/>
    <w:rsid w:val="00BC0093"/>
    <w:rsid w:val="00BC6159"/>
    <w:rsid w:val="00BE7FB3"/>
    <w:rsid w:val="00BF6C11"/>
    <w:rsid w:val="00C4159C"/>
    <w:rsid w:val="00CA6F63"/>
    <w:rsid w:val="00CB0834"/>
    <w:rsid w:val="00CC3C35"/>
    <w:rsid w:val="00CC3DFD"/>
    <w:rsid w:val="00CD7575"/>
    <w:rsid w:val="00D409B4"/>
    <w:rsid w:val="00D57453"/>
    <w:rsid w:val="00D62B30"/>
    <w:rsid w:val="00D8674C"/>
    <w:rsid w:val="00D9231B"/>
    <w:rsid w:val="00DE0079"/>
    <w:rsid w:val="00DE39E8"/>
    <w:rsid w:val="00DF1CCE"/>
    <w:rsid w:val="00E1612E"/>
    <w:rsid w:val="00EA32EF"/>
    <w:rsid w:val="00EB6321"/>
    <w:rsid w:val="00EC66D1"/>
    <w:rsid w:val="00ED4D62"/>
    <w:rsid w:val="00F42845"/>
    <w:rsid w:val="00F44D5E"/>
    <w:rsid w:val="00F47C22"/>
    <w:rsid w:val="00F54C56"/>
    <w:rsid w:val="00F61EF9"/>
    <w:rsid w:val="00F95512"/>
    <w:rsid w:val="00FB5F67"/>
    <w:rsid w:val="00FD0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3392"/>
  <w15:docId w15:val="{06E87C7D-43EA-4119-8227-CEB4DE1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44"/>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0E0F-8D16-4765-B019-48EF9EB7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8010</Words>
  <Characters>44059</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2017-10-30T17:03:00Z</cp:lastPrinted>
  <dcterms:created xsi:type="dcterms:W3CDTF">2017-10-26T22:09:00Z</dcterms:created>
  <dcterms:modified xsi:type="dcterms:W3CDTF">2017-10-30T17:04:00Z</dcterms:modified>
</cp:coreProperties>
</file>