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FD" w:rsidRPr="00C354F9" w:rsidRDefault="00C354F9" w:rsidP="000D7E89">
      <w:pPr>
        <w:jc w:val="right"/>
        <w:rPr>
          <w:b/>
        </w:rPr>
      </w:pPr>
      <w:bookmarkStart w:id="0" w:name="_GoBack"/>
      <w:bookmarkEnd w:id="0"/>
      <w:r>
        <w:rPr>
          <w:b/>
        </w:rPr>
        <w:t xml:space="preserve">                                                                                                             </w:t>
      </w:r>
      <w:r w:rsidR="00F901DF">
        <w:rPr>
          <w:b/>
        </w:rPr>
        <w:t>Acta No. 03</w:t>
      </w:r>
      <w:r w:rsidR="0049223B" w:rsidRPr="00C354F9">
        <w:rPr>
          <w:b/>
        </w:rPr>
        <w:t xml:space="preserve"> Sesión </w:t>
      </w:r>
      <w:r w:rsidR="000D7E89">
        <w:rPr>
          <w:b/>
        </w:rPr>
        <w:t>Extraordinaria</w:t>
      </w:r>
      <w:r>
        <w:rPr>
          <w:b/>
        </w:rPr>
        <w:t xml:space="preserve"> </w:t>
      </w:r>
      <w:r w:rsidR="0049223B" w:rsidRPr="00C354F9">
        <w:rPr>
          <w:b/>
        </w:rPr>
        <w:t>Celebr</w:t>
      </w:r>
      <w:r w:rsidR="00C22CFC" w:rsidRPr="00C354F9">
        <w:rPr>
          <w:b/>
        </w:rPr>
        <w:t xml:space="preserve">ada el día </w:t>
      </w:r>
      <w:r w:rsidR="00F901DF">
        <w:rPr>
          <w:b/>
        </w:rPr>
        <w:t>07</w:t>
      </w:r>
      <w:r w:rsidR="00853A0A" w:rsidRPr="00C354F9">
        <w:rPr>
          <w:b/>
        </w:rPr>
        <w:t xml:space="preserve"> de </w:t>
      </w:r>
      <w:r w:rsidR="000D7E89">
        <w:rPr>
          <w:b/>
        </w:rPr>
        <w:t>Octubre</w:t>
      </w:r>
      <w:r w:rsidR="00C22CFC" w:rsidRPr="00C354F9">
        <w:rPr>
          <w:b/>
        </w:rPr>
        <w:t xml:space="preserve">  de 2021</w:t>
      </w:r>
      <w:r w:rsidR="0049223B" w:rsidRPr="00C354F9">
        <w:rPr>
          <w:b/>
        </w:rPr>
        <w:t>.</w:t>
      </w:r>
    </w:p>
    <w:p w:rsidR="008344FD" w:rsidRPr="00C354F9" w:rsidRDefault="008344FD" w:rsidP="00C354F9"/>
    <w:p w:rsidR="003B1339" w:rsidRDefault="0049223B" w:rsidP="00C354F9">
      <w:pPr>
        <w:jc w:val="both"/>
      </w:pPr>
      <w:r w:rsidRPr="00C354F9">
        <w:t xml:space="preserve">En la Ciudad de Gral. Escobedo, Nuevo León siendo las </w:t>
      </w:r>
      <w:r w:rsidR="00DF1873">
        <w:t>18:36</w:t>
      </w:r>
      <w:r w:rsidR="00F901DF">
        <w:t xml:space="preserve"> dieciocho</w:t>
      </w:r>
      <w:r w:rsidR="00C354F9" w:rsidRPr="00C354F9">
        <w:t xml:space="preserve"> horas </w:t>
      </w:r>
      <w:r w:rsidR="000D7E89">
        <w:t>con treinta</w:t>
      </w:r>
      <w:r w:rsidR="00DF1873">
        <w:t xml:space="preserve"> y seis</w:t>
      </w:r>
      <w:r w:rsidR="000D7E89">
        <w:t xml:space="preserve"> minutos </w:t>
      </w:r>
      <w:r w:rsidR="00C354F9" w:rsidRPr="00C354F9">
        <w:t xml:space="preserve">del día </w:t>
      </w:r>
      <w:r w:rsidR="00F901DF">
        <w:t xml:space="preserve">07 </w:t>
      </w:r>
      <w:r w:rsidR="006357E5" w:rsidRPr="00C354F9">
        <w:t xml:space="preserve">de </w:t>
      </w:r>
      <w:r w:rsidR="000D7E89">
        <w:t>Octubre</w:t>
      </w:r>
      <w:r w:rsidR="006357E5" w:rsidRPr="00C354F9">
        <w:t xml:space="preserve"> del año </w:t>
      </w:r>
      <w:r w:rsidR="00C354F9" w:rsidRPr="00C354F9">
        <w:t>2021</w:t>
      </w:r>
      <w:r w:rsidRPr="00C354F9">
        <w:t xml:space="preserve">-dos mil </w:t>
      </w:r>
      <w:r w:rsidR="000D7E89">
        <w:t>veintiuno</w:t>
      </w:r>
      <w:r w:rsidRPr="00C354F9">
        <w:t xml:space="preserve">, reunidos los miembros del Ayuntamiento en la sala de </w:t>
      </w:r>
      <w:r w:rsidR="00C354F9" w:rsidRPr="00C354F9">
        <w:t>cabildo</w:t>
      </w:r>
      <w:r w:rsidRPr="00C354F9">
        <w:t xml:space="preserve"> del Palacio Municipal, ubicada en la calle </w:t>
      </w:r>
      <w:r w:rsidR="00711C26" w:rsidRPr="00C354F9">
        <w:t>Juárez</w:t>
      </w:r>
      <w:r w:rsidR="000D7E89">
        <w:t xml:space="preserve"> #100, en la Cabecera Municipal,</w:t>
      </w:r>
      <w:r w:rsidR="00711C26" w:rsidRPr="00C354F9">
        <w:t xml:space="preserve"> </w:t>
      </w:r>
      <w:r w:rsidR="0017059F" w:rsidRPr="00C354F9">
        <w:t xml:space="preserve"> </w:t>
      </w:r>
      <w:r w:rsidRPr="00C354F9">
        <w:t xml:space="preserve">en Gral. Escobedo, Nuevo León, para el efecto de celebrar la </w:t>
      </w:r>
      <w:r w:rsidR="00F901DF">
        <w:t>segunda</w:t>
      </w:r>
      <w:r w:rsidR="00390F82">
        <w:t xml:space="preserve"> </w:t>
      </w:r>
      <w:r w:rsidRPr="00C354F9">
        <w:t xml:space="preserve">sesión </w:t>
      </w:r>
      <w:r w:rsidR="000D7E89">
        <w:t>extraordinaria</w:t>
      </w:r>
      <w:r w:rsidRPr="00C354F9">
        <w:t xml:space="preserve"> correspondiente del ejercicio constitucional </w:t>
      </w:r>
      <w:r w:rsidR="00C354F9" w:rsidRPr="00C354F9">
        <w:t>2021-2024</w:t>
      </w:r>
      <w:r w:rsidRPr="00C354F9">
        <w:t xml:space="preserve">, </w:t>
      </w:r>
      <w:r w:rsidR="00DE344B">
        <w:t>a la cual fueron previa y personalmente convocados atento a lo dispuesto por los artículos 35 inciso b) fracción IV, 44</w:t>
      </w:r>
      <w:r w:rsidR="003B1339">
        <w:t xml:space="preserve"> fracción II</w:t>
      </w:r>
      <w:r w:rsidR="00DE344B">
        <w:t>, 45,</w:t>
      </w:r>
      <w:r w:rsidR="000D7E89">
        <w:t xml:space="preserve"> 46 y 47 </w:t>
      </w:r>
      <w:r w:rsidR="00DE344B">
        <w:t>de la Ley de Gobierno Municipal del Estado de Nuevo León; en relación con el artículo 54 del Reglamento Interior del Republicano Ayuntamiento</w:t>
      </w:r>
      <w:r w:rsidR="0015335E">
        <w:t xml:space="preserve">, </w:t>
      </w:r>
      <w:r w:rsidRPr="00C354F9">
        <w:t xml:space="preserve">presidiendo la sesión </w:t>
      </w:r>
      <w:r w:rsidR="00C354F9" w:rsidRPr="00C354F9">
        <w:t>el</w:t>
      </w:r>
      <w:r w:rsidR="0017059F" w:rsidRPr="00C354F9">
        <w:t xml:space="preserve"> C. Presidente Municipal </w:t>
      </w:r>
      <w:r w:rsidR="00DE344B" w:rsidRPr="00C354F9">
        <w:t>Andrés</w:t>
      </w:r>
      <w:r w:rsidR="00C354F9" w:rsidRPr="00C354F9">
        <w:t xml:space="preserve"> </w:t>
      </w:r>
      <w:r w:rsidR="00DE344B" w:rsidRPr="00C354F9">
        <w:t>Concepción</w:t>
      </w:r>
      <w:r w:rsidR="00C354F9" w:rsidRPr="00C354F9">
        <w:t xml:space="preserve"> Mijes Llovera</w:t>
      </w:r>
      <w:r w:rsidR="003B1339">
        <w:t>.</w:t>
      </w:r>
    </w:p>
    <w:p w:rsidR="00706BCB" w:rsidRDefault="003B1339" w:rsidP="00C354F9">
      <w:pPr>
        <w:jc w:val="both"/>
      </w:pPr>
      <w:r>
        <w:t>El Secretario de Ayuntamiento, Lic. Felipe Canales Rodríguez menciona: Buena</w:t>
      </w:r>
      <w:r w:rsidR="006357E5" w:rsidRPr="00C354F9">
        <w:t xml:space="preserve">s </w:t>
      </w:r>
      <w:r>
        <w:t>tardes a toda</w:t>
      </w:r>
      <w:r w:rsidR="00DE344B">
        <w:t>s</w:t>
      </w:r>
      <w:r>
        <w:t xml:space="preserve"> y todos</w:t>
      </w:r>
      <w:r w:rsidR="00DE344B">
        <w:t xml:space="preserve">, regidores y síndicos, </w:t>
      </w:r>
      <w:r>
        <w:t xml:space="preserve">por indicaciones del Presidente Municipal y con fundamento </w:t>
      </w:r>
      <w:r w:rsidR="006357E5" w:rsidRPr="00C354F9">
        <w:t xml:space="preserve">en lo establecido </w:t>
      </w:r>
      <w:r w:rsidR="00302484">
        <w:t xml:space="preserve">en los artículos 33 </w:t>
      </w:r>
      <w:r w:rsidR="00706BCB">
        <w:t>fracción</w:t>
      </w:r>
      <w:r w:rsidR="00302484">
        <w:t xml:space="preserve"> II, 45 y 47 de L</w:t>
      </w:r>
      <w:r w:rsidR="006357E5" w:rsidRPr="00C354F9">
        <w:t xml:space="preserve">a Ley </w:t>
      </w:r>
      <w:r w:rsidR="00C354F9" w:rsidRPr="00C354F9">
        <w:t>de Gobierno Municipal del Es</w:t>
      </w:r>
      <w:r w:rsidR="006357E5" w:rsidRPr="00C354F9">
        <w:t xml:space="preserve">tado de Nuevo León, y </w:t>
      </w:r>
      <w:r w:rsidR="00706BCB">
        <w:t xml:space="preserve">los artículos 46 fracción II y 48 </w:t>
      </w:r>
      <w:r w:rsidR="006357E5" w:rsidRPr="00C354F9">
        <w:t>del</w:t>
      </w:r>
      <w:r w:rsidR="00E774B5">
        <w:t xml:space="preserve"> R</w:t>
      </w:r>
      <w:r w:rsidR="006357E5" w:rsidRPr="00C354F9">
        <w:t>egla</w:t>
      </w:r>
      <w:r w:rsidR="00C17E22" w:rsidRPr="00C354F9">
        <w:t>mento Interior del R</w:t>
      </w:r>
      <w:r w:rsidR="00C354F9" w:rsidRPr="00C354F9">
        <w:t>epublicano A</w:t>
      </w:r>
      <w:r w:rsidR="006357E5" w:rsidRPr="00C354F9">
        <w:t xml:space="preserve">yuntamiento, se les ha convocado previamente para que el día de hoy, se celebre </w:t>
      </w:r>
      <w:r w:rsidR="00E774B5">
        <w:t>esta</w:t>
      </w:r>
      <w:r w:rsidR="006357E5" w:rsidRPr="00C354F9">
        <w:t xml:space="preserve"> sesión </w:t>
      </w:r>
      <w:r w:rsidR="00E774B5">
        <w:t>extraordinaria, p</w:t>
      </w:r>
      <w:r w:rsidR="006357E5" w:rsidRPr="00C354F9">
        <w:t xml:space="preserve">ara dar inicio a esta sesión, </w:t>
      </w:r>
      <w:r w:rsidR="00706BCB">
        <w:t>se procede</w:t>
      </w:r>
      <w:r w:rsidR="006357E5" w:rsidRPr="00C354F9">
        <w:t xml:space="preserve"> a tomar lista de asistencia de los integrantes del R. Ayuntamiento, y verificar el quórum reglamentario.</w:t>
      </w:r>
    </w:p>
    <w:p w:rsidR="00DF1873" w:rsidRPr="00C354F9" w:rsidRDefault="00DF1873" w:rsidP="00C354F9">
      <w:pPr>
        <w:jc w:val="both"/>
      </w:pPr>
    </w:p>
    <w:p w:rsidR="008C4DDF" w:rsidRPr="00DE344B" w:rsidRDefault="00BB0859" w:rsidP="00C354F9">
      <w:pPr>
        <w:rPr>
          <w:b/>
        </w:rPr>
      </w:pPr>
      <w:r w:rsidRPr="00DE344B">
        <w:rPr>
          <w:b/>
        </w:rPr>
        <w:t>Lista de Asistencia</w:t>
      </w:r>
      <w:r w:rsidR="0049223B" w:rsidRPr="00DE344B">
        <w:rPr>
          <w:b/>
        </w:rPr>
        <w:t>:</w:t>
      </w:r>
    </w:p>
    <w:tbl>
      <w:tblPr>
        <w:tblW w:w="9464" w:type="dxa"/>
        <w:tblLook w:val="04A0" w:firstRow="1" w:lastRow="0" w:firstColumn="1" w:lastColumn="0" w:noHBand="0" w:noVBand="1"/>
      </w:tblPr>
      <w:tblGrid>
        <w:gridCol w:w="5920"/>
        <w:gridCol w:w="3544"/>
      </w:tblGrid>
      <w:tr w:rsidR="00C354F9" w:rsidRPr="00C354F9" w:rsidTr="0015335E">
        <w:trPr>
          <w:trHeight w:val="397"/>
        </w:trPr>
        <w:tc>
          <w:tcPr>
            <w:tcW w:w="5920" w:type="dxa"/>
            <w:hideMark/>
          </w:tcPr>
          <w:p w:rsidR="00C354F9" w:rsidRPr="00C354F9" w:rsidRDefault="00C354F9" w:rsidP="00C354F9">
            <w:r w:rsidRPr="00C354F9">
              <w:t>Elvira Maya Cruz</w:t>
            </w:r>
          </w:p>
          <w:p w:rsidR="00C354F9" w:rsidRPr="00C354F9" w:rsidRDefault="00C354F9" w:rsidP="00C354F9"/>
        </w:tc>
        <w:tc>
          <w:tcPr>
            <w:tcW w:w="3544" w:type="dxa"/>
            <w:hideMark/>
          </w:tcPr>
          <w:p w:rsidR="00C354F9" w:rsidRPr="00C354F9" w:rsidRDefault="00C354F9" w:rsidP="00C354F9">
            <w:r w:rsidRPr="00C354F9">
              <w:t xml:space="preserve">    Primer Regidora   </w:t>
            </w:r>
          </w:p>
        </w:tc>
      </w:tr>
      <w:tr w:rsidR="00C354F9" w:rsidRPr="00C354F9" w:rsidTr="0015335E">
        <w:trPr>
          <w:trHeight w:val="397"/>
        </w:trPr>
        <w:tc>
          <w:tcPr>
            <w:tcW w:w="5920" w:type="dxa"/>
            <w:hideMark/>
          </w:tcPr>
          <w:p w:rsidR="00C354F9" w:rsidRPr="00C354F9" w:rsidRDefault="00C354F9" w:rsidP="00C354F9">
            <w:r w:rsidRPr="00C354F9">
              <w:t xml:space="preserve">Cuauhtémoc Sánchez Morales </w:t>
            </w:r>
          </w:p>
          <w:p w:rsidR="00C354F9" w:rsidRPr="00C354F9" w:rsidRDefault="00C354F9" w:rsidP="00C354F9">
            <w:r w:rsidRPr="00C354F9">
              <w:t xml:space="preserve">    </w:t>
            </w:r>
          </w:p>
        </w:tc>
        <w:tc>
          <w:tcPr>
            <w:tcW w:w="3544" w:type="dxa"/>
            <w:hideMark/>
          </w:tcPr>
          <w:p w:rsidR="00C354F9" w:rsidRPr="00C354F9" w:rsidRDefault="00C354F9" w:rsidP="00C354F9">
            <w:r w:rsidRPr="00C354F9">
              <w:t xml:space="preserve">    Segundo Regidor</w:t>
            </w:r>
          </w:p>
        </w:tc>
      </w:tr>
      <w:tr w:rsidR="00C354F9" w:rsidRPr="00C354F9" w:rsidTr="0015335E">
        <w:trPr>
          <w:trHeight w:val="397"/>
        </w:trPr>
        <w:tc>
          <w:tcPr>
            <w:tcW w:w="5920" w:type="dxa"/>
            <w:hideMark/>
          </w:tcPr>
          <w:p w:rsidR="00C354F9" w:rsidRPr="00C354F9" w:rsidRDefault="00C354F9" w:rsidP="00C354F9">
            <w:r w:rsidRPr="00C354F9">
              <w:t>Iovana Nohemí Parra González</w:t>
            </w:r>
          </w:p>
          <w:p w:rsidR="00C354F9" w:rsidRPr="00C354F9" w:rsidRDefault="00C354F9" w:rsidP="00C354F9"/>
        </w:tc>
        <w:tc>
          <w:tcPr>
            <w:tcW w:w="3544" w:type="dxa"/>
            <w:hideMark/>
          </w:tcPr>
          <w:p w:rsidR="00C354F9" w:rsidRPr="00C354F9" w:rsidRDefault="00C354F9" w:rsidP="00C354F9">
            <w:r w:rsidRPr="00C354F9">
              <w:t xml:space="preserve">    Tercera Regidora</w:t>
            </w:r>
          </w:p>
        </w:tc>
      </w:tr>
      <w:tr w:rsidR="00C354F9" w:rsidRPr="00C354F9" w:rsidTr="0015335E">
        <w:trPr>
          <w:trHeight w:val="392"/>
        </w:trPr>
        <w:tc>
          <w:tcPr>
            <w:tcW w:w="5920" w:type="dxa"/>
            <w:hideMark/>
          </w:tcPr>
          <w:p w:rsidR="00C354F9" w:rsidRPr="00C354F9" w:rsidRDefault="00C354F9" w:rsidP="00C354F9">
            <w:r w:rsidRPr="00C354F9">
              <w:t>Juan Fabricio Cazares Hernández</w:t>
            </w:r>
          </w:p>
          <w:p w:rsidR="00C354F9" w:rsidRPr="00C354F9" w:rsidRDefault="00C354F9" w:rsidP="00C354F9"/>
        </w:tc>
        <w:tc>
          <w:tcPr>
            <w:tcW w:w="3544" w:type="dxa"/>
          </w:tcPr>
          <w:p w:rsidR="00C354F9" w:rsidRPr="00C354F9" w:rsidRDefault="00C354F9" w:rsidP="00C354F9">
            <w:r w:rsidRPr="00C354F9">
              <w:t xml:space="preserve">     Cuarto Regidor</w:t>
            </w:r>
          </w:p>
        </w:tc>
      </w:tr>
      <w:tr w:rsidR="00C354F9" w:rsidRPr="00C354F9" w:rsidTr="0015335E">
        <w:trPr>
          <w:trHeight w:val="397"/>
        </w:trPr>
        <w:tc>
          <w:tcPr>
            <w:tcW w:w="5920" w:type="dxa"/>
            <w:hideMark/>
          </w:tcPr>
          <w:p w:rsidR="00C354F9" w:rsidRPr="00C354F9" w:rsidRDefault="00C354F9" w:rsidP="00C354F9">
            <w:r w:rsidRPr="00C354F9">
              <w:t>Rosalba González López</w:t>
            </w:r>
          </w:p>
          <w:p w:rsidR="00C354F9" w:rsidRPr="00C354F9" w:rsidRDefault="00C354F9" w:rsidP="00C354F9"/>
        </w:tc>
        <w:tc>
          <w:tcPr>
            <w:tcW w:w="3544" w:type="dxa"/>
            <w:hideMark/>
          </w:tcPr>
          <w:p w:rsidR="00C354F9" w:rsidRPr="00C354F9" w:rsidRDefault="00C354F9" w:rsidP="00C354F9">
            <w:r w:rsidRPr="00C354F9">
              <w:t xml:space="preserve">     Quinta Regidora</w:t>
            </w:r>
          </w:p>
        </w:tc>
      </w:tr>
      <w:tr w:rsidR="00C354F9" w:rsidRPr="00C354F9" w:rsidTr="0015335E">
        <w:trPr>
          <w:trHeight w:val="397"/>
        </w:trPr>
        <w:tc>
          <w:tcPr>
            <w:tcW w:w="5920" w:type="dxa"/>
            <w:hideMark/>
          </w:tcPr>
          <w:p w:rsidR="00C354F9" w:rsidRPr="00C354F9" w:rsidRDefault="00C354F9" w:rsidP="00C354F9">
            <w:r w:rsidRPr="00C354F9">
              <w:t xml:space="preserve">Juan Salas Luna           </w:t>
            </w:r>
          </w:p>
          <w:p w:rsidR="00C354F9" w:rsidRPr="00C354F9" w:rsidRDefault="00C354F9" w:rsidP="00C354F9"/>
        </w:tc>
        <w:tc>
          <w:tcPr>
            <w:tcW w:w="3544" w:type="dxa"/>
            <w:hideMark/>
          </w:tcPr>
          <w:p w:rsidR="00C354F9" w:rsidRPr="00C354F9" w:rsidRDefault="00C354F9" w:rsidP="00C354F9">
            <w:r w:rsidRPr="00C354F9">
              <w:t xml:space="preserve">     Sexto Regidor</w:t>
            </w:r>
          </w:p>
        </w:tc>
      </w:tr>
      <w:tr w:rsidR="00C354F9" w:rsidRPr="00C354F9" w:rsidTr="0015335E">
        <w:trPr>
          <w:trHeight w:val="397"/>
        </w:trPr>
        <w:tc>
          <w:tcPr>
            <w:tcW w:w="5920" w:type="dxa"/>
            <w:hideMark/>
          </w:tcPr>
          <w:p w:rsidR="00C354F9" w:rsidRPr="00C354F9" w:rsidRDefault="00C354F9" w:rsidP="00C354F9">
            <w:r w:rsidRPr="00C354F9">
              <w:t xml:space="preserve">Amine Monserrat Nevarez Jothar   </w:t>
            </w:r>
          </w:p>
          <w:p w:rsidR="00C354F9" w:rsidRPr="00C354F9" w:rsidRDefault="00C354F9" w:rsidP="00C354F9">
            <w:r w:rsidRPr="00C354F9">
              <w:t xml:space="preserve">        </w:t>
            </w:r>
          </w:p>
        </w:tc>
        <w:tc>
          <w:tcPr>
            <w:tcW w:w="3544" w:type="dxa"/>
            <w:hideMark/>
          </w:tcPr>
          <w:p w:rsidR="00C354F9" w:rsidRPr="00C354F9" w:rsidRDefault="00C354F9" w:rsidP="00C354F9">
            <w:r w:rsidRPr="00C354F9">
              <w:t xml:space="preserve">     Séptima Regidora</w:t>
            </w:r>
          </w:p>
        </w:tc>
      </w:tr>
      <w:tr w:rsidR="00C354F9" w:rsidRPr="00C354F9" w:rsidTr="0015335E">
        <w:trPr>
          <w:trHeight w:val="397"/>
        </w:trPr>
        <w:tc>
          <w:tcPr>
            <w:tcW w:w="5920" w:type="dxa"/>
            <w:hideMark/>
          </w:tcPr>
          <w:p w:rsidR="00C354F9" w:rsidRPr="00C354F9" w:rsidRDefault="00C354F9" w:rsidP="00C354F9">
            <w:r w:rsidRPr="00C354F9">
              <w:t>Salvador Faz Eguia</w:t>
            </w:r>
          </w:p>
          <w:p w:rsidR="00C354F9" w:rsidRPr="00C354F9" w:rsidRDefault="00C354F9" w:rsidP="00C354F9"/>
        </w:tc>
        <w:tc>
          <w:tcPr>
            <w:tcW w:w="3544" w:type="dxa"/>
            <w:hideMark/>
          </w:tcPr>
          <w:p w:rsidR="00C354F9" w:rsidRPr="00C354F9" w:rsidRDefault="00C354F9" w:rsidP="00C354F9">
            <w:r w:rsidRPr="00C354F9">
              <w:t xml:space="preserve">     Octavo Regidor</w:t>
            </w:r>
          </w:p>
        </w:tc>
      </w:tr>
      <w:tr w:rsidR="00C354F9" w:rsidRPr="00C354F9" w:rsidTr="0015335E">
        <w:trPr>
          <w:trHeight w:val="397"/>
        </w:trPr>
        <w:tc>
          <w:tcPr>
            <w:tcW w:w="5920" w:type="dxa"/>
            <w:hideMark/>
          </w:tcPr>
          <w:p w:rsidR="00C354F9" w:rsidRPr="00C354F9" w:rsidRDefault="00C354F9" w:rsidP="00C354F9">
            <w:r w:rsidRPr="00C354F9">
              <w:t xml:space="preserve">María de los Ángeles Juárez Godina </w:t>
            </w:r>
          </w:p>
          <w:p w:rsidR="00C354F9" w:rsidRPr="00C354F9" w:rsidRDefault="00C354F9" w:rsidP="00C354F9"/>
        </w:tc>
        <w:tc>
          <w:tcPr>
            <w:tcW w:w="3544" w:type="dxa"/>
            <w:hideMark/>
          </w:tcPr>
          <w:p w:rsidR="00C354F9" w:rsidRPr="00C354F9" w:rsidRDefault="00C354F9" w:rsidP="00C354F9">
            <w:r w:rsidRPr="00C354F9">
              <w:t xml:space="preserve">      Novena Regidora</w:t>
            </w:r>
          </w:p>
        </w:tc>
      </w:tr>
      <w:tr w:rsidR="00C354F9" w:rsidRPr="00C354F9" w:rsidTr="0015335E">
        <w:trPr>
          <w:trHeight w:val="397"/>
        </w:trPr>
        <w:tc>
          <w:tcPr>
            <w:tcW w:w="5920" w:type="dxa"/>
            <w:hideMark/>
          </w:tcPr>
          <w:p w:rsidR="00C354F9" w:rsidRPr="00C354F9" w:rsidRDefault="00C354F9" w:rsidP="00C354F9">
            <w:r w:rsidRPr="00C354F9">
              <w:lastRenderedPageBreak/>
              <w:t>Francisco Javier Hernández Hipólito</w:t>
            </w:r>
          </w:p>
          <w:p w:rsidR="00C354F9" w:rsidRPr="00C354F9" w:rsidRDefault="00C354F9" w:rsidP="00C354F9"/>
        </w:tc>
        <w:tc>
          <w:tcPr>
            <w:tcW w:w="3544" w:type="dxa"/>
            <w:hideMark/>
          </w:tcPr>
          <w:p w:rsidR="00C354F9" w:rsidRPr="00C354F9" w:rsidRDefault="00C354F9" w:rsidP="00C354F9">
            <w:r w:rsidRPr="00C354F9">
              <w:t xml:space="preserve">      Decimo Regidor</w:t>
            </w:r>
          </w:p>
        </w:tc>
      </w:tr>
      <w:tr w:rsidR="00C354F9" w:rsidRPr="00C354F9" w:rsidTr="0015335E">
        <w:trPr>
          <w:trHeight w:val="397"/>
        </w:trPr>
        <w:tc>
          <w:tcPr>
            <w:tcW w:w="5920" w:type="dxa"/>
            <w:hideMark/>
          </w:tcPr>
          <w:p w:rsidR="00C354F9" w:rsidRPr="00C354F9" w:rsidRDefault="00C354F9" w:rsidP="00C354F9">
            <w:r w:rsidRPr="00C354F9">
              <w:t>Juan Luciano Vega Barrera</w:t>
            </w:r>
          </w:p>
          <w:p w:rsidR="00C354F9" w:rsidRPr="00C354F9" w:rsidRDefault="00C354F9" w:rsidP="00C354F9"/>
        </w:tc>
        <w:tc>
          <w:tcPr>
            <w:tcW w:w="3544" w:type="dxa"/>
            <w:hideMark/>
          </w:tcPr>
          <w:p w:rsidR="00C354F9" w:rsidRPr="00C354F9" w:rsidRDefault="00C354F9" w:rsidP="00C354F9">
            <w:r w:rsidRPr="00C354F9">
              <w:t xml:space="preserve">      Décimo Primer Regidor</w:t>
            </w:r>
          </w:p>
        </w:tc>
      </w:tr>
      <w:tr w:rsidR="00C354F9" w:rsidRPr="00C354F9" w:rsidTr="0015335E">
        <w:trPr>
          <w:trHeight w:val="397"/>
        </w:trPr>
        <w:tc>
          <w:tcPr>
            <w:tcW w:w="5920" w:type="dxa"/>
            <w:hideMark/>
          </w:tcPr>
          <w:p w:rsidR="00C354F9" w:rsidRPr="00C354F9" w:rsidRDefault="00C354F9" w:rsidP="00C354F9">
            <w:r w:rsidRPr="00C354F9">
              <w:t xml:space="preserve">Thalía Leticia Márquez Nuncio </w:t>
            </w:r>
          </w:p>
          <w:p w:rsidR="00C354F9" w:rsidRPr="00C354F9" w:rsidRDefault="00C354F9" w:rsidP="00C354F9"/>
        </w:tc>
        <w:tc>
          <w:tcPr>
            <w:tcW w:w="3544" w:type="dxa"/>
            <w:hideMark/>
          </w:tcPr>
          <w:p w:rsidR="00C354F9" w:rsidRPr="00C354F9" w:rsidRDefault="00C354F9" w:rsidP="00C354F9">
            <w:r w:rsidRPr="00C354F9">
              <w:t xml:space="preserve">       Décima Segunda Regidora</w:t>
            </w:r>
          </w:p>
        </w:tc>
      </w:tr>
      <w:tr w:rsidR="00C354F9" w:rsidRPr="00C354F9" w:rsidTr="0015335E">
        <w:trPr>
          <w:trHeight w:val="397"/>
        </w:trPr>
        <w:tc>
          <w:tcPr>
            <w:tcW w:w="5920" w:type="dxa"/>
            <w:hideMark/>
          </w:tcPr>
          <w:p w:rsidR="00C354F9" w:rsidRPr="00C354F9" w:rsidRDefault="00C354F9" w:rsidP="00C354F9">
            <w:r w:rsidRPr="00C354F9">
              <w:t>Rosa Elizabeth Benítez Rivera</w:t>
            </w:r>
          </w:p>
          <w:p w:rsidR="00C354F9" w:rsidRPr="00C354F9" w:rsidRDefault="00C354F9" w:rsidP="00C354F9"/>
        </w:tc>
        <w:tc>
          <w:tcPr>
            <w:tcW w:w="3544" w:type="dxa"/>
            <w:hideMark/>
          </w:tcPr>
          <w:p w:rsidR="00C354F9" w:rsidRPr="00C354F9" w:rsidRDefault="00C354F9" w:rsidP="00C354F9">
            <w:r w:rsidRPr="00C354F9">
              <w:t xml:space="preserve">       Décima Tercera Regidora</w:t>
            </w:r>
          </w:p>
        </w:tc>
      </w:tr>
      <w:tr w:rsidR="00C354F9" w:rsidRPr="00C354F9" w:rsidTr="0015335E">
        <w:trPr>
          <w:trHeight w:val="397"/>
        </w:trPr>
        <w:tc>
          <w:tcPr>
            <w:tcW w:w="5920" w:type="dxa"/>
            <w:hideMark/>
          </w:tcPr>
          <w:p w:rsidR="00C354F9" w:rsidRPr="00C354F9" w:rsidRDefault="00C354F9" w:rsidP="00C354F9">
            <w:r w:rsidRPr="00C354F9">
              <w:t xml:space="preserve">Ana Lilia Martínez Pérez </w:t>
            </w:r>
          </w:p>
          <w:p w:rsidR="00C354F9" w:rsidRPr="00C354F9" w:rsidRDefault="00C354F9" w:rsidP="00C354F9"/>
        </w:tc>
        <w:tc>
          <w:tcPr>
            <w:tcW w:w="3544" w:type="dxa"/>
            <w:hideMark/>
          </w:tcPr>
          <w:p w:rsidR="00C354F9" w:rsidRPr="00C354F9" w:rsidRDefault="00C354F9" w:rsidP="00C354F9">
            <w:r w:rsidRPr="00C354F9">
              <w:t xml:space="preserve">       Décima Cuarta Regidora</w:t>
            </w:r>
          </w:p>
        </w:tc>
      </w:tr>
      <w:tr w:rsidR="00C354F9" w:rsidRPr="00C354F9" w:rsidTr="0015335E">
        <w:trPr>
          <w:trHeight w:val="397"/>
        </w:trPr>
        <w:tc>
          <w:tcPr>
            <w:tcW w:w="5920" w:type="dxa"/>
            <w:hideMark/>
          </w:tcPr>
          <w:p w:rsidR="00C354F9" w:rsidRPr="00C354F9" w:rsidRDefault="00706BCB" w:rsidP="00E774B5">
            <w:pPr>
              <w:tabs>
                <w:tab w:val="left" w:pos="4015"/>
              </w:tabs>
            </w:pPr>
            <w:r>
              <w:t xml:space="preserve">Luisa Fernanda Alanís Leal </w:t>
            </w:r>
            <w:r w:rsidR="00E774B5">
              <w:t xml:space="preserve"> </w:t>
            </w:r>
            <w:r>
              <w:t>(</w:t>
            </w:r>
            <w:r w:rsidR="00E774B5">
              <w:t>INASIST</w:t>
            </w:r>
            <w:r>
              <w:t>.</w:t>
            </w:r>
            <w:r w:rsidR="00E774B5">
              <w:t xml:space="preserve"> JUSTIF</w:t>
            </w:r>
            <w:r>
              <w:t>.)</w:t>
            </w:r>
          </w:p>
          <w:p w:rsidR="00C354F9" w:rsidRPr="00C354F9" w:rsidRDefault="00C354F9" w:rsidP="00C354F9">
            <w:r w:rsidRPr="00C354F9">
              <w:t xml:space="preserve">                 </w:t>
            </w:r>
          </w:p>
        </w:tc>
        <w:tc>
          <w:tcPr>
            <w:tcW w:w="3544" w:type="dxa"/>
            <w:hideMark/>
          </w:tcPr>
          <w:p w:rsidR="00C354F9" w:rsidRPr="00C354F9" w:rsidRDefault="00C354F9" w:rsidP="00C354F9">
            <w:r w:rsidRPr="00C354F9">
              <w:t xml:space="preserve">       Síndico Primero</w:t>
            </w:r>
          </w:p>
        </w:tc>
      </w:tr>
      <w:tr w:rsidR="00C354F9" w:rsidRPr="00C354F9" w:rsidTr="0015335E">
        <w:trPr>
          <w:trHeight w:val="397"/>
        </w:trPr>
        <w:tc>
          <w:tcPr>
            <w:tcW w:w="5920" w:type="dxa"/>
            <w:hideMark/>
          </w:tcPr>
          <w:p w:rsidR="00C354F9" w:rsidRPr="00C354F9" w:rsidRDefault="00C354F9" w:rsidP="00C354F9">
            <w:r w:rsidRPr="00C354F9">
              <w:t xml:space="preserve">Mauricio Iván Garza Gómez </w:t>
            </w:r>
          </w:p>
        </w:tc>
        <w:tc>
          <w:tcPr>
            <w:tcW w:w="3544" w:type="dxa"/>
            <w:hideMark/>
          </w:tcPr>
          <w:p w:rsidR="00C354F9" w:rsidRPr="00C354F9" w:rsidRDefault="00C354F9" w:rsidP="00C354F9">
            <w:r w:rsidRPr="00C354F9">
              <w:t xml:space="preserve">       Síndico Segundo</w:t>
            </w:r>
          </w:p>
        </w:tc>
      </w:tr>
    </w:tbl>
    <w:p w:rsidR="00853A0A" w:rsidRPr="00853A0A" w:rsidRDefault="00853A0A" w:rsidP="00E27AA9">
      <w:pPr>
        <w:spacing w:after="0" w:line="240" w:lineRule="auto"/>
        <w:jc w:val="both"/>
        <w:rPr>
          <w:rFonts w:ascii="Times New Roman" w:hAnsi="Times New Roman" w:cs="Times New Roman"/>
        </w:rPr>
      </w:pPr>
    </w:p>
    <w:p w:rsidR="00696CB9" w:rsidRDefault="00696CB9" w:rsidP="0015335E">
      <w:pPr>
        <w:jc w:val="both"/>
      </w:pPr>
    </w:p>
    <w:p w:rsidR="00390F82" w:rsidRDefault="00E774B5" w:rsidP="0015335E">
      <w:pPr>
        <w:jc w:val="both"/>
      </w:pPr>
      <w:r>
        <w:t>Acto seguido el Secretario del Ayuntamiento Licenciado Felipe Canales Rodríguez, constata</w:t>
      </w:r>
      <w:r w:rsidR="00853A0A" w:rsidRPr="0015335E">
        <w:t xml:space="preserve"> </w:t>
      </w:r>
      <w:r>
        <w:t>la presencia del cuerpo colegiado</w:t>
      </w:r>
      <w:r w:rsidR="00390F82">
        <w:t xml:space="preserve"> y hace mención de la presencia del </w:t>
      </w:r>
      <w:r w:rsidR="00DF1873">
        <w:t xml:space="preserve">Lic. Jaime Arturo Zurricanday Cortaza, </w:t>
      </w:r>
      <w:r w:rsidR="00390F82">
        <w:t xml:space="preserve">Secretario de </w:t>
      </w:r>
      <w:r w:rsidR="0074003A">
        <w:t>Administración</w:t>
      </w:r>
      <w:r w:rsidR="00DB7AFE">
        <w:t>, Fi</w:t>
      </w:r>
      <w:r w:rsidR="00DF1873">
        <w:t>nanzas y Tesorero Municipal</w:t>
      </w:r>
      <w:r w:rsidR="00390F82">
        <w:t>,</w:t>
      </w:r>
      <w:r>
        <w:t xml:space="preserve"> declara que existe el </w:t>
      </w:r>
      <w:r w:rsidR="00853A0A" w:rsidRPr="0015335E">
        <w:t>quórum legal</w:t>
      </w:r>
      <w:r w:rsidR="00390F82">
        <w:t xml:space="preserve"> requerido para la celebración de la presente sesión.</w:t>
      </w:r>
      <w:r w:rsidR="00853A0A" w:rsidRPr="0015335E">
        <w:t xml:space="preserve"> </w:t>
      </w:r>
    </w:p>
    <w:p w:rsidR="00853A0A" w:rsidRPr="0015335E" w:rsidRDefault="00390F82" w:rsidP="0015335E">
      <w:pPr>
        <w:jc w:val="both"/>
      </w:pPr>
      <w:r>
        <w:t xml:space="preserve">El Secretario del Ayuntamiento, Lic. Felipe Canales </w:t>
      </w:r>
      <w:r w:rsidR="0074003A">
        <w:t>Rodríguez</w:t>
      </w:r>
      <w:r>
        <w:t xml:space="preserve">, continua con el uso de la </w:t>
      </w:r>
      <w:r w:rsidR="0074003A">
        <w:t xml:space="preserve">voz, y menciona lo siguiente: por lo que en existencia del mismo y </w:t>
      </w:r>
      <w:r w:rsidR="00853A0A" w:rsidRPr="0015335E">
        <w:t xml:space="preserve">de acuerdo a lo establecido en los artículos </w:t>
      </w:r>
      <w:r w:rsidR="0074003A">
        <w:t>53, 54 y 55 del R</w:t>
      </w:r>
      <w:r w:rsidR="00C17E22" w:rsidRPr="0015335E">
        <w:t>eglamento I</w:t>
      </w:r>
      <w:r w:rsidR="0074003A">
        <w:t>nterior del Republicano A</w:t>
      </w:r>
      <w:r w:rsidR="00853A0A" w:rsidRPr="0015335E">
        <w:t>yuntamiento</w:t>
      </w:r>
      <w:r w:rsidR="0074003A">
        <w:t xml:space="preserve"> de esta Ciudad</w:t>
      </w:r>
      <w:r w:rsidR="00853A0A" w:rsidRPr="0015335E">
        <w:t xml:space="preserve">, se declaran abiertos los  trabajos de esta sesión </w:t>
      </w:r>
      <w:r w:rsidR="00B12084">
        <w:t>extraordinaria</w:t>
      </w:r>
      <w:r w:rsidR="00853A0A" w:rsidRPr="0015335E">
        <w:t xml:space="preserve"> y me permito poner a su consideración, regidores y síndicos,  el siguiente orden del día:</w:t>
      </w:r>
    </w:p>
    <w:p w:rsidR="00853A0A" w:rsidRPr="0015335E" w:rsidRDefault="00853A0A" w:rsidP="00E27AA9">
      <w:pPr>
        <w:spacing w:after="0" w:line="240" w:lineRule="auto"/>
        <w:jc w:val="both"/>
        <w:rPr>
          <w:rFonts w:cstheme="minorHAnsi"/>
        </w:rPr>
      </w:pPr>
    </w:p>
    <w:p w:rsidR="00853A0A" w:rsidRPr="0015335E" w:rsidRDefault="00853A0A" w:rsidP="00E27AA9">
      <w:pPr>
        <w:spacing w:after="0" w:line="240" w:lineRule="auto"/>
        <w:jc w:val="both"/>
        <w:rPr>
          <w:rFonts w:cstheme="minorHAnsi"/>
        </w:rPr>
      </w:pPr>
      <w:r w:rsidRPr="0015335E">
        <w:rPr>
          <w:rFonts w:cstheme="minorHAnsi"/>
        </w:rPr>
        <w:t>1.- Lista de asistencia;</w:t>
      </w:r>
    </w:p>
    <w:p w:rsidR="00853A0A" w:rsidRPr="0015335E" w:rsidRDefault="00853A0A" w:rsidP="00E27AA9">
      <w:pPr>
        <w:spacing w:after="0" w:line="240" w:lineRule="auto"/>
        <w:jc w:val="both"/>
        <w:rPr>
          <w:rFonts w:cstheme="minorHAnsi"/>
        </w:rPr>
      </w:pPr>
    </w:p>
    <w:p w:rsidR="00853A0A" w:rsidRDefault="0015335E" w:rsidP="0074003A">
      <w:pPr>
        <w:spacing w:after="0" w:line="240" w:lineRule="auto"/>
        <w:jc w:val="both"/>
        <w:rPr>
          <w:rFonts w:cstheme="minorHAnsi"/>
        </w:rPr>
      </w:pPr>
      <w:r w:rsidRPr="0015335E">
        <w:rPr>
          <w:rFonts w:cstheme="minorHAnsi"/>
        </w:rPr>
        <w:t>2</w:t>
      </w:r>
      <w:r w:rsidR="00853A0A" w:rsidRPr="0015335E">
        <w:rPr>
          <w:rFonts w:cstheme="minorHAnsi"/>
        </w:rPr>
        <w:t xml:space="preserve">.- </w:t>
      </w:r>
      <w:r w:rsidR="00706BCB" w:rsidRPr="00706BCB">
        <w:rPr>
          <w:rFonts w:cstheme="minorHAnsi"/>
        </w:rPr>
        <w:t>Presentación</w:t>
      </w:r>
      <w:r w:rsidR="00706BCB">
        <w:rPr>
          <w:rFonts w:cstheme="minorHAnsi"/>
        </w:rPr>
        <w:t xml:space="preserve"> de l</w:t>
      </w:r>
      <w:r w:rsidR="00706BCB" w:rsidRPr="00706BCB">
        <w:rPr>
          <w:rFonts w:cstheme="minorHAnsi"/>
        </w:rPr>
        <w:t xml:space="preserve">a </w:t>
      </w:r>
      <w:r w:rsidR="00746E42">
        <w:rPr>
          <w:rFonts w:cstheme="minorHAnsi"/>
        </w:rPr>
        <w:t>Propuesta de Valores Unitarios d</w:t>
      </w:r>
      <w:r w:rsidR="00706BCB" w:rsidRPr="00706BCB">
        <w:rPr>
          <w:rFonts w:cstheme="minorHAnsi"/>
        </w:rPr>
        <w:t xml:space="preserve">e Suelo, </w:t>
      </w:r>
      <w:r w:rsidR="00746E42">
        <w:rPr>
          <w:rFonts w:cstheme="minorHAnsi"/>
        </w:rPr>
        <w:t>a</w:t>
      </w:r>
      <w:r w:rsidR="00746E42" w:rsidRPr="00706BCB">
        <w:rPr>
          <w:rFonts w:cstheme="minorHAnsi"/>
        </w:rPr>
        <w:t>sí</w:t>
      </w:r>
      <w:r w:rsidR="00746E42">
        <w:rPr>
          <w:rFonts w:cstheme="minorHAnsi"/>
        </w:rPr>
        <w:t xml:space="preserve"> c</w:t>
      </w:r>
      <w:r w:rsidR="00706BCB" w:rsidRPr="00706BCB">
        <w:rPr>
          <w:rFonts w:cstheme="minorHAnsi"/>
        </w:rPr>
        <w:t xml:space="preserve">omo </w:t>
      </w:r>
      <w:r w:rsidR="00746E42">
        <w:rPr>
          <w:rFonts w:cstheme="minorHAnsi"/>
        </w:rPr>
        <w:t>en el tipo y c</w:t>
      </w:r>
      <w:r w:rsidR="00746E42" w:rsidRPr="00706BCB">
        <w:rPr>
          <w:rFonts w:cstheme="minorHAnsi"/>
        </w:rPr>
        <w:t>ategorías</w:t>
      </w:r>
      <w:r w:rsidR="00746E42">
        <w:rPr>
          <w:rFonts w:cstheme="minorHAnsi"/>
        </w:rPr>
        <w:t xml:space="preserve"> d</w:t>
      </w:r>
      <w:r w:rsidR="00706BCB" w:rsidRPr="00706BCB">
        <w:rPr>
          <w:rFonts w:cstheme="minorHAnsi"/>
        </w:rPr>
        <w:t xml:space="preserve">e </w:t>
      </w:r>
      <w:r w:rsidR="00746E42">
        <w:rPr>
          <w:rFonts w:cstheme="minorHAnsi"/>
        </w:rPr>
        <w:t>c</w:t>
      </w:r>
      <w:r w:rsidR="00746E42" w:rsidRPr="00706BCB">
        <w:rPr>
          <w:rFonts w:cstheme="minorHAnsi"/>
        </w:rPr>
        <w:t>onstrucción</w:t>
      </w:r>
      <w:r w:rsidR="00746E42">
        <w:rPr>
          <w:rFonts w:cstheme="minorHAnsi"/>
        </w:rPr>
        <w:t>, que servirán de base para la r</w:t>
      </w:r>
      <w:r w:rsidR="00746E42" w:rsidRPr="00706BCB">
        <w:rPr>
          <w:rFonts w:cstheme="minorHAnsi"/>
        </w:rPr>
        <w:t>ecaudación</w:t>
      </w:r>
      <w:r w:rsidR="00706BCB" w:rsidRPr="00706BCB">
        <w:rPr>
          <w:rFonts w:cstheme="minorHAnsi"/>
        </w:rPr>
        <w:t xml:space="preserve"> </w:t>
      </w:r>
      <w:r w:rsidR="00746E42">
        <w:rPr>
          <w:rFonts w:cstheme="minorHAnsi"/>
        </w:rPr>
        <w:t>de contribuciones para el a</w:t>
      </w:r>
      <w:r w:rsidR="00706BCB" w:rsidRPr="00706BCB">
        <w:rPr>
          <w:rFonts w:cstheme="minorHAnsi"/>
        </w:rPr>
        <w:t>ño 2022</w:t>
      </w:r>
      <w:r w:rsidR="0074003A">
        <w:rPr>
          <w:rFonts w:cstheme="minorHAnsi"/>
        </w:rPr>
        <w:t>;</w:t>
      </w:r>
    </w:p>
    <w:p w:rsidR="0074003A" w:rsidRPr="0015335E" w:rsidRDefault="0074003A" w:rsidP="0074003A">
      <w:pPr>
        <w:spacing w:after="0" w:line="240" w:lineRule="auto"/>
        <w:jc w:val="both"/>
        <w:rPr>
          <w:rFonts w:cstheme="minorHAnsi"/>
        </w:rPr>
      </w:pPr>
    </w:p>
    <w:p w:rsidR="00853A0A" w:rsidRPr="0015335E" w:rsidRDefault="0074003A" w:rsidP="00E27AA9">
      <w:pPr>
        <w:spacing w:after="0" w:line="240" w:lineRule="auto"/>
        <w:jc w:val="both"/>
        <w:rPr>
          <w:rFonts w:cstheme="minorHAnsi"/>
        </w:rPr>
      </w:pPr>
      <w:r>
        <w:rPr>
          <w:rFonts w:cstheme="minorHAnsi"/>
        </w:rPr>
        <w:t>3</w:t>
      </w:r>
      <w:r w:rsidR="00853A0A" w:rsidRPr="0015335E">
        <w:rPr>
          <w:rFonts w:cstheme="minorHAnsi"/>
        </w:rPr>
        <w:t>.- Clausura de la sesión.</w:t>
      </w:r>
    </w:p>
    <w:p w:rsidR="00873D93" w:rsidRDefault="00873D93" w:rsidP="00E27AA9">
      <w:pPr>
        <w:jc w:val="both"/>
        <w:rPr>
          <w:rFonts w:ascii="Times New Roman" w:hAnsi="Times New Roman" w:cs="Times New Roman"/>
        </w:rPr>
      </w:pPr>
    </w:p>
    <w:p w:rsidR="00A6150C" w:rsidRPr="0015335E" w:rsidRDefault="0015335E" w:rsidP="0015335E">
      <w:pPr>
        <w:jc w:val="both"/>
        <w:rPr>
          <w:rFonts w:cstheme="minorHAnsi"/>
        </w:rPr>
      </w:pPr>
      <w:r w:rsidRPr="0015335E">
        <w:rPr>
          <w:rFonts w:cstheme="minorHAnsi"/>
        </w:rPr>
        <w:t xml:space="preserve">Por lo que se somete a votación de los presentes, si están de acuerdo con la propuesta del orden del </w:t>
      </w:r>
      <w:r w:rsidR="0074003A" w:rsidRPr="0015335E">
        <w:rPr>
          <w:rFonts w:cstheme="minorHAnsi"/>
        </w:rPr>
        <w:t>día</w:t>
      </w:r>
      <w:r w:rsidRPr="0015335E">
        <w:rPr>
          <w:rFonts w:cstheme="minorHAnsi"/>
        </w:rPr>
        <w:t>, sírvanse manifestarlo levantando su mano.</w:t>
      </w:r>
    </w:p>
    <w:p w:rsidR="004E18EF" w:rsidRPr="00696CB9" w:rsidRDefault="0049223B" w:rsidP="0015335E">
      <w:pPr>
        <w:jc w:val="both"/>
        <w:rPr>
          <w:rFonts w:cstheme="minorHAnsi"/>
        </w:rPr>
      </w:pPr>
      <w:r w:rsidRPr="0015335E">
        <w:rPr>
          <w:rFonts w:cstheme="minorHAnsi"/>
        </w:rPr>
        <w:t xml:space="preserve">El Ayuntamiento en votación económica, emite </w:t>
      </w:r>
      <w:r w:rsidRPr="00696CB9">
        <w:rPr>
          <w:rFonts w:cstheme="minorHAnsi"/>
        </w:rPr>
        <w:t>por unanimidad el siguiente acuerdo:</w:t>
      </w:r>
    </w:p>
    <w:p w:rsidR="0015335E" w:rsidRPr="00696CB9" w:rsidRDefault="0015335E" w:rsidP="00E27AA9">
      <w:pPr>
        <w:jc w:val="both"/>
        <w:rPr>
          <w:rFonts w:ascii="Times New Roman" w:hAnsi="Times New Roman" w:cs="Times New Roman"/>
        </w:rPr>
      </w:pPr>
    </w:p>
    <w:p w:rsidR="0049223B" w:rsidRDefault="00B034EF" w:rsidP="00E27AA9">
      <w:pPr>
        <w:jc w:val="both"/>
        <w:rPr>
          <w:rFonts w:ascii="Times New Roman" w:hAnsi="Times New Roman" w:cs="Times New Roman"/>
        </w:rPr>
      </w:pPr>
      <w:r w:rsidRPr="00696CB9">
        <w:rPr>
          <w:rFonts w:ascii="Times New Roman" w:hAnsi="Times New Roman" w:cs="Times New Roman"/>
          <w:b/>
          <w:bCs/>
          <w:noProof/>
          <w:lang w:eastAsia="es-MX"/>
        </w:rPr>
        <mc:AlternateContent>
          <mc:Choice Requires="wps">
            <w:drawing>
              <wp:anchor distT="0" distB="0" distL="114300" distR="114300" simplePos="0" relativeHeight="251658240" behindDoc="0" locked="0" layoutInCell="1" allowOverlap="1" wp14:anchorId="063233F8" wp14:editId="4F00556F">
                <wp:simplePos x="0" y="0"/>
                <wp:positionH relativeFrom="column">
                  <wp:posOffset>-29845</wp:posOffset>
                </wp:positionH>
                <wp:positionV relativeFrom="paragraph">
                  <wp:posOffset>3175</wp:posOffset>
                </wp:positionV>
                <wp:extent cx="5888355" cy="371475"/>
                <wp:effectExtent l="12065" t="10160" r="508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34569" id="Rectangle 2" o:spid="_x0000_s1026" style="position:absolute;margin-left:-2.35pt;margin-top:.25pt;width:463.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" filled="f"/>
            </w:pict>
          </mc:Fallback>
        </mc:AlternateContent>
      </w:r>
      <w:r w:rsidR="0049223B" w:rsidRPr="00696CB9">
        <w:rPr>
          <w:rFonts w:ascii="Times New Roman" w:hAnsi="Times New Roman" w:cs="Times New Roman"/>
          <w:b/>
          <w:bCs/>
        </w:rPr>
        <w:t xml:space="preserve">ÚNICO.- </w:t>
      </w:r>
      <w:r w:rsidR="0049223B" w:rsidRPr="00696CB9">
        <w:rPr>
          <w:rFonts w:ascii="Times New Roman" w:hAnsi="Times New Roman" w:cs="Times New Roman"/>
        </w:rPr>
        <w:t>Por unanimidad se aprueba el orden del</w:t>
      </w:r>
      <w:r w:rsidR="0049223B" w:rsidRPr="00473647">
        <w:rPr>
          <w:rFonts w:ascii="Times New Roman" w:hAnsi="Times New Roman" w:cs="Times New Roman"/>
        </w:rPr>
        <w:t xml:space="preserve"> día de la sesión a celebrarse en el Presente acto.</w:t>
      </w:r>
    </w:p>
    <w:p w:rsidR="00D17B27" w:rsidRDefault="00D17B27" w:rsidP="00E27AA9">
      <w:pPr>
        <w:jc w:val="both"/>
        <w:rPr>
          <w:rFonts w:ascii="Times New Roman" w:hAnsi="Times New Roman" w:cs="Times New Roman"/>
          <w:b/>
        </w:rPr>
      </w:pPr>
    </w:p>
    <w:p w:rsidR="00DF1873" w:rsidRDefault="00DF1873" w:rsidP="00E27AA9">
      <w:pPr>
        <w:jc w:val="both"/>
        <w:rPr>
          <w:rFonts w:ascii="Times New Roman" w:hAnsi="Times New Roman" w:cs="Times New Roman"/>
          <w:b/>
        </w:rPr>
      </w:pPr>
    </w:p>
    <w:p w:rsidR="00DF1873" w:rsidRDefault="00DF1873" w:rsidP="00E27AA9">
      <w:pPr>
        <w:jc w:val="both"/>
        <w:rPr>
          <w:rFonts w:ascii="Times New Roman" w:hAnsi="Times New Roman" w:cs="Times New Roman"/>
          <w:b/>
        </w:rPr>
      </w:pPr>
    </w:p>
    <w:p w:rsidR="00DF1873" w:rsidRPr="00D17B27" w:rsidRDefault="00DF1873" w:rsidP="00E27AA9">
      <w:pPr>
        <w:jc w:val="both"/>
        <w:rPr>
          <w:rFonts w:ascii="Times New Roman" w:hAnsi="Times New Roman" w:cs="Times New Roman"/>
          <w:b/>
        </w:rPr>
      </w:pPr>
    </w:p>
    <w:p w:rsidR="0049223B" w:rsidRPr="00473647" w:rsidRDefault="0015335E" w:rsidP="0074003A">
      <w:pPr>
        <w:pBdr>
          <w:top w:val="dashed" w:sz="4" w:space="1" w:color="auto"/>
          <w:left w:val="dashed" w:sz="4" w:space="4" w:color="auto"/>
          <w:bottom w:val="dashed" w:sz="4" w:space="1" w:color="auto"/>
          <w:right w:val="dashed" w:sz="4" w:space="4" w:color="auto"/>
        </w:pBdr>
        <w:jc w:val="both"/>
        <w:rPr>
          <w:rFonts w:ascii="Times New Roman" w:hAnsi="Times New Roman" w:cs="Times New Roman"/>
        </w:rPr>
      </w:pPr>
      <w:r>
        <w:rPr>
          <w:rFonts w:ascii="Times New Roman" w:hAnsi="Times New Roman" w:cs="Times New Roman"/>
          <w:b/>
          <w:bCs/>
        </w:rPr>
        <w:t xml:space="preserve">PUNTO 2 </w:t>
      </w:r>
      <w:r w:rsidR="0049223B" w:rsidRPr="00473647">
        <w:rPr>
          <w:rFonts w:ascii="Times New Roman" w:hAnsi="Times New Roman" w:cs="Times New Roman"/>
          <w:b/>
          <w:bCs/>
        </w:rPr>
        <w:t xml:space="preserve">DEL ORDEN DEL DÍA.- </w:t>
      </w:r>
      <w:r w:rsidR="00746E42" w:rsidRPr="00746E42">
        <w:rPr>
          <w:rFonts w:ascii="Times New Roman" w:hAnsi="Times New Roman" w:cs="Times New Roman"/>
          <w:b/>
          <w:bCs/>
        </w:rPr>
        <w:t>PRESENTACION DE LA PROPUESTA DE VALORES UNITARIOS DE SUELO, ASI COMO EN EL TIPO Y CATEGORIAS DE CONSTRUCCION, QUE SERVIRAN DE BASE PARA LA RECAUDACION DE CONTRIBUCIONES PARA EL AÑO 2022</w:t>
      </w:r>
      <w:r w:rsidR="0049223B" w:rsidRPr="00473647">
        <w:rPr>
          <w:rFonts w:ascii="Times New Roman" w:hAnsi="Times New Roman" w:cs="Times New Roman"/>
          <w:b/>
          <w:bCs/>
        </w:rPr>
        <w:t>.</w:t>
      </w:r>
    </w:p>
    <w:p w:rsidR="004E18EF" w:rsidRDefault="004E18EF" w:rsidP="00E27AA9">
      <w:pPr>
        <w:jc w:val="both"/>
        <w:rPr>
          <w:rFonts w:ascii="Times New Roman" w:hAnsi="Times New Roman" w:cs="Times New Roman"/>
        </w:rPr>
      </w:pPr>
    </w:p>
    <w:p w:rsidR="00FA2DCD" w:rsidRDefault="00650918" w:rsidP="00EA5BC9">
      <w:pPr>
        <w:jc w:val="both"/>
      </w:pPr>
      <w:r w:rsidRPr="00EA5BC9">
        <w:t xml:space="preserve">En uso de la palabra </w:t>
      </w:r>
      <w:r w:rsidR="00EA5BC9" w:rsidRPr="00EA5BC9">
        <w:t>el</w:t>
      </w:r>
      <w:r w:rsidR="00FA2DCD">
        <w:t xml:space="preserve"> Secretario del Ayuntamiento, Lic. Felipe Canales Rodríguez</w:t>
      </w:r>
      <w:r w:rsidR="0049223B" w:rsidRPr="00EA5BC9">
        <w:t xml:space="preserve">, manifiesta lo siguiente, </w:t>
      </w:r>
      <w:r w:rsidR="00746E42">
        <w:t>damos paso</w:t>
      </w:r>
      <w:r w:rsidR="00FF58B5" w:rsidRPr="00EA5BC9">
        <w:t xml:space="preserve"> al punto número</w:t>
      </w:r>
      <w:r w:rsidR="00EA5BC9" w:rsidRPr="00EA5BC9">
        <w:t xml:space="preserve"> 2</w:t>
      </w:r>
      <w:r w:rsidR="00FF58B5" w:rsidRPr="00EA5BC9">
        <w:t xml:space="preserve"> del orden del día, </w:t>
      </w:r>
      <w:r w:rsidR="00746E42" w:rsidRPr="00746E42">
        <w:t xml:space="preserve">el cual  contiene la </w:t>
      </w:r>
      <w:r w:rsidR="00746E42">
        <w:t>Propuesta de Valores Unitarios de S</w:t>
      </w:r>
      <w:r w:rsidR="00746E42" w:rsidRPr="00746E42">
        <w:t>uelo, así como en el tipo y categorías de construcciones, que servirán de base para la recaudación de contribuciones sobre la propiedad</w:t>
      </w:r>
      <w:r w:rsidR="00746E42">
        <w:t xml:space="preserve"> inmobiliaria del municipio de G</w:t>
      </w:r>
      <w:r w:rsidR="00746E42" w:rsidRPr="00746E42">
        <w:t xml:space="preserve">eneral </w:t>
      </w:r>
      <w:r w:rsidR="00746E42">
        <w:t>Escobedo, Nuevo L</w:t>
      </w:r>
      <w:r w:rsidR="00746E42" w:rsidRPr="00746E42">
        <w:t xml:space="preserve">eón, </w:t>
      </w:r>
      <w:r w:rsidR="00DF1873">
        <w:t xml:space="preserve">para </w:t>
      </w:r>
      <w:r w:rsidR="00746E42" w:rsidRPr="00746E42">
        <w:t>su entrada en vigor a partir del 1° de enero de 2022, dicho documento ha sido circulado con anterioridad, señalando también que el mismo será transcrito en su totalidad al acta correspondiente, por lo que se propone la dispensa de su lectura</w:t>
      </w:r>
      <w:r w:rsidR="00FA2DCD">
        <w:t>.</w:t>
      </w:r>
    </w:p>
    <w:p w:rsidR="00DF1873" w:rsidRDefault="00FA2DCD" w:rsidP="00EA5BC9">
      <w:pPr>
        <w:jc w:val="both"/>
      </w:pPr>
      <w:r>
        <w:t xml:space="preserve"> Quienes estén de acuerdo con esta propuesta sírvanse manifestarlo levantando su mano.</w:t>
      </w:r>
    </w:p>
    <w:p w:rsidR="00746E42" w:rsidRPr="00355978" w:rsidRDefault="00FA2DCD" w:rsidP="00EA5BC9">
      <w:pPr>
        <w:jc w:val="both"/>
      </w:pPr>
      <w:r>
        <w:t xml:space="preserve">El Ayuntamiento en votación económica emite </w:t>
      </w:r>
      <w:r w:rsidR="00092D33">
        <w:t xml:space="preserve"> de </w:t>
      </w:r>
      <w:r w:rsidR="00092D33" w:rsidRPr="00355978">
        <w:t xml:space="preserve">manera unánime </w:t>
      </w:r>
      <w:r w:rsidR="00E97DE9">
        <w:t>el siguiente Acuerdo:</w:t>
      </w:r>
    </w:p>
    <w:p w:rsidR="00E97DE9" w:rsidRPr="00E97DE9" w:rsidRDefault="00F502AE" w:rsidP="00E97DE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55978">
        <w:rPr>
          <w:rFonts w:ascii="Times New Roman" w:hAnsi="Times New Roman" w:cs="Times New Roman"/>
          <w:b/>
          <w:bCs/>
        </w:rPr>
        <w:t xml:space="preserve">ÚNICO.- </w:t>
      </w:r>
      <w:r w:rsidR="00092D33" w:rsidRPr="00355978">
        <w:rPr>
          <w:rFonts w:eastAsia="Calibri" w:cstheme="minorHAnsi"/>
          <w:b/>
        </w:rPr>
        <w:t xml:space="preserve">Por unanimidad se aprueba la dispensa de la lectura de la </w:t>
      </w:r>
      <w:r w:rsidR="00746E42" w:rsidRPr="00355978">
        <w:rPr>
          <w:rFonts w:eastAsia="Calibri" w:cstheme="minorHAnsi"/>
          <w:b/>
        </w:rPr>
        <w:t>Propuesta de Valores Unitarios de Suelo, así como en el tipo y categorías</w:t>
      </w:r>
      <w:r w:rsidR="00746E42">
        <w:rPr>
          <w:rFonts w:eastAsia="Calibri" w:cstheme="minorHAnsi"/>
          <w:b/>
        </w:rPr>
        <w:t xml:space="preserve"> d</w:t>
      </w:r>
      <w:r w:rsidR="00746E42" w:rsidRPr="00746E42">
        <w:rPr>
          <w:rFonts w:eastAsia="Calibri" w:cstheme="minorHAnsi"/>
          <w:b/>
        </w:rPr>
        <w:t>e construcción, que servirán de base para la recaudación de contribuciones para el año 2022</w:t>
      </w:r>
      <w:r w:rsidR="00746E42">
        <w:rPr>
          <w:rFonts w:eastAsia="Calibri" w:cstheme="minorHAnsi"/>
          <w:b/>
        </w:rPr>
        <w:t>………………………………………………………………………….</w:t>
      </w:r>
    </w:p>
    <w:p w:rsidR="00E97DE9" w:rsidRDefault="00E97DE9" w:rsidP="00092D33">
      <w:pPr>
        <w:spacing w:after="0" w:line="240" w:lineRule="auto"/>
        <w:jc w:val="both"/>
        <w:rPr>
          <w:rFonts w:eastAsia="Calibri" w:cstheme="minorHAnsi"/>
        </w:rPr>
      </w:pPr>
    </w:p>
    <w:p w:rsidR="00092D33" w:rsidRDefault="00092D33" w:rsidP="00092D33">
      <w:pPr>
        <w:spacing w:after="0" w:line="240" w:lineRule="auto"/>
        <w:jc w:val="both"/>
        <w:rPr>
          <w:rFonts w:eastAsia="Calibri" w:cstheme="minorHAnsi"/>
        </w:rPr>
      </w:pPr>
      <w:r>
        <w:rPr>
          <w:rFonts w:eastAsia="Calibri" w:cstheme="minorHAnsi"/>
        </w:rPr>
        <w:t>El Secretario del Ayuntamiento</w:t>
      </w:r>
      <w:r w:rsidRPr="001B4029">
        <w:rPr>
          <w:rFonts w:eastAsia="Calibri" w:cstheme="minorHAnsi"/>
        </w:rPr>
        <w:t xml:space="preserve">, Licenciado </w:t>
      </w:r>
      <w:r>
        <w:rPr>
          <w:rFonts w:eastAsia="Calibri" w:cstheme="minorHAnsi"/>
        </w:rPr>
        <w:t>Felipe Canales Rodríguez</w:t>
      </w:r>
      <w:r w:rsidRPr="001B4029">
        <w:rPr>
          <w:rFonts w:eastAsia="Calibri" w:cstheme="minorHAnsi"/>
        </w:rPr>
        <w:t>, manifiesta si hay algún coment</w:t>
      </w:r>
      <w:r>
        <w:rPr>
          <w:rFonts w:eastAsia="Calibri" w:cstheme="minorHAnsi"/>
        </w:rPr>
        <w:t>ario con referencia a este punto del orden del día.</w:t>
      </w:r>
    </w:p>
    <w:p w:rsidR="00092D33" w:rsidRDefault="00092D33" w:rsidP="00092D33">
      <w:pPr>
        <w:spacing w:after="0" w:line="240" w:lineRule="auto"/>
        <w:jc w:val="both"/>
        <w:rPr>
          <w:rFonts w:eastAsia="Calibri" w:cstheme="minorHAnsi"/>
        </w:rPr>
      </w:pPr>
    </w:p>
    <w:p w:rsidR="00355978" w:rsidRDefault="00355978" w:rsidP="00092D33">
      <w:pPr>
        <w:spacing w:after="0" w:line="240" w:lineRule="auto"/>
        <w:jc w:val="both"/>
        <w:rPr>
          <w:rFonts w:eastAsia="Calibri" w:cstheme="minorHAnsi"/>
        </w:rPr>
      </w:pPr>
      <w:r>
        <w:rPr>
          <w:rFonts w:eastAsia="Calibri" w:cstheme="minorHAnsi"/>
        </w:rPr>
        <w:t xml:space="preserve">El C. Presidente Municipal, Licenciado Andrés Concepcion Mijes Llovera, hace uso de la palabra, mencionando lo siguiente: quiero comentarles que respecto a este dictamen estamos actuando de una manera responsables, si ustedes se dieron cuenta los valores no son superiores al 30 %, y tomando en cuenta la inflación de los últimos cinco años, pues  es prácticamente lo que estamos recuperando el valor adquisitivo del predial, hace cinco años la gasolina costaba doce pesos, trece pesos, ahorita cuesta veintiuno, </w:t>
      </w:r>
      <w:r w:rsidR="00DF1873">
        <w:rPr>
          <w:rFonts w:eastAsia="Calibri" w:cstheme="minorHAnsi"/>
        </w:rPr>
        <w:t>entonces</w:t>
      </w:r>
      <w:r>
        <w:rPr>
          <w:rFonts w:eastAsia="Calibri" w:cstheme="minorHAnsi"/>
        </w:rPr>
        <w:t xml:space="preserve"> aumento prácticamente un 30%, 35% la gasolina y </w:t>
      </w:r>
      <w:r w:rsidR="00696CB9">
        <w:rPr>
          <w:rFonts w:eastAsia="Calibri" w:cstheme="minorHAnsi"/>
        </w:rPr>
        <w:t>así</w:t>
      </w:r>
      <w:r>
        <w:rPr>
          <w:rFonts w:eastAsia="Calibri" w:cstheme="minorHAnsi"/>
        </w:rPr>
        <w:t xml:space="preserve"> otro tipo de materiales y equipos que necesita el municipio, estamos recuperando un poco del valor, porque hay otro tipo de materiales que crecieron exponencialmente sus precios y que de esta manera buscamos que  no se lesione la economía de las gentes, sino que tengamos unos valores </w:t>
      </w:r>
      <w:r w:rsidR="00696CB9">
        <w:rPr>
          <w:rFonts w:eastAsia="Calibri" w:cstheme="minorHAnsi"/>
        </w:rPr>
        <w:t>catastrales</w:t>
      </w:r>
      <w:r w:rsidR="00DF1873">
        <w:rPr>
          <w:rFonts w:eastAsia="Calibri" w:cstheme="minorHAnsi"/>
        </w:rPr>
        <w:t xml:space="preserve"> que se vay</w:t>
      </w:r>
      <w:r>
        <w:rPr>
          <w:rFonts w:eastAsia="Calibri" w:cstheme="minorHAnsi"/>
        </w:rPr>
        <w:t xml:space="preserve">an </w:t>
      </w:r>
      <w:r w:rsidR="00696CB9">
        <w:rPr>
          <w:rFonts w:eastAsia="Calibri" w:cstheme="minorHAnsi"/>
        </w:rPr>
        <w:t>adecuando conforme a la realidad, y el otro tema es que los valores comerciales si son muy superiores, entonces no tengan la menor duda de que estamos actuando responsablemente, de que lo hacemos también, porque también en otros municipios se va hacer lo mi</w:t>
      </w:r>
      <w:r w:rsidR="00384032">
        <w:rPr>
          <w:rFonts w:eastAsia="Calibri" w:cstheme="minorHAnsi"/>
        </w:rPr>
        <w:t>s</w:t>
      </w:r>
      <w:r w:rsidR="00696CB9">
        <w:rPr>
          <w:rFonts w:eastAsia="Calibri" w:cstheme="minorHAnsi"/>
        </w:rPr>
        <w:t>mo de actualizar los valores catastrales porque, esto lo padecemos todos los municipios, no solamente el municipio de Escobedo, y que tengan la plena seguridad de que el dinero que se recaude de estos incrementos, definitivamente que va a ser para aplicarlo en obras de infraestructura y en obras sociales que tanto requiere la sociedad, les agradezco mucho el que tengan en cuenta al votar por esta propuesta, por este dictamen, votar positivamente estamos actuando responsablemente, muchísimas gracias.</w:t>
      </w:r>
    </w:p>
    <w:p w:rsidR="00746E42" w:rsidRDefault="00746E42" w:rsidP="00092D33">
      <w:pPr>
        <w:spacing w:after="0" w:line="240" w:lineRule="auto"/>
        <w:jc w:val="both"/>
        <w:rPr>
          <w:rFonts w:eastAsia="Calibri" w:cstheme="minorHAnsi"/>
        </w:rPr>
      </w:pPr>
    </w:p>
    <w:p w:rsidR="00092D33" w:rsidRDefault="00696CB9" w:rsidP="00092D33">
      <w:pPr>
        <w:spacing w:after="0" w:line="240" w:lineRule="auto"/>
        <w:jc w:val="both"/>
        <w:rPr>
          <w:rFonts w:eastAsia="Calibri" w:cstheme="minorHAnsi"/>
        </w:rPr>
      </w:pPr>
      <w:r>
        <w:rPr>
          <w:rFonts w:eastAsia="Calibri" w:cstheme="minorHAnsi"/>
        </w:rPr>
        <w:t>Acto seguido el Secretario del Ayuntamiento, Licenciado Felipe Canales Rodríguez menciona si existe algún otro comentario, a</w:t>
      </w:r>
      <w:r w:rsidR="00092D33">
        <w:rPr>
          <w:rFonts w:eastAsia="Calibri" w:cstheme="minorHAnsi"/>
        </w:rPr>
        <w:t>l no haber</w:t>
      </w:r>
      <w:r>
        <w:rPr>
          <w:rFonts w:eastAsia="Calibri" w:cstheme="minorHAnsi"/>
        </w:rPr>
        <w:t xml:space="preserve"> </w:t>
      </w:r>
      <w:r w:rsidR="00384032">
        <w:rPr>
          <w:rFonts w:eastAsia="Calibri" w:cstheme="minorHAnsi"/>
        </w:rPr>
        <w:t>más</w:t>
      </w:r>
      <w:r w:rsidR="00092D33">
        <w:rPr>
          <w:rFonts w:eastAsia="Calibri" w:cstheme="minorHAnsi"/>
        </w:rPr>
        <w:t xml:space="preserve"> </w:t>
      </w:r>
      <w:r w:rsidR="00092D33" w:rsidRPr="00DB2C94">
        <w:rPr>
          <w:rFonts w:eastAsia="Calibri" w:cstheme="minorHAnsi"/>
        </w:rPr>
        <w:t>comentarios se somete a votación de los presentes el asunto en turno.</w:t>
      </w:r>
    </w:p>
    <w:p w:rsidR="00E97DE9" w:rsidRDefault="00092D33" w:rsidP="00092D33">
      <w:pPr>
        <w:spacing w:after="0" w:line="240" w:lineRule="auto"/>
        <w:jc w:val="both"/>
        <w:rPr>
          <w:rFonts w:eastAsia="Calibri" w:cstheme="minorHAnsi"/>
        </w:rPr>
      </w:pPr>
      <w:r>
        <w:rPr>
          <w:rFonts w:eastAsia="Calibri" w:cstheme="minorHAnsi"/>
        </w:rPr>
        <w:t xml:space="preserve">El pleno </w:t>
      </w:r>
      <w:r w:rsidRPr="00DB2C94">
        <w:rPr>
          <w:rFonts w:eastAsia="Calibri" w:cstheme="minorHAnsi"/>
        </w:rPr>
        <w:t>emite</w:t>
      </w:r>
      <w:r>
        <w:rPr>
          <w:rFonts w:eastAsia="Calibri" w:cstheme="minorHAnsi"/>
        </w:rPr>
        <w:t xml:space="preserve"> de manera unánime</w:t>
      </w:r>
      <w:r w:rsidRPr="00DB2C94">
        <w:rPr>
          <w:rFonts w:eastAsia="Calibri" w:cstheme="minorHAnsi"/>
        </w:rPr>
        <w:t xml:space="preserve"> el siguiente Acuerdo:</w:t>
      </w:r>
    </w:p>
    <w:p w:rsidR="00092D33" w:rsidRPr="00E97DE9" w:rsidRDefault="00092D33" w:rsidP="00092D33">
      <w:pPr>
        <w:spacing w:after="0" w:line="240" w:lineRule="auto"/>
        <w:jc w:val="both"/>
        <w:rPr>
          <w:rFonts w:eastAsia="Calibri" w:cstheme="minorHAnsi"/>
        </w:rPr>
      </w:pPr>
      <w:r w:rsidRPr="007662D1">
        <w:rPr>
          <w:rFonts w:eastAsia="Calibri" w:cstheme="minorHAnsi"/>
          <w:noProof/>
          <w:highlight w:val="yellow"/>
          <w:lang w:eastAsia="es-MX"/>
        </w:rPr>
        <w:drawing>
          <wp:anchor distT="0" distB="0" distL="114300" distR="114300" simplePos="0" relativeHeight="251660288" behindDoc="1" locked="0" layoutInCell="1" allowOverlap="1" wp14:anchorId="1B89FD78" wp14:editId="17CD9D9E">
            <wp:simplePos x="0" y="0"/>
            <wp:positionH relativeFrom="margin">
              <wp:posOffset>-41910</wp:posOffset>
            </wp:positionH>
            <wp:positionV relativeFrom="paragraph">
              <wp:posOffset>156210</wp:posOffset>
            </wp:positionV>
            <wp:extent cx="5749155" cy="647700"/>
            <wp:effectExtent l="0" t="0" r="4445"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656" cy="658234"/>
                    </a:xfrm>
                    <a:prstGeom prst="rect">
                      <a:avLst/>
                    </a:prstGeom>
                    <a:noFill/>
                  </pic:spPr>
                </pic:pic>
              </a:graphicData>
            </a:graphic>
            <wp14:sizeRelV relativeFrom="margin">
              <wp14:pctHeight>0</wp14:pctHeight>
            </wp14:sizeRelV>
          </wp:anchor>
        </w:drawing>
      </w:r>
    </w:p>
    <w:p w:rsidR="00092D33" w:rsidRPr="00370862" w:rsidRDefault="00092D33" w:rsidP="00092D33">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w:t>
      </w:r>
      <w:r w:rsidRPr="00355978">
        <w:rPr>
          <w:rFonts w:eastAsia="Calibri" w:cstheme="minorHAnsi"/>
          <w:b/>
        </w:rPr>
        <w:t>Por unanimidad</w:t>
      </w:r>
      <w:r>
        <w:rPr>
          <w:rFonts w:eastAsia="Calibri" w:cstheme="minorHAnsi"/>
          <w:b/>
        </w:rPr>
        <w:t xml:space="preserve"> </w:t>
      </w:r>
      <w:r w:rsidRPr="009A4273">
        <w:rPr>
          <w:rFonts w:eastAsia="Calibri" w:cstheme="minorHAnsi"/>
          <w:b/>
        </w:rPr>
        <w:t xml:space="preserve">se aprueba </w:t>
      </w:r>
      <w:r w:rsidRPr="00F15452">
        <w:rPr>
          <w:rFonts w:eastAsia="Calibri" w:cstheme="minorHAnsi"/>
          <w:b/>
        </w:rPr>
        <w:t xml:space="preserve">la </w:t>
      </w:r>
      <w:r w:rsidR="00746E42" w:rsidRPr="00746E42">
        <w:rPr>
          <w:rFonts w:eastAsia="Calibri" w:cstheme="minorHAnsi"/>
          <w:b/>
        </w:rPr>
        <w:t>Propuesta de Valores Unitarios de Suelo, as</w:t>
      </w:r>
      <w:r w:rsidR="00746E42">
        <w:rPr>
          <w:rFonts w:eastAsia="Calibri" w:cstheme="minorHAnsi"/>
          <w:b/>
        </w:rPr>
        <w:t>í como en el tipo y categorías d</w:t>
      </w:r>
      <w:r w:rsidR="00746E42" w:rsidRPr="00746E42">
        <w:rPr>
          <w:rFonts w:eastAsia="Calibri" w:cstheme="minorHAnsi"/>
          <w:b/>
        </w:rPr>
        <w:t>e construcción, que servirán de base para la recaudación de contribuciones para el año 2022</w:t>
      </w:r>
      <w:r w:rsidRPr="00F15452">
        <w:rPr>
          <w:rFonts w:eastAsia="Calibri" w:cstheme="minorHAnsi"/>
          <w:b/>
        </w:rPr>
        <w:t>.</w:t>
      </w:r>
      <w:r w:rsidRPr="00825170">
        <w:rPr>
          <w:rFonts w:eastAsia="Calibri" w:cstheme="minorHAnsi"/>
          <w:b/>
        </w:rPr>
        <w:t>………………………………………</w:t>
      </w:r>
      <w:r>
        <w:rPr>
          <w:rFonts w:eastAsia="Calibri" w:cstheme="minorHAnsi"/>
          <w:b/>
        </w:rPr>
        <w:t>………………………………………………………………………...</w:t>
      </w:r>
    </w:p>
    <w:p w:rsidR="00092D33" w:rsidRDefault="00092D33" w:rsidP="00092D33">
      <w:pPr>
        <w:spacing w:after="0" w:line="240" w:lineRule="auto"/>
        <w:contextualSpacing/>
        <w:jc w:val="both"/>
        <w:rPr>
          <w:rFonts w:eastAsia="Calibri" w:cstheme="minorHAnsi"/>
        </w:rPr>
      </w:pPr>
    </w:p>
    <w:p w:rsidR="00E97DE9" w:rsidRDefault="00E97DE9" w:rsidP="00092D33">
      <w:pPr>
        <w:spacing w:after="0" w:line="240" w:lineRule="auto"/>
        <w:contextualSpacing/>
        <w:jc w:val="both"/>
        <w:rPr>
          <w:rFonts w:eastAsia="Calibri" w:cstheme="minorHAnsi"/>
        </w:rPr>
      </w:pPr>
    </w:p>
    <w:p w:rsidR="00092D33" w:rsidRDefault="00092D33" w:rsidP="00092D33">
      <w:pPr>
        <w:spacing w:after="0" w:line="240" w:lineRule="auto"/>
        <w:contextualSpacing/>
        <w:jc w:val="both"/>
        <w:rPr>
          <w:rFonts w:eastAsia="Calibri" w:cstheme="minorHAnsi"/>
        </w:rPr>
      </w:pPr>
      <w:r>
        <w:rPr>
          <w:rFonts w:eastAsia="Calibri" w:cstheme="minorHAnsi"/>
        </w:rPr>
        <w:t>A continuación, se transcribe en su totalidad la propuesta aprobada en el presente punto del orden del día:</w:t>
      </w:r>
    </w:p>
    <w:p w:rsidR="00092D33" w:rsidRDefault="00092D33" w:rsidP="00092D33">
      <w:pPr>
        <w:spacing w:after="0" w:line="240" w:lineRule="auto"/>
        <w:contextualSpacing/>
        <w:jc w:val="both"/>
        <w:rPr>
          <w:rFonts w:eastAsia="Calibri" w:cstheme="minorHAnsi"/>
        </w:rPr>
      </w:pPr>
    </w:p>
    <w:p w:rsidR="00696CB9" w:rsidRDefault="00696CB9" w:rsidP="00092D33">
      <w:pPr>
        <w:spacing w:after="0" w:line="240" w:lineRule="auto"/>
        <w:contextualSpacing/>
        <w:jc w:val="both"/>
        <w:rPr>
          <w:rFonts w:eastAsia="Calibri" w:cstheme="minorHAnsi"/>
        </w:rPr>
      </w:pPr>
    </w:p>
    <w:p w:rsidR="00746E42" w:rsidRPr="0059558D" w:rsidRDefault="00746E42" w:rsidP="00746E42">
      <w:pPr>
        <w:pStyle w:val="Sinespaciado"/>
        <w:rPr>
          <w:rFonts w:ascii="Arial" w:hAnsi="Arial" w:cs="Arial"/>
          <w:b/>
        </w:rPr>
      </w:pPr>
      <w:r w:rsidRPr="0059558D">
        <w:rPr>
          <w:rFonts w:ascii="Arial" w:hAnsi="Arial" w:cs="Arial"/>
          <w:b/>
        </w:rPr>
        <w:t>CC. INTEGRANTES DEL PLENO DEL R. AYUNTAMIENTO</w:t>
      </w:r>
    </w:p>
    <w:p w:rsidR="00746E42" w:rsidRPr="0059558D" w:rsidRDefault="00746E42" w:rsidP="00746E42">
      <w:pPr>
        <w:pStyle w:val="Sinespaciado"/>
        <w:rPr>
          <w:rFonts w:ascii="Arial" w:hAnsi="Arial" w:cs="Arial"/>
          <w:b/>
        </w:rPr>
      </w:pPr>
      <w:r w:rsidRPr="0059558D">
        <w:rPr>
          <w:rFonts w:ascii="Arial" w:hAnsi="Arial" w:cs="Arial"/>
          <w:b/>
        </w:rPr>
        <w:t>DE GENERAL ESCOBEDO, N.L.</w:t>
      </w:r>
    </w:p>
    <w:p w:rsidR="00746E42" w:rsidRPr="0059558D" w:rsidRDefault="00746E42" w:rsidP="00746E42">
      <w:pPr>
        <w:pStyle w:val="Sinespaciado"/>
        <w:rPr>
          <w:rFonts w:ascii="Arial" w:hAnsi="Arial" w:cs="Arial"/>
          <w:b/>
        </w:rPr>
      </w:pPr>
      <w:r w:rsidRPr="0059558D">
        <w:rPr>
          <w:rFonts w:ascii="Arial" w:hAnsi="Arial" w:cs="Arial"/>
          <w:b/>
        </w:rPr>
        <w:t>P R E S E N T E S.-</w:t>
      </w:r>
    </w:p>
    <w:p w:rsidR="00746E42" w:rsidRPr="0059558D" w:rsidRDefault="00746E42" w:rsidP="00746E42">
      <w:pPr>
        <w:pStyle w:val="Sinespaciado"/>
        <w:jc w:val="both"/>
        <w:rPr>
          <w:rFonts w:ascii="Arial" w:hAnsi="Arial" w:cs="Arial"/>
          <w:b/>
        </w:rPr>
      </w:pPr>
    </w:p>
    <w:p w:rsidR="00746E42" w:rsidRDefault="00746E42" w:rsidP="00746E42">
      <w:pPr>
        <w:pStyle w:val="Sinespaciado"/>
        <w:jc w:val="both"/>
        <w:rPr>
          <w:rFonts w:ascii="Arial" w:hAnsi="Arial" w:cs="Arial"/>
        </w:rPr>
      </w:pPr>
    </w:p>
    <w:p w:rsidR="00746E42" w:rsidRPr="0059558D" w:rsidRDefault="00746E42" w:rsidP="00746E42">
      <w:pPr>
        <w:pStyle w:val="Sinespaciado"/>
        <w:jc w:val="both"/>
        <w:rPr>
          <w:rFonts w:ascii="Arial" w:hAnsi="Arial" w:cs="Arial"/>
        </w:rPr>
      </w:pPr>
    </w:p>
    <w:p w:rsidR="00746E42" w:rsidRDefault="00746E42" w:rsidP="00696CB9">
      <w:pPr>
        <w:jc w:val="both"/>
        <w:rPr>
          <w:rFonts w:ascii="Arial" w:eastAsia="Calibri" w:hAnsi="Arial" w:cs="Arial"/>
          <w:sz w:val="23"/>
          <w:szCs w:val="23"/>
        </w:rPr>
      </w:pPr>
      <w:r w:rsidRPr="0059558D">
        <w:rPr>
          <w:rFonts w:ascii="Arial" w:hAnsi="Arial" w:cs="Arial"/>
        </w:rPr>
        <w:t>A los suscritos integrantes de la Comisión de Hacienda Municipal nos fue turnado, por parte de la Secretaría de</w:t>
      </w:r>
      <w:r w:rsidR="00DB7AFE">
        <w:rPr>
          <w:rFonts w:ascii="Arial" w:hAnsi="Arial" w:cs="Arial"/>
        </w:rPr>
        <w:t xml:space="preserve"> </w:t>
      </w:r>
      <w:r w:rsidR="007D32D2">
        <w:rPr>
          <w:rFonts w:ascii="Arial" w:hAnsi="Arial" w:cs="Arial"/>
        </w:rPr>
        <w:t>Administración</w:t>
      </w:r>
      <w:r w:rsidR="00DB7AFE">
        <w:rPr>
          <w:rFonts w:ascii="Arial" w:hAnsi="Arial" w:cs="Arial"/>
        </w:rPr>
        <w:t>,</w:t>
      </w:r>
      <w:r>
        <w:rPr>
          <w:rFonts w:ascii="Arial" w:hAnsi="Arial" w:cs="Arial"/>
        </w:rPr>
        <w:t xml:space="preserve"> Finanzas y Tesorería</w:t>
      </w:r>
      <w:r w:rsidRPr="0059558D">
        <w:rPr>
          <w:rFonts w:ascii="Arial" w:hAnsi="Arial" w:cs="Arial"/>
        </w:rPr>
        <w:t xml:space="preserve"> </w:t>
      </w:r>
      <w:r>
        <w:rPr>
          <w:rFonts w:ascii="Arial" w:hAnsi="Arial" w:cs="Arial"/>
        </w:rPr>
        <w:t>M</w:t>
      </w:r>
      <w:r w:rsidRPr="0059558D">
        <w:rPr>
          <w:rFonts w:ascii="Arial" w:hAnsi="Arial" w:cs="Arial"/>
        </w:rPr>
        <w:t xml:space="preserve">unicipal, para el estudio, análisis y en su caso aprobación, </w:t>
      </w:r>
      <w:r>
        <w:rPr>
          <w:rFonts w:ascii="Arial" w:hAnsi="Arial" w:cs="Arial"/>
        </w:rPr>
        <w:t xml:space="preserve">la solicitud relacionada con la Propuesta de Valores Unitarios de Suelo, </w:t>
      </w:r>
      <w:r w:rsidRPr="0068722E">
        <w:rPr>
          <w:rFonts w:ascii="Arial" w:hAnsi="Arial" w:cs="Arial"/>
        </w:rPr>
        <w:t>así como en el tipo y categorías de construcciones que</w:t>
      </w:r>
      <w:r>
        <w:rPr>
          <w:rFonts w:ascii="Arial" w:hAnsi="Arial" w:cs="Arial"/>
        </w:rPr>
        <w:t xml:space="preserve"> servirán de base para el cobro de contribuciones sobre propiedad inmobiliaria del Municipio de General Escobedo, Nuevo León, para su entrada en vigor en el 2022 a partir de su aprobación por el H. Congreso del Estado, </w:t>
      </w:r>
      <w:r w:rsidRPr="00115CFE">
        <w:rPr>
          <w:rFonts w:ascii="Arial" w:eastAsia="Calibri" w:hAnsi="Arial" w:cs="Arial"/>
          <w:sz w:val="23"/>
          <w:szCs w:val="23"/>
        </w:rPr>
        <w:t>por lo que esta H. Comisión tiene a bien emitir el presente DICTAMEN</w:t>
      </w:r>
      <w:r>
        <w:rPr>
          <w:rFonts w:ascii="Arial" w:eastAsia="Calibri" w:hAnsi="Arial" w:cs="Arial"/>
          <w:sz w:val="23"/>
          <w:szCs w:val="23"/>
        </w:rPr>
        <w:t xml:space="preserve"> para su revisión</w:t>
      </w:r>
      <w:r w:rsidRPr="00115CFE">
        <w:rPr>
          <w:rFonts w:ascii="Arial" w:eastAsia="Calibri" w:hAnsi="Arial" w:cs="Arial"/>
          <w:sz w:val="23"/>
          <w:szCs w:val="23"/>
        </w:rPr>
        <w:t xml:space="preserve">, bajo los siguientes antecedentes </w:t>
      </w:r>
      <w:r w:rsidR="00696CB9">
        <w:rPr>
          <w:rFonts w:ascii="Arial" w:eastAsia="Calibri" w:hAnsi="Arial" w:cs="Arial"/>
          <w:sz w:val="23"/>
          <w:szCs w:val="23"/>
        </w:rPr>
        <w:t>y considerandos de orden legal:</w:t>
      </w:r>
    </w:p>
    <w:p w:rsidR="00696CB9" w:rsidRPr="0059558D" w:rsidRDefault="00696CB9" w:rsidP="00696CB9">
      <w:pPr>
        <w:jc w:val="both"/>
        <w:rPr>
          <w:rFonts w:ascii="Arial" w:hAnsi="Arial" w:cs="Arial"/>
        </w:rPr>
      </w:pPr>
    </w:p>
    <w:p w:rsidR="00746E42" w:rsidRPr="0059558D" w:rsidRDefault="00746E42" w:rsidP="00746E42">
      <w:pPr>
        <w:pStyle w:val="Sinespaciado"/>
        <w:jc w:val="center"/>
        <w:rPr>
          <w:rFonts w:ascii="Arial" w:hAnsi="Arial" w:cs="Arial"/>
          <w:b/>
        </w:rPr>
      </w:pPr>
    </w:p>
    <w:p w:rsidR="00746E42" w:rsidRPr="0059558D" w:rsidRDefault="00746E42" w:rsidP="00746E42">
      <w:pPr>
        <w:pStyle w:val="Sinespaciado"/>
        <w:jc w:val="center"/>
        <w:rPr>
          <w:rFonts w:ascii="Arial" w:hAnsi="Arial" w:cs="Arial"/>
          <w:b/>
        </w:rPr>
      </w:pPr>
      <w:r w:rsidRPr="0059558D">
        <w:rPr>
          <w:rFonts w:ascii="Arial" w:hAnsi="Arial" w:cs="Arial"/>
          <w:b/>
        </w:rPr>
        <w:t xml:space="preserve">A N T E C E D E N T E S  </w:t>
      </w:r>
    </w:p>
    <w:p w:rsidR="00746E42" w:rsidRPr="0059558D" w:rsidRDefault="00746E42" w:rsidP="00746E42">
      <w:pPr>
        <w:pStyle w:val="Sinespaciado"/>
        <w:jc w:val="both"/>
        <w:rPr>
          <w:rFonts w:ascii="Arial" w:hAnsi="Arial" w:cs="Arial"/>
          <w:b/>
        </w:rPr>
      </w:pPr>
    </w:p>
    <w:p w:rsidR="00746E42" w:rsidRPr="00492CE9" w:rsidRDefault="00746E42" w:rsidP="00746E42">
      <w:pPr>
        <w:pStyle w:val="Sinespaciado"/>
        <w:jc w:val="both"/>
        <w:rPr>
          <w:rFonts w:ascii="Arial" w:hAnsi="Arial" w:cs="Arial"/>
          <w:sz w:val="23"/>
          <w:szCs w:val="23"/>
        </w:rPr>
      </w:pPr>
      <w:r w:rsidRPr="0059558D">
        <w:rPr>
          <w:rFonts w:ascii="Arial" w:hAnsi="Arial" w:cs="Arial"/>
          <w:b/>
        </w:rPr>
        <w:t xml:space="preserve">PRIMERO.- </w:t>
      </w:r>
      <w:r w:rsidRPr="00492CE9">
        <w:rPr>
          <w:rFonts w:ascii="Arial" w:hAnsi="Arial" w:cs="Arial"/>
          <w:sz w:val="23"/>
          <w:szCs w:val="23"/>
        </w:rPr>
        <w:t>Que el artículo 115, fracción IV de la Constitución Política de los Estados Unidos Mexicanos, en relación con el numeral 119 de la Constitución Política del Estado, señala que los Ayuntamientos, en el ámbito de su competencia,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46E42" w:rsidRPr="0059558D" w:rsidRDefault="00746E42" w:rsidP="00746E42">
      <w:pPr>
        <w:pStyle w:val="Sinespaciado"/>
        <w:jc w:val="both"/>
        <w:rPr>
          <w:rFonts w:ascii="Arial" w:hAnsi="Arial" w:cs="Arial"/>
        </w:rPr>
      </w:pPr>
    </w:p>
    <w:p w:rsidR="00746E42" w:rsidRPr="00654294" w:rsidRDefault="00746E42" w:rsidP="00746E42">
      <w:pPr>
        <w:pStyle w:val="Sinespaciado"/>
        <w:jc w:val="both"/>
        <w:rPr>
          <w:rFonts w:ascii="Arial" w:hAnsi="Arial" w:cs="Arial"/>
        </w:rPr>
      </w:pPr>
      <w:r>
        <w:rPr>
          <w:rFonts w:ascii="Arial" w:hAnsi="Arial" w:cs="Arial"/>
          <w:b/>
          <w:sz w:val="23"/>
          <w:szCs w:val="23"/>
        </w:rPr>
        <w:t>SEGUNDO</w:t>
      </w:r>
      <w:r w:rsidRPr="00826E1E">
        <w:rPr>
          <w:rFonts w:ascii="Arial" w:hAnsi="Arial" w:cs="Arial"/>
          <w:b/>
          <w:sz w:val="23"/>
          <w:szCs w:val="23"/>
        </w:rPr>
        <w:t>.</w:t>
      </w:r>
      <w:r>
        <w:rPr>
          <w:rFonts w:ascii="Arial" w:hAnsi="Arial" w:cs="Arial"/>
          <w:b/>
          <w:sz w:val="23"/>
          <w:szCs w:val="23"/>
        </w:rPr>
        <w:t>-</w:t>
      </w:r>
      <w:r w:rsidRPr="00826E1E">
        <w:rPr>
          <w:rFonts w:ascii="Arial" w:hAnsi="Arial" w:cs="Arial"/>
          <w:sz w:val="23"/>
          <w:szCs w:val="23"/>
        </w:rPr>
        <w:t xml:space="preserve"> Que el Municipio de </w:t>
      </w:r>
      <w:r>
        <w:rPr>
          <w:rFonts w:ascii="Arial" w:hAnsi="Arial" w:cs="Arial"/>
          <w:sz w:val="23"/>
          <w:szCs w:val="23"/>
        </w:rPr>
        <w:t xml:space="preserve">General Escobedo, Nuevo León, </w:t>
      </w:r>
      <w:r w:rsidRPr="00826E1E">
        <w:rPr>
          <w:rFonts w:ascii="Arial" w:hAnsi="Arial" w:cs="Arial"/>
          <w:sz w:val="23"/>
          <w:szCs w:val="23"/>
        </w:rPr>
        <w:t xml:space="preserve">atento a lo dispuesto en los artículos 18 y 19 bis de la Ley del Catastro del Estado de Nuevo León, </w:t>
      </w:r>
      <w:r>
        <w:rPr>
          <w:rFonts w:ascii="Arial" w:hAnsi="Arial" w:cs="Arial"/>
          <w:sz w:val="23"/>
          <w:szCs w:val="23"/>
        </w:rPr>
        <w:t xml:space="preserve">llevo a cabo una </w:t>
      </w:r>
      <w:r w:rsidRPr="00826E1E">
        <w:rPr>
          <w:rFonts w:ascii="Arial" w:hAnsi="Arial" w:cs="Arial"/>
          <w:sz w:val="23"/>
          <w:szCs w:val="23"/>
        </w:rPr>
        <w:t xml:space="preserve"> revisión de los tipos y valores actuales</w:t>
      </w:r>
      <w:r>
        <w:rPr>
          <w:rFonts w:ascii="Arial" w:hAnsi="Arial" w:cs="Arial"/>
          <w:sz w:val="23"/>
          <w:szCs w:val="23"/>
        </w:rPr>
        <w:t xml:space="preserve">, </w:t>
      </w:r>
      <w:r w:rsidRPr="00492CE9">
        <w:rPr>
          <w:rFonts w:ascii="Arial" w:hAnsi="Arial" w:cs="Arial"/>
          <w:sz w:val="23"/>
          <w:szCs w:val="23"/>
        </w:rPr>
        <w:t xml:space="preserve">los cuales no han sido actualizados los valores desde el año 2016, y considerando el porcentaje de inflación desde enero 2016 a la fecha de acuerdo a los Índices Nacional de Precios dados a conocer por el (INEGI) Instituto Nacional de Estadística y Geografía, se propone una </w:t>
      </w:r>
      <w:r w:rsidRPr="0068722E">
        <w:rPr>
          <w:rFonts w:ascii="Arial" w:hAnsi="Arial" w:cs="Arial"/>
          <w:sz w:val="23"/>
          <w:szCs w:val="23"/>
        </w:rPr>
        <w:t>actualización del 30% treinta por ciento a valores unitarios de suelo, así como en el tipo y categorías de construcciones</w:t>
      </w:r>
      <w:r>
        <w:rPr>
          <w:rFonts w:ascii="Arial" w:hAnsi="Arial" w:cs="Arial"/>
          <w:sz w:val="23"/>
          <w:szCs w:val="23"/>
        </w:rPr>
        <w:t xml:space="preserve">, </w:t>
      </w:r>
      <w:r w:rsidRPr="00654294">
        <w:rPr>
          <w:rFonts w:ascii="Arial" w:hAnsi="Arial" w:cs="Arial"/>
          <w:sz w:val="23"/>
          <w:szCs w:val="23"/>
        </w:rPr>
        <w:t>que servirán de base para el cobro de contribuciones sobre la propiedad inmobiliaria del Municipio de General Escobedo, Nuevo León, para su entrada en vigor a partir del 1º de enero de 2022 de acuerdo a los siguientes:</w:t>
      </w:r>
    </w:p>
    <w:p w:rsidR="00746E42" w:rsidRPr="00654294" w:rsidRDefault="00746E42" w:rsidP="00746E42">
      <w:pPr>
        <w:pStyle w:val="Sinespaciado"/>
        <w:jc w:val="both"/>
        <w:rPr>
          <w:rFonts w:ascii="Arial" w:hAnsi="Arial" w:cs="Arial"/>
        </w:rPr>
      </w:pPr>
    </w:p>
    <w:p w:rsidR="00746E42" w:rsidRDefault="00746E42" w:rsidP="00746E42">
      <w:pPr>
        <w:pStyle w:val="Sinespaciado"/>
        <w:jc w:val="both"/>
        <w:rPr>
          <w:rFonts w:ascii="Arial" w:hAnsi="Arial" w:cs="Arial"/>
          <w:b/>
        </w:rPr>
      </w:pPr>
    </w:p>
    <w:p w:rsidR="00746E42" w:rsidRDefault="00746E42" w:rsidP="00746E42">
      <w:pPr>
        <w:pStyle w:val="Sinespaciado"/>
        <w:jc w:val="center"/>
        <w:rPr>
          <w:rFonts w:ascii="Arial" w:hAnsi="Arial" w:cs="Arial"/>
          <w:b/>
        </w:rPr>
      </w:pPr>
    </w:p>
    <w:p w:rsidR="00746E42" w:rsidRDefault="00746E42" w:rsidP="00746E42">
      <w:pPr>
        <w:pStyle w:val="Sinespaciado"/>
        <w:jc w:val="center"/>
        <w:rPr>
          <w:rFonts w:ascii="Arial" w:hAnsi="Arial" w:cs="Arial"/>
          <w:b/>
        </w:rPr>
      </w:pPr>
      <w:r>
        <w:rPr>
          <w:rFonts w:ascii="Arial" w:hAnsi="Arial" w:cs="Arial"/>
          <w:b/>
        </w:rPr>
        <w:t>CONSIDERANDOS</w:t>
      </w:r>
    </w:p>
    <w:p w:rsidR="00746E42" w:rsidRDefault="00746E42" w:rsidP="00746E42">
      <w:pPr>
        <w:pStyle w:val="Sinespaciado"/>
        <w:jc w:val="both"/>
        <w:rPr>
          <w:rFonts w:ascii="Arial" w:hAnsi="Arial" w:cs="Arial"/>
          <w:b/>
          <w:sz w:val="23"/>
          <w:szCs w:val="23"/>
        </w:rPr>
      </w:pPr>
    </w:p>
    <w:p w:rsidR="00746E42" w:rsidRDefault="00746E42" w:rsidP="00746E42">
      <w:pPr>
        <w:pStyle w:val="Sinespaciado"/>
        <w:jc w:val="both"/>
        <w:rPr>
          <w:rFonts w:ascii="Arial" w:hAnsi="Arial" w:cs="Arial"/>
          <w:sz w:val="23"/>
          <w:szCs w:val="23"/>
        </w:rPr>
      </w:pPr>
      <w:r w:rsidRPr="00260666">
        <w:rPr>
          <w:rFonts w:ascii="Arial" w:hAnsi="Arial" w:cs="Arial"/>
          <w:b/>
          <w:sz w:val="23"/>
          <w:szCs w:val="23"/>
        </w:rPr>
        <w:t>PRIMERO.</w:t>
      </w:r>
      <w:r w:rsidRPr="00260666">
        <w:rPr>
          <w:rFonts w:ascii="Arial" w:hAnsi="Arial" w:cs="Arial"/>
          <w:sz w:val="23"/>
          <w:szCs w:val="23"/>
        </w:rPr>
        <w:t xml:space="preserve"> Que esta Comisión de Hacienda, es competente para conocer, estudiar y proponer al Republicano Ayuntamiento los proyectos de acuerdos, reglamentos y demás disposiciones administrativas para el buen manejo y cumplimiento de los asuntos hacendarios, de conformidad con lo dispuesto en las siguientes normas jurídicas, </w:t>
      </w:r>
      <w:r>
        <w:rPr>
          <w:rFonts w:ascii="Arial" w:hAnsi="Arial" w:cs="Arial"/>
          <w:sz w:val="23"/>
          <w:szCs w:val="23"/>
        </w:rPr>
        <w:t>a</w:t>
      </w:r>
      <w:r w:rsidRPr="00260666">
        <w:rPr>
          <w:rFonts w:ascii="Arial" w:hAnsi="Arial" w:cs="Arial"/>
          <w:sz w:val="23"/>
          <w:szCs w:val="23"/>
        </w:rPr>
        <w:t>rtículos 37, 40, 43 y demás relativos de la Ley de Gobierno Mun</w:t>
      </w:r>
      <w:r>
        <w:rPr>
          <w:rFonts w:ascii="Arial" w:hAnsi="Arial" w:cs="Arial"/>
          <w:sz w:val="23"/>
          <w:szCs w:val="23"/>
        </w:rPr>
        <w:t>icipal del Estado de Nuevo León.</w:t>
      </w:r>
      <w:r w:rsidRPr="00260666">
        <w:rPr>
          <w:rFonts w:ascii="Arial" w:hAnsi="Arial" w:cs="Arial"/>
          <w:sz w:val="23"/>
          <w:szCs w:val="23"/>
        </w:rPr>
        <w:t xml:space="preserve"> </w:t>
      </w:r>
    </w:p>
    <w:p w:rsidR="00746E42" w:rsidRDefault="00746E42" w:rsidP="00746E42">
      <w:pPr>
        <w:pStyle w:val="Sinespaciado"/>
        <w:jc w:val="both"/>
        <w:rPr>
          <w:rFonts w:ascii="Arial" w:hAnsi="Arial" w:cs="Arial"/>
          <w:sz w:val="23"/>
          <w:szCs w:val="23"/>
        </w:rPr>
      </w:pPr>
    </w:p>
    <w:p w:rsidR="00746E42" w:rsidRDefault="00746E42" w:rsidP="00746E42">
      <w:pPr>
        <w:pStyle w:val="Sinespaciado"/>
        <w:jc w:val="both"/>
        <w:rPr>
          <w:rFonts w:ascii="Arial" w:hAnsi="Arial" w:cs="Arial"/>
          <w:sz w:val="23"/>
          <w:szCs w:val="23"/>
        </w:rPr>
      </w:pPr>
    </w:p>
    <w:p w:rsidR="00746E42" w:rsidRPr="00260666" w:rsidRDefault="00746E42" w:rsidP="00746E42">
      <w:pPr>
        <w:jc w:val="both"/>
        <w:rPr>
          <w:rFonts w:ascii="Arial" w:eastAsia="Calibri" w:hAnsi="Arial" w:cs="Arial"/>
          <w:sz w:val="23"/>
          <w:szCs w:val="23"/>
        </w:rPr>
      </w:pPr>
      <w:r w:rsidRPr="00260666">
        <w:rPr>
          <w:rFonts w:ascii="Arial" w:eastAsia="Calibri" w:hAnsi="Arial" w:cs="Arial"/>
          <w:b/>
          <w:sz w:val="23"/>
          <w:szCs w:val="23"/>
        </w:rPr>
        <w:lastRenderedPageBreak/>
        <w:t>SEGUNDO.</w:t>
      </w:r>
      <w:r w:rsidRPr="00260666">
        <w:rPr>
          <w:rFonts w:ascii="Arial" w:eastAsia="Calibri" w:hAnsi="Arial" w:cs="Arial"/>
          <w:sz w:val="23"/>
          <w:szCs w:val="23"/>
        </w:rPr>
        <w:t xml:space="preserve"> Que la </w:t>
      </w:r>
      <w:r w:rsidRPr="00260666">
        <w:rPr>
          <w:rFonts w:ascii="Arial" w:eastAsia="Calibri" w:hAnsi="Arial" w:cs="Arial"/>
          <w:b/>
          <w:sz w:val="23"/>
          <w:szCs w:val="23"/>
        </w:rPr>
        <w:t xml:space="preserve">Propuesta de valores unitarios </w:t>
      </w:r>
      <w:r w:rsidRPr="008A15EB">
        <w:rPr>
          <w:rFonts w:ascii="Arial" w:eastAsia="Calibri" w:hAnsi="Arial" w:cs="Arial"/>
          <w:b/>
          <w:sz w:val="23"/>
          <w:szCs w:val="23"/>
        </w:rPr>
        <w:t>de suelo</w:t>
      </w:r>
      <w:r>
        <w:rPr>
          <w:rFonts w:ascii="Arial" w:eastAsia="Calibri" w:hAnsi="Arial" w:cs="Arial"/>
          <w:b/>
          <w:sz w:val="23"/>
          <w:szCs w:val="23"/>
        </w:rPr>
        <w:t xml:space="preserve">, </w:t>
      </w:r>
      <w:r w:rsidRPr="0068722E">
        <w:rPr>
          <w:rFonts w:ascii="Arial" w:hAnsi="Arial" w:cs="Arial"/>
          <w:b/>
          <w:sz w:val="23"/>
          <w:szCs w:val="23"/>
        </w:rPr>
        <w:t>así como en el tipo y categorías de construcciones</w:t>
      </w:r>
      <w:r w:rsidRPr="008A15EB">
        <w:rPr>
          <w:rFonts w:ascii="Arial" w:eastAsia="Calibri" w:hAnsi="Arial" w:cs="Arial"/>
          <w:b/>
          <w:sz w:val="23"/>
          <w:szCs w:val="23"/>
        </w:rPr>
        <w:t xml:space="preserve"> que servirán de base para el cobro de contribuciones sobre</w:t>
      </w:r>
      <w:r w:rsidRPr="008A15EB">
        <w:rPr>
          <w:rFonts w:ascii="Arial" w:eastAsia="Calibri" w:hAnsi="Arial" w:cs="Arial"/>
          <w:sz w:val="23"/>
          <w:szCs w:val="23"/>
        </w:rPr>
        <w:t xml:space="preserve"> la propiedad</w:t>
      </w:r>
      <w:r w:rsidRPr="00260666">
        <w:rPr>
          <w:rFonts w:ascii="Arial" w:eastAsia="Calibri" w:hAnsi="Arial" w:cs="Arial"/>
          <w:b/>
          <w:sz w:val="23"/>
          <w:szCs w:val="23"/>
        </w:rPr>
        <w:t xml:space="preserve"> inmobiliaria del Municipio de </w:t>
      </w:r>
      <w:r>
        <w:rPr>
          <w:rFonts w:ascii="Arial" w:eastAsia="Calibri" w:hAnsi="Arial" w:cs="Arial"/>
          <w:b/>
          <w:sz w:val="23"/>
          <w:szCs w:val="23"/>
        </w:rPr>
        <w:t>General Escobedo</w:t>
      </w:r>
      <w:r w:rsidRPr="00260666">
        <w:rPr>
          <w:rFonts w:ascii="Arial" w:eastAsia="Calibri" w:hAnsi="Arial" w:cs="Arial"/>
          <w:b/>
          <w:sz w:val="23"/>
          <w:szCs w:val="23"/>
        </w:rPr>
        <w:t>, Nuevo León, para su entrada en vigor a partir del 1º de enero de 202</w:t>
      </w:r>
      <w:r>
        <w:rPr>
          <w:rFonts w:ascii="Arial" w:eastAsia="Calibri" w:hAnsi="Arial" w:cs="Arial"/>
          <w:b/>
          <w:sz w:val="23"/>
          <w:szCs w:val="23"/>
        </w:rPr>
        <w:t>2</w:t>
      </w:r>
      <w:r w:rsidRPr="00260666">
        <w:rPr>
          <w:rFonts w:ascii="Arial" w:eastAsia="Calibri" w:hAnsi="Arial" w:cs="Arial"/>
          <w:sz w:val="23"/>
          <w:szCs w:val="23"/>
        </w:rPr>
        <w:t>, tiene su fundamento en las siguientes normas de orden legal, Artículo 115, fracción IV, antepenúltimo párrafo de la Constitución Política de los Estados Unidos Mexicanos; Artículo 119, cuarto párrafo de la Constitución Política del Estado Libre y Soberano de Nuevo León; Artículo 21 Bis 2 de la Ley de Hacienda para los Municipios del Estado de Nuevo León; en los artículos 18 y 20 primer y segundo párrafos, de la Ley del Catastro del Estado de Nuevo León, así como en el artículo 9 fracciones I y V, del Reglamento de la Ley del Catastro del Estado de Nuevo León.</w:t>
      </w:r>
    </w:p>
    <w:p w:rsidR="00746E42" w:rsidRPr="00260666" w:rsidRDefault="00746E42" w:rsidP="00746E42">
      <w:pPr>
        <w:jc w:val="both"/>
        <w:rPr>
          <w:rFonts w:ascii="Arial" w:eastAsia="Calibri" w:hAnsi="Arial" w:cs="Arial"/>
          <w:sz w:val="23"/>
          <w:szCs w:val="23"/>
        </w:rPr>
      </w:pPr>
    </w:p>
    <w:p w:rsidR="00746E42" w:rsidRPr="00492CE9" w:rsidRDefault="00746E42" w:rsidP="00746E42">
      <w:pPr>
        <w:pStyle w:val="Sinespaciado"/>
        <w:jc w:val="both"/>
        <w:rPr>
          <w:rFonts w:ascii="Arial" w:hAnsi="Arial" w:cs="Arial"/>
          <w:sz w:val="23"/>
          <w:szCs w:val="23"/>
        </w:rPr>
      </w:pPr>
      <w:r>
        <w:rPr>
          <w:rFonts w:ascii="Arial" w:hAnsi="Arial" w:cs="Arial"/>
          <w:b/>
        </w:rPr>
        <w:t>TERCERO</w:t>
      </w:r>
      <w:r w:rsidRPr="0059558D">
        <w:rPr>
          <w:rFonts w:ascii="Arial" w:hAnsi="Arial" w:cs="Arial"/>
          <w:b/>
        </w:rPr>
        <w:t xml:space="preserve">.- </w:t>
      </w:r>
      <w:r w:rsidRPr="00492CE9">
        <w:rPr>
          <w:rFonts w:ascii="Arial" w:hAnsi="Arial" w:cs="Arial"/>
          <w:sz w:val="23"/>
          <w:szCs w:val="23"/>
        </w:rPr>
        <w:t>Que en este sentido, el artículo 20, de la Ley del Catastro del Estado de Nuevo León, establece que los Ayuntamientos, en el ámbito de sus respectivas competencias, deben formular la propuesta de valores unitarios de suelo y construcciones, para ser sometida al Congreso del Estado, a más tardar durante la segunda quincena del mes de octubre de cada año.</w:t>
      </w:r>
    </w:p>
    <w:p w:rsidR="00746E42" w:rsidRDefault="00746E42" w:rsidP="00746E42">
      <w:pPr>
        <w:jc w:val="both"/>
        <w:rPr>
          <w:rFonts w:ascii="Arial" w:eastAsia="Calibri" w:hAnsi="Arial" w:cs="Arial"/>
          <w:b/>
          <w:sz w:val="23"/>
          <w:szCs w:val="23"/>
        </w:rPr>
      </w:pPr>
    </w:p>
    <w:p w:rsidR="00746E42" w:rsidRDefault="00746E42" w:rsidP="00746E42">
      <w:pPr>
        <w:pStyle w:val="Sinespaciado"/>
        <w:jc w:val="both"/>
        <w:rPr>
          <w:rFonts w:ascii="Arial" w:hAnsi="Arial" w:cs="Arial"/>
          <w:sz w:val="23"/>
          <w:szCs w:val="23"/>
        </w:rPr>
      </w:pPr>
      <w:r>
        <w:rPr>
          <w:rFonts w:ascii="Arial" w:hAnsi="Arial" w:cs="Arial"/>
          <w:b/>
        </w:rPr>
        <w:t>CUARTO</w:t>
      </w:r>
      <w:r w:rsidRPr="0059558D">
        <w:rPr>
          <w:rFonts w:ascii="Arial" w:hAnsi="Arial" w:cs="Arial"/>
          <w:b/>
        </w:rPr>
        <w:t xml:space="preserve">.- </w:t>
      </w:r>
      <w:r w:rsidRPr="00492CE9">
        <w:rPr>
          <w:rFonts w:ascii="Arial" w:hAnsi="Arial" w:cs="Arial"/>
          <w:sz w:val="23"/>
          <w:szCs w:val="23"/>
        </w:rPr>
        <w:t xml:space="preserve">Por lo que la propuesta de revisión de los valores </w:t>
      </w:r>
      <w:r w:rsidRPr="0068722E">
        <w:rPr>
          <w:rFonts w:ascii="Arial" w:hAnsi="Arial" w:cs="Arial"/>
          <w:sz w:val="23"/>
          <w:szCs w:val="23"/>
        </w:rPr>
        <w:t>unitarios de suelo, así como en el tipo y categorías de construcciones</w:t>
      </w:r>
      <w:r w:rsidRPr="00492CE9">
        <w:rPr>
          <w:rFonts w:ascii="Arial" w:hAnsi="Arial" w:cs="Arial"/>
          <w:sz w:val="23"/>
          <w:szCs w:val="23"/>
        </w:rPr>
        <w:t xml:space="preserve"> para el Ejercicio Fiscal 2022, para el Municipio de General Escobedo, Nuevo León, deberá de estimarse de acuerdo a la actualización de los valores catastrales de terrenos urbanos y rústicos, </w:t>
      </w:r>
      <w:r w:rsidRPr="0068722E">
        <w:rPr>
          <w:rFonts w:ascii="Arial" w:hAnsi="Arial" w:cs="Arial"/>
          <w:sz w:val="23"/>
          <w:szCs w:val="23"/>
        </w:rPr>
        <w:t>así como en el tipo y categorías de construcciones, a fin de que sirvan de base para el cobro de las contribuciones sobre la propiedad inmobiliaria</w:t>
      </w:r>
      <w:r w:rsidRPr="00492CE9">
        <w:rPr>
          <w:rFonts w:ascii="Arial" w:hAnsi="Arial" w:cs="Arial"/>
          <w:sz w:val="23"/>
          <w:szCs w:val="23"/>
        </w:rPr>
        <w:t xml:space="preserve">, considerando el porcentaje de inflación desde enero de 2016 a la fecha de acuerdo a los Índices Nacional de Precios dados a conocer por el (INEGI) Instituto Nacional de Estadística y Geografía, se propone una </w:t>
      </w:r>
      <w:r w:rsidRPr="0068722E">
        <w:rPr>
          <w:rFonts w:ascii="Arial" w:hAnsi="Arial" w:cs="Arial"/>
          <w:sz w:val="23"/>
          <w:szCs w:val="23"/>
        </w:rPr>
        <w:t>actualización del 30</w:t>
      </w:r>
      <w:r w:rsidRPr="00492CE9">
        <w:rPr>
          <w:rFonts w:ascii="Arial" w:hAnsi="Arial" w:cs="Arial"/>
          <w:sz w:val="23"/>
          <w:szCs w:val="23"/>
        </w:rPr>
        <w:t xml:space="preserve">% treinta por ciento </w:t>
      </w:r>
      <w:r w:rsidRPr="00CD3D26">
        <w:rPr>
          <w:rFonts w:ascii="Arial" w:hAnsi="Arial" w:cs="Arial"/>
          <w:sz w:val="23"/>
          <w:szCs w:val="23"/>
        </w:rPr>
        <w:t>como se</w:t>
      </w:r>
      <w:r w:rsidRPr="00C66DF8">
        <w:rPr>
          <w:rFonts w:ascii="Arial" w:hAnsi="Arial" w:cs="Arial"/>
          <w:sz w:val="23"/>
          <w:szCs w:val="23"/>
        </w:rPr>
        <w:t xml:space="preserve"> indica:</w:t>
      </w:r>
    </w:p>
    <w:p w:rsidR="00746E42" w:rsidRDefault="00746E42" w:rsidP="00746E42">
      <w:pPr>
        <w:pStyle w:val="Sinespaciado"/>
        <w:jc w:val="both"/>
        <w:rPr>
          <w:rFonts w:ascii="Arial" w:hAnsi="Arial" w:cs="Arial"/>
          <w:sz w:val="23"/>
          <w:szCs w:val="23"/>
        </w:rPr>
      </w:pPr>
    </w:p>
    <w:p w:rsidR="00746E42" w:rsidRPr="00492CE9" w:rsidRDefault="00746E42" w:rsidP="00746E42">
      <w:pPr>
        <w:pStyle w:val="Sinespaciado"/>
        <w:jc w:val="both"/>
        <w:rPr>
          <w:rFonts w:ascii="Arial" w:hAnsi="Arial" w:cs="Arial"/>
          <w:b/>
          <w:szCs w:val="23"/>
        </w:rPr>
      </w:pPr>
      <w:r w:rsidRPr="00492CE9">
        <w:rPr>
          <w:rFonts w:ascii="Arial" w:hAnsi="Arial" w:cs="Arial"/>
          <w:b/>
          <w:szCs w:val="23"/>
        </w:rPr>
        <w:t>I. ACTUALIZACION POR METRO CUADRADO EN FRACCIONAMIENTOS</w:t>
      </w:r>
    </w:p>
    <w:p w:rsidR="00746E42" w:rsidRDefault="00746E42" w:rsidP="00746E42">
      <w:pPr>
        <w:pStyle w:val="Sinespaciado"/>
        <w:jc w:val="both"/>
        <w:rPr>
          <w:rFonts w:ascii="Arial" w:hAnsi="Arial" w:cs="Arial"/>
          <w:sz w:val="23"/>
          <w:szCs w:val="23"/>
        </w:rPr>
      </w:pPr>
    </w:p>
    <w:tbl>
      <w:tblPr>
        <w:tblW w:w="9832" w:type="dxa"/>
        <w:tblCellMar>
          <w:top w:w="15" w:type="dxa"/>
          <w:left w:w="70" w:type="dxa"/>
          <w:bottom w:w="15" w:type="dxa"/>
          <w:right w:w="70" w:type="dxa"/>
        </w:tblCellMar>
        <w:tblLook w:val="04A0" w:firstRow="1" w:lastRow="0" w:firstColumn="1" w:lastColumn="0" w:noHBand="0" w:noVBand="1"/>
      </w:tblPr>
      <w:tblGrid>
        <w:gridCol w:w="496"/>
        <w:gridCol w:w="5677"/>
        <w:gridCol w:w="1060"/>
        <w:gridCol w:w="1146"/>
        <w:gridCol w:w="1453"/>
      </w:tblGrid>
      <w:tr w:rsidR="00746E42" w:rsidRPr="003A3FAC" w:rsidTr="00FD6756">
        <w:trPr>
          <w:trHeight w:val="285"/>
        </w:trPr>
        <w:tc>
          <w:tcPr>
            <w:tcW w:w="4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N°</w:t>
            </w:r>
          </w:p>
        </w:tc>
        <w:tc>
          <w:tcPr>
            <w:tcW w:w="567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FRACCIONAMIENTO</w:t>
            </w:r>
          </w:p>
        </w:tc>
        <w:tc>
          <w:tcPr>
            <w:tcW w:w="10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REGION</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VALOR M2 ACTUAL</w:t>
            </w:r>
          </w:p>
        </w:tc>
        <w:tc>
          <w:tcPr>
            <w:tcW w:w="145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VALOR M2 PROPUESTO ACTUALIZACION 2022</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ANAHUAC SAN PATRICIO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6.500,00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ANAHUAC SAN PATRICIO 1ER SECTOR, Privada San Marcos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6.500,00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DEL CANADA 4° SECT SECT TORONTO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6.500,00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DEL CANADA 8° SECT SECTOR VICTORIA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6.500,00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VALLE ANAHUAC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6.110,00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DEL CANADA 2° SECTOR ONTARIO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5.200,00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PRIVADAS DEL CANADÁ 3er SECTOR (ESTANCIAS MONTREAL)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5.200,00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DEL CANADA 5° SEC SEC VANCOUVER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5.200,00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ANAHUAC PREMIER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ANAHUAC SAN PATRICIO 1ER SECTOR, Privada San Antonio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CALZADAS DE ANAHUAC 1°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lastRenderedPageBreak/>
              <w:t>12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CALZADAS DE ANAHUAC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CALZADAS DE ANAHUAC 3°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CALZADAS DE ANAHUAC 4°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CALZADAS DE ANAHUAC 5°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CALZADAS DE ANAHUAC 6°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CERRADAS ANÁHUAC PRIMER 3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CERRADAS DE ANAHUAC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HIMALAYA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 CANTERA PRIVADA RECIDENCIAL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LA ENCOMIENDA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MISION ANAHUAC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MISION ANAHUAC 3er SEC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MISION ANAHUAC 3er SEC 2da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PARAJE DE ANAHUAC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 ANAHUAC SEC ESPAÑOL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 ANAHUAC SEC FRANCES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 ANAHUAC SEC INGLES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 ANAHUAC SEC IRLANDES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 ANAHUAC SEC MEDITERRANEO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 LINDORA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QUINTAS DE ANAHUAC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DE ANAHUAC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DE ANAHUAC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ANAHUAC LA PERGOLA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3.600,00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4.680,00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BOUGAMBILIAS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3.600,00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4.680,00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RESIDENCIAL LOS PINOS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3.600,00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4.680,00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ANAHUAC CAMPOAMOR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4.550,00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39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NEXXUS CRISTAL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4.550,00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40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NEXXUS DIAMANTE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4.550,00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41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NEXXUS DORADO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4.550,00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42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NEXXUS ESMERALDA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4.550,00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43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NEXXUS PLATINO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4.550,00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44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NEXXUS RUBI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4.550,00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lastRenderedPageBreak/>
              <w:t>45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NEXXUS ZAFIRO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4.550,00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46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BALCONES DE SAN PATRICO 2A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47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CANTERAS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48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HACIENDA LOS CANTU 1ER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49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HACIENDA LOS CANTU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DEL ANGEL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PUERTA DE ANAHUAC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PUERTA DE ANAHUAC 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PUERTA DEL NORTE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VENETO RESIDENCIAL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 RESIDENCIAL AVIANA 3A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3.640,00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BALCONES DE SAN PATRICIO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LAS HADAS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LOS ALEBRIJES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59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LOS RINCONES RDCIAL RINCON DEL BOSQUE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LOS RINCONES RDCIAL RINCON DEL VALLE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PEDREGAL SAN AGUSTIN</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RINCON DE SAN PATRICIO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VILLA CASTELLO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3.510,00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PRIVADAS DIAMANTE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VALLE DEL CANADA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 RECIDENCIAL AVIANA 1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3.120,00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PRIVADA RESIDENCIAL AVIANA 2A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3.120,00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VALLE NORD</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3.120,00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69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DE ESCOBEDO 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3.120,00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70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 PROVIDENCIA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2.990,00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71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COLINAS DE ANAHUAC 4°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2.860,00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72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BALCONES DE ANAHUAC 3</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73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BALCONES DE ANAHUAC SECTOR SAN JAVIER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74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COLINAS DE ANAHUAC 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75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COLINAS DE ANAHUAC 2</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76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COLINAS DE ANAHUAC 3ER SECT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77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HACIENDA EL VERGEL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lastRenderedPageBreak/>
              <w:t>78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 HACIENDA (MERCADO ARTESANAL)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79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LAS PALOMAS IV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LAS PALOMAS V</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LAS QUINTAS 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LAS QUINTAS 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LAS QUINTAS III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LAS QUINTAS IV</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LOS OLIVOS 1er SEC 1A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LOS OLIVOS 1er SEC 2A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LOS OLIVOS 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MIRADOR DEL VALLE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89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MIRASUR 1ER SECTOR 1ERA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MIRASUR 1ER SECTOR 2DA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MIRASUR 1ER SECTOR 3ERA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MIRASUR 2DO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PORTAL DE ESCOBEDO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PRIVADA LOS OLIVOS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PRIVADA SAN JORGE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 SAN JOSE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DEL SAUCE 1a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DEL SAUCE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99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DEL SAUCE 2a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PUERTA DEL SOL 2°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PUERTA DEL SOL RESIDENCIAL 1A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PUERTA DEL SOL RESIDENCIAL 2o SECTOR, 2A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RENACIMIENTO 1ER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RENACIMIENTO 2do.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SANTA LUZ 1er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SANTA LUZ 1er SECT 2da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SANTA LUZ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MIRASUR 1ER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109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VILLAS MIRASUR 2DO SECTOR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110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BRIANZZAS RESIDENCIAL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lastRenderedPageBreak/>
              <w:t>111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BRIANZZAS RESIDENCIAL 2o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112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CORTIJO LOS AYALA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113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LAS PALOMAS 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114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LAS PALOMAS 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115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LAS PALOMAS III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116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PASEO REAL 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117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PASEO REAL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118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DE ESCOBEDO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119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JOLLAS DE ANAHUAC SEC FLORENCIA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2.210,00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120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JOLLAS DE ANAHUAC SEC NAPOLES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2.210,00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121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JOLLAS DE ANAHUAC SEC VENECIA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2.210,00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122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NUEVA HACIENDA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2.210,00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123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PRIVADAS DEL CANADÁ 1er SECTOR (QUEBEC)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2.210,00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124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RIBERAS DE GIRASOLES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2.210,00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125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VISTAS DEL PARQUE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2.210,00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126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BOSQUES DE QUEBEC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127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CENTENARIO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128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CENTRO LOGISTICO LIBRAMIENTO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129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EL TOPITO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EX HACIENDA EL CANADA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FUENTES DE ESCOBEDO 1ER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FUENTES DE ESCOBEDO 2°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GIRASOLES 1°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GIRASOLES 2°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HACIENDA LA PROVIDENCIA SECTOR-1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HACIENDA LA PROVIDENCIA SECTOR-2</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HACIENDA LA PROVIDENCIA SECTOR-3</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HACIENDA LA PROVIDENCIA SECTOR-4</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139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HACIENDA LA PROVIDENCIA SECTOR-5</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140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HACIENDA LA PROVIDENCIA SECTOR-6</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141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HACIENDAS DE ANAHUAC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142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JARDINES DEL CANADA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143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JARDINES DEL CANADA 2°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lastRenderedPageBreak/>
              <w:t>144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JARDINES DEL CANADA 3ER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145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LOMAS DE ESCOBEDO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146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MIRAVISTA 1er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147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MIRAVISTA 2°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148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MIRAVISTA 3°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149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MONTERREAL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NUESTRA SRA DE FATIMA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PARQUE INDUSTRIAL LIBRAMIENTO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PARQUE INDUSTRIAL LIBRAMIENTO II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PRADERA DE GIRASOLES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QUINTO CENTENARIO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RESIDENCIAL CALIFORNIA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RESIDENCIAL ESCOBEDO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RESIDENCIAL SAN FRANCISCO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RINCON DE LAS ENCINAS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159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RINCON DE MIRAVISTA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ROBLE NUEVO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GENARO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GENARO 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GENARO III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MARCOS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MARCOS 3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MARCOS IV DEL PARQUE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MARCOS SEC PIONEROS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TOPO GRANDE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169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TOPO GRANDE IV</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170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VALLE DE LOS GIRASOLES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171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VALLE DE SAN FRANCISCO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172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 LOS AYALA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173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DE ESCOBEDO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174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DEL PARQUE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175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INSURGENTES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176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LOMAS DE SAN GENARO 1er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lastRenderedPageBreak/>
              <w:t>177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LOMAS DE SAN GENARO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178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LOMAS DE SAN GENARO 3°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179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MIGUEL DEL PARQUE SECT SOLANA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BOSQUES DE ESCOBEDO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DEL VALLE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FLORES MAGON</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GIRASOLES 3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GIRASOLES 4</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HACIENDA DEL TOPO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HACIENDA LOS AYALA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HACIENDA SAN MIGUEL SEC. PALMIRAS LINEA III 2° ETAPA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HACIENDAS DE ESCOBEDO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16</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189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JARDINES DE ESCOBEDO 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LADERAS DE SAN MIGUEL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LAS LOMAS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MONTE HOREB</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PORTAL DE SAN FRANCISCO 1A ETAPA SEC 20 DE NOVIEMBRE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PORTAL DE SAN FRANCISCO 1A ETAPA SEC CONSTITUCION</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PORTAL DE SAN FRANCISCO 1A ETAPA SEC SAN MIGUEL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PRIVADAS CAMINO REAL 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SANTA JULIA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1.690,00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16 DE SEPTIEMBRE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199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AMPL. LAZARO CARDENAS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AMPLIACION INSURGENTES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AMPLIACION LAZARO CARDENAS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ANÁHUAC MADEIRA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ARBOLEDAS DE ESCOBEDO 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ARBOLEDAS DE ESCOBEDO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BALCONES DEL NORTE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BALCONES DEL NORTE 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BALCONES DEL NORTE 2</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BELISARIO DOMINGUEZ</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209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CABECERA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lastRenderedPageBreak/>
              <w:t>210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CELESTINO GASCA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211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DON LALO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212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FELIPE CARRILLO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213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FOMERREY 36</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214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FOMERREY 9</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215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GUADALUPE VICTORIA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216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HACIENDA SAN  MIGUEL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217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HACIENDA SAN MIGUEL, SECTOR PALMIRAS, LINEA III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218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JARDINES DE ESCOBEDO 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219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JARDINES DE ESCOBEDO III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LAS ENCINAS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LAS MALVINAS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LAS VILLAS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LAZARO CARDENAS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LOS ALTOS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LOS ELIZONDO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LOS EUCALIPTOS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LOS NOGALES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PRADERAS DE SAN FRANCISCO 1ER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229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PRADERAS DE SAN FRANCISCO 2DO SECTOR</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PRIVADAS SAN FRANCISCO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PROVILEON</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MIGUEL DEL PARQUE SEC SAN PEDRO 1A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MIGUEL RESIDENCIAL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SERRANIAS 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SERRANIAS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SERRANIAS 3°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SOLIDARIDAD</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VALLE ESCOBEDO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239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VILLA ALTA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240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DE SAN FRANCISCO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241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DE SAN FRANCISCO 2°SEC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242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VYNMSA ESCOBEDO INDUSTRIAL PARK 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lastRenderedPageBreak/>
              <w:t>243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18 DE OCTUBRE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244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AMPLIACION NUEVO ESCOBEDO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245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COLINAS DEL TOPO CHICO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246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EULALIO VILLARREAL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247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LOS VERGELES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248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NUEVA ESPERANZA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249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NUEVO ESCOBEDO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PARQUE INDUSTRIAL ESCOBEDO 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 xml:space="preserve">PARQUE INDUSTRIAL ESCOBEDO II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PARQUE INDUSTRIAL ESCOBEDO II, AMPLIACIÓN</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PARQUE INDUSTRIAL ESCOBEDO III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PEDREGAL DE ESCOBEDO 1ER SECTOR </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PEDREGAL DE ESCOBEDO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PEDREGAL DE ESCOBEDO 3°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PEDREGAL DEL TOPO CHICO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PORTAL DEL FRAILE 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259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PORTAL DEL FRAILE 2°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PORTAL DEL FRAILE 3°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PORTAL DEL FRAILE 4° SEC</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RESIDENCIAL LAS FLORES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 ISIDRO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SAN MIGUEL DEL PARQUE, SECTOR SAN MANUEL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SANTA LUCIA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SANTA MARTHA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UNION DE COLONOS CINCO DE MAYO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DE SAN MARTIN 1a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269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VILLAS DE SAN MARTIN 2a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1.100,00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1.430,00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270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FERNANDO AMILPA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271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HACIENDA SAN MIGUEL, SECTOR PALMIRAS, 1A ETAPA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272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JARDINES DE LA REYNA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273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LA UNIDAD</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274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LOMAS DE AZTLAN</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275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MOL DEL YONQUE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lastRenderedPageBreak/>
              <w:t>276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NIÑOS HEROES</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28</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277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NUEVA CASTILLA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278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PLAZA SOL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279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sz w:val="20"/>
                <w:szCs w:val="20"/>
                <w:lang w:eastAsia="es-MX"/>
              </w:rPr>
            </w:pPr>
            <w:r w:rsidRPr="00E12384">
              <w:rPr>
                <w:rFonts w:ascii="Arial Narrow" w:hAnsi="Arial Narrow"/>
                <w:sz w:val="20"/>
                <w:szCs w:val="20"/>
                <w:lang w:eastAsia="es-MX"/>
              </w:rPr>
              <w:t>PRIVADAS CAMINO REAL I</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SOCRATES RIZZO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AGROPECUARIA LAZARO CARDENAS EN PEQUEÑO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27</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800,00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1.040,00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282</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ANDRES CABALLERO</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910,00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283</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ARCO VIAL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910,00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284</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CAMINO REAL</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910,00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285</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GLORIA MENDIOLA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34</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910,00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286</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ALIANZA REAL 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780,00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287</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ALIANZA REAL 2</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780,00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288</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AGROPECUARIA LAZARO CARDENAS NTE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289</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AMP MONCLOVA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290</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MONCLOVA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520,00 </w:t>
            </w:r>
          </w:p>
        </w:tc>
      </w:tr>
      <w:tr w:rsidR="00746E42" w:rsidRPr="009D7F97" w:rsidTr="00FD6756">
        <w:trPr>
          <w:trHeight w:val="285"/>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Calibri" w:hAnsi="Calibri"/>
                <w:color w:val="000000"/>
                <w:sz w:val="20"/>
                <w:szCs w:val="20"/>
                <w:lang w:eastAsia="es-MX"/>
              </w:rPr>
            </w:pPr>
            <w:r w:rsidRPr="00E12384">
              <w:rPr>
                <w:rFonts w:ascii="Calibri" w:hAnsi="Calibri"/>
                <w:color w:val="000000"/>
                <w:sz w:val="20"/>
                <w:szCs w:val="20"/>
                <w:lang w:eastAsia="es-MX"/>
              </w:rPr>
              <w:t>291</w:t>
            </w:r>
          </w:p>
        </w:tc>
        <w:tc>
          <w:tcPr>
            <w:tcW w:w="5677"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MONCLOVITA</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42</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400,00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520,00 </w:t>
            </w:r>
          </w:p>
        </w:tc>
      </w:tr>
    </w:tbl>
    <w:p w:rsidR="00746E42" w:rsidRDefault="00746E42" w:rsidP="00746E42">
      <w:pPr>
        <w:pStyle w:val="Sinespaciado"/>
        <w:jc w:val="both"/>
        <w:rPr>
          <w:rFonts w:ascii="Arial" w:hAnsi="Arial" w:cs="Arial"/>
          <w:sz w:val="23"/>
          <w:szCs w:val="23"/>
        </w:rPr>
      </w:pPr>
    </w:p>
    <w:p w:rsidR="00746E42" w:rsidRDefault="00746E42" w:rsidP="00746E42">
      <w:pPr>
        <w:pStyle w:val="Sinespaciado"/>
        <w:jc w:val="both"/>
        <w:rPr>
          <w:rFonts w:ascii="Arial" w:hAnsi="Arial" w:cs="Arial"/>
          <w:sz w:val="23"/>
          <w:szCs w:val="23"/>
        </w:rPr>
      </w:pPr>
    </w:p>
    <w:p w:rsidR="00746E42" w:rsidRPr="0068722E" w:rsidRDefault="00746E42" w:rsidP="00746E42">
      <w:pPr>
        <w:jc w:val="both"/>
        <w:rPr>
          <w:rFonts w:ascii="Arial" w:eastAsia="Calibri" w:hAnsi="Arial" w:cs="Arial"/>
          <w:b/>
          <w:szCs w:val="23"/>
        </w:rPr>
      </w:pPr>
      <w:r w:rsidRPr="0068722E">
        <w:rPr>
          <w:rFonts w:ascii="Arial" w:eastAsia="Calibri" w:hAnsi="Arial" w:cs="Arial"/>
          <w:b/>
          <w:szCs w:val="23"/>
        </w:rPr>
        <w:t>II.- ACTUALIZACIÓN DE VALORES POR METRO CUADRADO EN TIPO Y CATEGORIA</w:t>
      </w:r>
    </w:p>
    <w:p w:rsidR="00746E42" w:rsidRPr="00E12384" w:rsidRDefault="00746E42" w:rsidP="00746E42">
      <w:pPr>
        <w:jc w:val="both"/>
        <w:rPr>
          <w:rFonts w:ascii="Arial" w:eastAsia="Calibri" w:hAnsi="Arial" w:cs="Arial"/>
          <w:b/>
          <w:szCs w:val="23"/>
        </w:rPr>
      </w:pPr>
      <w:r w:rsidRPr="0068722E">
        <w:rPr>
          <w:rFonts w:ascii="Arial" w:eastAsia="Calibri" w:hAnsi="Arial" w:cs="Arial"/>
          <w:b/>
          <w:szCs w:val="23"/>
        </w:rPr>
        <w:t xml:space="preserve">      EN CONSTRUCCIÓNES</w:t>
      </w:r>
    </w:p>
    <w:p w:rsidR="00746E42" w:rsidRDefault="00746E42" w:rsidP="00746E42">
      <w:pPr>
        <w:jc w:val="both"/>
        <w:rPr>
          <w:rFonts w:ascii="Arial" w:eastAsia="Calibri" w:hAnsi="Arial" w:cs="Arial"/>
          <w:b/>
          <w:sz w:val="23"/>
          <w:szCs w:val="23"/>
        </w:rPr>
      </w:pPr>
    </w:p>
    <w:tbl>
      <w:tblPr>
        <w:tblW w:w="9440" w:type="dxa"/>
        <w:tblInd w:w="55" w:type="dxa"/>
        <w:tblCellMar>
          <w:left w:w="70" w:type="dxa"/>
          <w:right w:w="70" w:type="dxa"/>
        </w:tblCellMar>
        <w:tblLook w:val="04A0" w:firstRow="1" w:lastRow="0" w:firstColumn="1" w:lastColumn="0" w:noHBand="0" w:noVBand="1"/>
      </w:tblPr>
      <w:tblGrid>
        <w:gridCol w:w="523"/>
        <w:gridCol w:w="1425"/>
        <w:gridCol w:w="1425"/>
        <w:gridCol w:w="1425"/>
        <w:gridCol w:w="1560"/>
        <w:gridCol w:w="1560"/>
        <w:gridCol w:w="1560"/>
      </w:tblGrid>
      <w:tr w:rsidR="00746E42" w:rsidRPr="00E12384" w:rsidTr="00746E42">
        <w:trPr>
          <w:trHeight w:val="315"/>
        </w:trPr>
        <w:tc>
          <w:tcPr>
            <w:tcW w:w="47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VALORES ACTUALES</w:t>
            </w:r>
          </w:p>
        </w:tc>
        <w:tc>
          <w:tcPr>
            <w:tcW w:w="46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VALORES PROPUESTO PARA EL 2022</w:t>
            </w:r>
          </w:p>
        </w:tc>
      </w:tr>
      <w:tr w:rsidR="00746E42" w:rsidRPr="00E12384" w:rsidTr="00746E42">
        <w:trPr>
          <w:trHeight w:val="829"/>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TIPO </w:t>
            </w:r>
          </w:p>
        </w:tc>
        <w:tc>
          <w:tcPr>
            <w:tcW w:w="1425"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CATEGORIA PRIMERA $/M2</w:t>
            </w:r>
          </w:p>
        </w:tc>
        <w:tc>
          <w:tcPr>
            <w:tcW w:w="1425"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CATEGORIA SEGUNDA $/M2</w:t>
            </w:r>
          </w:p>
        </w:tc>
        <w:tc>
          <w:tcPr>
            <w:tcW w:w="1425"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CATEGORIA TERCERA $/M2</w:t>
            </w:r>
          </w:p>
        </w:tc>
        <w:tc>
          <w:tcPr>
            <w:tcW w:w="1560"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CATEGORIA PRIMERA $/M2</w:t>
            </w:r>
          </w:p>
        </w:tc>
        <w:tc>
          <w:tcPr>
            <w:tcW w:w="1560"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CATEGORIA SEGUNDA $/M2</w:t>
            </w:r>
          </w:p>
        </w:tc>
        <w:tc>
          <w:tcPr>
            <w:tcW w:w="1560"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CATEGORIA TERCERA $/M2</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AA</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6,604.50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4,623.15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3,302.25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8,585.85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6,010.10</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4,292.93</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A</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5,827.50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4,079.25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2,913.75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7,575.75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5,303.03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3,787.88</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A-1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5,361.30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3,752.91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2,680.65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6,969.69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4,878.78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3,484.85</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A-2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4,467.75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3,126.87</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2,233.32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5,808.08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4,064.93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2,903.32</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A-3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5,361.30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3,752.91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2,680.65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6,969.69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4,878.78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3,484.85</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B</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4,467.75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3,126.87</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2,233.32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5,808.08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4,064.93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2,903.32</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B-1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3,446.55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2,412.03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1,722.72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4,480.52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3,135.64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2,239.54</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B-2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2,425.35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1,697.19</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1,212.12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3,152.96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2,206.35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1,575.76</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B-3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1,467.42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982.35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733.71</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1,907.65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1,277.06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953.82</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B-4</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4,595.40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3,213.45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2,297.70</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5,974.02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4,177.49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2,987.01</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lastRenderedPageBreak/>
              <w:t>B-5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2,425.35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1,697.19</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1,212.12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3,152.96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2,206.35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1,575.76</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B-6</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2,935.95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2,054.61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1,467.42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3,816.74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2,670.99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1,907.65</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2,553.00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1,787.10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1,276.50</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3,318.90</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2,323.23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1,659.45</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2,233.32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1,562.88</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1,116.66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2,903.32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2,031.74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1,451.66</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2,680.65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1,875.90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1,334.22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3,484.85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2,438.67</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1,734.49</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V-3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2,233.32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1,562.88</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1,116.66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2,903.32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2,031.74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1,451.66</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C-4.</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2,680.65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1,875.90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1,339.77</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3,484.85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2,438.67</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1,741.70</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CC</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3,318.90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2,323.23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1,659.45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4,314.57</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3,020.20</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2,157.29</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D</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2,233.32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1,562.88</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1,116.66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2,903.32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2,031.74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1,451.66</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D-1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2,323.23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1,626.15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1,161.06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3,020.20</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2,114.00</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1,509.38</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E</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1,787.10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1,250.97</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893.55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2,323.23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1,626.26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1,161.62</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EE</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2,297.70</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1,608.39</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1,148.85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2,987.01</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2,090.91</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1,493.51</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E-1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1,340.88</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937.95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669.33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1,743.14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1,219.34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870.13</w:t>
            </w:r>
          </w:p>
        </w:tc>
      </w:tr>
      <w:tr w:rsidR="00746E42" w:rsidRPr="00E12384" w:rsidTr="00746E42">
        <w:trPr>
          <w:trHeight w:val="27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E-2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701.52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490.62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350.76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911.98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637.81</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455.99</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E-3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446.22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311.91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223.11</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580.09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405.48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290.04</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L</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3,126.87</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2,188.92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1,562.88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4,064.93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2,845.60</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2,031.74</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L-1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3,126.87</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2,188.92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1,562.88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4,064.93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2,845.60</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2,031.74</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L-2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1,084.47</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759.24</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541.68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1,409.81</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987.01</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704.18</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M</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638.25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446.22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318.57</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829.73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580.09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414.14</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M-1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1,914.75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1,339.77</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956.82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2,489.18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1,741.70</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1,243.87</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M-2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638.25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446.22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318.57</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829.73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580.09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414.14</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M-3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638.25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446.22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318.57</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829.73</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580.09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414.14</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Q-1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1,340.88</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937.95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670.44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1,743.14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1,219.34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871.57</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Q-2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1,148.85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804.75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574.98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1,493.51</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1,046.18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747.47</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P</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1,085.58</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760.35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542.79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1,411.25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988.46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705.63</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P-1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702.63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491.73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350.76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913.42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639.25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455.99</w:t>
            </w:r>
          </w:p>
        </w:tc>
      </w:tr>
      <w:tr w:rsidR="00746E42" w:rsidRPr="00E12384" w:rsidTr="00746E42">
        <w:trPr>
          <w:trHeight w:val="255"/>
        </w:trPr>
        <w:tc>
          <w:tcPr>
            <w:tcW w:w="485" w:type="dxa"/>
            <w:tcBorders>
              <w:top w:val="nil"/>
              <w:left w:val="nil"/>
              <w:bottom w:val="nil"/>
              <w:right w:val="nil"/>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p>
        </w:tc>
        <w:tc>
          <w:tcPr>
            <w:tcW w:w="1425"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425"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425"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560"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560"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560"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r>
      <w:tr w:rsidR="00746E42" w:rsidRPr="00E12384" w:rsidTr="00746E42">
        <w:trPr>
          <w:trHeight w:val="255"/>
        </w:trPr>
        <w:tc>
          <w:tcPr>
            <w:tcW w:w="485" w:type="dxa"/>
            <w:tcBorders>
              <w:top w:val="nil"/>
              <w:left w:val="nil"/>
              <w:bottom w:val="nil"/>
              <w:right w:val="nil"/>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p>
        </w:tc>
        <w:tc>
          <w:tcPr>
            <w:tcW w:w="1425"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425"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425"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560"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560"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560"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r>
      <w:tr w:rsidR="00746E42" w:rsidRPr="00E12384" w:rsidTr="00746E42">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V</w:t>
            </w:r>
          </w:p>
        </w:tc>
        <w:tc>
          <w:tcPr>
            <w:tcW w:w="895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46E42" w:rsidRPr="00492CE9" w:rsidRDefault="00746E42" w:rsidP="00746E42">
            <w:pPr>
              <w:jc w:val="center"/>
              <w:rPr>
                <w:rFonts w:ascii="Arial Narrow" w:hAnsi="Arial Narrow"/>
                <w:b/>
                <w:bCs/>
                <w:color w:val="000000"/>
                <w:sz w:val="20"/>
                <w:szCs w:val="20"/>
                <w:lang w:eastAsia="es-MX"/>
              </w:rPr>
            </w:pPr>
            <w:r w:rsidRPr="00492CE9">
              <w:rPr>
                <w:rFonts w:ascii="Arial Narrow" w:hAnsi="Arial Narrow"/>
                <w:b/>
                <w:bCs/>
                <w:color w:val="000000"/>
                <w:sz w:val="20"/>
                <w:szCs w:val="20"/>
                <w:lang w:eastAsia="es-MX"/>
              </w:rPr>
              <w:t>SE UTILIZARA SUFIJO PARA IDENTIFICAR SU USO</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T-1</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1340.88</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937.95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670.44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1,743.14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1,219.34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871.57</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F</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4913.97</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3427.68</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2457.54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6,388.16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4,455.98</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3,194.80</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G</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3574.2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2501.94</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1787.1</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4,646.46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3,252.52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2,323.23</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S</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2234.43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1563.99</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1116.66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2,904.76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2,033.19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1,451.66</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H</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2425.35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1697.19</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1212.12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3,152.96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2,206.35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1,575.76</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I</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1340.88</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937.95</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670.44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1,743.14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1,219.34</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871.57</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J</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1085.58</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759.24</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542.79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1,411.25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987.01</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705.63</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K</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702.63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491.73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350.76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913.42</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639.25</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455.99</w:t>
            </w:r>
          </w:p>
        </w:tc>
      </w:tr>
      <w:tr w:rsidR="00746E42" w:rsidRPr="00E12384" w:rsidTr="00746E42">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lastRenderedPageBreak/>
              <w:t>K-2</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2234.43</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1563.99</w:t>
            </w:r>
          </w:p>
        </w:tc>
        <w:tc>
          <w:tcPr>
            <w:tcW w:w="1425"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1116.66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2,904.76</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2,033.19</w:t>
            </w:r>
          </w:p>
        </w:tc>
        <w:tc>
          <w:tcPr>
            <w:tcW w:w="1560"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1,451.66</w:t>
            </w:r>
          </w:p>
        </w:tc>
      </w:tr>
      <w:tr w:rsidR="00746E42" w:rsidRPr="00E12384" w:rsidTr="00746E42">
        <w:trPr>
          <w:trHeight w:val="289"/>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N</w:t>
            </w:r>
          </w:p>
        </w:tc>
        <w:tc>
          <w:tcPr>
            <w:tcW w:w="895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50% VALOR TIPO</w:t>
            </w:r>
          </w:p>
        </w:tc>
      </w:tr>
    </w:tbl>
    <w:p w:rsidR="00746E42" w:rsidRDefault="00746E42" w:rsidP="00746E42">
      <w:pPr>
        <w:jc w:val="both"/>
        <w:rPr>
          <w:rFonts w:ascii="Arial" w:eastAsia="Calibri" w:hAnsi="Arial" w:cs="Arial"/>
          <w:b/>
          <w:sz w:val="23"/>
          <w:szCs w:val="23"/>
        </w:rPr>
      </w:pPr>
    </w:p>
    <w:p w:rsidR="00746E42" w:rsidRDefault="00746E42" w:rsidP="00746E42">
      <w:pPr>
        <w:jc w:val="both"/>
        <w:rPr>
          <w:rFonts w:ascii="Arial" w:eastAsia="Calibri" w:hAnsi="Arial" w:cs="Arial"/>
          <w:b/>
          <w:sz w:val="23"/>
          <w:szCs w:val="23"/>
        </w:rPr>
      </w:pPr>
    </w:p>
    <w:p w:rsidR="00746E42" w:rsidRPr="00E12384" w:rsidRDefault="00746E42" w:rsidP="00746E42">
      <w:pPr>
        <w:jc w:val="both"/>
        <w:rPr>
          <w:rFonts w:ascii="Arial" w:eastAsia="Calibri" w:hAnsi="Arial" w:cs="Arial"/>
          <w:b/>
          <w:sz w:val="20"/>
          <w:szCs w:val="20"/>
        </w:rPr>
      </w:pPr>
      <w:r w:rsidRPr="0068722E">
        <w:rPr>
          <w:rFonts w:ascii="Arial" w:eastAsia="Calibri" w:hAnsi="Arial" w:cs="Arial"/>
          <w:b/>
          <w:sz w:val="20"/>
          <w:szCs w:val="20"/>
        </w:rPr>
        <w:t>III.- ACTUALIZACION DE VALORES CATASTRALES EN LAS REGIONES RÚSTICAS</w:t>
      </w:r>
    </w:p>
    <w:p w:rsidR="00746E42" w:rsidRPr="00E12384" w:rsidRDefault="00746E42" w:rsidP="00746E42">
      <w:pPr>
        <w:jc w:val="both"/>
        <w:rPr>
          <w:rFonts w:ascii="Arial" w:eastAsia="Calibri" w:hAnsi="Arial" w:cs="Arial"/>
          <w:b/>
          <w:sz w:val="20"/>
          <w:szCs w:val="20"/>
        </w:rPr>
      </w:pPr>
    </w:p>
    <w:tbl>
      <w:tblPr>
        <w:tblW w:w="9938" w:type="dxa"/>
        <w:tblInd w:w="55" w:type="dxa"/>
        <w:tblCellMar>
          <w:left w:w="70" w:type="dxa"/>
          <w:right w:w="70" w:type="dxa"/>
        </w:tblCellMar>
        <w:tblLook w:val="04A0" w:firstRow="1" w:lastRow="0" w:firstColumn="1" w:lastColumn="0" w:noHBand="0" w:noVBand="1"/>
      </w:tblPr>
      <w:tblGrid>
        <w:gridCol w:w="1220"/>
        <w:gridCol w:w="2339"/>
        <w:gridCol w:w="3402"/>
        <w:gridCol w:w="1418"/>
        <w:gridCol w:w="1559"/>
      </w:tblGrid>
      <w:tr w:rsidR="00746E42" w:rsidRPr="00E12384" w:rsidTr="00746E42">
        <w:trPr>
          <w:trHeight w:val="66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REGION</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UBICACIÓN</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DESCRIPCION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 VALOR M2 ACTUAL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 VALOR M2 PROPUESTO ACTUALIZACION 2022 </w:t>
            </w:r>
          </w:p>
        </w:tc>
      </w:tr>
      <w:tr w:rsidR="00746E42" w:rsidRPr="00E12384" w:rsidTr="00746E42">
        <w:trPr>
          <w:trHeight w:val="330"/>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30</w:t>
            </w:r>
          </w:p>
        </w:tc>
        <w:tc>
          <w:tcPr>
            <w:tcW w:w="2339" w:type="dxa"/>
            <w:vMerge w:val="restart"/>
            <w:tcBorders>
              <w:top w:val="nil"/>
              <w:left w:val="single" w:sz="4" w:space="0" w:color="auto"/>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CARR. A LAREDO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SENDERO A AV. JUAREZ</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5,000.00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6,500.00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JUAREZ A RIO PESQUERIA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RIO PESQUERIA A CARR. MONCLOVA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CARR. A COLOMBIA</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SENDERO A AV. JUAREZ</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2,200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2,860.00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JUAREZ A RIO PESQUERIA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1,800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2,340.00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RIO PESQUERIA A LIMITES DE REGION CARR. A MONCLOVA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800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1,040.00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AV. JUAREZ</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CARR. A LAREDO A REPUBLICA MEXICANA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4,200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5,460.00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CARR. A LAREDO A AV. ALFONSO REYES</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CAM. SAN JOSE DE LOS SAUCES</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CARR. A COLOMBIA A CARR. A MONCLOVA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E12384" w:rsidTr="00746E42">
        <w:trPr>
          <w:trHeight w:val="99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PARQUE INDUSTRAL NEXXUS</w:t>
            </w:r>
            <w:r w:rsidRPr="00E12384">
              <w:rPr>
                <w:rFonts w:ascii="Arial Narrow" w:hAnsi="Arial Narrow"/>
                <w:color w:val="000000"/>
                <w:sz w:val="20"/>
                <w:szCs w:val="20"/>
                <w:lang w:eastAsia="es-MX"/>
              </w:rPr>
              <w:br/>
              <w:t>(AV. ALFONSO REYES)</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VIALIDAD INTERNA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PARQUE TECNO CENTRO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VIALIDAD INTERNA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E12384" w:rsidTr="00746E42">
        <w:trPr>
          <w:trHeight w:val="99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LOTES INTERNOS COMPRENDIDOS DE CARR. A LAREDO A LIMITES CON APODACA Y DE AV. SENDERO A RIO PESQUERIA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LOTES INTERNOS COMPRENDIDOS DE CARR. A LAREDO A FFCC VIA LAREDO Y DE AV. SENDERO AL RIO PESQUERIA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910.00 </w:t>
            </w:r>
          </w:p>
        </w:tc>
      </w:tr>
      <w:tr w:rsidR="00746E42" w:rsidRPr="00E12384" w:rsidTr="00746E42">
        <w:trPr>
          <w:trHeight w:val="99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LOTES INTERNOS COMPRENDIDOS DE CARR. A LAREDO A FFCC VIA LAREDO Y EL RIO PESQUERIA A LA CARR. A MONCLOVA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650.00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VIALIDADES INTERNAS COMPRENDIDAS ENTRE EL RIO PESQUERIA Y LA CARR. A MONCLOVA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AV. REPUBLICA MEXICANA</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SENDERO AL CANAL PLUVIAL DE CALZADAS DE ANAHUAC</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4,200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5,460.00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AV. LA CONCORDIA</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DE CARR A LAREDO AL LIMITE CON </w:t>
            </w:r>
            <w:r w:rsidRPr="00E12384">
              <w:rPr>
                <w:rFonts w:ascii="Arial Narrow" w:hAnsi="Arial Narrow"/>
                <w:color w:val="000000"/>
                <w:sz w:val="20"/>
                <w:szCs w:val="20"/>
                <w:lang w:eastAsia="es-MX"/>
              </w:rPr>
              <w:lastRenderedPageBreak/>
              <w:t>APODACA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lastRenderedPageBreak/>
              <w:t xml:space="preserve">3,800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4,940.00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AV. LAS NUEVAS PUENTES</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CARR A LAREDO AL LIMITE CON APODACA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VIALIDAD INTERNA COMPRENDIDA ENTRE AV. ALFONSO REYES Y AV. CAPITAN JOSE DE TREVIÑO</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AV. CAPITAN JOSE DE TREVIÑO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SENDERO A AV. ALFONSO REYES</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PARQUE INDUSTRIAL CPA.</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VIALIDAD INTERNA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CENTRO URBANO NORTE</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VIALIDADES INTERNAS  </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1,300.00 </w:t>
            </w:r>
          </w:p>
        </w:tc>
      </w:tr>
      <w:tr w:rsidR="00746E42" w:rsidRPr="00E12384" w:rsidTr="00746E42">
        <w:trPr>
          <w:trHeight w:val="330"/>
        </w:trPr>
        <w:tc>
          <w:tcPr>
            <w:tcW w:w="1220"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2339"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nil"/>
              <w:right w:val="nil"/>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p>
        </w:tc>
        <w:tc>
          <w:tcPr>
            <w:tcW w:w="1418" w:type="dxa"/>
            <w:tcBorders>
              <w:top w:val="nil"/>
              <w:left w:val="nil"/>
              <w:bottom w:val="nil"/>
              <w:right w:val="nil"/>
            </w:tcBorders>
            <w:shd w:val="clear" w:color="auto" w:fill="auto"/>
            <w:noWrap/>
            <w:vAlign w:val="bottom"/>
            <w:hideMark/>
          </w:tcPr>
          <w:p w:rsidR="00746E42" w:rsidRPr="00E12384" w:rsidRDefault="00746E42" w:rsidP="00746E42">
            <w:pPr>
              <w:jc w:val="center"/>
              <w:rPr>
                <w:rFonts w:ascii="Arial Narrow" w:hAnsi="Arial Narrow"/>
                <w:color w:val="000000"/>
                <w:sz w:val="20"/>
                <w:szCs w:val="20"/>
                <w:lang w:eastAsia="es-MX"/>
              </w:rPr>
            </w:pPr>
          </w:p>
        </w:tc>
        <w:tc>
          <w:tcPr>
            <w:tcW w:w="1559" w:type="dxa"/>
            <w:tcBorders>
              <w:top w:val="nil"/>
              <w:left w:val="nil"/>
              <w:bottom w:val="nil"/>
              <w:right w:val="nil"/>
            </w:tcBorders>
            <w:shd w:val="clear" w:color="auto" w:fill="auto"/>
            <w:noWrap/>
            <w:vAlign w:val="bottom"/>
            <w:hideMark/>
          </w:tcPr>
          <w:p w:rsidR="00746E42" w:rsidRPr="00E12384" w:rsidRDefault="00746E42" w:rsidP="00746E42">
            <w:pPr>
              <w:jc w:val="center"/>
              <w:rPr>
                <w:rFonts w:ascii="Arial Narrow" w:hAnsi="Arial Narrow"/>
                <w:color w:val="000000"/>
                <w:sz w:val="20"/>
                <w:szCs w:val="20"/>
                <w:lang w:eastAsia="es-MX"/>
              </w:rPr>
            </w:pPr>
          </w:p>
        </w:tc>
      </w:tr>
      <w:tr w:rsidR="00746E42" w:rsidRPr="00E12384" w:rsidTr="00746E42">
        <w:trPr>
          <w:trHeight w:val="66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REGION</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UBICACIÓN</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DESCRIPCION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 VALOR M2 ACTUAL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 VALOR M2 PROPUESTO ACTUALIZACION 2022 </w:t>
            </w:r>
          </w:p>
        </w:tc>
      </w:tr>
      <w:tr w:rsidR="00746E42" w:rsidRPr="00E12384" w:rsidTr="00746E42">
        <w:trPr>
          <w:trHeight w:val="330"/>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31</w:t>
            </w:r>
          </w:p>
        </w:tc>
        <w:tc>
          <w:tcPr>
            <w:tcW w:w="2339" w:type="dxa"/>
            <w:tcBorders>
              <w:top w:val="nil"/>
              <w:left w:val="nil"/>
              <w:bottom w:val="single" w:sz="4" w:space="0" w:color="auto"/>
              <w:right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CARR. A LAREDO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RIO PESQUERIA A LIMITE CON APODACA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CARR A COLOMBIA</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LA CARR. A MONCLOVA A LIMITE CON SALINAS VICTORIA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800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1,040.00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AV. LOPEZ MATEOS</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LA CARR. A LAREDO A LIMITE CON APODACA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780.00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AUTOPISTA DE CUOTA LAREDO A SALTILLO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TODO LO QUE COMPRENDE A LA REGION</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LIBRAMIENTO NORESTE</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TODO LO QUE COMPRENDE A LA REGION</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780.00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LOTES INTERNOS DE RIOS PESQUERIA A LA AUTOPISTA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tcBorders>
              <w:top w:val="nil"/>
              <w:left w:val="single" w:sz="4" w:space="0" w:color="auto"/>
              <w:bottom w:val="single" w:sz="4" w:space="0" w:color="000000"/>
              <w:right w:val="single" w:sz="4" w:space="0" w:color="auto"/>
            </w:tcBorders>
            <w:vAlign w:val="center"/>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LOTES INTERNOS DE LA AUTOPISTA AL LIMITE CON SALINAS VICTORIA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 </w:t>
            </w:r>
          </w:p>
        </w:tc>
      </w:tr>
      <w:tr w:rsidR="00746E42" w:rsidRPr="00E12384" w:rsidTr="00746E42">
        <w:trPr>
          <w:trHeight w:val="330"/>
        </w:trPr>
        <w:tc>
          <w:tcPr>
            <w:tcW w:w="1220"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2339"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nil"/>
              <w:right w:val="nil"/>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p>
        </w:tc>
        <w:tc>
          <w:tcPr>
            <w:tcW w:w="1418" w:type="dxa"/>
            <w:tcBorders>
              <w:top w:val="nil"/>
              <w:left w:val="nil"/>
              <w:bottom w:val="nil"/>
              <w:right w:val="nil"/>
            </w:tcBorders>
            <w:shd w:val="clear" w:color="auto" w:fill="auto"/>
            <w:vAlign w:val="center"/>
            <w:hideMark/>
          </w:tcPr>
          <w:p w:rsidR="00746E42" w:rsidRPr="00E12384" w:rsidRDefault="00746E42" w:rsidP="00746E42">
            <w:pPr>
              <w:jc w:val="center"/>
              <w:rPr>
                <w:rFonts w:ascii="Arial Narrow" w:hAnsi="Arial Narrow"/>
                <w:color w:val="000000"/>
                <w:sz w:val="20"/>
                <w:szCs w:val="20"/>
                <w:lang w:eastAsia="es-MX"/>
              </w:rPr>
            </w:pPr>
          </w:p>
        </w:tc>
        <w:tc>
          <w:tcPr>
            <w:tcW w:w="1559" w:type="dxa"/>
            <w:tcBorders>
              <w:top w:val="nil"/>
              <w:left w:val="nil"/>
              <w:bottom w:val="nil"/>
              <w:right w:val="nil"/>
            </w:tcBorders>
            <w:shd w:val="clear" w:color="auto" w:fill="auto"/>
            <w:vAlign w:val="center"/>
            <w:hideMark/>
          </w:tcPr>
          <w:p w:rsidR="00746E42" w:rsidRPr="00E12384" w:rsidRDefault="00746E42" w:rsidP="00746E42">
            <w:pPr>
              <w:jc w:val="center"/>
              <w:rPr>
                <w:rFonts w:ascii="Arial Narrow" w:hAnsi="Arial Narrow"/>
                <w:color w:val="000000"/>
                <w:sz w:val="20"/>
                <w:szCs w:val="20"/>
                <w:lang w:eastAsia="es-MX"/>
              </w:rPr>
            </w:pPr>
          </w:p>
        </w:tc>
      </w:tr>
      <w:tr w:rsidR="00746E42" w:rsidRPr="00E12384" w:rsidTr="00746E42">
        <w:trPr>
          <w:trHeight w:val="66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REGION</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UBICACIÓN</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DESCRIPCION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 VALOR M2 ACTUAL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 VALOR M2 PROPUESTO ACTUALIZACION 2022 </w:t>
            </w:r>
          </w:p>
        </w:tc>
      </w:tr>
      <w:tr w:rsidR="00746E42" w:rsidRPr="00E12384" w:rsidTr="00746E42">
        <w:trPr>
          <w:trHeight w:val="330"/>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32</w:t>
            </w: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AV. SENDERO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FFCC VIA LAREDO A AV. ACUEDUCTO</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AV. RAUL SALINAS (PARQ. INDUSTRIAL)</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SENDERO A RIO PESQUERIA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AV. ACUEDUCTO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SENDERO A AV. RAUL SALINAS</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AV. LOS PINOS</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SENDEROA AV. LAS TORRES</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AV. NEXXUS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SENDERO A AV. SANTA BARBARA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AV. SANTA BARBARA</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DESDE FFCC VIA LAREDO A AV. RAUL SALINAS</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AV. LAS TORRES</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DESDE FFCC VIA LAREDO A AV. RAUL CABALLERO</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AV. JUAREZ</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ALFONSO REYES A AV. PASEO DE LA AMISTAD</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PASEO DE LA AMISTAD A LA CABECERA MUNICIPAL</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AV. RAUL CABALLERO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RAUL SALINAS A LA CABECERA MUNICIPAL</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AV. LATERAL DE FFCC VIA LAREDO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SENDERO A AV. LAS TORRES</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2,000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2,600.00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AV. LATERAL DE FFCC VIA LAREDO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AV. LAS TORRES A AV. JUAREZ</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1,950.00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AV. HIDALGO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LA CABECERA MUNICIPAL A FFCC VIA MTY-TORREON</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LOTES RUSTICOS</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DE COMUNIDAD CABEZA Y MEZA (RANCHO SAN MARTIN)</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1,200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1,560.00 </w:t>
            </w:r>
          </w:p>
        </w:tc>
      </w:tr>
      <w:tr w:rsidR="00746E42" w:rsidRPr="00E12384" w:rsidTr="00746E42">
        <w:trPr>
          <w:trHeight w:val="99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LOTES INTERNOS COMPRENDIDOS DESDE FFCC VIA MTY-LAREDO Y FFCC VIA MTY-TORREON ENTRE AV. SENDERO Y RIO PESQUERÍA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600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780.00 </w:t>
            </w:r>
          </w:p>
        </w:tc>
      </w:tr>
      <w:tr w:rsidR="00746E42" w:rsidRPr="00E12384" w:rsidTr="00746E42">
        <w:trPr>
          <w:trHeight w:val="99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jc w:val="both"/>
              <w:rPr>
                <w:rFonts w:ascii="Arial Narrow" w:hAnsi="Arial Narrow"/>
                <w:color w:val="000000"/>
                <w:sz w:val="20"/>
                <w:szCs w:val="20"/>
                <w:lang w:eastAsia="es-MX"/>
              </w:rPr>
            </w:pPr>
            <w:r w:rsidRPr="00E12384">
              <w:rPr>
                <w:rFonts w:ascii="Arial Narrow" w:hAnsi="Arial Narrow"/>
                <w:color w:val="000000"/>
                <w:sz w:val="20"/>
                <w:szCs w:val="20"/>
                <w:lang w:eastAsia="es-MX"/>
              </w:rPr>
              <w:t>LOTES INTERNOS COMPRENDIDOS DESDE FFCC VIA MTY-TORREON Y LIMITE CON EL MUNICIPIO MTY Y ENTRE AV. SENDERO Y RIO PESQUERIA</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250 </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325.00 </w:t>
            </w:r>
          </w:p>
        </w:tc>
      </w:tr>
      <w:tr w:rsidR="00746E42" w:rsidRPr="00E12384" w:rsidTr="00746E42">
        <w:trPr>
          <w:trHeight w:val="330"/>
        </w:trPr>
        <w:tc>
          <w:tcPr>
            <w:tcW w:w="1220"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2339"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418" w:type="dxa"/>
            <w:tcBorders>
              <w:top w:val="nil"/>
              <w:left w:val="nil"/>
              <w:bottom w:val="nil"/>
              <w:right w:val="nil"/>
            </w:tcBorders>
            <w:shd w:val="clear" w:color="auto" w:fill="auto"/>
            <w:noWrap/>
            <w:vAlign w:val="bottom"/>
            <w:hideMark/>
          </w:tcPr>
          <w:p w:rsidR="00746E42" w:rsidRPr="00E12384" w:rsidRDefault="00746E42" w:rsidP="00746E42">
            <w:pPr>
              <w:jc w:val="center"/>
              <w:rPr>
                <w:rFonts w:ascii="Arial Narrow" w:hAnsi="Arial Narrow"/>
                <w:color w:val="000000"/>
                <w:sz w:val="20"/>
                <w:szCs w:val="20"/>
                <w:lang w:eastAsia="es-MX"/>
              </w:rPr>
            </w:pPr>
          </w:p>
        </w:tc>
        <w:tc>
          <w:tcPr>
            <w:tcW w:w="1559" w:type="dxa"/>
            <w:tcBorders>
              <w:top w:val="nil"/>
              <w:left w:val="nil"/>
              <w:bottom w:val="nil"/>
              <w:right w:val="nil"/>
            </w:tcBorders>
            <w:shd w:val="clear" w:color="auto" w:fill="auto"/>
            <w:noWrap/>
            <w:vAlign w:val="bottom"/>
            <w:hideMark/>
          </w:tcPr>
          <w:p w:rsidR="00746E42" w:rsidRPr="00E12384" w:rsidRDefault="00746E42" w:rsidP="00746E42">
            <w:pPr>
              <w:jc w:val="center"/>
              <w:rPr>
                <w:rFonts w:ascii="Arial Narrow" w:hAnsi="Arial Narrow"/>
                <w:color w:val="000000"/>
                <w:sz w:val="20"/>
                <w:szCs w:val="20"/>
                <w:lang w:eastAsia="es-MX"/>
              </w:rPr>
            </w:pPr>
          </w:p>
        </w:tc>
      </w:tr>
      <w:tr w:rsidR="00746E42" w:rsidRPr="00E12384" w:rsidTr="00746E42">
        <w:trPr>
          <w:trHeight w:val="330"/>
        </w:trPr>
        <w:tc>
          <w:tcPr>
            <w:tcW w:w="1220"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2339"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nil"/>
              <w:right w:val="nil"/>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p>
        </w:tc>
        <w:tc>
          <w:tcPr>
            <w:tcW w:w="1418" w:type="dxa"/>
            <w:tcBorders>
              <w:top w:val="nil"/>
              <w:left w:val="nil"/>
              <w:bottom w:val="nil"/>
              <w:right w:val="nil"/>
            </w:tcBorders>
            <w:shd w:val="clear" w:color="auto" w:fill="auto"/>
            <w:noWrap/>
            <w:vAlign w:val="bottom"/>
            <w:hideMark/>
          </w:tcPr>
          <w:p w:rsidR="00746E42" w:rsidRPr="00E12384" w:rsidRDefault="00746E42" w:rsidP="00746E42">
            <w:pPr>
              <w:jc w:val="center"/>
              <w:rPr>
                <w:rFonts w:ascii="Arial Narrow" w:hAnsi="Arial Narrow"/>
                <w:color w:val="000000"/>
                <w:sz w:val="20"/>
                <w:szCs w:val="20"/>
                <w:lang w:eastAsia="es-MX"/>
              </w:rPr>
            </w:pPr>
          </w:p>
        </w:tc>
        <w:tc>
          <w:tcPr>
            <w:tcW w:w="1559" w:type="dxa"/>
            <w:tcBorders>
              <w:top w:val="nil"/>
              <w:left w:val="nil"/>
              <w:bottom w:val="nil"/>
              <w:right w:val="nil"/>
            </w:tcBorders>
            <w:shd w:val="clear" w:color="auto" w:fill="auto"/>
            <w:noWrap/>
            <w:vAlign w:val="bottom"/>
            <w:hideMark/>
          </w:tcPr>
          <w:p w:rsidR="00746E42" w:rsidRPr="00E12384" w:rsidRDefault="00746E42" w:rsidP="00746E42">
            <w:pPr>
              <w:jc w:val="center"/>
              <w:rPr>
                <w:rFonts w:ascii="Arial Narrow" w:hAnsi="Arial Narrow"/>
                <w:color w:val="000000"/>
                <w:sz w:val="20"/>
                <w:szCs w:val="20"/>
                <w:lang w:eastAsia="es-MX"/>
              </w:rPr>
            </w:pPr>
          </w:p>
        </w:tc>
      </w:tr>
      <w:tr w:rsidR="00746E42" w:rsidRPr="00E12384" w:rsidTr="00746E42">
        <w:trPr>
          <w:trHeight w:val="132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REGION </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UBICACIÓN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DESCRIPCION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 VALOR M2 ACTUAL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 VALOR M2 PROPUESTO ACTUALIZACION 2022 </w:t>
            </w:r>
          </w:p>
        </w:tc>
      </w:tr>
      <w:tr w:rsidR="00746E42" w:rsidRPr="00E12384" w:rsidTr="00746E42">
        <w:trPr>
          <w:trHeight w:val="33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33</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AV. PASEO DE LA AMISTAD</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DEL RIO PESQUERIA AL LIBRAMIENTO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520.00 </w:t>
            </w:r>
          </w:p>
        </w:tc>
      </w:tr>
      <w:tr w:rsidR="00746E42" w:rsidRPr="00E12384" w:rsidTr="00746E42">
        <w:trPr>
          <w:trHeight w:val="66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AV. PASEO DE LOS GIRASOLES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DEL LIMITE DEL FRACC. PRIVADAS DE  LOS SAUCES HASTA ANTIGUO CAMINO AL CARMEN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520.00 </w:t>
            </w:r>
          </w:p>
        </w:tc>
      </w:tr>
      <w:tr w:rsidR="00746E42" w:rsidRPr="00E12384" w:rsidTr="00746E42">
        <w:trPr>
          <w:trHeight w:val="66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CAM. A SAN JOSE DE LOS SAUCES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 DESDE FFCC VIA LAREDO A ANTIGUO CAMINO AL CARMEN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$400.00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520.00 </w:t>
            </w:r>
          </w:p>
        </w:tc>
      </w:tr>
      <w:tr w:rsidR="00746E42" w:rsidRPr="00E12384" w:rsidTr="00746E42">
        <w:trPr>
          <w:trHeight w:val="66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AUTOPISTA DE CUOTA LAREDO SALTILLO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TODO LO QUE COMPRENDE A LA REGION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 </w:t>
            </w:r>
          </w:p>
        </w:tc>
      </w:tr>
      <w:tr w:rsidR="00746E42" w:rsidRPr="00E12384" w:rsidTr="00746E42">
        <w:trPr>
          <w:trHeight w:val="33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LIBRAMIENTO NORESTE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TODO LO QUE COMPRENDE A LA REGION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780.00 </w:t>
            </w:r>
          </w:p>
        </w:tc>
      </w:tr>
      <w:tr w:rsidR="00746E42" w:rsidRPr="00E12384" w:rsidTr="00746E42">
        <w:trPr>
          <w:trHeight w:val="33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CARR. MONCLOVA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TODO LO QUE COMPRENDE A LA REGION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780.00 </w:t>
            </w:r>
          </w:p>
        </w:tc>
      </w:tr>
      <w:tr w:rsidR="00746E42" w:rsidRPr="00E12384" w:rsidTr="00746E42">
        <w:trPr>
          <w:trHeight w:val="66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AVE METRO ALIANZA (ANT. CAM DEL CARMEN)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DE ANILLO PERIFERICO A LIMITE CON EL CARMEN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 </w:t>
            </w:r>
          </w:p>
        </w:tc>
      </w:tr>
      <w:tr w:rsidR="00746E42" w:rsidRPr="00E12384" w:rsidTr="00746E42">
        <w:trPr>
          <w:trHeight w:val="66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LOTES INTERNOS QUE COMPRENDEN  DEL RIO PESQUERIA AL ANILLO PERIFERICO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 </w:t>
            </w:r>
          </w:p>
        </w:tc>
      </w:tr>
      <w:tr w:rsidR="00746E42" w:rsidRPr="00E12384" w:rsidTr="00746E42">
        <w:trPr>
          <w:trHeight w:val="66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color w:val="000000"/>
                <w:sz w:val="20"/>
                <w:szCs w:val="20"/>
                <w:lang w:eastAsia="es-MX"/>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LOTES INTERNOS QUE COMPRENDEN DEL ANILLO PERIFERICO AL LIMITE CON </w:t>
            </w:r>
            <w:r w:rsidRPr="00E12384">
              <w:rPr>
                <w:rFonts w:ascii="Arial Narrow" w:hAnsi="Arial Narrow"/>
                <w:color w:val="000000"/>
                <w:sz w:val="20"/>
                <w:szCs w:val="20"/>
                <w:lang w:eastAsia="es-MX"/>
              </w:rPr>
              <w:lastRenderedPageBreak/>
              <w:t xml:space="preserve">EL CARMEN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lastRenderedPageBreak/>
              <w:t>$100.00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 </w:t>
            </w:r>
          </w:p>
        </w:tc>
      </w:tr>
      <w:tr w:rsidR="00746E42" w:rsidRPr="00E12384" w:rsidTr="00746E42">
        <w:trPr>
          <w:trHeight w:val="330"/>
        </w:trPr>
        <w:tc>
          <w:tcPr>
            <w:tcW w:w="1220" w:type="dxa"/>
            <w:tcBorders>
              <w:top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lastRenderedPageBreak/>
              <w:t> </w:t>
            </w:r>
          </w:p>
        </w:tc>
        <w:tc>
          <w:tcPr>
            <w:tcW w:w="2339" w:type="dxa"/>
            <w:tcBorders>
              <w:top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3402" w:type="dxa"/>
            <w:tcBorders>
              <w:top w:val="single" w:sz="4" w:space="0" w:color="auto"/>
            </w:tcBorders>
            <w:shd w:val="clear" w:color="auto" w:fill="auto"/>
            <w:noWrap/>
            <w:vAlign w:val="bottom"/>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1418" w:type="dxa"/>
            <w:tcBorders>
              <w:top w:val="single" w:sz="4" w:space="0" w:color="auto"/>
            </w:tcBorders>
            <w:shd w:val="clear" w:color="auto" w:fill="auto"/>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1559" w:type="dxa"/>
            <w:tcBorders>
              <w:top w:val="single" w:sz="4" w:space="0" w:color="auto"/>
            </w:tcBorders>
            <w:shd w:val="clear" w:color="auto" w:fill="auto"/>
            <w:noWrap/>
            <w:vAlign w:val="bottom"/>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r>
      <w:tr w:rsidR="00746E42" w:rsidRPr="00E12384" w:rsidTr="00746E42">
        <w:trPr>
          <w:trHeight w:val="132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REGION </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UBICACIÓN</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DESCRIPCION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 VALOR M2 ACTUAL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 xml:space="preserve"> VALOR M2 PROPUESTO ACTUALIZACION 2022 </w:t>
            </w:r>
          </w:p>
        </w:tc>
      </w:tr>
      <w:tr w:rsidR="00746E42" w:rsidRPr="00E12384" w:rsidTr="00746E42">
        <w:trPr>
          <w:trHeight w:val="330"/>
        </w:trPr>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746E42" w:rsidRPr="00E12384" w:rsidRDefault="00746E42" w:rsidP="00746E42">
            <w:pPr>
              <w:jc w:val="center"/>
              <w:rPr>
                <w:rFonts w:ascii="Arial Narrow" w:hAnsi="Arial Narrow"/>
                <w:b/>
                <w:bCs/>
                <w:color w:val="000000"/>
                <w:sz w:val="20"/>
                <w:szCs w:val="20"/>
                <w:lang w:eastAsia="es-MX"/>
              </w:rPr>
            </w:pPr>
            <w:r w:rsidRPr="00E12384">
              <w:rPr>
                <w:rFonts w:ascii="Arial Narrow" w:hAnsi="Arial Narrow"/>
                <w:b/>
                <w:bCs/>
                <w:color w:val="000000"/>
                <w:sz w:val="20"/>
                <w:szCs w:val="20"/>
                <w:lang w:eastAsia="es-MX"/>
              </w:rPr>
              <w:t>34</w:t>
            </w:r>
          </w:p>
        </w:tc>
        <w:tc>
          <w:tcPr>
            <w:tcW w:w="233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LIBRAMIENTO</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TODO LO QUE COMPRENDE A LA REGION </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$600.00</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780.00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ANILLO PERIFERICO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TODO LO QUE COMPRENDE A LA REGION </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$300.00</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390.00 </w:t>
            </w:r>
          </w:p>
        </w:tc>
      </w:tr>
      <w:tr w:rsidR="00746E42" w:rsidRPr="00E12384" w:rsidTr="00746E42">
        <w:trPr>
          <w:trHeight w:val="33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CAMINO A LAS PEDRERAS </w:t>
            </w:r>
          </w:p>
        </w:tc>
        <w:tc>
          <w:tcPr>
            <w:tcW w:w="3402"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DE LIMITE MTY A AREA PROTEGIDA DE LAS PEDRERAS</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$500.00</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650.00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w:t>
            </w: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LOTES INTERNOS QUE COMPRENDEN DEL RIO PESQUERIA A ANILLO PERIFERICO </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$120.00</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156.00 </w:t>
            </w:r>
          </w:p>
        </w:tc>
      </w:tr>
      <w:tr w:rsidR="00746E42" w:rsidRPr="00E12384" w:rsidTr="00746E42">
        <w:trPr>
          <w:trHeight w:val="660"/>
        </w:trPr>
        <w:tc>
          <w:tcPr>
            <w:tcW w:w="1220"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b/>
                <w:bCs/>
                <w:color w:val="000000"/>
                <w:sz w:val="20"/>
                <w:szCs w:val="20"/>
                <w:lang w:eastAsia="es-MX"/>
              </w:rPr>
            </w:pPr>
          </w:p>
        </w:tc>
        <w:tc>
          <w:tcPr>
            <w:tcW w:w="2339" w:type="dxa"/>
            <w:vMerge/>
            <w:tcBorders>
              <w:top w:val="nil"/>
              <w:left w:val="single" w:sz="4" w:space="0" w:color="auto"/>
              <w:bottom w:val="single" w:sz="4" w:space="0" w:color="auto"/>
              <w:right w:val="single" w:sz="4" w:space="0" w:color="auto"/>
            </w:tcBorders>
            <w:vAlign w:val="center"/>
            <w:hideMark/>
          </w:tcPr>
          <w:p w:rsidR="00746E42" w:rsidRPr="00E12384" w:rsidRDefault="00746E42" w:rsidP="00746E42">
            <w:pPr>
              <w:rPr>
                <w:rFonts w:ascii="Arial Narrow" w:hAnsi="Arial Narrow"/>
                <w:color w:val="000000"/>
                <w:sz w:val="20"/>
                <w:szCs w:val="20"/>
                <w:lang w:eastAsia="es-MX"/>
              </w:rPr>
            </w:pPr>
          </w:p>
        </w:tc>
        <w:tc>
          <w:tcPr>
            <w:tcW w:w="3402" w:type="dxa"/>
            <w:tcBorders>
              <w:top w:val="nil"/>
              <w:left w:val="nil"/>
              <w:bottom w:val="single" w:sz="4" w:space="0" w:color="auto"/>
              <w:right w:val="single" w:sz="4" w:space="0" w:color="auto"/>
            </w:tcBorders>
            <w:shd w:val="clear" w:color="auto" w:fill="auto"/>
            <w:vAlign w:val="center"/>
            <w:hideMark/>
          </w:tcPr>
          <w:p w:rsidR="00746E42" w:rsidRPr="00E12384" w:rsidRDefault="00746E42" w:rsidP="00746E42">
            <w:pPr>
              <w:rPr>
                <w:rFonts w:ascii="Arial Narrow" w:hAnsi="Arial Narrow"/>
                <w:color w:val="000000"/>
                <w:sz w:val="20"/>
                <w:szCs w:val="20"/>
                <w:lang w:eastAsia="es-MX"/>
              </w:rPr>
            </w:pPr>
            <w:r w:rsidRPr="00E12384">
              <w:rPr>
                <w:rFonts w:ascii="Arial Narrow" w:hAnsi="Arial Narrow"/>
                <w:color w:val="000000"/>
                <w:sz w:val="20"/>
                <w:szCs w:val="20"/>
                <w:lang w:eastAsia="es-MX"/>
              </w:rPr>
              <w:t>LOTES INTERNOS QUE COMPRENDEN DEL ANILLO PERIFERICO A AREA PROTEGIDA DE LAS PEDRERAS</w:t>
            </w:r>
          </w:p>
        </w:tc>
        <w:tc>
          <w:tcPr>
            <w:tcW w:w="1418"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$100.00</w:t>
            </w:r>
          </w:p>
        </w:tc>
        <w:tc>
          <w:tcPr>
            <w:tcW w:w="1559" w:type="dxa"/>
            <w:tcBorders>
              <w:top w:val="nil"/>
              <w:left w:val="nil"/>
              <w:bottom w:val="single" w:sz="4" w:space="0" w:color="auto"/>
              <w:right w:val="single" w:sz="4" w:space="0" w:color="auto"/>
            </w:tcBorders>
            <w:shd w:val="clear" w:color="auto" w:fill="auto"/>
            <w:noWrap/>
            <w:vAlign w:val="center"/>
            <w:hideMark/>
          </w:tcPr>
          <w:p w:rsidR="00746E42" w:rsidRPr="00E12384" w:rsidRDefault="00746E42" w:rsidP="00746E42">
            <w:pPr>
              <w:jc w:val="center"/>
              <w:rPr>
                <w:rFonts w:ascii="Arial Narrow" w:hAnsi="Arial Narrow"/>
                <w:color w:val="000000"/>
                <w:sz w:val="20"/>
                <w:szCs w:val="20"/>
                <w:lang w:eastAsia="es-MX"/>
              </w:rPr>
            </w:pPr>
            <w:r w:rsidRPr="00E12384">
              <w:rPr>
                <w:rFonts w:ascii="Arial Narrow" w:hAnsi="Arial Narrow"/>
                <w:color w:val="000000"/>
                <w:sz w:val="20"/>
                <w:szCs w:val="20"/>
                <w:lang w:eastAsia="es-MX"/>
              </w:rPr>
              <w:t xml:space="preserve">130.00 </w:t>
            </w:r>
          </w:p>
        </w:tc>
      </w:tr>
    </w:tbl>
    <w:p w:rsidR="00746E42" w:rsidRDefault="00746E42" w:rsidP="00746E42">
      <w:pPr>
        <w:jc w:val="both"/>
        <w:rPr>
          <w:rFonts w:ascii="Arial" w:eastAsia="Calibri" w:hAnsi="Arial" w:cs="Arial"/>
          <w:b/>
          <w:sz w:val="23"/>
          <w:szCs w:val="23"/>
        </w:rPr>
      </w:pPr>
    </w:p>
    <w:p w:rsidR="00746E42" w:rsidRDefault="00746E42" w:rsidP="00746E42">
      <w:pPr>
        <w:jc w:val="both"/>
        <w:rPr>
          <w:rFonts w:ascii="Arial" w:eastAsia="Calibri" w:hAnsi="Arial" w:cs="Arial"/>
          <w:b/>
          <w:sz w:val="23"/>
          <w:szCs w:val="23"/>
        </w:rPr>
      </w:pPr>
    </w:p>
    <w:p w:rsidR="00746E42" w:rsidRPr="00E514E6" w:rsidRDefault="00746E42" w:rsidP="00746E42">
      <w:pPr>
        <w:jc w:val="both"/>
        <w:rPr>
          <w:rFonts w:ascii="Arial" w:hAnsi="Arial" w:cs="Arial"/>
        </w:rPr>
      </w:pPr>
      <w:r w:rsidRPr="00E514E6">
        <w:rPr>
          <w:rFonts w:ascii="Arial" w:eastAsia="Calibri" w:hAnsi="Arial" w:cs="Arial"/>
          <w:b/>
          <w:sz w:val="23"/>
          <w:szCs w:val="23"/>
        </w:rPr>
        <w:t>QUINTO</w:t>
      </w:r>
      <w:r>
        <w:rPr>
          <w:rFonts w:ascii="Arial" w:eastAsia="Calibri" w:hAnsi="Arial" w:cs="Arial"/>
          <w:sz w:val="23"/>
          <w:szCs w:val="23"/>
        </w:rPr>
        <w:t xml:space="preserve">.- </w:t>
      </w:r>
      <w:r w:rsidRPr="008377BE">
        <w:rPr>
          <w:rFonts w:ascii="Arial" w:eastAsia="Calibri" w:hAnsi="Arial" w:cs="Arial"/>
          <w:sz w:val="23"/>
          <w:szCs w:val="23"/>
        </w:rPr>
        <w:t>Que en cumplimiento a lo establecido en el Artículo 19 Bis de la Ley de Catastro vigente en el Estado de Nuevo León, el Secretario de</w:t>
      </w:r>
      <w:r w:rsidR="00DB7AFE">
        <w:rPr>
          <w:rFonts w:ascii="Arial" w:eastAsia="Calibri" w:hAnsi="Arial" w:cs="Arial"/>
          <w:sz w:val="23"/>
          <w:szCs w:val="23"/>
        </w:rPr>
        <w:t xml:space="preserve"> </w:t>
      </w:r>
      <w:r w:rsidR="007D32D2">
        <w:rPr>
          <w:rFonts w:ascii="Arial" w:eastAsia="Calibri" w:hAnsi="Arial" w:cs="Arial"/>
          <w:sz w:val="23"/>
          <w:szCs w:val="23"/>
        </w:rPr>
        <w:t>Administración</w:t>
      </w:r>
      <w:r w:rsidR="00DB7AFE">
        <w:rPr>
          <w:rFonts w:ascii="Arial" w:eastAsia="Calibri" w:hAnsi="Arial" w:cs="Arial"/>
          <w:sz w:val="23"/>
          <w:szCs w:val="23"/>
        </w:rPr>
        <w:t>,</w:t>
      </w:r>
      <w:r w:rsidRPr="008377BE">
        <w:rPr>
          <w:rFonts w:ascii="Arial" w:eastAsia="Calibri" w:hAnsi="Arial" w:cs="Arial"/>
          <w:sz w:val="23"/>
          <w:szCs w:val="23"/>
        </w:rPr>
        <w:t xml:space="preserve"> Finanzas y Tesorero Municipal, presentó a la H. Comisión de Hacienda, para los efectos legales correspondientes, los documentos que contienen la propuesta de valores unitarios </w:t>
      </w:r>
      <w:r w:rsidRPr="0068722E">
        <w:rPr>
          <w:rFonts w:ascii="Arial" w:eastAsia="Calibri" w:hAnsi="Arial" w:cs="Arial"/>
          <w:sz w:val="23"/>
          <w:szCs w:val="23"/>
        </w:rPr>
        <w:t xml:space="preserve">de suelo, así como en </w:t>
      </w:r>
      <w:r w:rsidRPr="0068722E">
        <w:rPr>
          <w:rFonts w:ascii="Arial" w:hAnsi="Arial" w:cs="Arial"/>
        </w:rPr>
        <w:t xml:space="preserve">el </w:t>
      </w:r>
      <w:r w:rsidRPr="0068722E">
        <w:rPr>
          <w:rFonts w:ascii="Arial" w:hAnsi="Arial" w:cs="Arial"/>
          <w:sz w:val="23"/>
          <w:szCs w:val="23"/>
        </w:rPr>
        <w:t>tipo y categorías de construcciones</w:t>
      </w:r>
      <w:r>
        <w:rPr>
          <w:rFonts w:ascii="Arial" w:hAnsi="Arial" w:cs="Arial"/>
          <w:sz w:val="23"/>
          <w:szCs w:val="23"/>
        </w:rPr>
        <w:t xml:space="preserve"> </w:t>
      </w:r>
      <w:r w:rsidRPr="008377BE">
        <w:rPr>
          <w:rFonts w:ascii="Arial" w:eastAsia="Calibri" w:hAnsi="Arial" w:cs="Arial"/>
          <w:sz w:val="23"/>
          <w:szCs w:val="23"/>
        </w:rPr>
        <w:t xml:space="preserve">que servirán de base para el cobro de contribuciones sobre la propiedad inmobiliaria del Municipio de </w:t>
      </w:r>
      <w:r>
        <w:rPr>
          <w:rFonts w:ascii="Arial" w:eastAsia="Calibri" w:hAnsi="Arial" w:cs="Arial"/>
          <w:sz w:val="23"/>
          <w:szCs w:val="23"/>
        </w:rPr>
        <w:t>General Escobedo, Nuevo León</w:t>
      </w:r>
      <w:r w:rsidRPr="008377BE">
        <w:rPr>
          <w:rFonts w:ascii="Arial" w:eastAsia="Calibri" w:hAnsi="Arial" w:cs="Arial"/>
          <w:sz w:val="23"/>
          <w:szCs w:val="23"/>
        </w:rPr>
        <w:t xml:space="preserve"> </w:t>
      </w:r>
      <w:r w:rsidRPr="00E514E6">
        <w:rPr>
          <w:rFonts w:ascii="Arial" w:eastAsia="Calibri" w:hAnsi="Arial" w:cs="Arial"/>
          <w:sz w:val="23"/>
          <w:szCs w:val="23"/>
        </w:rPr>
        <w:t>para el 2022</w:t>
      </w:r>
      <w:r w:rsidRPr="00E514E6">
        <w:rPr>
          <w:rFonts w:ascii="Arial" w:hAnsi="Arial" w:cs="Arial"/>
        </w:rPr>
        <w:t>.</w:t>
      </w:r>
    </w:p>
    <w:p w:rsidR="00746E42" w:rsidRDefault="00746E42" w:rsidP="00746E42">
      <w:pPr>
        <w:jc w:val="both"/>
        <w:rPr>
          <w:rFonts w:ascii="Arial" w:eastAsia="Calibri" w:hAnsi="Arial" w:cs="Arial"/>
          <w:b/>
          <w:sz w:val="23"/>
          <w:szCs w:val="23"/>
        </w:rPr>
      </w:pPr>
    </w:p>
    <w:p w:rsidR="00746E42" w:rsidRPr="00E514E6" w:rsidRDefault="00746E42" w:rsidP="00746E42">
      <w:pPr>
        <w:jc w:val="both"/>
        <w:rPr>
          <w:rFonts w:ascii="Arial" w:eastAsia="Calibri" w:hAnsi="Arial" w:cs="Arial"/>
          <w:sz w:val="23"/>
          <w:szCs w:val="23"/>
        </w:rPr>
      </w:pPr>
      <w:r w:rsidRPr="00E514E6">
        <w:rPr>
          <w:rFonts w:ascii="Arial" w:eastAsia="Calibri" w:hAnsi="Arial" w:cs="Arial"/>
          <w:sz w:val="23"/>
          <w:szCs w:val="23"/>
        </w:rPr>
        <w:t xml:space="preserve">En virtud de lo antes expuesto, fundado y motivado, y con fundamento además en lo establecido por los artículos 78, 79, 82 fracción III, 85, 96, 97 y demás relativos y aplicables del Reglamento Interior del R. Ayuntamiento del municipio de General Escobedo, Nuevo León, los integrantes de la Comisión que suscriben el presente, nos permitimos poner a su consideración los siguientes: </w:t>
      </w:r>
    </w:p>
    <w:p w:rsidR="00746E42" w:rsidRDefault="00746E42" w:rsidP="00746E42">
      <w:pPr>
        <w:pStyle w:val="Sinespaciado"/>
        <w:jc w:val="center"/>
        <w:rPr>
          <w:rFonts w:ascii="Arial" w:hAnsi="Arial" w:cs="Arial"/>
          <w:b/>
        </w:rPr>
      </w:pPr>
    </w:p>
    <w:p w:rsidR="00746E42" w:rsidRDefault="00746E42" w:rsidP="00746E42">
      <w:pPr>
        <w:pStyle w:val="Sinespaciado"/>
        <w:jc w:val="center"/>
        <w:rPr>
          <w:rFonts w:ascii="Arial" w:hAnsi="Arial" w:cs="Arial"/>
          <w:b/>
        </w:rPr>
      </w:pPr>
    </w:p>
    <w:p w:rsidR="00746E42" w:rsidRDefault="00746E42" w:rsidP="00746E42">
      <w:pPr>
        <w:pStyle w:val="Sinespaciado"/>
        <w:jc w:val="center"/>
        <w:rPr>
          <w:rFonts w:ascii="Arial" w:hAnsi="Arial" w:cs="Arial"/>
          <w:b/>
        </w:rPr>
      </w:pPr>
    </w:p>
    <w:p w:rsidR="00746E42" w:rsidRDefault="00746E42" w:rsidP="00746E42">
      <w:pPr>
        <w:pStyle w:val="Sinespaciado"/>
        <w:jc w:val="center"/>
        <w:rPr>
          <w:rFonts w:ascii="Arial" w:hAnsi="Arial" w:cs="Arial"/>
          <w:b/>
        </w:rPr>
      </w:pPr>
      <w:r w:rsidRPr="0059558D">
        <w:rPr>
          <w:rFonts w:ascii="Arial" w:hAnsi="Arial" w:cs="Arial"/>
          <w:b/>
        </w:rPr>
        <w:t>A C U E R D O S:</w:t>
      </w:r>
    </w:p>
    <w:p w:rsidR="00746E42" w:rsidRDefault="00746E42" w:rsidP="00746E42">
      <w:pPr>
        <w:pStyle w:val="Sinespaciado"/>
        <w:jc w:val="center"/>
        <w:rPr>
          <w:rFonts w:ascii="Arial" w:hAnsi="Arial" w:cs="Arial"/>
          <w:b/>
        </w:rPr>
      </w:pPr>
    </w:p>
    <w:p w:rsidR="00746E42" w:rsidRDefault="00746E42" w:rsidP="00746E42">
      <w:pPr>
        <w:pStyle w:val="Sinespaciado"/>
        <w:jc w:val="center"/>
        <w:rPr>
          <w:rFonts w:ascii="Arial" w:hAnsi="Arial" w:cs="Arial"/>
          <w:b/>
        </w:rPr>
      </w:pPr>
    </w:p>
    <w:p w:rsidR="00746E42" w:rsidRDefault="00746E42" w:rsidP="00746E42">
      <w:pPr>
        <w:jc w:val="both"/>
        <w:rPr>
          <w:rFonts w:ascii="Arial" w:eastAsia="Calibri" w:hAnsi="Arial" w:cs="Arial"/>
          <w:sz w:val="23"/>
          <w:szCs w:val="23"/>
        </w:rPr>
      </w:pPr>
      <w:r w:rsidRPr="0056608A">
        <w:rPr>
          <w:rFonts w:ascii="Arial" w:eastAsia="Calibri" w:hAnsi="Arial" w:cs="Arial"/>
          <w:b/>
          <w:sz w:val="23"/>
          <w:szCs w:val="23"/>
        </w:rPr>
        <w:t>PRIMERO.</w:t>
      </w:r>
      <w:r w:rsidRPr="0056608A">
        <w:rPr>
          <w:rFonts w:ascii="Arial" w:eastAsia="Calibri" w:hAnsi="Arial" w:cs="Arial"/>
          <w:sz w:val="23"/>
          <w:szCs w:val="23"/>
        </w:rPr>
        <w:t xml:space="preserve"> Se </w:t>
      </w:r>
      <w:r w:rsidRPr="0056608A">
        <w:rPr>
          <w:rFonts w:ascii="Arial" w:eastAsia="Calibri" w:hAnsi="Arial" w:cs="Arial"/>
          <w:b/>
          <w:sz w:val="23"/>
          <w:szCs w:val="23"/>
        </w:rPr>
        <w:t>APRUEBA</w:t>
      </w:r>
      <w:r w:rsidRPr="0056608A">
        <w:rPr>
          <w:rFonts w:ascii="Arial" w:eastAsia="Calibri" w:hAnsi="Arial" w:cs="Arial"/>
          <w:sz w:val="23"/>
          <w:szCs w:val="23"/>
        </w:rPr>
        <w:t xml:space="preserve"> la </w:t>
      </w:r>
      <w:r w:rsidRPr="0056608A">
        <w:rPr>
          <w:rFonts w:ascii="Arial" w:eastAsia="Calibri" w:hAnsi="Arial" w:cs="Arial"/>
          <w:b/>
          <w:sz w:val="23"/>
          <w:szCs w:val="23"/>
        </w:rPr>
        <w:t xml:space="preserve">Propuesta de valores unitarios de </w:t>
      </w:r>
      <w:r>
        <w:rPr>
          <w:rFonts w:ascii="Arial" w:eastAsia="Calibri" w:hAnsi="Arial" w:cs="Arial"/>
          <w:b/>
          <w:sz w:val="23"/>
          <w:szCs w:val="23"/>
        </w:rPr>
        <w:t xml:space="preserve">suelo, así como en </w:t>
      </w:r>
      <w:r w:rsidRPr="0068722E">
        <w:rPr>
          <w:rFonts w:ascii="Arial" w:eastAsia="Calibri" w:hAnsi="Arial" w:cs="Arial"/>
          <w:b/>
          <w:sz w:val="23"/>
          <w:szCs w:val="23"/>
        </w:rPr>
        <w:t xml:space="preserve">el </w:t>
      </w:r>
      <w:r w:rsidRPr="0068722E">
        <w:rPr>
          <w:rFonts w:ascii="Arial" w:hAnsi="Arial" w:cs="Arial"/>
          <w:b/>
          <w:sz w:val="23"/>
          <w:szCs w:val="23"/>
        </w:rPr>
        <w:t>tipo y categorías de construcciones</w:t>
      </w:r>
      <w:r>
        <w:rPr>
          <w:rFonts w:ascii="Arial" w:hAnsi="Arial" w:cs="Arial"/>
        </w:rPr>
        <w:t xml:space="preserve"> </w:t>
      </w:r>
      <w:r w:rsidRPr="0056608A">
        <w:rPr>
          <w:rFonts w:ascii="Arial" w:eastAsia="Calibri" w:hAnsi="Arial" w:cs="Arial"/>
          <w:b/>
          <w:sz w:val="23"/>
          <w:szCs w:val="23"/>
        </w:rPr>
        <w:t>que servirán de base para el cobro de contribuciones sobre la propiedad inmobiliaria del Municipio de</w:t>
      </w:r>
      <w:r>
        <w:rPr>
          <w:rFonts w:ascii="Arial" w:eastAsia="Calibri" w:hAnsi="Arial" w:cs="Arial"/>
          <w:b/>
          <w:sz w:val="23"/>
          <w:szCs w:val="23"/>
        </w:rPr>
        <w:t xml:space="preserve"> General Escobedo</w:t>
      </w:r>
      <w:r w:rsidRPr="0056608A">
        <w:rPr>
          <w:rFonts w:ascii="Arial" w:eastAsia="Calibri" w:hAnsi="Arial" w:cs="Arial"/>
          <w:b/>
          <w:sz w:val="23"/>
          <w:szCs w:val="23"/>
        </w:rPr>
        <w:t>, Nuevo León, para su entrada en vigor a partir del 1º de enero de 202</w:t>
      </w:r>
      <w:r>
        <w:rPr>
          <w:rFonts w:ascii="Arial" w:eastAsia="Calibri" w:hAnsi="Arial" w:cs="Arial"/>
          <w:b/>
          <w:sz w:val="23"/>
          <w:szCs w:val="23"/>
        </w:rPr>
        <w:t>2</w:t>
      </w:r>
      <w:r w:rsidRPr="0056608A">
        <w:rPr>
          <w:rFonts w:ascii="Arial" w:eastAsia="Calibri" w:hAnsi="Arial" w:cs="Arial"/>
          <w:sz w:val="23"/>
          <w:szCs w:val="23"/>
        </w:rPr>
        <w:t xml:space="preserve">, en los términos descritos en el </w:t>
      </w:r>
      <w:r>
        <w:rPr>
          <w:rFonts w:ascii="Arial" w:eastAsia="Calibri" w:hAnsi="Arial" w:cs="Arial"/>
          <w:sz w:val="23"/>
          <w:szCs w:val="23"/>
        </w:rPr>
        <w:t>Considerando Cuarto</w:t>
      </w:r>
      <w:r w:rsidRPr="0056608A">
        <w:rPr>
          <w:rFonts w:ascii="Arial" w:eastAsia="Calibri" w:hAnsi="Arial" w:cs="Arial"/>
          <w:sz w:val="23"/>
          <w:szCs w:val="23"/>
        </w:rPr>
        <w:t xml:space="preserve">, de conformidad con los motivos y fundamentos expuestos en la parte considerativa del presente Dictamen. </w:t>
      </w:r>
    </w:p>
    <w:p w:rsidR="00746E42" w:rsidRPr="0056608A" w:rsidRDefault="00746E42" w:rsidP="00746E42">
      <w:pPr>
        <w:jc w:val="both"/>
        <w:rPr>
          <w:rFonts w:ascii="Arial" w:eastAsia="Calibri" w:hAnsi="Arial" w:cs="Arial"/>
          <w:sz w:val="23"/>
          <w:szCs w:val="23"/>
        </w:rPr>
      </w:pPr>
    </w:p>
    <w:p w:rsidR="00746E42" w:rsidRPr="0056608A" w:rsidRDefault="00746E42" w:rsidP="00746E42">
      <w:pPr>
        <w:jc w:val="both"/>
        <w:rPr>
          <w:rFonts w:ascii="Arial" w:eastAsia="Calibri" w:hAnsi="Arial" w:cs="Arial"/>
          <w:bCs/>
          <w:sz w:val="23"/>
          <w:szCs w:val="23"/>
        </w:rPr>
      </w:pPr>
      <w:r w:rsidRPr="0056608A">
        <w:rPr>
          <w:rFonts w:ascii="Arial" w:eastAsia="Calibri" w:hAnsi="Arial" w:cs="Arial"/>
          <w:b/>
          <w:sz w:val="23"/>
          <w:szCs w:val="23"/>
        </w:rPr>
        <w:lastRenderedPageBreak/>
        <w:t>SEGUNDO</w:t>
      </w:r>
      <w:r w:rsidRPr="0056608A">
        <w:rPr>
          <w:rFonts w:ascii="Arial" w:eastAsia="Calibri" w:hAnsi="Arial" w:cs="Arial"/>
          <w:sz w:val="23"/>
          <w:szCs w:val="23"/>
        </w:rPr>
        <w:t xml:space="preserve">. Se </w:t>
      </w:r>
      <w:r>
        <w:rPr>
          <w:rFonts w:ascii="Arial" w:eastAsia="Calibri" w:hAnsi="Arial" w:cs="Arial"/>
          <w:sz w:val="23"/>
          <w:szCs w:val="23"/>
        </w:rPr>
        <w:t>instruye</w:t>
      </w:r>
      <w:r w:rsidRPr="0059558D">
        <w:rPr>
          <w:rFonts w:ascii="Arial" w:hAnsi="Arial" w:cs="Arial"/>
        </w:rPr>
        <w:t xml:space="preserve"> al Secretario</w:t>
      </w:r>
      <w:r>
        <w:rPr>
          <w:rFonts w:ascii="Arial" w:hAnsi="Arial" w:cs="Arial"/>
        </w:rPr>
        <w:t xml:space="preserve"> de</w:t>
      </w:r>
      <w:r w:rsidR="00DB7AFE">
        <w:rPr>
          <w:rFonts w:ascii="Arial" w:hAnsi="Arial" w:cs="Arial"/>
        </w:rPr>
        <w:t xml:space="preserve"> </w:t>
      </w:r>
      <w:r w:rsidR="007D32D2">
        <w:rPr>
          <w:rFonts w:ascii="Arial" w:hAnsi="Arial" w:cs="Arial"/>
        </w:rPr>
        <w:t>Administración</w:t>
      </w:r>
      <w:r w:rsidR="00DB7AFE">
        <w:rPr>
          <w:rFonts w:ascii="Arial" w:hAnsi="Arial" w:cs="Arial"/>
        </w:rPr>
        <w:t>,</w:t>
      </w:r>
      <w:r>
        <w:rPr>
          <w:rFonts w:ascii="Arial" w:hAnsi="Arial" w:cs="Arial"/>
        </w:rPr>
        <w:t xml:space="preserve"> </w:t>
      </w:r>
      <w:r w:rsidRPr="0059558D">
        <w:rPr>
          <w:rFonts w:ascii="Arial" w:hAnsi="Arial" w:cs="Arial"/>
        </w:rPr>
        <w:t xml:space="preserve">Finanzas y Tesorero Municipal para que envíe al H. Congreso del Estado de </w:t>
      </w:r>
      <w:r w:rsidRPr="0068722E">
        <w:rPr>
          <w:rFonts w:ascii="Arial" w:hAnsi="Arial" w:cs="Arial"/>
        </w:rPr>
        <w:t xml:space="preserve">Nuevo León la </w:t>
      </w:r>
      <w:r w:rsidRPr="0068722E">
        <w:rPr>
          <w:rFonts w:ascii="Arial" w:hAnsi="Arial" w:cs="Arial"/>
          <w:b/>
        </w:rPr>
        <w:t xml:space="preserve">propuesta de los valores unitarios de suelo, </w:t>
      </w:r>
      <w:r w:rsidRPr="0068722E">
        <w:rPr>
          <w:rFonts w:ascii="Arial" w:eastAsia="Calibri" w:hAnsi="Arial" w:cs="Arial"/>
          <w:b/>
          <w:sz w:val="23"/>
          <w:szCs w:val="23"/>
        </w:rPr>
        <w:t xml:space="preserve">así como en el </w:t>
      </w:r>
      <w:r w:rsidRPr="0068722E">
        <w:rPr>
          <w:rFonts w:ascii="Arial" w:hAnsi="Arial" w:cs="Arial"/>
          <w:b/>
          <w:sz w:val="23"/>
          <w:szCs w:val="23"/>
        </w:rPr>
        <w:t>tipo y categorías de construcciones</w:t>
      </w:r>
      <w:r w:rsidRPr="00A05195">
        <w:rPr>
          <w:rFonts w:ascii="Arial" w:hAnsi="Arial" w:cs="Arial"/>
          <w:b/>
        </w:rPr>
        <w:t xml:space="preserve"> </w:t>
      </w:r>
      <w:r w:rsidRPr="00A05195">
        <w:rPr>
          <w:rFonts w:ascii="Arial" w:eastAsia="Calibri" w:hAnsi="Arial" w:cs="Arial"/>
          <w:b/>
          <w:bCs/>
          <w:sz w:val="23"/>
          <w:szCs w:val="23"/>
        </w:rPr>
        <w:t>que servirán de base para el cobro de contribuciones sobre la propiedad inmobiliaria del Municipio de General Escobedo, Nuevo León, para su entrada en vigor a partir del 1º de enero de 2022</w:t>
      </w:r>
      <w:r w:rsidRPr="00A05195">
        <w:rPr>
          <w:rFonts w:ascii="Arial" w:eastAsia="Calibri" w:hAnsi="Arial" w:cs="Arial"/>
          <w:b/>
          <w:sz w:val="23"/>
          <w:szCs w:val="23"/>
        </w:rPr>
        <w:t>,</w:t>
      </w:r>
      <w:r w:rsidRPr="0056608A">
        <w:rPr>
          <w:rFonts w:ascii="Arial" w:eastAsia="Calibri" w:hAnsi="Arial" w:cs="Arial"/>
          <w:sz w:val="23"/>
          <w:szCs w:val="23"/>
        </w:rPr>
        <w:t xml:space="preserve"> </w:t>
      </w:r>
      <w:r w:rsidRPr="0056608A">
        <w:rPr>
          <w:rFonts w:ascii="Arial" w:eastAsia="Calibri" w:hAnsi="Arial" w:cs="Arial"/>
          <w:bCs/>
          <w:sz w:val="23"/>
          <w:szCs w:val="23"/>
        </w:rPr>
        <w:t>de conformidad con los motivos y fundamentos legales expuestos en el presente Dictamen.</w:t>
      </w:r>
    </w:p>
    <w:p w:rsidR="00746E42" w:rsidRPr="0059558D" w:rsidRDefault="00746E42" w:rsidP="00746E42">
      <w:pPr>
        <w:pStyle w:val="Sinespaciado"/>
        <w:jc w:val="both"/>
        <w:rPr>
          <w:rFonts w:ascii="Arial" w:hAnsi="Arial" w:cs="Arial"/>
        </w:rPr>
      </w:pPr>
    </w:p>
    <w:p w:rsidR="00746E42" w:rsidRPr="0056608A" w:rsidRDefault="00746E42" w:rsidP="00746E42">
      <w:pPr>
        <w:jc w:val="both"/>
        <w:rPr>
          <w:rFonts w:ascii="Arial" w:eastAsia="Calibri" w:hAnsi="Arial" w:cs="Arial"/>
          <w:sz w:val="23"/>
          <w:szCs w:val="23"/>
        </w:rPr>
      </w:pPr>
      <w:r>
        <w:rPr>
          <w:rFonts w:ascii="Arial" w:eastAsia="Calibri" w:hAnsi="Arial" w:cs="Arial"/>
          <w:b/>
          <w:sz w:val="23"/>
          <w:szCs w:val="23"/>
        </w:rPr>
        <w:t>TERCERO</w:t>
      </w:r>
      <w:r w:rsidRPr="0056608A">
        <w:rPr>
          <w:rFonts w:ascii="Arial" w:eastAsia="Calibri" w:hAnsi="Arial" w:cs="Arial"/>
          <w:b/>
          <w:sz w:val="23"/>
          <w:szCs w:val="23"/>
        </w:rPr>
        <w:t>.</w:t>
      </w:r>
      <w:r>
        <w:rPr>
          <w:rFonts w:ascii="Arial" w:eastAsia="Calibri" w:hAnsi="Arial" w:cs="Arial"/>
          <w:b/>
          <w:sz w:val="23"/>
          <w:szCs w:val="23"/>
        </w:rPr>
        <w:t>-</w:t>
      </w:r>
      <w:r w:rsidRPr="0056608A">
        <w:rPr>
          <w:rFonts w:ascii="Arial" w:eastAsia="Calibri" w:hAnsi="Arial" w:cs="Arial"/>
          <w:sz w:val="23"/>
          <w:szCs w:val="23"/>
        </w:rPr>
        <w:t xml:space="preserve"> Notifíquese los presentes acuerdos a la Secretaría de Finanzas y Tesorería Municipal y demás dependencias municipales competentes, a fin de que realicen lo conducente en derecho.</w:t>
      </w:r>
    </w:p>
    <w:p w:rsidR="00746E42" w:rsidRPr="0056608A" w:rsidRDefault="00746E42" w:rsidP="00746E42">
      <w:pPr>
        <w:jc w:val="both"/>
        <w:rPr>
          <w:rFonts w:ascii="Arial" w:eastAsia="Calibri" w:hAnsi="Arial" w:cs="Arial"/>
          <w:sz w:val="23"/>
          <w:szCs w:val="23"/>
        </w:rPr>
      </w:pPr>
    </w:p>
    <w:p w:rsidR="00746E42" w:rsidRPr="0056608A" w:rsidRDefault="00746E42" w:rsidP="00746E42">
      <w:pPr>
        <w:jc w:val="both"/>
        <w:rPr>
          <w:rFonts w:ascii="Arial" w:eastAsia="Calibri" w:hAnsi="Arial" w:cs="Arial"/>
          <w:sz w:val="23"/>
          <w:szCs w:val="23"/>
        </w:rPr>
      </w:pPr>
      <w:r>
        <w:rPr>
          <w:rFonts w:ascii="Arial" w:eastAsia="Calibri" w:hAnsi="Arial" w:cs="Arial"/>
          <w:b/>
          <w:sz w:val="23"/>
          <w:szCs w:val="23"/>
        </w:rPr>
        <w:t>CUARTO</w:t>
      </w:r>
      <w:r w:rsidRPr="0056608A">
        <w:rPr>
          <w:rFonts w:ascii="Arial" w:eastAsia="Calibri" w:hAnsi="Arial" w:cs="Arial"/>
          <w:b/>
          <w:sz w:val="23"/>
          <w:szCs w:val="23"/>
        </w:rPr>
        <w:t>.</w:t>
      </w:r>
      <w:r>
        <w:rPr>
          <w:rFonts w:ascii="Arial" w:eastAsia="Calibri" w:hAnsi="Arial" w:cs="Arial"/>
          <w:b/>
          <w:sz w:val="23"/>
          <w:szCs w:val="23"/>
        </w:rPr>
        <w:t>-</w:t>
      </w:r>
      <w:r w:rsidRPr="0056608A">
        <w:rPr>
          <w:rFonts w:ascii="Arial" w:eastAsia="Calibri" w:hAnsi="Arial" w:cs="Arial"/>
          <w:sz w:val="23"/>
          <w:szCs w:val="23"/>
        </w:rPr>
        <w:t xml:space="preserve"> Háganse las publicaciones respectivas del presente acuerdo en la Gaceta Municipal y en el Portal de Internet del Municipio.</w:t>
      </w:r>
    </w:p>
    <w:p w:rsidR="00746E42" w:rsidRDefault="00746E42" w:rsidP="00746E42">
      <w:pPr>
        <w:tabs>
          <w:tab w:val="left" w:pos="921"/>
        </w:tabs>
      </w:pPr>
    </w:p>
    <w:p w:rsidR="00746E42" w:rsidRDefault="00746E42" w:rsidP="00746E42">
      <w:pPr>
        <w:pStyle w:val="Sinespaciado"/>
        <w:jc w:val="both"/>
        <w:rPr>
          <w:rFonts w:ascii="Arial" w:hAnsi="Arial" w:cs="Arial"/>
          <w:sz w:val="23"/>
          <w:szCs w:val="23"/>
        </w:rPr>
      </w:pPr>
      <w:r w:rsidRPr="009C2ECA">
        <w:rPr>
          <w:rFonts w:ascii="Arial" w:hAnsi="Arial" w:cs="Arial"/>
          <w:sz w:val="23"/>
          <w:szCs w:val="23"/>
        </w:rPr>
        <w:t xml:space="preserve">Así </w:t>
      </w:r>
      <w:r>
        <w:rPr>
          <w:rFonts w:ascii="Arial" w:hAnsi="Arial" w:cs="Arial"/>
          <w:sz w:val="23"/>
          <w:szCs w:val="23"/>
        </w:rPr>
        <w:t xml:space="preserve">lo acuerdan y suscriben </w:t>
      </w:r>
      <w:r w:rsidRPr="009C2ECA">
        <w:rPr>
          <w:rFonts w:ascii="Arial" w:hAnsi="Arial" w:cs="Arial"/>
          <w:sz w:val="23"/>
          <w:szCs w:val="23"/>
        </w:rPr>
        <w:t>los integrantes de la</w:t>
      </w:r>
      <w:r w:rsidRPr="009C2ECA">
        <w:rPr>
          <w:sz w:val="23"/>
          <w:szCs w:val="23"/>
        </w:rPr>
        <w:t xml:space="preserve"> </w:t>
      </w:r>
      <w:r w:rsidRPr="0059558D">
        <w:rPr>
          <w:rFonts w:ascii="Arial" w:hAnsi="Arial" w:cs="Arial"/>
        </w:rPr>
        <w:t>Comisión de Hacienda Municipal</w:t>
      </w:r>
      <w:r>
        <w:rPr>
          <w:rFonts w:ascii="Arial" w:hAnsi="Arial" w:cs="Arial"/>
          <w:sz w:val="23"/>
          <w:szCs w:val="23"/>
        </w:rPr>
        <w:t xml:space="preserve"> a los 06</w:t>
      </w:r>
      <w:r w:rsidRPr="009C2ECA">
        <w:rPr>
          <w:rFonts w:ascii="Arial" w:hAnsi="Arial" w:cs="Arial"/>
          <w:sz w:val="23"/>
          <w:szCs w:val="23"/>
        </w:rPr>
        <w:t xml:space="preserve"> días del mes de </w:t>
      </w:r>
      <w:r>
        <w:rPr>
          <w:rFonts w:ascii="Arial" w:hAnsi="Arial" w:cs="Arial"/>
          <w:sz w:val="23"/>
          <w:szCs w:val="23"/>
        </w:rPr>
        <w:t xml:space="preserve">Octubre </w:t>
      </w:r>
      <w:r w:rsidRPr="009C2ECA">
        <w:rPr>
          <w:rFonts w:ascii="Arial" w:hAnsi="Arial" w:cs="Arial"/>
          <w:sz w:val="23"/>
          <w:szCs w:val="23"/>
        </w:rPr>
        <w:t>del año 20</w:t>
      </w:r>
      <w:r>
        <w:rPr>
          <w:rFonts w:ascii="Arial" w:hAnsi="Arial" w:cs="Arial"/>
          <w:sz w:val="23"/>
          <w:szCs w:val="23"/>
        </w:rPr>
        <w:t>21 en General Escobedo, Nuevo León.</w:t>
      </w:r>
      <w:r w:rsidR="00991FC5">
        <w:rPr>
          <w:rFonts w:ascii="Arial" w:hAnsi="Arial" w:cs="Arial"/>
          <w:sz w:val="23"/>
          <w:szCs w:val="23"/>
        </w:rPr>
        <w:t xml:space="preserve"> SINDICO PRIMERA LUISA FERNANDA ALANIS LEAL, PRESIDENTE; SINDICO SEGUNDO MAURICIO IVAN GARZA GOMEZ, SECRETARIO; REGIDOR JUAN LUCIANO VEGA BARRERA VOCAL. </w:t>
      </w:r>
    </w:p>
    <w:p w:rsidR="00696CB9" w:rsidRPr="00473647" w:rsidRDefault="00696CB9" w:rsidP="00E27AA9">
      <w:pPr>
        <w:jc w:val="both"/>
        <w:rPr>
          <w:rFonts w:ascii="Times New Roman" w:hAnsi="Times New Roman" w:cs="Times New Roman"/>
          <w:b/>
          <w:bCs/>
        </w:rPr>
      </w:pPr>
    </w:p>
    <w:p w:rsidR="00092D33" w:rsidRPr="00092D33" w:rsidRDefault="00EA5BC9" w:rsidP="00092D33">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3</w:t>
      </w:r>
      <w:r w:rsidR="00F502AE" w:rsidRPr="00473647">
        <w:rPr>
          <w:rFonts w:ascii="Times New Roman" w:hAnsi="Times New Roman" w:cs="Times New Roman"/>
          <w:b/>
          <w:bCs/>
        </w:rPr>
        <w:t xml:space="preserve"> </w:t>
      </w:r>
      <w:r w:rsidR="00092D33" w:rsidRPr="00473647">
        <w:rPr>
          <w:rFonts w:ascii="Times New Roman" w:hAnsi="Times New Roman" w:cs="Times New Roman"/>
          <w:b/>
          <w:bCs/>
        </w:rPr>
        <w:t>DEL ORDEN DEL DÍA.- CLAUSURA DE LA SESIÓN.</w:t>
      </w:r>
    </w:p>
    <w:p w:rsidR="00696CB9" w:rsidRDefault="00696CB9" w:rsidP="001048F1">
      <w:pPr>
        <w:jc w:val="both"/>
      </w:pPr>
    </w:p>
    <w:p w:rsidR="001048F1" w:rsidRDefault="001048F1" w:rsidP="001048F1">
      <w:pPr>
        <w:jc w:val="both"/>
      </w:pPr>
      <w:r>
        <w:t>Acto seguido el Secretario de</w:t>
      </w:r>
      <w:r w:rsidR="00092D33">
        <w:t>l</w:t>
      </w:r>
      <w:r>
        <w:t xml:space="preserve"> Ayuntamiento, el Lic. Felipe Canales Rodríguez menciona: </w:t>
      </w:r>
      <w:r w:rsidR="004B023F" w:rsidRPr="001048F1">
        <w:t xml:space="preserve">Agotados los puntos del orden del día y no habiendo más asuntos que tratar me permito agradecerles, regidores y síndicos, su participación en esta sesión </w:t>
      </w:r>
      <w:r w:rsidR="00092D33">
        <w:t>extraordinaria</w:t>
      </w:r>
      <w:r w:rsidR="004B023F" w:rsidRPr="001048F1">
        <w:t xml:space="preserve">, por lo que </w:t>
      </w:r>
      <w:r>
        <w:t xml:space="preserve">se </w:t>
      </w:r>
      <w:r w:rsidR="00092D33">
        <w:t xml:space="preserve">solicita al </w:t>
      </w:r>
      <w:r>
        <w:t>C. Presidente M</w:t>
      </w:r>
      <w:r w:rsidR="004B023F" w:rsidRPr="001048F1">
        <w:t xml:space="preserve">unicipal </w:t>
      </w:r>
      <w:r w:rsidR="00092D33">
        <w:t xml:space="preserve">lleve </w:t>
      </w:r>
      <w:r w:rsidR="00D21F27">
        <w:t>a cabo</w:t>
      </w:r>
      <w:r w:rsidR="00092D33">
        <w:t xml:space="preserve"> la</w:t>
      </w:r>
      <w:r w:rsidR="00D21F27">
        <w:t xml:space="preserve"> clausura de los trabajos</w:t>
      </w:r>
      <w:r w:rsidR="004B023F" w:rsidRPr="001048F1">
        <w:t xml:space="preserve"> </w:t>
      </w:r>
      <w:r>
        <w:t xml:space="preserve">de </w:t>
      </w:r>
      <w:r w:rsidR="00D21F27">
        <w:t xml:space="preserve">esta </w:t>
      </w:r>
      <w:r>
        <w:t>sesión.</w:t>
      </w:r>
    </w:p>
    <w:p w:rsidR="00E27AA9" w:rsidRPr="001048F1" w:rsidRDefault="001048F1" w:rsidP="001048F1">
      <w:pPr>
        <w:jc w:val="both"/>
      </w:pPr>
      <w:r>
        <w:t xml:space="preserve">El Presidente Municipal, Lic. </w:t>
      </w:r>
      <w:r w:rsidR="00B034EF">
        <w:t>Andrés</w:t>
      </w:r>
      <w:r>
        <w:t xml:space="preserve"> </w:t>
      </w:r>
      <w:r w:rsidR="00B034EF">
        <w:t>Concepción</w:t>
      </w:r>
      <w:r>
        <w:t xml:space="preserve"> Mijes Llovera, comenta:</w:t>
      </w:r>
      <w:r w:rsidR="00991FC5">
        <w:t xml:space="preserve"> siendo las  18</w:t>
      </w:r>
      <w:r w:rsidR="00D21F27">
        <w:t xml:space="preserve">- </w:t>
      </w:r>
      <w:r w:rsidR="00991FC5">
        <w:t xml:space="preserve">dieciocho horas </w:t>
      </w:r>
      <w:r w:rsidR="00EC2E79">
        <w:t>con 43</w:t>
      </w:r>
      <w:r w:rsidR="00D21F27">
        <w:t>-</w:t>
      </w:r>
      <w:r w:rsidR="00EC2E79">
        <w:t>cuarenta</w:t>
      </w:r>
      <w:r w:rsidR="00D21F27">
        <w:t xml:space="preserve"> y </w:t>
      </w:r>
      <w:r w:rsidR="00EC2E79">
        <w:t>tres</w:t>
      </w:r>
      <w:r w:rsidR="00D21F27">
        <w:t xml:space="preserve"> minutos, </w:t>
      </w:r>
      <w:r w:rsidR="004B023F" w:rsidRPr="001048F1">
        <w:t>se declaran clausurados los trabajos de</w:t>
      </w:r>
      <w:r w:rsidR="00D21F27">
        <w:t xml:space="preserve"> esta</w:t>
      </w:r>
      <w:r w:rsidR="004B023F" w:rsidRPr="001048F1">
        <w:t xml:space="preserve"> </w:t>
      </w:r>
      <w:r w:rsidR="00E27AA9" w:rsidRPr="001048F1">
        <w:t>sesión</w:t>
      </w:r>
      <w:r w:rsidR="00B034EF">
        <w:t>.</w:t>
      </w:r>
      <w:r w:rsidR="00D21F27">
        <w:t xml:space="preserve"> </w:t>
      </w:r>
      <w:r w:rsidR="00B034EF">
        <w:t>Muchas Gracias.</w:t>
      </w:r>
    </w:p>
    <w:p w:rsidR="00F26B41" w:rsidRDefault="00F26B41" w:rsidP="00F26B41">
      <w:pPr>
        <w:jc w:val="both"/>
        <w:rPr>
          <w:rFonts w:ascii="Times New Roman" w:hAnsi="Times New Roman" w:cs="Times New Roman"/>
        </w:rPr>
      </w:pPr>
    </w:p>
    <w:p w:rsidR="004E18EF" w:rsidRPr="00F26B41" w:rsidRDefault="004E18EF" w:rsidP="00F26B41">
      <w:pPr>
        <w:jc w:val="both"/>
        <w:rPr>
          <w:rFonts w:ascii="Times New Roman" w:hAnsi="Times New Roman" w:cs="Times New Roman"/>
        </w:rPr>
      </w:pPr>
    </w:p>
    <w:p w:rsidR="00B034EF" w:rsidRPr="006100EC" w:rsidRDefault="00B034EF" w:rsidP="00B034EF">
      <w:pPr>
        <w:spacing w:after="0"/>
        <w:jc w:val="center"/>
        <w:rPr>
          <w:rFonts w:ascii="Times New Roman" w:hAnsi="Times New Roman"/>
          <w:b/>
        </w:rPr>
      </w:pPr>
      <w:r>
        <w:rPr>
          <w:rFonts w:ascii="Times New Roman" w:hAnsi="Times New Roman"/>
          <w:b/>
        </w:rPr>
        <w:t>_________________________________________                                                                           ANDRES CONCEPCION MIJES LLOVERA</w:t>
      </w:r>
    </w:p>
    <w:p w:rsidR="00B034EF" w:rsidRPr="006100EC" w:rsidRDefault="00B034EF" w:rsidP="00B034EF">
      <w:pPr>
        <w:spacing w:after="0"/>
        <w:jc w:val="center"/>
        <w:rPr>
          <w:rFonts w:ascii="Times New Roman" w:hAnsi="Times New Roman"/>
          <w:b/>
        </w:rPr>
      </w:pPr>
      <w:r w:rsidRPr="006100EC">
        <w:rPr>
          <w:rFonts w:ascii="Times New Roman" w:hAnsi="Times New Roman"/>
          <w:b/>
        </w:rPr>
        <w:t>PRESIDENTE MUNICIPAL</w:t>
      </w:r>
    </w:p>
    <w:p w:rsidR="00B034EF"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p>
    <w:p w:rsidR="00B034EF" w:rsidRPr="006100EC" w:rsidRDefault="00B034EF" w:rsidP="00B034EF">
      <w:pPr>
        <w:spacing w:after="0"/>
        <w:jc w:val="center"/>
        <w:rPr>
          <w:rFonts w:ascii="Times New Roman" w:hAnsi="Times New Roman"/>
          <w:b/>
        </w:rPr>
      </w:pPr>
      <w:r>
        <w:rPr>
          <w:rFonts w:ascii="Times New Roman" w:hAnsi="Times New Roman"/>
          <w:b/>
        </w:rPr>
        <w:t>______________________________________                                                                                   FELIPE CANALES RODRIGUEZ</w:t>
      </w:r>
    </w:p>
    <w:p w:rsidR="00B034EF" w:rsidRPr="006100EC" w:rsidRDefault="00B034EF" w:rsidP="00B034EF">
      <w:pPr>
        <w:spacing w:after="0"/>
        <w:jc w:val="center"/>
        <w:rPr>
          <w:rFonts w:ascii="Times New Roman" w:hAnsi="Times New Roman"/>
          <w:b/>
        </w:rPr>
      </w:pPr>
      <w:r>
        <w:rPr>
          <w:rFonts w:ascii="Times New Roman" w:hAnsi="Times New Roman"/>
          <w:b/>
        </w:rPr>
        <w:t>SECRETARIO DEL AYUNTAMIENTO</w:t>
      </w:r>
    </w:p>
    <w:p w:rsidR="00B034EF"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ELVIRA MAYA CRUZ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B034EF" w:rsidRPr="006100EC" w:rsidRDefault="00B034EF" w:rsidP="00B034EF">
      <w:pPr>
        <w:spacing w:after="0"/>
        <w:jc w:val="both"/>
        <w:rPr>
          <w:rFonts w:ascii="Times New Roman" w:hAnsi="Times New Roman"/>
        </w:rPr>
      </w:pPr>
      <w:r>
        <w:rPr>
          <w:rFonts w:ascii="Times New Roman" w:hAnsi="Times New Roman"/>
        </w:rPr>
        <w:t>PRIMERA REGIDORA</w:t>
      </w: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 xml:space="preserve">CUAUHTÉMOC SÁNCHEZ MORALES     </w:t>
      </w:r>
      <w:r>
        <w:rPr>
          <w:rFonts w:ascii="Times New Roman" w:hAnsi="Times New Roman"/>
        </w:rPr>
        <w:tab/>
        <w:t xml:space="preserve">              </w:t>
      </w:r>
      <w:r w:rsidRPr="006100EC">
        <w:rPr>
          <w:rFonts w:ascii="Times New Roman" w:hAnsi="Times New Roman"/>
        </w:rPr>
        <w:t>________________________</w:t>
      </w:r>
    </w:p>
    <w:p w:rsidR="00B034EF" w:rsidRPr="006100EC" w:rsidRDefault="00B034EF" w:rsidP="00B034EF">
      <w:pPr>
        <w:tabs>
          <w:tab w:val="left" w:pos="2805"/>
        </w:tabs>
        <w:spacing w:after="0"/>
        <w:jc w:val="both"/>
        <w:rPr>
          <w:rFonts w:ascii="Times New Roman" w:hAnsi="Times New Roman"/>
        </w:rPr>
      </w:pPr>
      <w:r>
        <w:rPr>
          <w:rFonts w:ascii="Times New Roman" w:hAnsi="Times New Roman"/>
        </w:rPr>
        <w:t>SEGUNDO REGIDOR</w:t>
      </w:r>
      <w:r>
        <w:rPr>
          <w:rFonts w:ascii="Times New Roman" w:hAnsi="Times New Roman"/>
        </w:rPr>
        <w:tab/>
      </w: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IOVANA NOHEMÍ PARRA GONZÁLEZ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B034EF" w:rsidRDefault="00B034EF" w:rsidP="00B034EF">
      <w:pPr>
        <w:spacing w:after="0"/>
        <w:jc w:val="both"/>
        <w:rPr>
          <w:rFonts w:ascii="Times New Roman" w:hAnsi="Times New Roman"/>
        </w:rPr>
      </w:pPr>
      <w:r>
        <w:rPr>
          <w:rFonts w:ascii="Times New Roman" w:hAnsi="Times New Roman"/>
        </w:rPr>
        <w:t>TERCERA REGIDORA</w:t>
      </w: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JUAN FABRICIO CAZARES HERNÁNDEZ</w:t>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B034EF" w:rsidRDefault="00B034EF" w:rsidP="00B034EF">
      <w:pPr>
        <w:jc w:val="both"/>
        <w:rPr>
          <w:rFonts w:ascii="Times New Roman" w:hAnsi="Times New Roman"/>
        </w:rPr>
      </w:pPr>
      <w:r>
        <w:rPr>
          <w:rFonts w:ascii="Times New Roman" w:hAnsi="Times New Roman"/>
        </w:rPr>
        <w:t>CUARTO REGIDOR</w:t>
      </w:r>
    </w:p>
    <w:p w:rsidR="00B034EF" w:rsidRPr="006100EC" w:rsidRDefault="00B034EF" w:rsidP="00B034EF">
      <w:pPr>
        <w:jc w:val="both"/>
        <w:rPr>
          <w:rFonts w:ascii="Times New Roman" w:hAnsi="Times New Roman"/>
        </w:rPr>
      </w:pPr>
    </w:p>
    <w:p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ROSALBA GONZÁLEZ LÓPEZ</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 xml:space="preserve"> ________________________</w:t>
      </w:r>
    </w:p>
    <w:p w:rsidR="00B034EF" w:rsidRDefault="00B034EF" w:rsidP="00B034EF">
      <w:pPr>
        <w:spacing w:after="0"/>
        <w:jc w:val="both"/>
        <w:rPr>
          <w:rFonts w:ascii="Times New Roman" w:hAnsi="Times New Roman"/>
        </w:rPr>
      </w:pPr>
      <w:r>
        <w:rPr>
          <w:rFonts w:ascii="Times New Roman" w:hAnsi="Times New Roman"/>
        </w:rPr>
        <w:t>QUINTA REGIDORA</w:t>
      </w:r>
    </w:p>
    <w:p w:rsidR="00B034EF" w:rsidRPr="006100EC"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r w:rsidRPr="006100EC">
        <w:rPr>
          <w:rFonts w:ascii="Times New Roman" w:hAnsi="Times New Roman"/>
        </w:rPr>
        <w:t>C.</w:t>
      </w:r>
      <w:r w:rsidRPr="00087511">
        <w:rPr>
          <w:rFonts w:ascii="Times New Roman" w:hAnsi="Times New Roman"/>
        </w:rPr>
        <w:t xml:space="preserve"> </w:t>
      </w:r>
      <w:r w:rsidRPr="00F42CF5">
        <w:rPr>
          <w:rFonts w:ascii="Times New Roman" w:hAnsi="Times New Roman"/>
        </w:rPr>
        <w:t xml:space="preserve">JUAN SALAS LUNA           </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________________________</w:t>
      </w:r>
    </w:p>
    <w:p w:rsidR="00B034EF" w:rsidRDefault="00B034EF" w:rsidP="00B034EF">
      <w:pPr>
        <w:spacing w:after="0"/>
        <w:jc w:val="both"/>
        <w:rPr>
          <w:rFonts w:ascii="Times New Roman" w:hAnsi="Times New Roman"/>
        </w:rPr>
      </w:pPr>
      <w:r>
        <w:rPr>
          <w:rFonts w:ascii="Times New Roman" w:hAnsi="Times New Roman"/>
        </w:rPr>
        <w:t>SEXTO REGIDOR</w:t>
      </w: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r w:rsidRPr="006100EC">
        <w:rPr>
          <w:rFonts w:ascii="Times New Roman" w:hAnsi="Times New Roman"/>
        </w:rPr>
        <w:t>C.</w:t>
      </w:r>
      <w:r w:rsidRPr="00087511">
        <w:t xml:space="preserve"> </w:t>
      </w:r>
      <w:r w:rsidRPr="00F42CF5">
        <w:rPr>
          <w:rFonts w:ascii="Times New Roman" w:hAnsi="Times New Roman"/>
        </w:rPr>
        <w:t>AMINE MON</w:t>
      </w:r>
      <w:r>
        <w:rPr>
          <w:rFonts w:ascii="Times New Roman" w:hAnsi="Times New Roman"/>
        </w:rPr>
        <w:t xml:space="preserve">SERRAT NEVAREZ JOTHAR          </w:t>
      </w:r>
      <w:r>
        <w:rPr>
          <w:rFonts w:ascii="Times New Roman" w:hAnsi="Times New Roman"/>
        </w:rPr>
        <w:tab/>
      </w:r>
      <w:r>
        <w:rPr>
          <w:rFonts w:ascii="Times New Roman" w:hAnsi="Times New Roman"/>
        </w:rPr>
        <w:tab/>
        <w:t>__________________________</w:t>
      </w:r>
    </w:p>
    <w:p w:rsidR="00B034EF" w:rsidRDefault="00B034EF" w:rsidP="00B034EF">
      <w:pPr>
        <w:spacing w:after="0"/>
        <w:jc w:val="both"/>
        <w:rPr>
          <w:rFonts w:ascii="Times New Roman" w:hAnsi="Times New Roman"/>
        </w:rPr>
      </w:pPr>
      <w:r>
        <w:rPr>
          <w:rFonts w:ascii="Times New Roman" w:hAnsi="Times New Roman"/>
        </w:rPr>
        <w:t>SEPTIMA REGIDORA</w:t>
      </w:r>
    </w:p>
    <w:p w:rsidR="00B034EF" w:rsidRPr="006100EC" w:rsidRDefault="00B034EF" w:rsidP="00B034EF">
      <w:pPr>
        <w:jc w:val="both"/>
        <w:rPr>
          <w:rFonts w:ascii="Times New Roman" w:hAnsi="Times New Roman"/>
        </w:rPr>
      </w:pPr>
    </w:p>
    <w:p w:rsidR="00B034EF" w:rsidRDefault="00B034EF" w:rsidP="00B034EF">
      <w:pPr>
        <w:spacing w:after="0"/>
        <w:jc w:val="both"/>
        <w:rPr>
          <w:rFonts w:ascii="Times New Roman" w:hAnsi="Times New Roman"/>
        </w:rPr>
      </w:pPr>
      <w:r w:rsidRPr="006100EC">
        <w:rPr>
          <w:rFonts w:ascii="Times New Roman" w:hAnsi="Times New Roman"/>
        </w:rPr>
        <w:t>C.</w:t>
      </w:r>
      <w:r w:rsidRPr="00DD62EB">
        <w:t xml:space="preserve"> </w:t>
      </w:r>
      <w:r w:rsidRPr="00F42CF5">
        <w:rPr>
          <w:rFonts w:ascii="Times New Roman" w:hAnsi="Times New Roman"/>
        </w:rPr>
        <w:t>SALVADOR FAZ EGUIA</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________________________</w:t>
      </w:r>
    </w:p>
    <w:p w:rsidR="00B034EF" w:rsidRPr="006100EC" w:rsidRDefault="00B034EF" w:rsidP="00B034EF">
      <w:pPr>
        <w:spacing w:after="0"/>
        <w:jc w:val="both"/>
        <w:rPr>
          <w:rFonts w:ascii="Times New Roman" w:hAnsi="Times New Roman"/>
        </w:rPr>
      </w:pPr>
      <w:r>
        <w:rPr>
          <w:rFonts w:ascii="Times New Roman" w:hAnsi="Times New Roman"/>
        </w:rPr>
        <w:t>OCTAVO REGIDOR</w:t>
      </w: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MARÍA DE LOS ÁNGELES JUÁREZ GODINA</w:t>
      </w:r>
      <w:r>
        <w:rPr>
          <w:rFonts w:ascii="Times New Roman" w:hAnsi="Times New Roman"/>
        </w:rPr>
        <w:tab/>
      </w:r>
      <w:r>
        <w:rPr>
          <w:rFonts w:ascii="Times New Roman" w:hAnsi="Times New Roman"/>
        </w:rPr>
        <w:tab/>
      </w:r>
      <w:r w:rsidRPr="006100EC">
        <w:rPr>
          <w:rFonts w:ascii="Times New Roman" w:hAnsi="Times New Roman"/>
        </w:rPr>
        <w:t xml:space="preserve"> </w:t>
      </w:r>
      <w:r>
        <w:rPr>
          <w:rFonts w:ascii="Times New Roman" w:hAnsi="Times New Roman"/>
        </w:rPr>
        <w:t>_</w:t>
      </w:r>
      <w:r w:rsidRPr="006100EC">
        <w:rPr>
          <w:rFonts w:ascii="Times New Roman" w:hAnsi="Times New Roman"/>
        </w:rPr>
        <w:t>_______________________</w:t>
      </w:r>
    </w:p>
    <w:p w:rsidR="00B034EF" w:rsidRPr="006100EC" w:rsidRDefault="00B034EF" w:rsidP="00B034EF">
      <w:pPr>
        <w:spacing w:after="0"/>
        <w:jc w:val="both"/>
        <w:rPr>
          <w:rFonts w:ascii="Times New Roman" w:hAnsi="Times New Roman"/>
        </w:rPr>
      </w:pPr>
      <w:r>
        <w:rPr>
          <w:rFonts w:ascii="Times New Roman" w:hAnsi="Times New Roman"/>
        </w:rPr>
        <w:t>NOVENA REGIDORA</w:t>
      </w:r>
    </w:p>
    <w:p w:rsidR="00B034EF"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r w:rsidRPr="006100EC">
        <w:rPr>
          <w:rFonts w:ascii="Times New Roman" w:hAnsi="Times New Roman"/>
        </w:rPr>
        <w:t>C.</w:t>
      </w:r>
      <w:r>
        <w:rPr>
          <w:rFonts w:ascii="Times New Roman" w:hAnsi="Times New Roman"/>
        </w:rPr>
        <w:t xml:space="preserve"> </w:t>
      </w:r>
      <w:r w:rsidRPr="00F42CF5">
        <w:rPr>
          <w:rFonts w:ascii="Times New Roman" w:hAnsi="Times New Roman"/>
        </w:rPr>
        <w:t>FRANCISCO JAVIER HERNÁNDEZ HIPÓLITO</w:t>
      </w:r>
      <w:r>
        <w:rPr>
          <w:rFonts w:ascii="Times New Roman" w:hAnsi="Times New Roman"/>
        </w:rPr>
        <w:tab/>
      </w:r>
      <w:r>
        <w:rPr>
          <w:rFonts w:ascii="Times New Roman" w:hAnsi="Times New Roman"/>
        </w:rPr>
        <w:tab/>
      </w:r>
      <w:r w:rsidRPr="006100EC">
        <w:rPr>
          <w:rFonts w:ascii="Times New Roman" w:hAnsi="Times New Roman"/>
        </w:rPr>
        <w:t>________________________</w:t>
      </w:r>
    </w:p>
    <w:p w:rsidR="00B034EF" w:rsidRPr="006100EC" w:rsidRDefault="00B034EF" w:rsidP="00B034EF">
      <w:pPr>
        <w:spacing w:after="0"/>
        <w:jc w:val="both"/>
        <w:rPr>
          <w:rFonts w:ascii="Times New Roman" w:hAnsi="Times New Roman"/>
        </w:rPr>
      </w:pPr>
      <w:r>
        <w:rPr>
          <w:rFonts w:ascii="Times New Roman" w:hAnsi="Times New Roman"/>
        </w:rPr>
        <w:t>DÉCIMO REGIDOR</w:t>
      </w:r>
    </w:p>
    <w:p w:rsidR="00B034EF"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JUAN LUCIANO VEGA BARRERA</w:t>
      </w:r>
      <w:r>
        <w:rPr>
          <w:rFonts w:ascii="Times New Roman" w:hAnsi="Times New Roman"/>
        </w:rPr>
        <w:tab/>
      </w:r>
      <w:r>
        <w:rPr>
          <w:rFonts w:ascii="Times New Roman" w:hAnsi="Times New Roman"/>
        </w:rPr>
        <w:tab/>
      </w:r>
      <w:r>
        <w:rPr>
          <w:rFonts w:ascii="Times New Roman" w:hAnsi="Times New Roman"/>
        </w:rPr>
        <w:tab/>
        <w:t>________________________</w:t>
      </w:r>
    </w:p>
    <w:p w:rsidR="00B034EF" w:rsidRPr="006100EC" w:rsidRDefault="00B034EF" w:rsidP="00B034EF">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034EF" w:rsidRPr="006100EC" w:rsidRDefault="00B034EF" w:rsidP="00B034EF">
      <w:pPr>
        <w:jc w:val="both"/>
        <w:rPr>
          <w:rFonts w:ascii="Times New Roman" w:hAnsi="Times New Roman"/>
        </w:rPr>
      </w:pPr>
    </w:p>
    <w:p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THALÍA LETICIA MÁRQUEZ NUNCIO</w:t>
      </w:r>
      <w:r>
        <w:rPr>
          <w:rFonts w:ascii="Times New Roman" w:hAnsi="Times New Roman"/>
        </w:rPr>
        <w:tab/>
      </w:r>
      <w:r>
        <w:rPr>
          <w:rFonts w:ascii="Times New Roman" w:hAnsi="Times New Roman"/>
        </w:rPr>
        <w:tab/>
        <w:t xml:space="preserve">             ________________________</w:t>
      </w:r>
    </w:p>
    <w:p w:rsidR="00B034EF" w:rsidRPr="006100EC" w:rsidRDefault="00B034EF" w:rsidP="00B034E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w:t>
      </w:r>
      <w:r>
        <w:rPr>
          <w:rFonts w:ascii="Times New Roman" w:hAnsi="Times New Roman"/>
        </w:rPr>
        <w:t>SEGUNDA</w:t>
      </w:r>
      <w:r w:rsidRPr="006100EC">
        <w:rPr>
          <w:rFonts w:ascii="Times New Roman" w:hAnsi="Times New Roman"/>
        </w:rPr>
        <w:t xml:space="preserve"> REGIDOR</w:t>
      </w:r>
      <w:r>
        <w:rPr>
          <w:rFonts w:ascii="Times New Roman" w:hAnsi="Times New Roman"/>
        </w:rPr>
        <w:t>A</w:t>
      </w: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ROSA ELIZABETH BENÍTEZ RIVERA</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w:t>
      </w:r>
      <w:r>
        <w:rPr>
          <w:rFonts w:ascii="Times New Roman" w:hAnsi="Times New Roman"/>
        </w:rPr>
        <w:t>_</w:t>
      </w:r>
    </w:p>
    <w:p w:rsidR="00B034EF" w:rsidRPr="006100EC" w:rsidRDefault="00B034EF" w:rsidP="00B034E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TERCER</w:t>
      </w:r>
      <w:r>
        <w:rPr>
          <w:rFonts w:ascii="Times New Roman" w:hAnsi="Times New Roman"/>
        </w:rPr>
        <w:t>A REGIDORA</w:t>
      </w: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r w:rsidRPr="006100EC">
        <w:rPr>
          <w:rFonts w:ascii="Times New Roman" w:hAnsi="Times New Roman"/>
        </w:rPr>
        <w:t>C.</w:t>
      </w:r>
      <w:r w:rsidRPr="00F42CF5">
        <w:t xml:space="preserve"> </w:t>
      </w:r>
      <w:r w:rsidRPr="00F42CF5">
        <w:rPr>
          <w:rFonts w:ascii="Times New Roman" w:hAnsi="Times New Roman"/>
        </w:rPr>
        <w:t>ANA LILIA MARTÍNEZ PÉREZ</w:t>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6100EC">
        <w:rPr>
          <w:rFonts w:ascii="Times New Roman" w:hAnsi="Times New Roman"/>
        </w:rPr>
        <w:t>_______________________</w:t>
      </w:r>
      <w:r>
        <w:rPr>
          <w:rFonts w:ascii="Times New Roman" w:hAnsi="Times New Roman"/>
        </w:rPr>
        <w:t>_</w:t>
      </w:r>
    </w:p>
    <w:p w:rsidR="00B034EF" w:rsidRPr="006100EC" w:rsidRDefault="00B034EF" w:rsidP="00B034EF">
      <w:pPr>
        <w:spacing w:after="0"/>
        <w:jc w:val="both"/>
        <w:rPr>
          <w:rFonts w:ascii="Times New Roman" w:hAnsi="Times New Roman"/>
        </w:rPr>
      </w:pPr>
      <w:r>
        <w:rPr>
          <w:rFonts w:ascii="Times New Roman" w:hAnsi="Times New Roman"/>
        </w:rPr>
        <w:t>DÉCIMA CUARTA REGIDORA</w:t>
      </w:r>
    </w:p>
    <w:p w:rsidR="00B034EF" w:rsidRDefault="00B034EF" w:rsidP="00B034EF">
      <w:pPr>
        <w:spacing w:after="0"/>
        <w:jc w:val="both"/>
        <w:rPr>
          <w:rFonts w:ascii="Times New Roman" w:hAnsi="Times New Roman"/>
        </w:rPr>
      </w:pPr>
    </w:p>
    <w:p w:rsidR="00B034EF" w:rsidRPr="006100EC"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 xml:space="preserve">LUISA </w:t>
      </w:r>
      <w:r>
        <w:rPr>
          <w:rFonts w:ascii="Times New Roman" w:hAnsi="Times New Roman"/>
        </w:rPr>
        <w:t xml:space="preserve">FERNANDA ALANÍS LEAL      </w:t>
      </w:r>
      <w:r w:rsidRPr="00F42CF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B034EF" w:rsidRDefault="00B034EF" w:rsidP="00B034EF">
      <w:pPr>
        <w:spacing w:after="0"/>
        <w:jc w:val="both"/>
        <w:rPr>
          <w:rFonts w:ascii="Times New Roman" w:hAnsi="Times New Roman"/>
        </w:rPr>
      </w:pPr>
      <w:r>
        <w:rPr>
          <w:rFonts w:ascii="Times New Roman" w:hAnsi="Times New Roman"/>
        </w:rPr>
        <w:t>SÍNDICO PRIMERA</w:t>
      </w:r>
      <w:r w:rsidR="00706BCB">
        <w:rPr>
          <w:rFonts w:ascii="Times New Roman" w:hAnsi="Times New Roman"/>
        </w:rPr>
        <w:t xml:space="preserve"> </w:t>
      </w:r>
      <w:r w:rsidR="00706BCB">
        <w:t>(INASIST. JUSTIF.)</w:t>
      </w:r>
    </w:p>
    <w:p w:rsidR="00B034EF"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p>
    <w:p w:rsidR="00B034EF" w:rsidRDefault="00B034EF" w:rsidP="00B034EF">
      <w:pPr>
        <w:spacing w:after="0"/>
        <w:jc w:val="both"/>
        <w:rPr>
          <w:rFonts w:ascii="Times New Roman" w:hAnsi="Times New Roman"/>
        </w:rPr>
      </w:pPr>
      <w:r>
        <w:rPr>
          <w:rFonts w:ascii="Times New Roman" w:hAnsi="Times New Roman"/>
        </w:rPr>
        <w:lastRenderedPageBreak/>
        <w:t xml:space="preserve">C. </w:t>
      </w:r>
      <w:r w:rsidRPr="00F42CF5">
        <w:rPr>
          <w:rFonts w:ascii="Times New Roman" w:hAnsi="Times New Roman"/>
        </w:rPr>
        <w:t>MAURICIO IVÁN GARZA GÓMEZ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B034EF" w:rsidRPr="00F30BDC" w:rsidRDefault="00B034EF" w:rsidP="00B034EF">
      <w:pPr>
        <w:spacing w:after="0"/>
        <w:jc w:val="both"/>
        <w:rPr>
          <w:rFonts w:ascii="Times New Roman" w:hAnsi="Times New Roman"/>
        </w:rPr>
      </w:pPr>
      <w:r>
        <w:rPr>
          <w:rFonts w:ascii="Times New Roman" w:hAnsi="Times New Roman"/>
        </w:rPr>
        <w:t>SÍNDICO SEGUNDO</w:t>
      </w:r>
    </w:p>
    <w:p w:rsidR="00B034EF" w:rsidRPr="008F5173" w:rsidRDefault="00B034EF" w:rsidP="00B034EF">
      <w:pPr>
        <w:jc w:val="both"/>
      </w:pPr>
    </w:p>
    <w:p w:rsidR="004B023F" w:rsidRPr="00F26B41" w:rsidRDefault="004B023F" w:rsidP="00B034EF">
      <w:pPr>
        <w:jc w:val="center"/>
        <w:rPr>
          <w:rFonts w:ascii="Times New Roman" w:hAnsi="Times New Roman"/>
        </w:rPr>
      </w:pPr>
    </w:p>
    <w:sectPr w:rsidR="004B023F" w:rsidRPr="00F26B41" w:rsidSect="00DE344B">
      <w:headerReference w:type="default" r:id="rId8"/>
      <w:footerReference w:type="default" r:id="rId9"/>
      <w:pgSz w:w="12240" w:h="20160" w:code="5"/>
      <w:pgMar w:top="1417" w:right="1701" w:bottom="1417" w:left="1701"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0D" w:rsidRDefault="0057120D" w:rsidP="0017059F">
      <w:pPr>
        <w:spacing w:after="0" w:line="240" w:lineRule="auto"/>
      </w:pPr>
      <w:r>
        <w:separator/>
      </w:r>
    </w:p>
  </w:endnote>
  <w:endnote w:type="continuationSeparator" w:id="0">
    <w:p w:rsidR="0057120D" w:rsidRDefault="0057120D" w:rsidP="0017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3678618"/>
      <w:docPartObj>
        <w:docPartGallery w:val="Page Numbers (Bottom of Page)"/>
        <w:docPartUnique/>
      </w:docPartObj>
    </w:sdtPr>
    <w:sdtEndPr/>
    <w:sdtContent>
      <w:p w:rsidR="00355978" w:rsidRPr="008477D2" w:rsidRDefault="00355978">
        <w:pPr>
          <w:pStyle w:val="Piedepgina"/>
          <w:jc w:val="center"/>
          <w:rPr>
            <w:i/>
          </w:rPr>
        </w:pPr>
        <w:r w:rsidRPr="008477D2">
          <w:rPr>
            <w:i/>
          </w:rPr>
          <w:fldChar w:fldCharType="begin"/>
        </w:r>
        <w:r w:rsidRPr="008477D2">
          <w:rPr>
            <w:i/>
          </w:rPr>
          <w:instrText xml:space="preserve"> PAGE   \* MERGEFORMAT </w:instrText>
        </w:r>
        <w:r w:rsidRPr="008477D2">
          <w:rPr>
            <w:i/>
          </w:rPr>
          <w:fldChar w:fldCharType="separate"/>
        </w:r>
        <w:r w:rsidR="003A6147">
          <w:rPr>
            <w:i/>
            <w:noProof/>
          </w:rPr>
          <w:t>1</w:t>
        </w:r>
        <w:r w:rsidRPr="008477D2">
          <w:rPr>
            <w:i/>
            <w:noProof/>
          </w:rPr>
          <w:fldChar w:fldCharType="end"/>
        </w:r>
      </w:p>
      <w:p w:rsidR="00355978" w:rsidRPr="00992662" w:rsidRDefault="00355978">
        <w:pPr>
          <w:pStyle w:val="Piedepgina"/>
          <w:jc w:val="center"/>
          <w:rPr>
            <w:i/>
          </w:rPr>
        </w:pPr>
        <w:r>
          <w:rPr>
            <w:i/>
          </w:rPr>
          <w:t>Original del Acta No. 3</w:t>
        </w:r>
        <w:r w:rsidRPr="00992662">
          <w:rPr>
            <w:i/>
          </w:rPr>
          <w:t xml:space="preserve">, Sesión </w:t>
        </w:r>
        <w:r>
          <w:rPr>
            <w:i/>
          </w:rPr>
          <w:t>Extraordinaria</w:t>
        </w:r>
        <w:r w:rsidRPr="00992662">
          <w:rPr>
            <w:i/>
          </w:rPr>
          <w:t xml:space="preserve"> del </w:t>
        </w:r>
        <w:r>
          <w:rPr>
            <w:i/>
          </w:rPr>
          <w:t>07</w:t>
        </w:r>
        <w:r w:rsidRPr="00992662">
          <w:rPr>
            <w:i/>
          </w:rPr>
          <w:t xml:space="preserve"> de </w:t>
        </w:r>
        <w:r>
          <w:rPr>
            <w:i/>
          </w:rPr>
          <w:t>Octubre del 2021</w:t>
        </w:r>
      </w:p>
    </w:sdtContent>
  </w:sdt>
  <w:p w:rsidR="00355978" w:rsidRDefault="00355978" w:rsidP="008344FD">
    <w:pPr>
      <w:pStyle w:val="Piedepgina"/>
      <w:jc w:val="center"/>
      <w:rPr>
        <w:lang w:val="es-ES"/>
      </w:rPr>
    </w:pPr>
  </w:p>
  <w:p w:rsidR="00355978" w:rsidRDefault="00355978" w:rsidP="008344FD">
    <w:pPr>
      <w:pStyle w:val="Piedepgina"/>
      <w:jc w:val="center"/>
      <w:rPr>
        <w:lang w:val="es-ES"/>
      </w:rPr>
    </w:pPr>
  </w:p>
  <w:p w:rsidR="00355978" w:rsidRPr="008344FD" w:rsidRDefault="00355978" w:rsidP="008344FD">
    <w:pPr>
      <w:pStyle w:val="Piedepgina"/>
      <w:jc w:val="cen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0D" w:rsidRDefault="0057120D" w:rsidP="0017059F">
      <w:pPr>
        <w:spacing w:after="0" w:line="240" w:lineRule="auto"/>
      </w:pPr>
      <w:r>
        <w:separator/>
      </w:r>
    </w:p>
  </w:footnote>
  <w:footnote w:type="continuationSeparator" w:id="0">
    <w:p w:rsidR="0057120D" w:rsidRDefault="0057120D" w:rsidP="0017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78" w:rsidRDefault="00355978" w:rsidP="00AD0E7A">
    <w:pPr>
      <w:pStyle w:val="Encabezado"/>
      <w:jc w:val="both"/>
    </w:pPr>
  </w:p>
  <w:p w:rsidR="00355978" w:rsidRDefault="00355978" w:rsidP="00AD0E7A">
    <w:pPr>
      <w:pStyle w:val="Encabezado"/>
      <w:jc w:val="both"/>
    </w:pPr>
  </w:p>
  <w:p w:rsidR="00355978" w:rsidRDefault="00355978" w:rsidP="00B8767B">
    <w:pPr>
      <w:pStyle w:val="Encabezado"/>
      <w:tabs>
        <w:tab w:val="clear" w:pos="4419"/>
        <w:tab w:val="clear" w:pos="8838"/>
        <w:tab w:val="center" w:pos="4317"/>
      </w:tabs>
      <w:jc w:val="both"/>
    </w:pPr>
    <w:r>
      <w:rPr>
        <w:noProof/>
        <w:lang w:eastAsia="es-MX"/>
      </w:rPr>
      <w:drawing>
        <wp:inline distT="0" distB="0" distL="0" distR="0" wp14:anchorId="465A7F7F" wp14:editId="18DA1490">
          <wp:extent cx="2244156" cy="900000"/>
          <wp:effectExtent l="0" t="0" r="0" b="0"/>
          <wp:docPr id="1" name="Imagen 1" descr="C:\Users\Invitado1\Downloads\Escobedo-2124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ado1\Downloads\Escobedo-2124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156" cy="900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21"/>
    <w:multiLevelType w:val="multilevel"/>
    <w:tmpl w:val="57C804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4B2980"/>
    <w:multiLevelType w:val="multilevel"/>
    <w:tmpl w:val="ACEA07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512C5A"/>
    <w:multiLevelType w:val="multilevel"/>
    <w:tmpl w:val="690EAD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F527F74"/>
    <w:multiLevelType w:val="multilevel"/>
    <w:tmpl w:val="A24CDA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8BA5C60"/>
    <w:multiLevelType w:val="hybridMultilevel"/>
    <w:tmpl w:val="2130A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6841FD"/>
    <w:multiLevelType w:val="multilevel"/>
    <w:tmpl w:val="B80C1A8A"/>
    <w:lvl w:ilvl="0">
      <w:start w:val="1"/>
      <w:numFmt w:val="upperRoman"/>
      <w:lvlText w:val="%1."/>
      <w:lvlJc w:val="right"/>
      <w:pPr>
        <w:tabs>
          <w:tab w:val="num" w:pos="720"/>
        </w:tabs>
        <w:ind w:left="720" w:hanging="360"/>
      </w:pPr>
      <w:rPr>
        <w:b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1DE7700"/>
    <w:multiLevelType w:val="multilevel"/>
    <w:tmpl w:val="080C1D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30868F9"/>
    <w:multiLevelType w:val="hybridMultilevel"/>
    <w:tmpl w:val="ED602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8D524A"/>
    <w:multiLevelType w:val="hybridMultilevel"/>
    <w:tmpl w:val="40DA4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D020A5"/>
    <w:multiLevelType w:val="hybridMultilevel"/>
    <w:tmpl w:val="64DCE29E"/>
    <w:lvl w:ilvl="0" w:tplc="70CA56B2">
      <w:start w:val="1"/>
      <w:numFmt w:val="decimal"/>
      <w:lvlText w:val="%1."/>
      <w:lvlJc w:val="left"/>
      <w:pPr>
        <w:tabs>
          <w:tab w:val="num" w:pos="644"/>
        </w:tabs>
        <w:ind w:left="644" w:hanging="360"/>
      </w:pPr>
      <w:rPr>
        <w:rFonts w:ascii="Bookman Old Style" w:hAnsi="Bookman Old Style" w:hint="default"/>
        <w:b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3C51C51"/>
    <w:multiLevelType w:val="multilevel"/>
    <w:tmpl w:val="F9A6DC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E4B6401"/>
    <w:multiLevelType w:val="hybridMultilevel"/>
    <w:tmpl w:val="2054BDBC"/>
    <w:lvl w:ilvl="0" w:tplc="477A9504">
      <w:start w:val="1"/>
      <w:numFmt w:val="upperRoman"/>
      <w:lvlText w:val="%1V."/>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 w:numId="8">
    <w:abstractNumId w:val="2"/>
  </w:num>
  <w:num w:numId="9">
    <w:abstractNumId w:val="10"/>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3B"/>
    <w:rsid w:val="00000294"/>
    <w:rsid w:val="000007B4"/>
    <w:rsid w:val="00001BA1"/>
    <w:rsid w:val="00003632"/>
    <w:rsid w:val="0000715F"/>
    <w:rsid w:val="00013B4A"/>
    <w:rsid w:val="00023E35"/>
    <w:rsid w:val="00054E8F"/>
    <w:rsid w:val="00076136"/>
    <w:rsid w:val="00092D33"/>
    <w:rsid w:val="00095FA9"/>
    <w:rsid w:val="000967B3"/>
    <w:rsid w:val="000A0231"/>
    <w:rsid w:val="000D014A"/>
    <w:rsid w:val="000D7E89"/>
    <w:rsid w:val="001048F1"/>
    <w:rsid w:val="0014034E"/>
    <w:rsid w:val="00146898"/>
    <w:rsid w:val="00150892"/>
    <w:rsid w:val="0015335E"/>
    <w:rsid w:val="001570B0"/>
    <w:rsid w:val="001605A9"/>
    <w:rsid w:val="00165CBC"/>
    <w:rsid w:val="0017059F"/>
    <w:rsid w:val="00196EF7"/>
    <w:rsid w:val="001B7AE2"/>
    <w:rsid w:val="001E14EB"/>
    <w:rsid w:val="001E7381"/>
    <w:rsid w:val="00204EA7"/>
    <w:rsid w:val="002204F4"/>
    <w:rsid w:val="00222EB6"/>
    <w:rsid w:val="0023092B"/>
    <w:rsid w:val="00250922"/>
    <w:rsid w:val="00250951"/>
    <w:rsid w:val="00256A1C"/>
    <w:rsid w:val="0026746D"/>
    <w:rsid w:val="002A476C"/>
    <w:rsid w:val="002C5025"/>
    <w:rsid w:val="002F175C"/>
    <w:rsid w:val="00302484"/>
    <w:rsid w:val="00315768"/>
    <w:rsid w:val="0035206D"/>
    <w:rsid w:val="00355978"/>
    <w:rsid w:val="0038115E"/>
    <w:rsid w:val="00384032"/>
    <w:rsid w:val="00390F82"/>
    <w:rsid w:val="00397456"/>
    <w:rsid w:val="003A6147"/>
    <w:rsid w:val="003B1339"/>
    <w:rsid w:val="003B5DA7"/>
    <w:rsid w:val="003B5F6E"/>
    <w:rsid w:val="003D49A5"/>
    <w:rsid w:val="003D7CBD"/>
    <w:rsid w:val="003F3930"/>
    <w:rsid w:val="00416676"/>
    <w:rsid w:val="0044527E"/>
    <w:rsid w:val="00473647"/>
    <w:rsid w:val="0049223B"/>
    <w:rsid w:val="004B023F"/>
    <w:rsid w:val="004D45C4"/>
    <w:rsid w:val="004D7562"/>
    <w:rsid w:val="004E18EF"/>
    <w:rsid w:val="004E1E11"/>
    <w:rsid w:val="004F59E7"/>
    <w:rsid w:val="00501D97"/>
    <w:rsid w:val="005023E1"/>
    <w:rsid w:val="00512AD9"/>
    <w:rsid w:val="00524BBF"/>
    <w:rsid w:val="005332D5"/>
    <w:rsid w:val="0056700F"/>
    <w:rsid w:val="0057120D"/>
    <w:rsid w:val="005815A8"/>
    <w:rsid w:val="00582324"/>
    <w:rsid w:val="005A15CD"/>
    <w:rsid w:val="005D39C5"/>
    <w:rsid w:val="005E318F"/>
    <w:rsid w:val="0062572A"/>
    <w:rsid w:val="006357E5"/>
    <w:rsid w:val="0064154B"/>
    <w:rsid w:val="00650918"/>
    <w:rsid w:val="0066292B"/>
    <w:rsid w:val="00662E60"/>
    <w:rsid w:val="00683282"/>
    <w:rsid w:val="00687A66"/>
    <w:rsid w:val="0069375E"/>
    <w:rsid w:val="00696CB9"/>
    <w:rsid w:val="006A17E4"/>
    <w:rsid w:val="006A5E09"/>
    <w:rsid w:val="006A75C4"/>
    <w:rsid w:val="006A7B93"/>
    <w:rsid w:val="006C4B89"/>
    <w:rsid w:val="006C7FC2"/>
    <w:rsid w:val="006E0F83"/>
    <w:rsid w:val="006E7DB4"/>
    <w:rsid w:val="00701899"/>
    <w:rsid w:val="00706BCB"/>
    <w:rsid w:val="00710CEC"/>
    <w:rsid w:val="00711C26"/>
    <w:rsid w:val="007205A6"/>
    <w:rsid w:val="0074003A"/>
    <w:rsid w:val="007457EE"/>
    <w:rsid w:val="00746E42"/>
    <w:rsid w:val="00767E7D"/>
    <w:rsid w:val="007701A7"/>
    <w:rsid w:val="00771FD0"/>
    <w:rsid w:val="00781935"/>
    <w:rsid w:val="00795593"/>
    <w:rsid w:val="007A64D0"/>
    <w:rsid w:val="007D32D2"/>
    <w:rsid w:val="007F0309"/>
    <w:rsid w:val="008344FD"/>
    <w:rsid w:val="00842FB6"/>
    <w:rsid w:val="008477D2"/>
    <w:rsid w:val="0085053C"/>
    <w:rsid w:val="00853A0A"/>
    <w:rsid w:val="00857E8E"/>
    <w:rsid w:val="00873D93"/>
    <w:rsid w:val="0087417D"/>
    <w:rsid w:val="00880DEA"/>
    <w:rsid w:val="0089238C"/>
    <w:rsid w:val="008B1280"/>
    <w:rsid w:val="008C30FD"/>
    <w:rsid w:val="008C4DDF"/>
    <w:rsid w:val="00902040"/>
    <w:rsid w:val="009174DE"/>
    <w:rsid w:val="00931AD5"/>
    <w:rsid w:val="00947CF3"/>
    <w:rsid w:val="00974505"/>
    <w:rsid w:val="009776D2"/>
    <w:rsid w:val="00991FC5"/>
    <w:rsid w:val="00992662"/>
    <w:rsid w:val="009A50CE"/>
    <w:rsid w:val="009A536C"/>
    <w:rsid w:val="009B0F13"/>
    <w:rsid w:val="009B42CA"/>
    <w:rsid w:val="009D0FE2"/>
    <w:rsid w:val="009D6A76"/>
    <w:rsid w:val="009F3061"/>
    <w:rsid w:val="00A16B2B"/>
    <w:rsid w:val="00A17FE6"/>
    <w:rsid w:val="00A2269D"/>
    <w:rsid w:val="00A434F9"/>
    <w:rsid w:val="00A43C84"/>
    <w:rsid w:val="00A45AC3"/>
    <w:rsid w:val="00A47992"/>
    <w:rsid w:val="00A54E72"/>
    <w:rsid w:val="00A56B17"/>
    <w:rsid w:val="00A6150C"/>
    <w:rsid w:val="00A6630C"/>
    <w:rsid w:val="00A724C4"/>
    <w:rsid w:val="00A76C14"/>
    <w:rsid w:val="00A93D62"/>
    <w:rsid w:val="00AD0E7A"/>
    <w:rsid w:val="00AD4905"/>
    <w:rsid w:val="00AF34AE"/>
    <w:rsid w:val="00AF4276"/>
    <w:rsid w:val="00AF61BD"/>
    <w:rsid w:val="00B00530"/>
    <w:rsid w:val="00B034EF"/>
    <w:rsid w:val="00B1083B"/>
    <w:rsid w:val="00B12084"/>
    <w:rsid w:val="00B33CE9"/>
    <w:rsid w:val="00B53114"/>
    <w:rsid w:val="00B55CC1"/>
    <w:rsid w:val="00B80DB7"/>
    <w:rsid w:val="00B8767B"/>
    <w:rsid w:val="00B9047C"/>
    <w:rsid w:val="00BB0859"/>
    <w:rsid w:val="00BB76B5"/>
    <w:rsid w:val="00BC186B"/>
    <w:rsid w:val="00BC2F8D"/>
    <w:rsid w:val="00BD5FFF"/>
    <w:rsid w:val="00BD748E"/>
    <w:rsid w:val="00C12DB2"/>
    <w:rsid w:val="00C17E22"/>
    <w:rsid w:val="00C22CFC"/>
    <w:rsid w:val="00C23A44"/>
    <w:rsid w:val="00C24A88"/>
    <w:rsid w:val="00C31340"/>
    <w:rsid w:val="00C354F9"/>
    <w:rsid w:val="00C357E7"/>
    <w:rsid w:val="00C478CA"/>
    <w:rsid w:val="00C9584A"/>
    <w:rsid w:val="00CC2CB9"/>
    <w:rsid w:val="00CE44E7"/>
    <w:rsid w:val="00CF5126"/>
    <w:rsid w:val="00D17B27"/>
    <w:rsid w:val="00D21F27"/>
    <w:rsid w:val="00D40CBE"/>
    <w:rsid w:val="00D422DA"/>
    <w:rsid w:val="00D54200"/>
    <w:rsid w:val="00D61C4E"/>
    <w:rsid w:val="00D94D4D"/>
    <w:rsid w:val="00DB7AFE"/>
    <w:rsid w:val="00DE344B"/>
    <w:rsid w:val="00DE7B04"/>
    <w:rsid w:val="00DF0FFB"/>
    <w:rsid w:val="00DF1873"/>
    <w:rsid w:val="00E2070D"/>
    <w:rsid w:val="00E22DA1"/>
    <w:rsid w:val="00E2325C"/>
    <w:rsid w:val="00E24130"/>
    <w:rsid w:val="00E262AB"/>
    <w:rsid w:val="00E27AA9"/>
    <w:rsid w:val="00E6213D"/>
    <w:rsid w:val="00E774B5"/>
    <w:rsid w:val="00E93B24"/>
    <w:rsid w:val="00E95E3E"/>
    <w:rsid w:val="00E96431"/>
    <w:rsid w:val="00E97DE9"/>
    <w:rsid w:val="00EA5BC9"/>
    <w:rsid w:val="00EB2608"/>
    <w:rsid w:val="00EB5D2B"/>
    <w:rsid w:val="00EC2E79"/>
    <w:rsid w:val="00F00B5A"/>
    <w:rsid w:val="00F024AD"/>
    <w:rsid w:val="00F05475"/>
    <w:rsid w:val="00F23002"/>
    <w:rsid w:val="00F26B41"/>
    <w:rsid w:val="00F40CC5"/>
    <w:rsid w:val="00F447D1"/>
    <w:rsid w:val="00F4523C"/>
    <w:rsid w:val="00F502AE"/>
    <w:rsid w:val="00F653D1"/>
    <w:rsid w:val="00F7208F"/>
    <w:rsid w:val="00F901DF"/>
    <w:rsid w:val="00FA0E98"/>
    <w:rsid w:val="00FA2DCD"/>
    <w:rsid w:val="00FA6FAB"/>
    <w:rsid w:val="00FC0679"/>
    <w:rsid w:val="00FC36B4"/>
    <w:rsid w:val="00FD1EDA"/>
    <w:rsid w:val="00FD6756"/>
    <w:rsid w:val="00FE1389"/>
    <w:rsid w:val="00FE1AE4"/>
    <w:rsid w:val="00FE3A43"/>
    <w:rsid w:val="00FF5626"/>
    <w:rsid w:val="00FF5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54D5B5-1D29-423E-BBEC-0BCE9730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FF"/>
  </w:style>
  <w:style w:type="paragraph" w:styleId="Ttulo1">
    <w:name w:val="heading 1"/>
    <w:basedOn w:val="Normal"/>
    <w:next w:val="Normal"/>
    <w:link w:val="Ttulo1Car"/>
    <w:qFormat/>
    <w:rsid w:val="00746E42"/>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746E42"/>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746E42"/>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746E4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746E42"/>
    <w:pPr>
      <w:keepNext/>
      <w:keepLines/>
      <w:spacing w:before="200" w:after="0" w:line="240" w:lineRule="auto"/>
      <w:outlineLvl w:val="5"/>
    </w:pPr>
    <w:rPr>
      <w:rFonts w:ascii="Cambria" w:eastAsia="Times New Roman" w:hAnsi="Cambria" w:cs="Times New Roman"/>
      <w:i/>
      <w:iCs/>
      <w:color w:val="243F60"/>
      <w:sz w:val="24"/>
      <w:szCs w:val="24"/>
      <w:lang w:val="es-ES" w:eastAsia="es-ES"/>
    </w:rPr>
  </w:style>
  <w:style w:type="paragraph" w:styleId="Ttulo8">
    <w:name w:val="heading 8"/>
    <w:basedOn w:val="Normal"/>
    <w:next w:val="Normal"/>
    <w:link w:val="Ttulo8Car"/>
    <w:uiPriority w:val="99"/>
    <w:unhideWhenUsed/>
    <w:qFormat/>
    <w:rsid w:val="00746E42"/>
    <w:pPr>
      <w:keepNext/>
      <w:keepLines/>
      <w:spacing w:before="200" w:after="0" w:line="240" w:lineRule="auto"/>
      <w:outlineLvl w:val="7"/>
    </w:pPr>
    <w:rPr>
      <w:rFonts w:ascii="Cambria" w:eastAsia="Times New Roman" w:hAnsi="Cambria" w:cs="Times New Roman"/>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6E42"/>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746E4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746E4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46E42"/>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746E42"/>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746E42"/>
    <w:rPr>
      <w:rFonts w:ascii="Cambria" w:eastAsia="Times New Roman" w:hAnsi="Cambria" w:cs="Times New Roman"/>
      <w:color w:val="404040"/>
      <w:sz w:val="20"/>
      <w:szCs w:val="20"/>
      <w:lang w:val="es-ES" w:eastAsia="es-ES"/>
    </w:rPr>
  </w:style>
  <w:style w:type="paragraph" w:styleId="Encabezado">
    <w:name w:val="header"/>
    <w:basedOn w:val="Normal"/>
    <w:link w:val="EncabezadoCar"/>
    <w:unhideWhenUsed/>
    <w:rsid w:val="0017059F"/>
    <w:pPr>
      <w:tabs>
        <w:tab w:val="center" w:pos="4419"/>
        <w:tab w:val="right" w:pos="8838"/>
      </w:tabs>
      <w:spacing w:after="0" w:line="240" w:lineRule="auto"/>
    </w:pPr>
  </w:style>
  <w:style w:type="character" w:customStyle="1" w:styleId="EncabezadoCar">
    <w:name w:val="Encabezado Car"/>
    <w:basedOn w:val="Fuentedeprrafopredeter"/>
    <w:link w:val="Encabezado"/>
    <w:rsid w:val="0017059F"/>
  </w:style>
  <w:style w:type="paragraph" w:styleId="Piedepgina">
    <w:name w:val="footer"/>
    <w:basedOn w:val="Normal"/>
    <w:link w:val="PiedepginaCar"/>
    <w:uiPriority w:val="99"/>
    <w:unhideWhenUsed/>
    <w:rsid w:val="00170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59F"/>
  </w:style>
  <w:style w:type="paragraph" w:styleId="Prrafodelista">
    <w:name w:val="List Paragraph"/>
    <w:basedOn w:val="Normal"/>
    <w:uiPriority w:val="34"/>
    <w:qFormat/>
    <w:rsid w:val="000A0231"/>
    <w:pPr>
      <w:ind w:left="720"/>
      <w:contextualSpacing/>
    </w:pPr>
  </w:style>
  <w:style w:type="paragraph" w:styleId="Textodeglobo">
    <w:name w:val="Balloon Text"/>
    <w:basedOn w:val="Normal"/>
    <w:link w:val="TextodegloboCar"/>
    <w:uiPriority w:val="99"/>
    <w:unhideWhenUsed/>
    <w:rsid w:val="00BC2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C2F8D"/>
    <w:rPr>
      <w:rFonts w:ascii="Tahoma" w:hAnsi="Tahoma" w:cs="Tahoma"/>
      <w:sz w:val="16"/>
      <w:szCs w:val="16"/>
    </w:rPr>
  </w:style>
  <w:style w:type="table" w:customStyle="1" w:styleId="Tablaconcuadrcula1">
    <w:name w:val="Tabla con cuadrícula1"/>
    <w:basedOn w:val="Tablanormal"/>
    <w:rsid w:val="00C354F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09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46E4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46E42"/>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746E42"/>
  </w:style>
  <w:style w:type="character" w:customStyle="1" w:styleId="Textoindependiente3Car">
    <w:name w:val="Texto independiente 3 Car"/>
    <w:link w:val="Textoindependiente3"/>
    <w:uiPriority w:val="99"/>
    <w:rsid w:val="00746E42"/>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iPriority w:val="99"/>
    <w:rsid w:val="00746E42"/>
    <w:pPr>
      <w:spacing w:after="120" w:line="240" w:lineRule="auto"/>
    </w:pPr>
    <w:rPr>
      <w:rFonts w:ascii="Times New Roman" w:eastAsia="Times New Roman" w:hAnsi="Times New Roman" w:cs="Times New Roman"/>
      <w:sz w:val="16"/>
      <w:szCs w:val="16"/>
      <w:lang w:eastAsia="es-ES"/>
    </w:rPr>
  </w:style>
  <w:style w:type="character" w:customStyle="1" w:styleId="Textoindependiente3Car1">
    <w:name w:val="Texto independiente 3 Car1"/>
    <w:basedOn w:val="Fuentedeprrafopredeter"/>
    <w:uiPriority w:val="99"/>
    <w:semiHidden/>
    <w:rsid w:val="00746E42"/>
    <w:rPr>
      <w:sz w:val="16"/>
      <w:szCs w:val="16"/>
    </w:rPr>
  </w:style>
  <w:style w:type="character" w:customStyle="1" w:styleId="SangradetextonormalCar">
    <w:name w:val="Sangría de texto normal Car"/>
    <w:link w:val="Sangradetextonormal"/>
    <w:uiPriority w:val="99"/>
    <w:rsid w:val="00746E4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746E4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1">
    <w:name w:val="Sangría de texto normal Car1"/>
    <w:basedOn w:val="Fuentedeprrafopredeter"/>
    <w:uiPriority w:val="99"/>
    <w:semiHidden/>
    <w:rsid w:val="00746E42"/>
  </w:style>
  <w:style w:type="paragraph" w:styleId="Ttulo">
    <w:name w:val="Title"/>
    <w:basedOn w:val="Normal"/>
    <w:link w:val="TtuloCar"/>
    <w:uiPriority w:val="99"/>
    <w:qFormat/>
    <w:rsid w:val="00746E42"/>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746E42"/>
    <w:rPr>
      <w:rFonts w:ascii="Tahoma" w:eastAsia="Times New Roman" w:hAnsi="Tahoma" w:cs="Tahoma"/>
      <w:b/>
      <w:bCs/>
      <w:szCs w:val="24"/>
      <w:lang w:eastAsia="es-ES"/>
    </w:rPr>
  </w:style>
  <w:style w:type="paragraph" w:customStyle="1" w:styleId="Estilo">
    <w:name w:val="Estilo"/>
    <w:rsid w:val="00746E4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746E42"/>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styleId="Textoennegrita">
    <w:name w:val="Strong"/>
    <w:qFormat/>
    <w:rsid w:val="00746E42"/>
    <w:rPr>
      <w:b/>
      <w:bCs/>
    </w:rPr>
  </w:style>
  <w:style w:type="character" w:customStyle="1" w:styleId="Sangra2detindependienteCar">
    <w:name w:val="Sangría 2 de t. independiente Car"/>
    <w:link w:val="Sangra2detindependiente"/>
    <w:uiPriority w:val="99"/>
    <w:rsid w:val="00746E4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746E42"/>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Fuentedeprrafopredeter"/>
    <w:uiPriority w:val="99"/>
    <w:semiHidden/>
    <w:rsid w:val="00746E42"/>
  </w:style>
  <w:style w:type="character" w:customStyle="1" w:styleId="TextocomentarioCar">
    <w:name w:val="Texto comentario Car"/>
    <w:link w:val="Textocomentario"/>
    <w:uiPriority w:val="99"/>
    <w:rsid w:val="00746E42"/>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rsid w:val="00746E42"/>
    <w:pPr>
      <w:spacing w:after="0" w:line="240" w:lineRule="auto"/>
    </w:pPr>
    <w:rPr>
      <w:rFonts w:ascii="Times New Roman" w:eastAsia="Times New Roman" w:hAnsi="Times New Roman" w:cs="Times New Roman"/>
      <w:sz w:val="20"/>
      <w:szCs w:val="20"/>
      <w:lang w:eastAsia="es-ES"/>
    </w:rPr>
  </w:style>
  <w:style w:type="character" w:customStyle="1" w:styleId="TextocomentarioCar1">
    <w:name w:val="Texto comentario Car1"/>
    <w:basedOn w:val="Fuentedeprrafopredeter"/>
    <w:uiPriority w:val="99"/>
    <w:semiHidden/>
    <w:rsid w:val="00746E42"/>
    <w:rPr>
      <w:sz w:val="20"/>
      <w:szCs w:val="20"/>
    </w:rPr>
  </w:style>
  <w:style w:type="character" w:customStyle="1" w:styleId="AsuntodelcomentarioCar">
    <w:name w:val="Asunto del comentario Car"/>
    <w:link w:val="Asuntodelcomentario"/>
    <w:uiPriority w:val="99"/>
    <w:rsid w:val="00746E42"/>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rsid w:val="00746E42"/>
    <w:rPr>
      <w:b/>
      <w:bCs/>
    </w:rPr>
  </w:style>
  <w:style w:type="character" w:customStyle="1" w:styleId="AsuntodelcomentarioCar1">
    <w:name w:val="Asunto del comentario Car1"/>
    <w:basedOn w:val="TextocomentarioCar1"/>
    <w:uiPriority w:val="99"/>
    <w:semiHidden/>
    <w:rsid w:val="00746E42"/>
    <w:rPr>
      <w:b/>
      <w:bCs/>
      <w:sz w:val="20"/>
      <w:szCs w:val="20"/>
    </w:rPr>
  </w:style>
  <w:style w:type="character" w:customStyle="1" w:styleId="EstiloNegrita">
    <w:name w:val="Estilo Negrita"/>
    <w:uiPriority w:val="99"/>
    <w:rsid w:val="00746E42"/>
    <w:rPr>
      <w:rFonts w:ascii="Arial" w:hAnsi="Arial"/>
      <w:sz w:val="24"/>
    </w:rPr>
  </w:style>
  <w:style w:type="paragraph" w:styleId="Sinespaciado">
    <w:name w:val="No Spacing"/>
    <w:uiPriority w:val="1"/>
    <w:qFormat/>
    <w:rsid w:val="00746E42"/>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99"/>
    <w:qFormat/>
    <w:rsid w:val="00746E42"/>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746E42"/>
    <w:rPr>
      <w:rFonts w:ascii="Cambria" w:eastAsia="Times New Roman" w:hAnsi="Cambria" w:cs="Times New Roman"/>
      <w:sz w:val="24"/>
      <w:szCs w:val="24"/>
      <w:lang w:val="es-ES" w:eastAsia="es-ES"/>
    </w:rPr>
  </w:style>
  <w:style w:type="character" w:styleId="nfasis">
    <w:name w:val="Emphasis"/>
    <w:uiPriority w:val="20"/>
    <w:qFormat/>
    <w:rsid w:val="00746E42"/>
    <w:rPr>
      <w:i/>
      <w:iCs/>
    </w:rPr>
  </w:style>
  <w:style w:type="character" w:customStyle="1" w:styleId="Textoindependiente2Car">
    <w:name w:val="Texto independiente 2 Car"/>
    <w:link w:val="Textoindependiente2"/>
    <w:uiPriority w:val="99"/>
    <w:rsid w:val="00746E4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46E42"/>
    <w:pPr>
      <w:spacing w:after="120" w:line="480" w:lineRule="auto"/>
    </w:pPr>
    <w:rPr>
      <w:rFonts w:ascii="Times New Roman" w:eastAsia="Times New Roman" w:hAnsi="Times New Roman" w:cs="Times New Roman"/>
      <w:sz w:val="24"/>
      <w:szCs w:val="24"/>
      <w:lang w:eastAsia="es-ES"/>
    </w:rPr>
  </w:style>
  <w:style w:type="character" w:customStyle="1" w:styleId="Textoindependiente2Car1">
    <w:name w:val="Texto independiente 2 Car1"/>
    <w:basedOn w:val="Fuentedeprrafopredeter"/>
    <w:uiPriority w:val="99"/>
    <w:semiHidden/>
    <w:rsid w:val="00746E42"/>
  </w:style>
  <w:style w:type="character" w:customStyle="1" w:styleId="HTMLconformatoprevioCar">
    <w:name w:val="HTML con formato previo Car"/>
    <w:link w:val="HTMLconformatoprevio"/>
    <w:uiPriority w:val="99"/>
    <w:rsid w:val="00746E42"/>
    <w:rPr>
      <w:rFonts w:ascii="Courier New" w:eastAsia="Times New Roman" w:hAnsi="Courier New" w:cs="Courier New"/>
      <w:color w:val="000000"/>
      <w:sz w:val="20"/>
      <w:szCs w:val="20"/>
      <w:lang w:eastAsia="es-ES"/>
    </w:rPr>
  </w:style>
  <w:style w:type="paragraph" w:styleId="HTMLconformatoprevio">
    <w:name w:val="HTML Preformatted"/>
    <w:basedOn w:val="Normal"/>
    <w:link w:val="HTMLconformatoprevioCar"/>
    <w:uiPriority w:val="99"/>
    <w:rsid w:val="0074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1">
    <w:name w:val="HTML con formato previo Car1"/>
    <w:basedOn w:val="Fuentedeprrafopredeter"/>
    <w:uiPriority w:val="99"/>
    <w:semiHidden/>
    <w:rsid w:val="00746E42"/>
    <w:rPr>
      <w:rFonts w:ascii="Consolas" w:hAnsi="Consolas"/>
      <w:sz w:val="20"/>
      <w:szCs w:val="20"/>
    </w:rPr>
  </w:style>
  <w:style w:type="paragraph" w:customStyle="1" w:styleId="xl63">
    <w:name w:val="xl63"/>
    <w:basedOn w:val="Normal"/>
    <w:rsid w:val="00746E4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4">
    <w:name w:val="xl64"/>
    <w:basedOn w:val="Normal"/>
    <w:rsid w:val="0074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5">
    <w:name w:val="xl65"/>
    <w:basedOn w:val="Normal"/>
    <w:rsid w:val="0074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6">
    <w:name w:val="xl66"/>
    <w:basedOn w:val="Normal"/>
    <w:rsid w:val="00746E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7">
    <w:name w:val="xl67"/>
    <w:basedOn w:val="Normal"/>
    <w:rsid w:val="00746E4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8">
    <w:name w:val="xl68"/>
    <w:basedOn w:val="Normal"/>
    <w:rsid w:val="00746E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9">
    <w:name w:val="xl69"/>
    <w:basedOn w:val="Normal"/>
    <w:rsid w:val="00746E4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0">
    <w:name w:val="xl70"/>
    <w:basedOn w:val="Normal"/>
    <w:rsid w:val="00746E4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1">
    <w:name w:val="xl71"/>
    <w:basedOn w:val="Normal"/>
    <w:rsid w:val="00746E4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746E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3">
    <w:name w:val="xl73"/>
    <w:basedOn w:val="Normal"/>
    <w:rsid w:val="00746E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746E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746E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6">
    <w:name w:val="xl76"/>
    <w:basedOn w:val="Normal"/>
    <w:rsid w:val="00746E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7">
    <w:name w:val="xl77"/>
    <w:basedOn w:val="Normal"/>
    <w:rsid w:val="00746E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8">
    <w:name w:val="xl78"/>
    <w:basedOn w:val="Normal"/>
    <w:rsid w:val="00746E4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79">
    <w:name w:val="xl79"/>
    <w:basedOn w:val="Normal"/>
    <w:rsid w:val="00746E4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0">
    <w:name w:val="xl80"/>
    <w:basedOn w:val="Normal"/>
    <w:rsid w:val="00746E4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1">
    <w:name w:val="xl81"/>
    <w:basedOn w:val="Normal"/>
    <w:rsid w:val="00746E4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2">
    <w:name w:val="xl82"/>
    <w:basedOn w:val="Normal"/>
    <w:rsid w:val="00746E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3">
    <w:name w:val="xl83"/>
    <w:basedOn w:val="Normal"/>
    <w:rsid w:val="00746E4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4">
    <w:name w:val="xl84"/>
    <w:basedOn w:val="Normal"/>
    <w:rsid w:val="00746E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6161</Words>
  <Characters>33888</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SINDICOS Y REGIDORES</cp:lastModifiedBy>
  <cp:revision>2</cp:revision>
  <cp:lastPrinted>2021-10-11T23:47:00Z</cp:lastPrinted>
  <dcterms:created xsi:type="dcterms:W3CDTF">2021-11-01T17:06:00Z</dcterms:created>
  <dcterms:modified xsi:type="dcterms:W3CDTF">2021-11-01T17:06:00Z</dcterms:modified>
</cp:coreProperties>
</file>