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E8F" w:rsidRPr="00A77E8F" w:rsidRDefault="00A77E8F" w:rsidP="00A77E8F">
      <w:pPr>
        <w:rPr>
          <w:rFonts w:ascii="Arial" w:hAnsi="Arial" w:cs="Arial"/>
          <w:b/>
          <w:bCs/>
          <w:szCs w:val="24"/>
        </w:rPr>
      </w:pPr>
      <w:r w:rsidRPr="00A77E8F">
        <w:rPr>
          <w:rFonts w:ascii="Arial" w:hAnsi="Arial" w:cs="Arial"/>
          <w:b/>
          <w:bCs/>
          <w:szCs w:val="24"/>
        </w:rPr>
        <w:t>PROPUESTA DE REFORMA AL REGLAMENTO INTERIOR DE LA ADMINISTRACION PUBLICA MUNICIPAL DE GENERAL ESCOBEDO, NUEVO LEON.</w:t>
      </w:r>
    </w:p>
    <w:p w:rsidR="00A77E8F" w:rsidRPr="00A77E8F" w:rsidRDefault="00A77E8F" w:rsidP="00A77E8F">
      <w:pPr>
        <w:rPr>
          <w:rFonts w:ascii="Arial" w:hAnsi="Arial" w:cs="Arial"/>
          <w:b/>
          <w:bCs/>
          <w:szCs w:val="24"/>
        </w:rPr>
      </w:pPr>
    </w:p>
    <w:tbl>
      <w:tblPr>
        <w:tblStyle w:val="Tablaconcuadrcula"/>
        <w:tblW w:w="8941" w:type="dxa"/>
        <w:tblInd w:w="-113" w:type="dxa"/>
        <w:tblLook w:val="04A0" w:firstRow="1" w:lastRow="0" w:firstColumn="1" w:lastColumn="0" w:noHBand="0" w:noVBand="1"/>
      </w:tblPr>
      <w:tblGrid>
        <w:gridCol w:w="4527"/>
        <w:gridCol w:w="4414"/>
      </w:tblGrid>
      <w:tr w:rsidR="000303E7" w:rsidTr="00F60EF5">
        <w:tc>
          <w:tcPr>
            <w:tcW w:w="4527" w:type="dxa"/>
          </w:tcPr>
          <w:p w:rsidR="000303E7" w:rsidRDefault="000303E7" w:rsidP="000303E7">
            <w:pPr>
              <w:jc w:val="center"/>
              <w:rPr>
                <w:rFonts w:ascii="Arial" w:hAnsi="Arial" w:cs="Arial"/>
                <w:b/>
                <w:bCs/>
                <w:szCs w:val="24"/>
              </w:rPr>
            </w:pPr>
            <w:r>
              <w:rPr>
                <w:rFonts w:ascii="Arial" w:hAnsi="Arial" w:cs="Arial"/>
                <w:b/>
                <w:bCs/>
                <w:szCs w:val="24"/>
              </w:rPr>
              <w:t>DICE</w:t>
            </w:r>
          </w:p>
        </w:tc>
        <w:tc>
          <w:tcPr>
            <w:tcW w:w="4414" w:type="dxa"/>
          </w:tcPr>
          <w:p w:rsidR="000303E7" w:rsidRDefault="000303E7" w:rsidP="000303E7">
            <w:pPr>
              <w:jc w:val="center"/>
              <w:rPr>
                <w:rFonts w:ascii="Arial" w:hAnsi="Arial" w:cs="Arial"/>
                <w:b/>
                <w:bCs/>
                <w:szCs w:val="24"/>
              </w:rPr>
            </w:pPr>
            <w:r>
              <w:rPr>
                <w:rFonts w:ascii="Arial" w:hAnsi="Arial" w:cs="Arial"/>
                <w:b/>
                <w:bCs/>
                <w:szCs w:val="24"/>
              </w:rPr>
              <w:t>DEBERA DECIR</w:t>
            </w:r>
          </w:p>
        </w:tc>
      </w:tr>
      <w:tr w:rsidR="000303E7" w:rsidTr="00F60EF5">
        <w:tc>
          <w:tcPr>
            <w:tcW w:w="4527" w:type="dxa"/>
          </w:tcPr>
          <w:p w:rsidR="00A52960" w:rsidRPr="00A52960" w:rsidRDefault="000303E7" w:rsidP="00A52960">
            <w:pPr>
              <w:rPr>
                <w:rFonts w:ascii="Arial" w:hAnsi="Arial" w:cs="Arial"/>
                <w:bCs/>
                <w:szCs w:val="24"/>
              </w:rPr>
            </w:pPr>
            <w:r w:rsidRPr="00A77E8F">
              <w:rPr>
                <w:rFonts w:ascii="Arial" w:hAnsi="Arial" w:cs="Arial"/>
                <w:b/>
                <w:bCs/>
                <w:szCs w:val="24"/>
              </w:rPr>
              <w:t>Artículo 22.-</w:t>
            </w:r>
            <w:r w:rsidRPr="00A77E8F">
              <w:rPr>
                <w:rFonts w:ascii="Arial" w:hAnsi="Arial" w:cs="Arial"/>
                <w:szCs w:val="24"/>
              </w:rPr>
              <w:t xml:space="preserve"> </w:t>
            </w:r>
          </w:p>
          <w:p w:rsidR="00B316D1" w:rsidRDefault="00B316D1" w:rsidP="00A52960">
            <w:pPr>
              <w:rPr>
                <w:rFonts w:ascii="Arial" w:hAnsi="Arial" w:cs="Arial"/>
                <w:b/>
                <w:szCs w:val="24"/>
              </w:rPr>
            </w:pPr>
          </w:p>
          <w:p w:rsidR="00A52960" w:rsidRPr="00A52960" w:rsidRDefault="00A52960" w:rsidP="00A52960">
            <w:pPr>
              <w:rPr>
                <w:rFonts w:ascii="Arial" w:hAnsi="Arial" w:cs="Arial"/>
                <w:b/>
                <w:szCs w:val="24"/>
              </w:rPr>
            </w:pPr>
            <w:r w:rsidRPr="00A52960">
              <w:rPr>
                <w:rFonts w:ascii="Arial" w:hAnsi="Arial" w:cs="Arial"/>
                <w:b/>
                <w:szCs w:val="24"/>
              </w:rPr>
              <w:t>CAPITULO QUINTO</w:t>
            </w:r>
          </w:p>
          <w:p w:rsidR="00A52960" w:rsidRPr="00A52960" w:rsidRDefault="00A52960" w:rsidP="00A52960">
            <w:pPr>
              <w:rPr>
                <w:rFonts w:ascii="Arial" w:hAnsi="Arial" w:cs="Arial"/>
                <w:b/>
                <w:szCs w:val="24"/>
                <w:lang w:val="es-ES"/>
              </w:rPr>
            </w:pPr>
            <w:r w:rsidRPr="00A52960">
              <w:rPr>
                <w:rFonts w:ascii="Arial" w:hAnsi="Arial" w:cs="Arial"/>
                <w:b/>
                <w:szCs w:val="24"/>
                <w:lang w:val="es-ES"/>
              </w:rPr>
              <w:t>DE LAS FACULTADES DE LAS DEPENDENCIAS</w:t>
            </w:r>
          </w:p>
          <w:p w:rsidR="00A52960" w:rsidRPr="00A52960" w:rsidRDefault="00A52960" w:rsidP="00A52960">
            <w:pPr>
              <w:rPr>
                <w:rFonts w:ascii="Arial" w:hAnsi="Arial" w:cs="Arial"/>
                <w:szCs w:val="24"/>
              </w:rPr>
            </w:pPr>
          </w:p>
          <w:p w:rsidR="00A52960" w:rsidRPr="00A52960" w:rsidRDefault="00A52960" w:rsidP="00A52960">
            <w:pPr>
              <w:rPr>
                <w:rFonts w:ascii="Arial" w:hAnsi="Arial" w:cs="Arial"/>
                <w:szCs w:val="24"/>
              </w:rPr>
            </w:pPr>
            <w:r w:rsidRPr="00A52960">
              <w:rPr>
                <w:rFonts w:ascii="Arial" w:hAnsi="Arial" w:cs="Arial"/>
                <w:b/>
                <w:bCs/>
                <w:szCs w:val="24"/>
              </w:rPr>
              <w:t>Artículo 22.-</w:t>
            </w:r>
            <w:r w:rsidRPr="00A52960">
              <w:rPr>
                <w:rFonts w:ascii="Arial" w:hAnsi="Arial" w:cs="Arial"/>
                <w:szCs w:val="24"/>
              </w:rPr>
              <w:t xml:space="preserve"> La Secretaría del Ayuntamiento es la dependencia para el despacho de los asuntos de carácter administrativo y auxiliar de las funciones del Presidente Municipal, cuya titularidad estará a cargo de un Secretario, quien será nombrado por el Ayuntamiento, a propuesta del Presidente Municipal. </w:t>
            </w:r>
          </w:p>
          <w:p w:rsidR="00A52960" w:rsidRPr="00A52960" w:rsidRDefault="00A52960" w:rsidP="00A52960">
            <w:pPr>
              <w:rPr>
                <w:rFonts w:ascii="Arial" w:hAnsi="Arial" w:cs="Arial"/>
                <w:szCs w:val="24"/>
              </w:rPr>
            </w:pPr>
          </w:p>
          <w:p w:rsidR="00AD5523" w:rsidRPr="00B316D1" w:rsidRDefault="00AD5523" w:rsidP="00AD5523">
            <w:pPr>
              <w:autoSpaceDE w:val="0"/>
              <w:autoSpaceDN w:val="0"/>
              <w:adjustRightInd w:val="0"/>
              <w:rPr>
                <w:rFonts w:ascii="Arial" w:hAnsi="Arial" w:cs="Arial"/>
                <w:szCs w:val="24"/>
              </w:rPr>
            </w:pPr>
            <w:r w:rsidRPr="00B316D1">
              <w:rPr>
                <w:rFonts w:ascii="Arial" w:hAnsi="Arial" w:cs="Arial"/>
                <w:szCs w:val="24"/>
              </w:rPr>
              <w:t>Son facultades y obligaciones del Secretario del Ayuntamiento, las siguientes:</w:t>
            </w:r>
          </w:p>
          <w:p w:rsidR="00AD5523" w:rsidRPr="00B316D1" w:rsidRDefault="00AD5523" w:rsidP="00AD5523">
            <w:pPr>
              <w:autoSpaceDE w:val="0"/>
              <w:autoSpaceDN w:val="0"/>
              <w:adjustRightInd w:val="0"/>
              <w:rPr>
                <w:rFonts w:ascii="Arial" w:hAnsi="Arial" w:cs="Arial"/>
                <w:szCs w:val="24"/>
              </w:rPr>
            </w:pPr>
          </w:p>
          <w:p w:rsidR="00AD5523" w:rsidRDefault="00AD5523" w:rsidP="00A52960">
            <w:pPr>
              <w:rPr>
                <w:rFonts w:ascii="Arial" w:hAnsi="Arial" w:cs="Arial"/>
                <w:b/>
                <w:bCs/>
                <w:i/>
                <w:szCs w:val="24"/>
              </w:rPr>
            </w:pPr>
          </w:p>
          <w:p w:rsidR="00A52960" w:rsidRPr="00A52960" w:rsidRDefault="00AD5523" w:rsidP="00A52960">
            <w:pPr>
              <w:rPr>
                <w:rFonts w:ascii="Arial" w:hAnsi="Arial" w:cs="Arial"/>
                <w:bCs/>
                <w:szCs w:val="24"/>
              </w:rPr>
            </w:pPr>
            <w:r w:rsidRPr="00A52960">
              <w:rPr>
                <w:rFonts w:ascii="Arial" w:hAnsi="Arial" w:cs="Arial"/>
                <w:b/>
                <w:bCs/>
                <w:i/>
                <w:szCs w:val="24"/>
              </w:rPr>
              <w:t xml:space="preserve"> </w:t>
            </w:r>
            <w:r w:rsidR="00A52960" w:rsidRPr="00A52960">
              <w:rPr>
                <w:rFonts w:ascii="Arial" w:hAnsi="Arial" w:cs="Arial"/>
                <w:b/>
                <w:bCs/>
                <w:i/>
                <w:szCs w:val="24"/>
              </w:rPr>
              <w:t>(REFORMA P.O. 30 DE ENERO 2019)</w:t>
            </w:r>
          </w:p>
          <w:p w:rsidR="00A52960" w:rsidRDefault="00A52960" w:rsidP="00A52960">
            <w:pPr>
              <w:rPr>
                <w:rFonts w:ascii="Arial" w:hAnsi="Arial" w:cs="Arial"/>
                <w:bCs/>
                <w:szCs w:val="24"/>
              </w:rPr>
            </w:pPr>
            <w:r w:rsidRPr="00A52960">
              <w:rPr>
                <w:rFonts w:ascii="Arial" w:hAnsi="Arial" w:cs="Arial"/>
                <w:bCs/>
                <w:szCs w:val="24"/>
              </w:rPr>
              <w:t>XXXI. Vigilar la correcta utilización de los espacios destinados al comercio fijo, semifijo, regular el ambulante, levantando el censo correspondiente;</w:t>
            </w:r>
          </w:p>
          <w:p w:rsidR="00AD5523" w:rsidRPr="00A52960" w:rsidRDefault="00AD5523" w:rsidP="00A52960">
            <w:pPr>
              <w:rPr>
                <w:rFonts w:ascii="Arial" w:hAnsi="Arial" w:cs="Arial"/>
                <w:bCs/>
                <w:szCs w:val="24"/>
              </w:rPr>
            </w:pPr>
          </w:p>
          <w:p w:rsidR="000303E7" w:rsidRDefault="000303E7" w:rsidP="000303E7">
            <w:pPr>
              <w:autoSpaceDE w:val="0"/>
              <w:autoSpaceDN w:val="0"/>
              <w:adjustRightInd w:val="0"/>
              <w:rPr>
                <w:rFonts w:ascii="Arial" w:hAnsi="Arial" w:cs="Arial"/>
                <w:b/>
                <w:bCs/>
                <w:i/>
                <w:szCs w:val="24"/>
              </w:rPr>
            </w:pPr>
          </w:p>
          <w:p w:rsidR="00AD5523" w:rsidRPr="00A77E8F" w:rsidRDefault="00AD5523" w:rsidP="000303E7">
            <w:pPr>
              <w:autoSpaceDE w:val="0"/>
              <w:autoSpaceDN w:val="0"/>
              <w:adjustRightInd w:val="0"/>
              <w:rPr>
                <w:rFonts w:ascii="Arial" w:hAnsi="Arial" w:cs="Arial"/>
                <w:b/>
                <w:bCs/>
                <w:i/>
                <w:szCs w:val="24"/>
              </w:rPr>
            </w:pPr>
          </w:p>
          <w:p w:rsidR="000303E7" w:rsidRPr="00A77E8F" w:rsidRDefault="000303E7" w:rsidP="000303E7">
            <w:pPr>
              <w:autoSpaceDE w:val="0"/>
              <w:autoSpaceDN w:val="0"/>
              <w:adjustRightInd w:val="0"/>
              <w:rPr>
                <w:rFonts w:ascii="Arial" w:hAnsi="Arial" w:cs="Arial"/>
                <w:bCs/>
                <w:szCs w:val="24"/>
              </w:rPr>
            </w:pPr>
            <w:r w:rsidRPr="00A77E8F">
              <w:rPr>
                <w:rFonts w:ascii="Arial" w:hAnsi="Arial" w:cs="Arial"/>
                <w:b/>
                <w:bCs/>
                <w:i/>
                <w:szCs w:val="24"/>
              </w:rPr>
              <w:t>(REFORMA P.O. 30 DE ENERO 2019)</w:t>
            </w:r>
          </w:p>
          <w:p w:rsidR="000303E7" w:rsidRPr="00A77E8F" w:rsidRDefault="000303E7" w:rsidP="000303E7">
            <w:pPr>
              <w:autoSpaceDE w:val="0"/>
              <w:autoSpaceDN w:val="0"/>
              <w:adjustRightInd w:val="0"/>
              <w:rPr>
                <w:rFonts w:ascii="Arial" w:hAnsi="Arial" w:cs="Arial"/>
                <w:bCs/>
                <w:szCs w:val="24"/>
              </w:rPr>
            </w:pPr>
            <w:r w:rsidRPr="00A77E8F">
              <w:rPr>
                <w:rFonts w:ascii="Arial" w:hAnsi="Arial" w:cs="Arial"/>
                <w:bCs/>
                <w:szCs w:val="24"/>
              </w:rPr>
              <w:t xml:space="preserve">Para el despacho de los asuntos de su competencia, el Secretario del Ayuntamiento se auxiliará con las Direcciones Jurídica, de la Oficina de Enlace con la Secretaría de Relaciones Exteriores, </w:t>
            </w:r>
            <w:r w:rsidRPr="00B316D1">
              <w:rPr>
                <w:rFonts w:ascii="Arial" w:hAnsi="Arial" w:cs="Arial"/>
                <w:bCs/>
                <w:szCs w:val="24"/>
              </w:rPr>
              <w:t>de Comercio</w:t>
            </w:r>
            <w:r w:rsidRPr="00A77E8F">
              <w:rPr>
                <w:rFonts w:ascii="Arial" w:hAnsi="Arial" w:cs="Arial"/>
                <w:bCs/>
                <w:szCs w:val="24"/>
              </w:rPr>
              <w:t>, Del Centro de Mediación y Asesoría Jurídica, de Protección Civil, de Atención al Servicio Militar, de Vocalía Ejecutiva para Tenencia de la Tierra, y de Inspección, Control y Vigilancia; así como de las demás unidades administrativas que le adscriba el Presidente Municipal.</w:t>
            </w:r>
          </w:p>
          <w:p w:rsidR="000303E7" w:rsidRDefault="000303E7" w:rsidP="00A77E8F">
            <w:pPr>
              <w:rPr>
                <w:rFonts w:ascii="Arial" w:hAnsi="Arial" w:cs="Arial"/>
                <w:b/>
                <w:bCs/>
                <w:szCs w:val="24"/>
              </w:rPr>
            </w:pPr>
          </w:p>
        </w:tc>
        <w:tc>
          <w:tcPr>
            <w:tcW w:w="4414" w:type="dxa"/>
          </w:tcPr>
          <w:p w:rsidR="000303E7" w:rsidRPr="00B316D1" w:rsidRDefault="000303E7" w:rsidP="000303E7">
            <w:pPr>
              <w:rPr>
                <w:rFonts w:ascii="Arial" w:hAnsi="Arial" w:cs="Arial"/>
                <w:szCs w:val="24"/>
              </w:rPr>
            </w:pPr>
            <w:r w:rsidRPr="00B316D1">
              <w:rPr>
                <w:rFonts w:ascii="Arial" w:hAnsi="Arial" w:cs="Arial"/>
                <w:b/>
                <w:bCs/>
                <w:szCs w:val="24"/>
              </w:rPr>
              <w:lastRenderedPageBreak/>
              <w:t>Artículo 22.-</w:t>
            </w:r>
            <w:r w:rsidRPr="00B316D1">
              <w:rPr>
                <w:rFonts w:ascii="Arial" w:hAnsi="Arial" w:cs="Arial"/>
                <w:szCs w:val="24"/>
              </w:rPr>
              <w:t xml:space="preserve"> </w:t>
            </w:r>
          </w:p>
          <w:p w:rsidR="00B316D1" w:rsidRPr="00B316D1" w:rsidRDefault="00B316D1" w:rsidP="00B316D1">
            <w:pPr>
              <w:rPr>
                <w:rFonts w:ascii="Arial" w:hAnsi="Arial" w:cs="Arial"/>
                <w:bCs/>
                <w:szCs w:val="24"/>
              </w:rPr>
            </w:pPr>
          </w:p>
          <w:p w:rsidR="00B316D1" w:rsidRPr="00B316D1" w:rsidRDefault="00B316D1" w:rsidP="00B316D1">
            <w:pPr>
              <w:ind w:left="360" w:hanging="360"/>
              <w:rPr>
                <w:rFonts w:ascii="Arial" w:hAnsi="Arial" w:cs="Arial"/>
                <w:b/>
                <w:szCs w:val="24"/>
              </w:rPr>
            </w:pPr>
            <w:r w:rsidRPr="00B316D1">
              <w:rPr>
                <w:rFonts w:ascii="Arial" w:hAnsi="Arial" w:cs="Arial"/>
                <w:b/>
                <w:szCs w:val="24"/>
              </w:rPr>
              <w:t>CAPITULO QUINTO</w:t>
            </w:r>
          </w:p>
          <w:p w:rsidR="00B316D1" w:rsidRPr="00B316D1" w:rsidRDefault="00B316D1" w:rsidP="00B316D1">
            <w:pPr>
              <w:pStyle w:val="Ttulo6"/>
              <w:ind w:left="0" w:firstLine="156"/>
              <w:jc w:val="both"/>
              <w:outlineLvl w:val="5"/>
              <w:rPr>
                <w:bCs w:val="0"/>
                <w:lang w:val="es-ES"/>
              </w:rPr>
            </w:pPr>
            <w:r>
              <w:rPr>
                <w:bCs w:val="0"/>
                <w:lang w:val="es-ES"/>
              </w:rPr>
              <w:t xml:space="preserve">DE LAS FACULTADES DE LAS </w:t>
            </w:r>
            <w:r w:rsidRPr="00B316D1">
              <w:rPr>
                <w:bCs w:val="0"/>
                <w:lang w:val="es-ES"/>
              </w:rPr>
              <w:t>DEPENDENCIAS</w:t>
            </w:r>
          </w:p>
          <w:p w:rsidR="00B316D1" w:rsidRPr="00B316D1" w:rsidRDefault="00B316D1" w:rsidP="00B316D1">
            <w:pPr>
              <w:rPr>
                <w:rFonts w:ascii="Arial" w:hAnsi="Arial" w:cs="Arial"/>
                <w:szCs w:val="24"/>
              </w:rPr>
            </w:pPr>
          </w:p>
          <w:p w:rsidR="00B316D1" w:rsidRPr="00B316D1" w:rsidRDefault="00B316D1" w:rsidP="00B316D1">
            <w:pPr>
              <w:autoSpaceDE w:val="0"/>
              <w:autoSpaceDN w:val="0"/>
              <w:adjustRightInd w:val="0"/>
              <w:rPr>
                <w:rFonts w:ascii="Arial" w:hAnsi="Arial" w:cs="Arial"/>
                <w:szCs w:val="24"/>
              </w:rPr>
            </w:pPr>
            <w:r w:rsidRPr="00B316D1">
              <w:rPr>
                <w:rFonts w:ascii="Arial" w:hAnsi="Arial" w:cs="Arial"/>
                <w:b/>
                <w:bCs/>
                <w:szCs w:val="24"/>
              </w:rPr>
              <w:t>Artículo 22.-</w:t>
            </w:r>
            <w:r w:rsidRPr="00B316D1">
              <w:rPr>
                <w:rFonts w:ascii="Arial" w:hAnsi="Arial" w:cs="Arial"/>
                <w:szCs w:val="24"/>
              </w:rPr>
              <w:t xml:space="preserve"> La Secretaría del Ayuntamiento es la dependencia para el despacho de los asuntos de carácter administrativo y auxiliar de las funciones del Presidente Municipal, cuya titularidad estará a cargo de un Secretario, quien será nombrado por el Ayuntamiento, a propuesta del Presidente Municipal. </w:t>
            </w:r>
          </w:p>
          <w:p w:rsidR="00B316D1" w:rsidRPr="00B316D1" w:rsidRDefault="00B316D1" w:rsidP="00B316D1">
            <w:pPr>
              <w:autoSpaceDE w:val="0"/>
              <w:autoSpaceDN w:val="0"/>
              <w:adjustRightInd w:val="0"/>
              <w:rPr>
                <w:rFonts w:ascii="Arial" w:hAnsi="Arial" w:cs="Arial"/>
                <w:szCs w:val="24"/>
              </w:rPr>
            </w:pPr>
          </w:p>
          <w:p w:rsidR="00B316D1" w:rsidRPr="00B316D1" w:rsidRDefault="00B316D1" w:rsidP="00B316D1">
            <w:pPr>
              <w:autoSpaceDE w:val="0"/>
              <w:autoSpaceDN w:val="0"/>
              <w:adjustRightInd w:val="0"/>
              <w:rPr>
                <w:rFonts w:ascii="Arial" w:hAnsi="Arial" w:cs="Arial"/>
                <w:szCs w:val="24"/>
              </w:rPr>
            </w:pPr>
            <w:r w:rsidRPr="00B316D1">
              <w:rPr>
                <w:rFonts w:ascii="Arial" w:hAnsi="Arial" w:cs="Arial"/>
                <w:szCs w:val="24"/>
              </w:rPr>
              <w:t>Son facultades y obligaciones del Secretario del Ayuntamiento, las siguientes:</w:t>
            </w:r>
          </w:p>
          <w:p w:rsidR="00B316D1" w:rsidRPr="00B316D1" w:rsidRDefault="00B316D1" w:rsidP="00B316D1">
            <w:pPr>
              <w:autoSpaceDE w:val="0"/>
              <w:autoSpaceDN w:val="0"/>
              <w:adjustRightInd w:val="0"/>
              <w:rPr>
                <w:rFonts w:ascii="Arial" w:hAnsi="Arial" w:cs="Arial"/>
                <w:szCs w:val="24"/>
              </w:rPr>
            </w:pPr>
          </w:p>
          <w:p w:rsidR="00B316D1" w:rsidRPr="00AD5523" w:rsidRDefault="00AD5523" w:rsidP="00B316D1">
            <w:pPr>
              <w:autoSpaceDE w:val="0"/>
              <w:autoSpaceDN w:val="0"/>
              <w:adjustRightInd w:val="0"/>
              <w:rPr>
                <w:rFonts w:ascii="Arial" w:hAnsi="Arial" w:cs="Arial"/>
                <w:b/>
                <w:bCs/>
                <w:szCs w:val="24"/>
                <w:highlight w:val="yellow"/>
              </w:rPr>
            </w:pPr>
            <w:r w:rsidRPr="00AD5523">
              <w:rPr>
                <w:rFonts w:ascii="Arial" w:hAnsi="Arial" w:cs="Arial"/>
                <w:b/>
                <w:bCs/>
                <w:i/>
                <w:szCs w:val="24"/>
                <w:highlight w:val="yellow"/>
              </w:rPr>
              <w:t xml:space="preserve"> </w:t>
            </w:r>
            <w:r w:rsidR="00B316D1" w:rsidRPr="00AD5523">
              <w:rPr>
                <w:rFonts w:ascii="Arial" w:hAnsi="Arial" w:cs="Arial"/>
                <w:b/>
                <w:bCs/>
                <w:i/>
                <w:szCs w:val="24"/>
                <w:highlight w:val="yellow"/>
              </w:rPr>
              <w:t>(REFORMA P.O. 30 DE ENERO 2019)</w:t>
            </w:r>
          </w:p>
          <w:p w:rsidR="00B316D1" w:rsidRPr="00AD5523" w:rsidRDefault="00B316D1" w:rsidP="00B316D1">
            <w:pPr>
              <w:autoSpaceDE w:val="0"/>
              <w:autoSpaceDN w:val="0"/>
              <w:adjustRightInd w:val="0"/>
              <w:rPr>
                <w:rFonts w:ascii="Arial" w:hAnsi="Arial" w:cs="Arial"/>
                <w:b/>
                <w:bCs/>
                <w:szCs w:val="24"/>
              </w:rPr>
            </w:pPr>
            <w:r w:rsidRPr="00AD5523">
              <w:rPr>
                <w:rFonts w:ascii="Arial" w:hAnsi="Arial" w:cs="Arial"/>
                <w:b/>
                <w:bCs/>
                <w:szCs w:val="24"/>
                <w:highlight w:val="yellow"/>
              </w:rPr>
              <w:t>XXXI. DEROGADA;</w:t>
            </w:r>
            <w:bookmarkStart w:id="0" w:name="_GoBack"/>
            <w:bookmarkEnd w:id="0"/>
          </w:p>
          <w:p w:rsidR="00B316D1" w:rsidRDefault="00B316D1" w:rsidP="00B316D1">
            <w:pPr>
              <w:autoSpaceDE w:val="0"/>
              <w:autoSpaceDN w:val="0"/>
              <w:adjustRightInd w:val="0"/>
              <w:rPr>
                <w:rFonts w:ascii="Arial" w:hAnsi="Arial" w:cs="Arial"/>
                <w:b/>
                <w:bCs/>
                <w:i/>
                <w:szCs w:val="24"/>
              </w:rPr>
            </w:pPr>
          </w:p>
          <w:p w:rsidR="00B316D1" w:rsidRDefault="00B316D1" w:rsidP="000303E7">
            <w:pPr>
              <w:autoSpaceDE w:val="0"/>
              <w:autoSpaceDN w:val="0"/>
              <w:adjustRightInd w:val="0"/>
              <w:rPr>
                <w:rFonts w:ascii="Arial" w:hAnsi="Arial" w:cs="Arial"/>
                <w:b/>
                <w:bCs/>
                <w:i/>
                <w:szCs w:val="24"/>
              </w:rPr>
            </w:pPr>
          </w:p>
          <w:p w:rsidR="00AD5523" w:rsidRDefault="00AD5523" w:rsidP="000303E7">
            <w:pPr>
              <w:autoSpaceDE w:val="0"/>
              <w:autoSpaceDN w:val="0"/>
              <w:adjustRightInd w:val="0"/>
              <w:rPr>
                <w:rFonts w:ascii="Arial" w:hAnsi="Arial" w:cs="Arial"/>
                <w:b/>
                <w:bCs/>
                <w:i/>
                <w:szCs w:val="24"/>
              </w:rPr>
            </w:pPr>
          </w:p>
          <w:p w:rsidR="00AD5523" w:rsidRDefault="00AD5523" w:rsidP="000303E7">
            <w:pPr>
              <w:autoSpaceDE w:val="0"/>
              <w:autoSpaceDN w:val="0"/>
              <w:adjustRightInd w:val="0"/>
              <w:rPr>
                <w:rFonts w:ascii="Arial" w:hAnsi="Arial" w:cs="Arial"/>
                <w:b/>
                <w:bCs/>
                <w:i/>
                <w:szCs w:val="24"/>
              </w:rPr>
            </w:pPr>
          </w:p>
          <w:p w:rsidR="00AD5523" w:rsidRDefault="00AD5523" w:rsidP="000303E7">
            <w:pPr>
              <w:autoSpaceDE w:val="0"/>
              <w:autoSpaceDN w:val="0"/>
              <w:adjustRightInd w:val="0"/>
              <w:rPr>
                <w:rFonts w:ascii="Arial" w:hAnsi="Arial" w:cs="Arial"/>
                <w:b/>
                <w:bCs/>
                <w:i/>
                <w:szCs w:val="24"/>
              </w:rPr>
            </w:pPr>
          </w:p>
          <w:p w:rsidR="00AD5523" w:rsidRDefault="00AD5523" w:rsidP="000303E7">
            <w:pPr>
              <w:autoSpaceDE w:val="0"/>
              <w:autoSpaceDN w:val="0"/>
              <w:adjustRightInd w:val="0"/>
              <w:rPr>
                <w:rFonts w:ascii="Arial" w:hAnsi="Arial" w:cs="Arial"/>
                <w:b/>
                <w:bCs/>
                <w:i/>
                <w:szCs w:val="24"/>
              </w:rPr>
            </w:pPr>
          </w:p>
          <w:p w:rsidR="000303E7" w:rsidRPr="00B316D1" w:rsidRDefault="000303E7" w:rsidP="000303E7">
            <w:pPr>
              <w:autoSpaceDE w:val="0"/>
              <w:autoSpaceDN w:val="0"/>
              <w:adjustRightInd w:val="0"/>
              <w:rPr>
                <w:rFonts w:ascii="Arial" w:hAnsi="Arial" w:cs="Arial"/>
                <w:bCs/>
                <w:szCs w:val="24"/>
              </w:rPr>
            </w:pPr>
            <w:r w:rsidRPr="00B316D1">
              <w:rPr>
                <w:rFonts w:ascii="Arial" w:hAnsi="Arial" w:cs="Arial"/>
                <w:b/>
                <w:bCs/>
                <w:i/>
                <w:szCs w:val="24"/>
              </w:rPr>
              <w:t>(REFORMA P.O. 30 DE ENERO 2019)</w:t>
            </w:r>
          </w:p>
          <w:p w:rsidR="000303E7" w:rsidRPr="00B316D1" w:rsidRDefault="000303E7" w:rsidP="00F60EF5">
            <w:pPr>
              <w:ind w:hanging="14"/>
              <w:rPr>
                <w:rFonts w:ascii="Arial" w:hAnsi="Arial" w:cs="Arial"/>
                <w:b/>
                <w:bCs/>
                <w:szCs w:val="24"/>
              </w:rPr>
            </w:pPr>
            <w:r w:rsidRPr="00B316D1">
              <w:rPr>
                <w:rFonts w:ascii="Arial" w:hAnsi="Arial" w:cs="Arial"/>
                <w:b/>
                <w:bCs/>
                <w:szCs w:val="24"/>
              </w:rPr>
              <w:t>Para el despacho de los asuntos de su competencia, el Secretario del Ayuntamiento se auxiliará con las Direcciones Jurídica, de la Oficina de Enlace con la Secretaría de Relaciones Exteriores, Del Centro de Mediación y Asesoría Jurídica, de Protección Civil, de Atención al Servicio Militar, de Vocalía Ejecutiva para Tenencia; así como de las demás unidades administrativas que le adscriba el Presidente Municipal.</w:t>
            </w:r>
          </w:p>
        </w:tc>
      </w:tr>
      <w:tr w:rsidR="000303E7" w:rsidTr="00F60EF5">
        <w:tc>
          <w:tcPr>
            <w:tcW w:w="4527" w:type="dxa"/>
          </w:tcPr>
          <w:p w:rsidR="000303E7" w:rsidRPr="00A77E8F" w:rsidRDefault="000303E7" w:rsidP="000303E7">
            <w:pPr>
              <w:rPr>
                <w:rFonts w:ascii="Arial" w:hAnsi="Arial" w:cs="Arial"/>
              </w:rPr>
            </w:pPr>
            <w:r w:rsidRPr="00A77E8F">
              <w:rPr>
                <w:rFonts w:ascii="Arial" w:hAnsi="Arial" w:cs="Arial"/>
                <w:b/>
                <w:bCs/>
                <w:szCs w:val="24"/>
              </w:rPr>
              <w:lastRenderedPageBreak/>
              <w:t xml:space="preserve">Artículo 25.- </w:t>
            </w:r>
          </w:p>
          <w:p w:rsidR="000303E7" w:rsidRDefault="000303E7" w:rsidP="000303E7">
            <w:pPr>
              <w:autoSpaceDE w:val="0"/>
              <w:autoSpaceDN w:val="0"/>
              <w:adjustRightInd w:val="0"/>
              <w:rPr>
                <w:rFonts w:ascii="Arial" w:hAnsi="Arial" w:cs="Arial"/>
                <w:b/>
                <w:bCs/>
                <w:i/>
                <w:szCs w:val="24"/>
              </w:rPr>
            </w:pPr>
          </w:p>
          <w:p w:rsidR="000303E7" w:rsidRPr="00A77E8F" w:rsidRDefault="000303E7" w:rsidP="000303E7">
            <w:pPr>
              <w:autoSpaceDE w:val="0"/>
              <w:autoSpaceDN w:val="0"/>
              <w:adjustRightInd w:val="0"/>
              <w:rPr>
                <w:rFonts w:ascii="Arial" w:hAnsi="Arial" w:cs="Arial"/>
                <w:bCs/>
                <w:szCs w:val="24"/>
              </w:rPr>
            </w:pPr>
            <w:r w:rsidRPr="00A77E8F">
              <w:rPr>
                <w:rFonts w:ascii="Arial" w:hAnsi="Arial" w:cs="Arial"/>
                <w:b/>
                <w:bCs/>
                <w:i/>
                <w:szCs w:val="24"/>
              </w:rPr>
              <w:t>(REFORMA P.O. 30 DE ENERO 2019)</w:t>
            </w:r>
          </w:p>
          <w:p w:rsidR="000303E7" w:rsidRPr="00A77E8F" w:rsidRDefault="000303E7" w:rsidP="000303E7">
            <w:pPr>
              <w:autoSpaceDE w:val="0"/>
              <w:autoSpaceDN w:val="0"/>
              <w:adjustRightInd w:val="0"/>
              <w:rPr>
                <w:rFonts w:ascii="Arial" w:hAnsi="Arial" w:cs="Arial"/>
                <w:bCs/>
                <w:szCs w:val="24"/>
              </w:rPr>
            </w:pPr>
            <w:r w:rsidRPr="00A77E8F">
              <w:rPr>
                <w:rFonts w:ascii="Arial" w:hAnsi="Arial" w:cs="Arial"/>
                <w:bCs/>
                <w:szCs w:val="24"/>
              </w:rPr>
              <w:t>Para el despacho de los asuntos de su competencia, el Secretario de la Contraloría Interna, Transparencia y Anticorrupción se auxiliará con la Dirección de Fiscalización y Cuenta Pública; así como de las demás unidades administrativas que le adscriba el Presidente Municipal.</w:t>
            </w:r>
          </w:p>
          <w:p w:rsidR="000303E7" w:rsidRPr="00A77E8F" w:rsidRDefault="000303E7" w:rsidP="000303E7">
            <w:pPr>
              <w:rPr>
                <w:rFonts w:ascii="Arial" w:hAnsi="Arial" w:cs="Arial"/>
                <w:b/>
                <w:bCs/>
                <w:szCs w:val="24"/>
              </w:rPr>
            </w:pPr>
          </w:p>
        </w:tc>
        <w:tc>
          <w:tcPr>
            <w:tcW w:w="4414" w:type="dxa"/>
          </w:tcPr>
          <w:p w:rsidR="000303E7" w:rsidRPr="00A77E8F" w:rsidRDefault="000303E7" w:rsidP="000303E7">
            <w:pPr>
              <w:rPr>
                <w:rFonts w:ascii="Arial" w:hAnsi="Arial" w:cs="Arial"/>
              </w:rPr>
            </w:pPr>
            <w:r w:rsidRPr="00A77E8F">
              <w:rPr>
                <w:rFonts w:ascii="Arial" w:hAnsi="Arial" w:cs="Arial"/>
                <w:b/>
                <w:bCs/>
                <w:szCs w:val="24"/>
              </w:rPr>
              <w:t xml:space="preserve">Artículo 25.- </w:t>
            </w:r>
          </w:p>
          <w:p w:rsidR="000303E7" w:rsidRDefault="000303E7" w:rsidP="000303E7">
            <w:pPr>
              <w:autoSpaceDE w:val="0"/>
              <w:autoSpaceDN w:val="0"/>
              <w:adjustRightInd w:val="0"/>
              <w:rPr>
                <w:rFonts w:ascii="Arial" w:hAnsi="Arial" w:cs="Arial"/>
                <w:b/>
                <w:bCs/>
                <w:i/>
                <w:szCs w:val="24"/>
              </w:rPr>
            </w:pPr>
          </w:p>
          <w:p w:rsidR="000303E7" w:rsidRPr="00A77E8F" w:rsidRDefault="000303E7" w:rsidP="000303E7">
            <w:pPr>
              <w:autoSpaceDE w:val="0"/>
              <w:autoSpaceDN w:val="0"/>
              <w:adjustRightInd w:val="0"/>
              <w:rPr>
                <w:rFonts w:ascii="Arial" w:hAnsi="Arial" w:cs="Arial"/>
                <w:bCs/>
                <w:szCs w:val="24"/>
              </w:rPr>
            </w:pPr>
            <w:r w:rsidRPr="00A77E8F">
              <w:rPr>
                <w:rFonts w:ascii="Arial" w:hAnsi="Arial" w:cs="Arial"/>
                <w:b/>
                <w:bCs/>
                <w:i/>
                <w:szCs w:val="24"/>
              </w:rPr>
              <w:t>(REFORMA P.O. 30 DE ENERO 2019)</w:t>
            </w:r>
          </w:p>
          <w:p w:rsidR="000303E7" w:rsidRPr="00A77E8F" w:rsidRDefault="000303E7" w:rsidP="000303E7">
            <w:pPr>
              <w:autoSpaceDE w:val="0"/>
              <w:autoSpaceDN w:val="0"/>
              <w:adjustRightInd w:val="0"/>
              <w:rPr>
                <w:rFonts w:ascii="Arial" w:hAnsi="Arial" w:cs="Arial"/>
                <w:bCs/>
                <w:szCs w:val="24"/>
              </w:rPr>
            </w:pPr>
            <w:r w:rsidRPr="00A77E8F">
              <w:rPr>
                <w:rFonts w:ascii="Arial" w:hAnsi="Arial" w:cs="Arial"/>
                <w:bCs/>
                <w:szCs w:val="24"/>
              </w:rPr>
              <w:t>Para el despacho de los asuntos de su competencia, el Secretario de la Contraloría Interna, Transparencia y Anticorrupción se auxiliará con la Dirección de Fiscalización y Cuenta Pública</w:t>
            </w:r>
            <w:r>
              <w:rPr>
                <w:rFonts w:ascii="Arial" w:hAnsi="Arial" w:cs="Arial"/>
                <w:bCs/>
                <w:szCs w:val="24"/>
              </w:rPr>
              <w:t xml:space="preserve">, </w:t>
            </w:r>
            <w:r w:rsidRPr="00A77E8F">
              <w:rPr>
                <w:rFonts w:ascii="Arial" w:hAnsi="Arial" w:cs="Arial"/>
                <w:b/>
                <w:bCs/>
                <w:szCs w:val="24"/>
              </w:rPr>
              <w:t>Dirección de Comercio</w:t>
            </w:r>
            <w:r w:rsidRPr="00A77E8F">
              <w:rPr>
                <w:rFonts w:ascii="Arial" w:hAnsi="Arial" w:cs="Arial"/>
                <w:bCs/>
                <w:szCs w:val="24"/>
              </w:rPr>
              <w:t>; así como de las demás unidades administrativas que le adscriba el Presidente Municipal.</w:t>
            </w:r>
          </w:p>
          <w:p w:rsidR="000303E7" w:rsidRDefault="000303E7" w:rsidP="000303E7">
            <w:pPr>
              <w:rPr>
                <w:rFonts w:ascii="Arial" w:hAnsi="Arial" w:cs="Arial"/>
                <w:b/>
              </w:rPr>
            </w:pPr>
          </w:p>
          <w:p w:rsidR="000303E7" w:rsidRPr="00A77E8F" w:rsidRDefault="000303E7" w:rsidP="000303E7">
            <w:pPr>
              <w:rPr>
                <w:rFonts w:ascii="Arial" w:hAnsi="Arial" w:cs="Arial"/>
                <w:b/>
                <w:bCs/>
                <w:szCs w:val="24"/>
              </w:rPr>
            </w:pPr>
          </w:p>
        </w:tc>
      </w:tr>
    </w:tbl>
    <w:p w:rsidR="00A77E8F" w:rsidRPr="00A77E8F" w:rsidRDefault="00A77E8F" w:rsidP="00A77E8F">
      <w:pPr>
        <w:rPr>
          <w:rFonts w:ascii="Arial" w:hAnsi="Arial" w:cs="Arial"/>
          <w:b/>
          <w:bCs/>
          <w:szCs w:val="24"/>
        </w:rPr>
      </w:pPr>
    </w:p>
    <w:p w:rsidR="000303E7" w:rsidRDefault="000303E7" w:rsidP="00A77E8F">
      <w:pPr>
        <w:rPr>
          <w:rFonts w:ascii="Arial" w:hAnsi="Arial" w:cs="Arial"/>
          <w:b/>
          <w:bCs/>
          <w:szCs w:val="24"/>
          <w:u w:val="single"/>
        </w:rPr>
      </w:pPr>
    </w:p>
    <w:p w:rsidR="000303E7" w:rsidRDefault="000303E7" w:rsidP="00A77E8F">
      <w:pPr>
        <w:rPr>
          <w:rFonts w:ascii="Arial" w:hAnsi="Arial" w:cs="Arial"/>
          <w:b/>
          <w:bCs/>
          <w:szCs w:val="24"/>
          <w:u w:val="single"/>
        </w:rPr>
      </w:pPr>
    </w:p>
    <w:p w:rsidR="000303E7" w:rsidRDefault="000303E7" w:rsidP="00A77E8F">
      <w:pPr>
        <w:rPr>
          <w:rFonts w:ascii="Arial" w:hAnsi="Arial" w:cs="Arial"/>
          <w:b/>
          <w:bCs/>
          <w:szCs w:val="24"/>
          <w:u w:val="single"/>
        </w:rPr>
      </w:pPr>
    </w:p>
    <w:p w:rsidR="000303E7" w:rsidRDefault="000303E7" w:rsidP="00A77E8F">
      <w:pPr>
        <w:rPr>
          <w:rFonts w:ascii="Arial" w:hAnsi="Arial" w:cs="Arial"/>
          <w:b/>
          <w:bCs/>
          <w:szCs w:val="24"/>
          <w:u w:val="single"/>
        </w:rPr>
      </w:pPr>
    </w:p>
    <w:p w:rsidR="000303E7" w:rsidRDefault="000303E7" w:rsidP="00A77E8F">
      <w:pPr>
        <w:rPr>
          <w:rFonts w:ascii="Arial" w:hAnsi="Arial" w:cs="Arial"/>
          <w:b/>
          <w:bCs/>
          <w:szCs w:val="24"/>
          <w:u w:val="single"/>
        </w:rPr>
      </w:pPr>
    </w:p>
    <w:p w:rsidR="000303E7" w:rsidRDefault="000303E7" w:rsidP="00A77E8F">
      <w:pPr>
        <w:rPr>
          <w:rFonts w:ascii="Arial" w:hAnsi="Arial" w:cs="Arial"/>
          <w:b/>
          <w:bCs/>
          <w:szCs w:val="24"/>
          <w:u w:val="single"/>
        </w:rPr>
      </w:pPr>
    </w:p>
    <w:p w:rsidR="000303E7" w:rsidRDefault="000303E7" w:rsidP="00A77E8F">
      <w:pPr>
        <w:rPr>
          <w:rFonts w:ascii="Arial" w:hAnsi="Arial" w:cs="Arial"/>
          <w:b/>
          <w:bCs/>
          <w:szCs w:val="24"/>
          <w:u w:val="single"/>
        </w:rPr>
      </w:pPr>
    </w:p>
    <w:p w:rsidR="00A77E8F" w:rsidRDefault="00A77E8F" w:rsidP="00A77E8F">
      <w:pPr>
        <w:rPr>
          <w:rFonts w:ascii="Arial" w:hAnsi="Arial" w:cs="Arial"/>
          <w:b/>
          <w:bCs/>
          <w:szCs w:val="24"/>
          <w:u w:val="single"/>
        </w:rPr>
      </w:pPr>
    </w:p>
    <w:p w:rsidR="00AD5523" w:rsidRDefault="00AD5523" w:rsidP="000303E7">
      <w:pPr>
        <w:rPr>
          <w:rFonts w:ascii="Arial" w:hAnsi="Arial" w:cs="Arial"/>
          <w:b/>
          <w:bCs/>
          <w:szCs w:val="24"/>
        </w:rPr>
      </w:pPr>
    </w:p>
    <w:p w:rsidR="00AD5523" w:rsidRDefault="00AD5523" w:rsidP="000303E7">
      <w:pPr>
        <w:rPr>
          <w:rFonts w:ascii="Arial" w:hAnsi="Arial" w:cs="Arial"/>
          <w:b/>
          <w:bCs/>
          <w:szCs w:val="24"/>
        </w:rPr>
      </w:pPr>
    </w:p>
    <w:p w:rsidR="00AD5523" w:rsidRDefault="00AD5523" w:rsidP="000303E7">
      <w:pPr>
        <w:rPr>
          <w:rFonts w:ascii="Arial" w:hAnsi="Arial" w:cs="Arial"/>
          <w:b/>
          <w:bCs/>
          <w:szCs w:val="24"/>
        </w:rPr>
      </w:pPr>
    </w:p>
    <w:p w:rsidR="00AD5523" w:rsidRDefault="00AD5523" w:rsidP="000303E7">
      <w:pPr>
        <w:rPr>
          <w:rFonts w:ascii="Arial" w:hAnsi="Arial" w:cs="Arial"/>
          <w:b/>
          <w:bCs/>
          <w:szCs w:val="24"/>
        </w:rPr>
      </w:pPr>
    </w:p>
    <w:p w:rsidR="00AD5523" w:rsidRDefault="00AD5523" w:rsidP="000303E7">
      <w:pPr>
        <w:rPr>
          <w:rFonts w:ascii="Arial" w:hAnsi="Arial" w:cs="Arial"/>
          <w:b/>
          <w:bCs/>
          <w:szCs w:val="24"/>
        </w:rPr>
      </w:pPr>
    </w:p>
    <w:p w:rsidR="00AD5523" w:rsidRDefault="00AD5523" w:rsidP="000303E7">
      <w:pPr>
        <w:rPr>
          <w:rFonts w:ascii="Arial" w:hAnsi="Arial" w:cs="Arial"/>
          <w:b/>
          <w:bCs/>
          <w:szCs w:val="24"/>
        </w:rPr>
      </w:pPr>
    </w:p>
    <w:p w:rsidR="00AD5523" w:rsidRDefault="00AD5523" w:rsidP="000303E7">
      <w:pPr>
        <w:rPr>
          <w:rFonts w:ascii="Arial" w:hAnsi="Arial" w:cs="Arial"/>
          <w:b/>
          <w:bCs/>
          <w:szCs w:val="24"/>
        </w:rPr>
      </w:pPr>
    </w:p>
    <w:p w:rsidR="00AD5523" w:rsidRDefault="00AD5523" w:rsidP="000303E7">
      <w:pPr>
        <w:rPr>
          <w:rFonts w:ascii="Arial" w:hAnsi="Arial" w:cs="Arial"/>
          <w:b/>
          <w:bCs/>
          <w:szCs w:val="24"/>
        </w:rPr>
      </w:pPr>
    </w:p>
    <w:p w:rsidR="00AD5523" w:rsidRDefault="00AD5523" w:rsidP="000303E7">
      <w:pPr>
        <w:rPr>
          <w:rFonts w:ascii="Arial" w:hAnsi="Arial" w:cs="Arial"/>
          <w:b/>
          <w:bCs/>
          <w:szCs w:val="24"/>
        </w:rPr>
      </w:pPr>
    </w:p>
    <w:p w:rsidR="00AD5523" w:rsidRDefault="00AD5523" w:rsidP="000303E7">
      <w:pPr>
        <w:rPr>
          <w:rFonts w:ascii="Arial" w:hAnsi="Arial" w:cs="Arial"/>
          <w:b/>
          <w:bCs/>
          <w:szCs w:val="24"/>
        </w:rPr>
      </w:pPr>
    </w:p>
    <w:p w:rsidR="00AD5523" w:rsidRDefault="00AD5523" w:rsidP="000303E7">
      <w:pPr>
        <w:rPr>
          <w:rFonts w:ascii="Arial" w:hAnsi="Arial" w:cs="Arial"/>
          <w:b/>
          <w:bCs/>
          <w:szCs w:val="24"/>
        </w:rPr>
      </w:pPr>
    </w:p>
    <w:p w:rsidR="00AD5523" w:rsidRDefault="00AD5523" w:rsidP="000303E7">
      <w:pPr>
        <w:rPr>
          <w:rFonts w:ascii="Arial" w:hAnsi="Arial" w:cs="Arial"/>
          <w:b/>
          <w:bCs/>
          <w:szCs w:val="24"/>
        </w:rPr>
      </w:pPr>
    </w:p>
    <w:p w:rsidR="00AD5523" w:rsidRDefault="00AD5523" w:rsidP="000303E7">
      <w:pPr>
        <w:rPr>
          <w:rFonts w:ascii="Arial" w:hAnsi="Arial" w:cs="Arial"/>
          <w:b/>
          <w:bCs/>
          <w:szCs w:val="24"/>
        </w:rPr>
      </w:pPr>
    </w:p>
    <w:p w:rsidR="00AD5523" w:rsidRDefault="00AD5523" w:rsidP="000303E7">
      <w:pPr>
        <w:rPr>
          <w:rFonts w:ascii="Arial" w:hAnsi="Arial" w:cs="Arial"/>
          <w:b/>
          <w:bCs/>
          <w:szCs w:val="24"/>
        </w:rPr>
      </w:pPr>
    </w:p>
    <w:p w:rsidR="00AD5523" w:rsidRDefault="00AD5523" w:rsidP="000303E7">
      <w:pPr>
        <w:rPr>
          <w:rFonts w:ascii="Arial" w:hAnsi="Arial" w:cs="Arial"/>
          <w:b/>
          <w:bCs/>
          <w:szCs w:val="24"/>
        </w:rPr>
      </w:pPr>
    </w:p>
    <w:p w:rsidR="00AD5523" w:rsidRDefault="00AD5523" w:rsidP="000303E7">
      <w:pPr>
        <w:rPr>
          <w:rFonts w:ascii="Arial" w:hAnsi="Arial" w:cs="Arial"/>
          <w:b/>
          <w:bCs/>
          <w:szCs w:val="24"/>
        </w:rPr>
      </w:pPr>
    </w:p>
    <w:p w:rsidR="00AD5523" w:rsidRDefault="00AD5523" w:rsidP="000303E7">
      <w:pPr>
        <w:rPr>
          <w:rFonts w:ascii="Arial" w:hAnsi="Arial" w:cs="Arial"/>
          <w:b/>
          <w:bCs/>
          <w:szCs w:val="24"/>
        </w:rPr>
      </w:pPr>
    </w:p>
    <w:p w:rsidR="00AD5523" w:rsidRDefault="00AD5523" w:rsidP="000303E7">
      <w:pPr>
        <w:rPr>
          <w:rFonts w:ascii="Arial" w:hAnsi="Arial" w:cs="Arial"/>
          <w:b/>
          <w:bCs/>
          <w:szCs w:val="24"/>
        </w:rPr>
      </w:pPr>
    </w:p>
    <w:p w:rsidR="00AD5523" w:rsidRDefault="00AD5523" w:rsidP="000303E7">
      <w:pPr>
        <w:rPr>
          <w:rFonts w:ascii="Arial" w:hAnsi="Arial" w:cs="Arial"/>
          <w:b/>
          <w:bCs/>
          <w:szCs w:val="24"/>
        </w:rPr>
      </w:pPr>
    </w:p>
    <w:p w:rsidR="00AD5523" w:rsidRDefault="00AD5523" w:rsidP="000303E7">
      <w:pPr>
        <w:rPr>
          <w:rFonts w:ascii="Arial" w:hAnsi="Arial" w:cs="Arial"/>
          <w:b/>
          <w:bCs/>
          <w:szCs w:val="24"/>
        </w:rPr>
      </w:pPr>
    </w:p>
    <w:p w:rsidR="00AD5523" w:rsidRDefault="00AD5523" w:rsidP="000303E7">
      <w:pPr>
        <w:rPr>
          <w:rFonts w:ascii="Arial" w:hAnsi="Arial" w:cs="Arial"/>
          <w:b/>
          <w:bCs/>
          <w:szCs w:val="24"/>
        </w:rPr>
      </w:pPr>
    </w:p>
    <w:p w:rsidR="00AD5523" w:rsidRDefault="00AD5523" w:rsidP="000303E7">
      <w:pPr>
        <w:rPr>
          <w:rFonts w:ascii="Arial" w:hAnsi="Arial" w:cs="Arial"/>
          <w:b/>
          <w:bCs/>
          <w:szCs w:val="24"/>
        </w:rPr>
      </w:pPr>
    </w:p>
    <w:p w:rsidR="00AD5523" w:rsidRDefault="00AD5523" w:rsidP="000303E7">
      <w:pPr>
        <w:rPr>
          <w:rFonts w:ascii="Arial" w:hAnsi="Arial" w:cs="Arial"/>
          <w:b/>
          <w:bCs/>
          <w:szCs w:val="24"/>
        </w:rPr>
      </w:pPr>
    </w:p>
    <w:p w:rsidR="00AD5523" w:rsidRDefault="00AD5523" w:rsidP="000303E7">
      <w:pPr>
        <w:rPr>
          <w:rFonts w:ascii="Arial" w:hAnsi="Arial" w:cs="Arial"/>
          <w:b/>
          <w:bCs/>
          <w:szCs w:val="24"/>
        </w:rPr>
      </w:pPr>
    </w:p>
    <w:p w:rsidR="00AD5523" w:rsidRDefault="00AD5523" w:rsidP="000303E7">
      <w:pPr>
        <w:rPr>
          <w:rFonts w:ascii="Arial" w:hAnsi="Arial" w:cs="Arial"/>
          <w:b/>
          <w:bCs/>
          <w:szCs w:val="24"/>
        </w:rPr>
      </w:pPr>
    </w:p>
    <w:p w:rsidR="00AD5523" w:rsidRDefault="00AD5523" w:rsidP="000303E7">
      <w:pPr>
        <w:rPr>
          <w:rFonts w:ascii="Arial" w:hAnsi="Arial" w:cs="Arial"/>
          <w:b/>
          <w:bCs/>
          <w:szCs w:val="24"/>
        </w:rPr>
      </w:pPr>
    </w:p>
    <w:p w:rsidR="00AD5523" w:rsidRDefault="00AD5523" w:rsidP="000303E7">
      <w:pPr>
        <w:rPr>
          <w:rFonts w:ascii="Arial" w:hAnsi="Arial" w:cs="Arial"/>
          <w:b/>
          <w:bCs/>
          <w:szCs w:val="24"/>
        </w:rPr>
      </w:pPr>
    </w:p>
    <w:p w:rsidR="00AD5523" w:rsidRDefault="00AD5523" w:rsidP="000303E7">
      <w:pPr>
        <w:rPr>
          <w:rFonts w:ascii="Arial" w:hAnsi="Arial" w:cs="Arial"/>
          <w:b/>
          <w:bCs/>
          <w:szCs w:val="24"/>
        </w:rPr>
      </w:pPr>
    </w:p>
    <w:p w:rsidR="000303E7" w:rsidRPr="00A77E8F" w:rsidRDefault="000303E7" w:rsidP="000303E7">
      <w:pPr>
        <w:rPr>
          <w:rFonts w:ascii="Arial" w:hAnsi="Arial" w:cs="Arial"/>
          <w:b/>
          <w:bCs/>
          <w:szCs w:val="24"/>
        </w:rPr>
      </w:pPr>
      <w:r w:rsidRPr="00A77E8F">
        <w:rPr>
          <w:rFonts w:ascii="Arial" w:hAnsi="Arial" w:cs="Arial"/>
          <w:b/>
          <w:bCs/>
          <w:szCs w:val="24"/>
        </w:rPr>
        <w:t xml:space="preserve">PROPUESTA DE REFORMA AL REGLAMENTO </w:t>
      </w:r>
      <w:r w:rsidRPr="00A45C86">
        <w:rPr>
          <w:rFonts w:ascii="Arial" w:hAnsi="Arial" w:cs="Arial"/>
          <w:b/>
          <w:bCs/>
        </w:rPr>
        <w:t>PARA LA PREVENCIÓN Y COMBATE AL ABUSO DEL ALCOHOL Y DE REGULACIÓN DE SU VENTA, EXPENDIO Y CONSUMO EN EL MUNICIPIO DE GENERAL ESCOBEDO, NUEVO LEÓN</w:t>
      </w:r>
    </w:p>
    <w:p w:rsidR="000303E7" w:rsidRPr="00A77E8F" w:rsidRDefault="000303E7" w:rsidP="00A77E8F">
      <w:pPr>
        <w:rPr>
          <w:rFonts w:ascii="Arial" w:hAnsi="Arial" w:cs="Arial"/>
          <w:b/>
          <w:u w:val="single"/>
        </w:rPr>
      </w:pPr>
    </w:p>
    <w:tbl>
      <w:tblPr>
        <w:tblStyle w:val="Tablaconcuadrcula"/>
        <w:tblW w:w="9039" w:type="dxa"/>
        <w:tblInd w:w="-113" w:type="dxa"/>
        <w:tblLook w:val="04A0" w:firstRow="1" w:lastRow="0" w:firstColumn="1" w:lastColumn="0" w:noHBand="0" w:noVBand="1"/>
      </w:tblPr>
      <w:tblGrid>
        <w:gridCol w:w="113"/>
        <w:gridCol w:w="4815"/>
        <w:gridCol w:w="4111"/>
      </w:tblGrid>
      <w:tr w:rsidR="000303E7" w:rsidTr="00326DBE">
        <w:trPr>
          <w:gridBefore w:val="1"/>
          <w:wBefore w:w="113" w:type="dxa"/>
        </w:trPr>
        <w:tc>
          <w:tcPr>
            <w:tcW w:w="4815" w:type="dxa"/>
          </w:tcPr>
          <w:p w:rsidR="000303E7" w:rsidRDefault="000303E7" w:rsidP="00B316D1">
            <w:pPr>
              <w:jc w:val="center"/>
              <w:rPr>
                <w:rFonts w:ascii="Arial" w:hAnsi="Arial" w:cs="Arial"/>
                <w:b/>
                <w:bCs/>
                <w:szCs w:val="24"/>
              </w:rPr>
            </w:pPr>
            <w:r>
              <w:rPr>
                <w:rFonts w:ascii="Arial" w:hAnsi="Arial" w:cs="Arial"/>
                <w:b/>
                <w:bCs/>
                <w:szCs w:val="24"/>
              </w:rPr>
              <w:t>DICE</w:t>
            </w:r>
          </w:p>
        </w:tc>
        <w:tc>
          <w:tcPr>
            <w:tcW w:w="4111" w:type="dxa"/>
          </w:tcPr>
          <w:p w:rsidR="000303E7" w:rsidRDefault="000303E7" w:rsidP="00B316D1">
            <w:pPr>
              <w:jc w:val="center"/>
              <w:rPr>
                <w:rFonts w:ascii="Arial" w:hAnsi="Arial" w:cs="Arial"/>
                <w:b/>
                <w:bCs/>
                <w:szCs w:val="24"/>
              </w:rPr>
            </w:pPr>
            <w:r>
              <w:rPr>
                <w:rFonts w:ascii="Arial" w:hAnsi="Arial" w:cs="Arial"/>
                <w:b/>
                <w:bCs/>
                <w:szCs w:val="24"/>
              </w:rPr>
              <w:t>DEBERA DECIR</w:t>
            </w:r>
          </w:p>
        </w:tc>
      </w:tr>
      <w:tr w:rsidR="000303E7" w:rsidTr="00326DBE">
        <w:trPr>
          <w:gridBefore w:val="1"/>
          <w:wBefore w:w="113" w:type="dxa"/>
        </w:trPr>
        <w:tc>
          <w:tcPr>
            <w:tcW w:w="4815" w:type="dxa"/>
          </w:tcPr>
          <w:p w:rsidR="000303E7" w:rsidRPr="00A45C86" w:rsidRDefault="000303E7" w:rsidP="000303E7">
            <w:pPr>
              <w:autoSpaceDE w:val="0"/>
              <w:autoSpaceDN w:val="0"/>
              <w:adjustRightInd w:val="0"/>
              <w:ind w:right="-74"/>
              <w:jc w:val="center"/>
              <w:rPr>
                <w:rFonts w:ascii="Arial" w:hAnsi="Arial" w:cs="Arial"/>
              </w:rPr>
            </w:pPr>
            <w:r>
              <w:t>(REFORMA P.O. 20 DE MAYO 2016)</w:t>
            </w:r>
          </w:p>
          <w:p w:rsidR="000303E7" w:rsidRPr="00CD47D7" w:rsidRDefault="000303E7" w:rsidP="000303E7">
            <w:pPr>
              <w:autoSpaceDE w:val="0"/>
              <w:autoSpaceDN w:val="0"/>
              <w:adjustRightInd w:val="0"/>
              <w:ind w:right="-74"/>
              <w:rPr>
                <w:rFonts w:ascii="Arial" w:hAnsi="Arial" w:cs="Arial"/>
              </w:rPr>
            </w:pPr>
            <w:r w:rsidRPr="00A45C86">
              <w:rPr>
                <w:rFonts w:ascii="Arial" w:hAnsi="Arial" w:cs="Arial"/>
                <w:b/>
              </w:rPr>
              <w:t>ARTÍCULO 7.-</w:t>
            </w:r>
            <w:r w:rsidRPr="00A45C86">
              <w:rPr>
                <w:rFonts w:ascii="Arial" w:hAnsi="Arial" w:cs="Arial"/>
              </w:rPr>
              <w:t xml:space="preserve"> </w:t>
            </w:r>
            <w:r w:rsidRPr="00CD47D7">
              <w:rPr>
                <w:rFonts w:ascii="Arial" w:hAnsi="Arial" w:cs="Arial"/>
              </w:rPr>
              <w:t>Las facultades para la aplicación del presente reglamento, le corresponden al:</w:t>
            </w:r>
          </w:p>
          <w:p w:rsidR="000303E7" w:rsidRPr="00CD47D7" w:rsidRDefault="000303E7" w:rsidP="000303E7">
            <w:pPr>
              <w:autoSpaceDE w:val="0"/>
              <w:autoSpaceDN w:val="0"/>
              <w:adjustRightInd w:val="0"/>
              <w:ind w:right="-74"/>
              <w:rPr>
                <w:rFonts w:ascii="Arial" w:hAnsi="Arial" w:cs="Arial"/>
              </w:rPr>
            </w:pPr>
          </w:p>
          <w:p w:rsidR="000303E7" w:rsidRPr="00CD47D7" w:rsidRDefault="000303E7" w:rsidP="000303E7">
            <w:pPr>
              <w:autoSpaceDE w:val="0"/>
              <w:autoSpaceDN w:val="0"/>
              <w:adjustRightInd w:val="0"/>
              <w:ind w:right="-74"/>
              <w:rPr>
                <w:rFonts w:ascii="Arial" w:hAnsi="Arial" w:cs="Arial"/>
              </w:rPr>
            </w:pPr>
          </w:p>
          <w:p w:rsidR="000303E7" w:rsidRPr="000303E7" w:rsidRDefault="000303E7" w:rsidP="000303E7">
            <w:pPr>
              <w:autoSpaceDE w:val="0"/>
              <w:autoSpaceDN w:val="0"/>
              <w:adjustRightInd w:val="0"/>
              <w:ind w:right="-74"/>
              <w:rPr>
                <w:rFonts w:ascii="Arial" w:hAnsi="Arial" w:cs="Arial"/>
                <w:b/>
              </w:rPr>
            </w:pPr>
            <w:r w:rsidRPr="00CD47D7">
              <w:rPr>
                <w:rFonts w:ascii="Arial" w:hAnsi="Arial" w:cs="Arial"/>
              </w:rPr>
              <w:t xml:space="preserve">III. </w:t>
            </w:r>
            <w:r w:rsidRPr="000303E7">
              <w:rPr>
                <w:rFonts w:ascii="Arial" w:hAnsi="Arial" w:cs="Arial"/>
                <w:b/>
              </w:rPr>
              <w:t>Secretario del Ayuntamiento.</w:t>
            </w:r>
          </w:p>
          <w:p w:rsidR="000303E7" w:rsidRDefault="000303E7" w:rsidP="000303E7">
            <w:pPr>
              <w:autoSpaceDE w:val="0"/>
              <w:autoSpaceDN w:val="0"/>
              <w:adjustRightInd w:val="0"/>
              <w:ind w:right="-74"/>
              <w:rPr>
                <w:rFonts w:ascii="Arial" w:hAnsi="Arial" w:cs="Arial"/>
              </w:rPr>
            </w:pPr>
          </w:p>
          <w:p w:rsidR="000303E7" w:rsidRDefault="000303E7" w:rsidP="000303E7">
            <w:pPr>
              <w:autoSpaceDE w:val="0"/>
              <w:autoSpaceDN w:val="0"/>
              <w:adjustRightInd w:val="0"/>
              <w:rPr>
                <w:rFonts w:ascii="Arial" w:hAnsi="Arial" w:cs="Arial"/>
                <w:b/>
                <w:bCs/>
                <w:szCs w:val="24"/>
              </w:rPr>
            </w:pPr>
          </w:p>
        </w:tc>
        <w:tc>
          <w:tcPr>
            <w:tcW w:w="4111" w:type="dxa"/>
          </w:tcPr>
          <w:p w:rsidR="000303E7" w:rsidRPr="00A45C86" w:rsidRDefault="000303E7" w:rsidP="000303E7">
            <w:pPr>
              <w:autoSpaceDE w:val="0"/>
              <w:autoSpaceDN w:val="0"/>
              <w:adjustRightInd w:val="0"/>
              <w:ind w:right="-74"/>
              <w:jc w:val="center"/>
              <w:rPr>
                <w:rFonts w:ascii="Arial" w:hAnsi="Arial" w:cs="Arial"/>
              </w:rPr>
            </w:pPr>
            <w:r>
              <w:t>REFORMA P.O. 20 DE MAYO 2016)</w:t>
            </w:r>
          </w:p>
          <w:p w:rsidR="000303E7" w:rsidRPr="00CD47D7" w:rsidRDefault="000303E7" w:rsidP="000303E7">
            <w:pPr>
              <w:autoSpaceDE w:val="0"/>
              <w:autoSpaceDN w:val="0"/>
              <w:adjustRightInd w:val="0"/>
              <w:ind w:right="-74"/>
              <w:rPr>
                <w:rFonts w:ascii="Arial" w:hAnsi="Arial" w:cs="Arial"/>
              </w:rPr>
            </w:pPr>
            <w:r w:rsidRPr="00A45C86">
              <w:rPr>
                <w:rFonts w:ascii="Arial" w:hAnsi="Arial" w:cs="Arial"/>
                <w:b/>
              </w:rPr>
              <w:t>ARTÍCULO 7.-</w:t>
            </w:r>
            <w:r w:rsidRPr="00A45C86">
              <w:rPr>
                <w:rFonts w:ascii="Arial" w:hAnsi="Arial" w:cs="Arial"/>
              </w:rPr>
              <w:t xml:space="preserve"> </w:t>
            </w:r>
            <w:r w:rsidRPr="00CD47D7">
              <w:rPr>
                <w:rFonts w:ascii="Arial" w:hAnsi="Arial" w:cs="Arial"/>
              </w:rPr>
              <w:t>Las facultades para la aplicación del presente reglamento, le corresponden al:</w:t>
            </w:r>
          </w:p>
          <w:p w:rsidR="000303E7" w:rsidRPr="00CD47D7" w:rsidRDefault="000303E7" w:rsidP="000303E7">
            <w:pPr>
              <w:autoSpaceDE w:val="0"/>
              <w:autoSpaceDN w:val="0"/>
              <w:adjustRightInd w:val="0"/>
              <w:ind w:right="-74"/>
              <w:rPr>
                <w:rFonts w:ascii="Arial" w:hAnsi="Arial" w:cs="Arial"/>
              </w:rPr>
            </w:pPr>
          </w:p>
          <w:p w:rsidR="000303E7" w:rsidRPr="00CD47D7" w:rsidRDefault="000303E7" w:rsidP="00AD5523">
            <w:pPr>
              <w:autoSpaceDE w:val="0"/>
              <w:autoSpaceDN w:val="0"/>
              <w:adjustRightInd w:val="0"/>
              <w:ind w:right="-74"/>
              <w:rPr>
                <w:rFonts w:ascii="Arial" w:hAnsi="Arial" w:cs="Arial"/>
              </w:rPr>
            </w:pPr>
          </w:p>
          <w:p w:rsidR="000303E7" w:rsidRPr="000303E7" w:rsidRDefault="000303E7" w:rsidP="000303E7">
            <w:pPr>
              <w:autoSpaceDE w:val="0"/>
              <w:autoSpaceDN w:val="0"/>
              <w:adjustRightInd w:val="0"/>
              <w:ind w:right="-74"/>
              <w:rPr>
                <w:rFonts w:ascii="Arial" w:hAnsi="Arial" w:cs="Arial"/>
                <w:b/>
              </w:rPr>
            </w:pPr>
            <w:r w:rsidRPr="000303E7">
              <w:rPr>
                <w:rFonts w:ascii="Arial" w:hAnsi="Arial" w:cs="Arial"/>
                <w:b/>
              </w:rPr>
              <w:t>III. Secretaría de la Contraloría Interna, Transparencia y Anticorrupción.</w:t>
            </w:r>
          </w:p>
          <w:p w:rsidR="000303E7" w:rsidRPr="00CD47D7" w:rsidRDefault="000303E7" w:rsidP="000303E7">
            <w:pPr>
              <w:autoSpaceDE w:val="0"/>
              <w:autoSpaceDN w:val="0"/>
              <w:adjustRightInd w:val="0"/>
              <w:ind w:right="-74"/>
              <w:rPr>
                <w:rFonts w:ascii="Arial" w:hAnsi="Arial" w:cs="Arial"/>
              </w:rPr>
            </w:pPr>
          </w:p>
          <w:p w:rsidR="000303E7" w:rsidRDefault="000303E7" w:rsidP="00AD5523">
            <w:pPr>
              <w:autoSpaceDE w:val="0"/>
              <w:autoSpaceDN w:val="0"/>
              <w:adjustRightInd w:val="0"/>
              <w:ind w:right="-74"/>
              <w:rPr>
                <w:rFonts w:ascii="Arial" w:hAnsi="Arial" w:cs="Arial"/>
                <w:b/>
                <w:bCs/>
                <w:szCs w:val="24"/>
              </w:rPr>
            </w:pPr>
          </w:p>
        </w:tc>
      </w:tr>
      <w:tr w:rsidR="000303E7" w:rsidTr="00326DBE">
        <w:trPr>
          <w:gridBefore w:val="1"/>
          <w:wBefore w:w="113" w:type="dxa"/>
        </w:trPr>
        <w:tc>
          <w:tcPr>
            <w:tcW w:w="4815" w:type="dxa"/>
          </w:tcPr>
          <w:p w:rsidR="000303E7" w:rsidRPr="00A77E8F" w:rsidRDefault="000303E7" w:rsidP="00B316D1">
            <w:pPr>
              <w:rPr>
                <w:rFonts w:ascii="Arial" w:hAnsi="Arial" w:cs="Arial"/>
              </w:rPr>
            </w:pPr>
            <w:r w:rsidRPr="00A77E8F">
              <w:rPr>
                <w:rFonts w:ascii="Arial" w:hAnsi="Arial" w:cs="Arial"/>
                <w:b/>
                <w:bCs/>
                <w:szCs w:val="24"/>
              </w:rPr>
              <w:t xml:space="preserve">Artículo 25.- </w:t>
            </w:r>
          </w:p>
          <w:p w:rsidR="000303E7" w:rsidRDefault="000303E7" w:rsidP="00B316D1">
            <w:pPr>
              <w:autoSpaceDE w:val="0"/>
              <w:autoSpaceDN w:val="0"/>
              <w:adjustRightInd w:val="0"/>
              <w:rPr>
                <w:rFonts w:ascii="Arial" w:hAnsi="Arial" w:cs="Arial"/>
                <w:b/>
                <w:bCs/>
                <w:i/>
                <w:szCs w:val="24"/>
              </w:rPr>
            </w:pPr>
          </w:p>
          <w:p w:rsidR="000303E7" w:rsidRPr="00A77E8F" w:rsidRDefault="000303E7" w:rsidP="00B316D1">
            <w:pPr>
              <w:autoSpaceDE w:val="0"/>
              <w:autoSpaceDN w:val="0"/>
              <w:adjustRightInd w:val="0"/>
              <w:rPr>
                <w:rFonts w:ascii="Arial" w:hAnsi="Arial" w:cs="Arial"/>
                <w:bCs/>
                <w:szCs w:val="24"/>
              </w:rPr>
            </w:pPr>
            <w:r w:rsidRPr="00A77E8F">
              <w:rPr>
                <w:rFonts w:ascii="Arial" w:hAnsi="Arial" w:cs="Arial"/>
                <w:b/>
                <w:bCs/>
                <w:i/>
                <w:szCs w:val="24"/>
              </w:rPr>
              <w:t>(REFORMA P.O. 30 DE ENERO 2019)</w:t>
            </w:r>
          </w:p>
          <w:p w:rsidR="00B316D1" w:rsidRDefault="00B316D1" w:rsidP="00B316D1">
            <w:pPr>
              <w:autoSpaceDE w:val="0"/>
              <w:autoSpaceDN w:val="0"/>
              <w:adjustRightInd w:val="0"/>
              <w:rPr>
                <w:rFonts w:ascii="Arial" w:hAnsi="Arial" w:cs="Arial"/>
                <w:bCs/>
                <w:szCs w:val="24"/>
              </w:rPr>
            </w:pPr>
          </w:p>
          <w:p w:rsidR="000303E7" w:rsidRPr="00A77E8F" w:rsidRDefault="000303E7" w:rsidP="00B316D1">
            <w:pPr>
              <w:autoSpaceDE w:val="0"/>
              <w:autoSpaceDN w:val="0"/>
              <w:adjustRightInd w:val="0"/>
              <w:rPr>
                <w:rFonts w:ascii="Arial" w:hAnsi="Arial" w:cs="Arial"/>
                <w:bCs/>
                <w:szCs w:val="24"/>
              </w:rPr>
            </w:pPr>
            <w:r w:rsidRPr="00A77E8F">
              <w:rPr>
                <w:rFonts w:ascii="Arial" w:hAnsi="Arial" w:cs="Arial"/>
                <w:bCs/>
                <w:szCs w:val="24"/>
              </w:rPr>
              <w:t>Para el despacho de los asuntos de su competencia, el Secretario de la Contraloría Interna, Transparencia y Anticorrupción se auxiliará con la Dirección de Fiscalización y Cuenta Pública; así como de las demás unidades administrativas que le adscriba el Presidente Municipal.</w:t>
            </w:r>
          </w:p>
          <w:p w:rsidR="000303E7" w:rsidRPr="00A77E8F" w:rsidRDefault="000303E7" w:rsidP="00B316D1">
            <w:pPr>
              <w:rPr>
                <w:rFonts w:ascii="Arial" w:hAnsi="Arial" w:cs="Arial"/>
                <w:b/>
                <w:bCs/>
                <w:szCs w:val="24"/>
              </w:rPr>
            </w:pPr>
          </w:p>
        </w:tc>
        <w:tc>
          <w:tcPr>
            <w:tcW w:w="4111" w:type="dxa"/>
          </w:tcPr>
          <w:p w:rsidR="000303E7" w:rsidRPr="00A77E8F" w:rsidRDefault="000303E7" w:rsidP="00B316D1">
            <w:pPr>
              <w:rPr>
                <w:rFonts w:ascii="Arial" w:hAnsi="Arial" w:cs="Arial"/>
              </w:rPr>
            </w:pPr>
            <w:r w:rsidRPr="00A77E8F">
              <w:rPr>
                <w:rFonts w:ascii="Arial" w:hAnsi="Arial" w:cs="Arial"/>
                <w:b/>
                <w:bCs/>
                <w:szCs w:val="24"/>
              </w:rPr>
              <w:t xml:space="preserve">Artículo 25.- </w:t>
            </w:r>
          </w:p>
          <w:p w:rsidR="000303E7" w:rsidRDefault="000303E7" w:rsidP="00B316D1">
            <w:pPr>
              <w:autoSpaceDE w:val="0"/>
              <w:autoSpaceDN w:val="0"/>
              <w:adjustRightInd w:val="0"/>
              <w:rPr>
                <w:rFonts w:ascii="Arial" w:hAnsi="Arial" w:cs="Arial"/>
                <w:b/>
                <w:bCs/>
                <w:i/>
                <w:szCs w:val="24"/>
              </w:rPr>
            </w:pPr>
          </w:p>
          <w:p w:rsidR="000303E7" w:rsidRPr="00A77E8F" w:rsidRDefault="000303E7" w:rsidP="00B316D1">
            <w:pPr>
              <w:autoSpaceDE w:val="0"/>
              <w:autoSpaceDN w:val="0"/>
              <w:adjustRightInd w:val="0"/>
              <w:rPr>
                <w:rFonts w:ascii="Arial" w:hAnsi="Arial" w:cs="Arial"/>
                <w:bCs/>
                <w:szCs w:val="24"/>
              </w:rPr>
            </w:pPr>
            <w:r w:rsidRPr="00A77E8F">
              <w:rPr>
                <w:rFonts w:ascii="Arial" w:hAnsi="Arial" w:cs="Arial"/>
                <w:b/>
                <w:bCs/>
                <w:i/>
                <w:szCs w:val="24"/>
              </w:rPr>
              <w:t>(REFORMA P.O. 30 DE ENERO 2019)</w:t>
            </w:r>
          </w:p>
          <w:p w:rsidR="000303E7" w:rsidRPr="00A77E8F" w:rsidRDefault="000303E7" w:rsidP="00B316D1">
            <w:pPr>
              <w:autoSpaceDE w:val="0"/>
              <w:autoSpaceDN w:val="0"/>
              <w:adjustRightInd w:val="0"/>
              <w:rPr>
                <w:rFonts w:ascii="Arial" w:hAnsi="Arial" w:cs="Arial"/>
                <w:bCs/>
                <w:szCs w:val="24"/>
              </w:rPr>
            </w:pPr>
            <w:r w:rsidRPr="00A77E8F">
              <w:rPr>
                <w:rFonts w:ascii="Arial" w:hAnsi="Arial" w:cs="Arial"/>
                <w:bCs/>
                <w:szCs w:val="24"/>
              </w:rPr>
              <w:t>Para el despacho de los asuntos de su competencia, el Secretario de la Contraloría Interna, Transparencia y Anticorrupción se auxiliará con la Dirección de Fiscalización y Cuenta Pública</w:t>
            </w:r>
            <w:r>
              <w:rPr>
                <w:rFonts w:ascii="Arial" w:hAnsi="Arial" w:cs="Arial"/>
                <w:bCs/>
                <w:szCs w:val="24"/>
              </w:rPr>
              <w:t xml:space="preserve">, </w:t>
            </w:r>
            <w:r w:rsidRPr="00A77E8F">
              <w:rPr>
                <w:rFonts w:ascii="Arial" w:hAnsi="Arial" w:cs="Arial"/>
                <w:b/>
                <w:bCs/>
                <w:szCs w:val="24"/>
              </w:rPr>
              <w:t>Dirección de Comercio</w:t>
            </w:r>
            <w:r w:rsidRPr="00A77E8F">
              <w:rPr>
                <w:rFonts w:ascii="Arial" w:hAnsi="Arial" w:cs="Arial"/>
                <w:bCs/>
                <w:szCs w:val="24"/>
              </w:rPr>
              <w:t>; así como de las demás unidades administrativas que le adscriba el Presidente Municipal.</w:t>
            </w:r>
          </w:p>
          <w:p w:rsidR="000303E7" w:rsidRDefault="000303E7" w:rsidP="00B316D1">
            <w:pPr>
              <w:rPr>
                <w:rFonts w:ascii="Arial" w:hAnsi="Arial" w:cs="Arial"/>
                <w:b/>
              </w:rPr>
            </w:pPr>
          </w:p>
          <w:p w:rsidR="000303E7" w:rsidRPr="00A77E8F" w:rsidRDefault="000303E7" w:rsidP="00B316D1">
            <w:pPr>
              <w:rPr>
                <w:rFonts w:ascii="Arial" w:hAnsi="Arial" w:cs="Arial"/>
                <w:b/>
                <w:bCs/>
                <w:szCs w:val="24"/>
              </w:rPr>
            </w:pPr>
          </w:p>
        </w:tc>
      </w:tr>
      <w:tr w:rsidR="00AC0FDC" w:rsidTr="00326DBE">
        <w:trPr>
          <w:gridBefore w:val="1"/>
          <w:wBefore w:w="113" w:type="dxa"/>
        </w:trPr>
        <w:tc>
          <w:tcPr>
            <w:tcW w:w="4815" w:type="dxa"/>
          </w:tcPr>
          <w:p w:rsidR="00AC0FDC" w:rsidRDefault="00AC0FDC" w:rsidP="00AC0FDC">
            <w:pPr>
              <w:autoSpaceDE w:val="0"/>
              <w:autoSpaceDN w:val="0"/>
              <w:adjustRightInd w:val="0"/>
              <w:ind w:right="-74"/>
              <w:rPr>
                <w:rFonts w:ascii="Arial" w:hAnsi="Arial" w:cs="Arial"/>
              </w:rPr>
            </w:pPr>
            <w:r w:rsidRPr="00A45C86">
              <w:rPr>
                <w:rFonts w:ascii="Arial" w:hAnsi="Arial" w:cs="Arial"/>
                <w:b/>
              </w:rPr>
              <w:t>ARTÍCULO 12.-</w:t>
            </w:r>
            <w:r w:rsidRPr="00A45C86">
              <w:rPr>
                <w:rFonts w:ascii="Arial" w:hAnsi="Arial" w:cs="Arial"/>
              </w:rPr>
              <w:t xml:space="preserve"> </w:t>
            </w:r>
            <w:r w:rsidRPr="000D035B">
              <w:rPr>
                <w:rFonts w:ascii="Arial" w:hAnsi="Arial" w:cs="Arial"/>
              </w:rPr>
              <w:t>A la Secretaría del Ayuntamiento en coordinación con la Secretaría de Administración, Finanzas y Tesorero Municipal, en el ámbito de su competencia le corresponde lo siguiente:</w:t>
            </w:r>
          </w:p>
          <w:p w:rsidR="00AC0FDC" w:rsidRDefault="00AC0FDC" w:rsidP="00AC0FDC">
            <w:pPr>
              <w:autoSpaceDE w:val="0"/>
              <w:autoSpaceDN w:val="0"/>
              <w:adjustRightInd w:val="0"/>
              <w:ind w:right="-74"/>
              <w:rPr>
                <w:rFonts w:ascii="Arial" w:hAnsi="Arial" w:cs="Arial"/>
              </w:rPr>
            </w:pPr>
          </w:p>
          <w:p w:rsidR="00AD5523" w:rsidRDefault="00AD5523" w:rsidP="00AC0FDC">
            <w:pPr>
              <w:autoSpaceDE w:val="0"/>
              <w:autoSpaceDN w:val="0"/>
              <w:adjustRightInd w:val="0"/>
              <w:ind w:right="-74"/>
              <w:jc w:val="center"/>
            </w:pPr>
            <w:r>
              <w:t xml:space="preserve"> </w:t>
            </w:r>
          </w:p>
          <w:p w:rsidR="00AD5523" w:rsidRDefault="00AD5523" w:rsidP="00AC0FDC">
            <w:pPr>
              <w:autoSpaceDE w:val="0"/>
              <w:autoSpaceDN w:val="0"/>
              <w:adjustRightInd w:val="0"/>
              <w:ind w:right="-74"/>
              <w:jc w:val="center"/>
            </w:pPr>
          </w:p>
          <w:p w:rsidR="00AD5523" w:rsidRDefault="00AD5523" w:rsidP="00AC0FDC">
            <w:pPr>
              <w:autoSpaceDE w:val="0"/>
              <w:autoSpaceDN w:val="0"/>
              <w:adjustRightInd w:val="0"/>
              <w:ind w:right="-74"/>
              <w:jc w:val="center"/>
            </w:pPr>
          </w:p>
          <w:p w:rsidR="00AC0FDC" w:rsidRPr="007E7D7F" w:rsidRDefault="00AC0FDC" w:rsidP="00AC0FDC">
            <w:pPr>
              <w:autoSpaceDE w:val="0"/>
              <w:autoSpaceDN w:val="0"/>
              <w:adjustRightInd w:val="0"/>
              <w:ind w:right="-74"/>
              <w:jc w:val="center"/>
              <w:rPr>
                <w:rFonts w:ascii="Arial" w:hAnsi="Arial" w:cs="Arial"/>
              </w:rPr>
            </w:pPr>
            <w:r>
              <w:lastRenderedPageBreak/>
              <w:t>(REFORMA P.O. 05 DE MAYO 2017)</w:t>
            </w:r>
          </w:p>
          <w:p w:rsidR="00AC0FDC" w:rsidRDefault="00AC0FDC" w:rsidP="00AC0FDC">
            <w:pPr>
              <w:autoSpaceDE w:val="0"/>
              <w:autoSpaceDN w:val="0"/>
              <w:adjustRightInd w:val="0"/>
              <w:ind w:right="-74"/>
              <w:rPr>
                <w:rFonts w:ascii="Arial" w:hAnsi="Arial" w:cs="Arial"/>
              </w:rPr>
            </w:pPr>
            <w:r w:rsidRPr="007E7D7F">
              <w:rPr>
                <w:rFonts w:ascii="Arial" w:hAnsi="Arial" w:cs="Arial"/>
              </w:rPr>
              <w:t>IV. Nombrar y remover a su criterio los inspectores adscritos a la Dirección de Inspección, Control y Vigilancia en coordinación con la Secretaría de Administración, Finanzas y Tesorero Municipal.</w:t>
            </w:r>
          </w:p>
          <w:p w:rsidR="00AC0FDC" w:rsidRDefault="00AC0FDC" w:rsidP="00AC0FDC">
            <w:pPr>
              <w:autoSpaceDE w:val="0"/>
              <w:autoSpaceDN w:val="0"/>
              <w:adjustRightInd w:val="0"/>
              <w:ind w:right="-74"/>
              <w:rPr>
                <w:rFonts w:ascii="Arial" w:hAnsi="Arial" w:cs="Arial"/>
              </w:rPr>
            </w:pPr>
          </w:p>
          <w:p w:rsidR="00AC0FDC" w:rsidRPr="007E7D7F" w:rsidRDefault="00AC0FDC" w:rsidP="00AC0FDC">
            <w:pPr>
              <w:autoSpaceDE w:val="0"/>
              <w:autoSpaceDN w:val="0"/>
              <w:adjustRightInd w:val="0"/>
              <w:ind w:right="-74"/>
              <w:jc w:val="center"/>
              <w:rPr>
                <w:rFonts w:ascii="Arial" w:hAnsi="Arial" w:cs="Arial"/>
              </w:rPr>
            </w:pPr>
            <w:r>
              <w:t>(REFORMA P.O. 05 DE MAYO 2017)</w:t>
            </w:r>
          </w:p>
          <w:p w:rsidR="00AC0FDC" w:rsidRDefault="00AC0FDC" w:rsidP="00AC0FDC">
            <w:pPr>
              <w:autoSpaceDE w:val="0"/>
              <w:autoSpaceDN w:val="0"/>
              <w:adjustRightInd w:val="0"/>
              <w:ind w:right="-74"/>
              <w:rPr>
                <w:rFonts w:ascii="Arial" w:hAnsi="Arial" w:cs="Arial"/>
              </w:rPr>
            </w:pPr>
            <w:r w:rsidRPr="007E7D7F">
              <w:rPr>
                <w:rFonts w:ascii="Arial" w:hAnsi="Arial" w:cs="Arial"/>
              </w:rPr>
              <w:t>V. Coordinar las acciones de inspección, vigilancia y supervisión del debido cumplimiento de lo establecidos en la ley, en su Reglamento y en el presente ordenamiento Municipal a través de la Dirección de Inspección, Control y Vigilancia.</w:t>
            </w:r>
          </w:p>
          <w:p w:rsidR="00AC0FDC" w:rsidRDefault="00AC0FDC" w:rsidP="00AC0FDC">
            <w:pPr>
              <w:autoSpaceDE w:val="0"/>
              <w:autoSpaceDN w:val="0"/>
              <w:adjustRightInd w:val="0"/>
              <w:ind w:right="-74"/>
              <w:rPr>
                <w:rFonts w:ascii="Arial" w:hAnsi="Arial" w:cs="Arial"/>
              </w:rPr>
            </w:pPr>
          </w:p>
          <w:p w:rsidR="00AD5523" w:rsidRDefault="00AD5523" w:rsidP="00AC0FDC">
            <w:pPr>
              <w:autoSpaceDE w:val="0"/>
              <w:autoSpaceDN w:val="0"/>
              <w:adjustRightInd w:val="0"/>
              <w:ind w:right="-74"/>
              <w:rPr>
                <w:rFonts w:ascii="Arial" w:hAnsi="Arial" w:cs="Arial"/>
              </w:rPr>
            </w:pPr>
          </w:p>
          <w:p w:rsidR="00AC0FDC" w:rsidRPr="007E7D7F" w:rsidRDefault="00AC0FDC" w:rsidP="00AC0FDC">
            <w:pPr>
              <w:autoSpaceDE w:val="0"/>
              <w:autoSpaceDN w:val="0"/>
              <w:adjustRightInd w:val="0"/>
              <w:ind w:right="-74"/>
              <w:jc w:val="center"/>
              <w:rPr>
                <w:rFonts w:ascii="Arial" w:hAnsi="Arial" w:cs="Arial"/>
              </w:rPr>
            </w:pPr>
            <w:r>
              <w:t>(REFORMA P.O. 05 DE MAYO 2017)</w:t>
            </w:r>
          </w:p>
          <w:p w:rsidR="00AC0FDC" w:rsidRDefault="00AC0FDC" w:rsidP="00AC0FDC">
            <w:pPr>
              <w:autoSpaceDE w:val="0"/>
              <w:autoSpaceDN w:val="0"/>
              <w:adjustRightInd w:val="0"/>
              <w:ind w:right="-74"/>
              <w:rPr>
                <w:rFonts w:ascii="Arial" w:hAnsi="Arial" w:cs="Arial"/>
              </w:rPr>
            </w:pPr>
            <w:r w:rsidRPr="007E7D7F">
              <w:rPr>
                <w:rFonts w:ascii="Arial" w:hAnsi="Arial" w:cs="Arial"/>
              </w:rPr>
              <w:t xml:space="preserve">VI. Decretar, y aplicar a través de la Dirección de Inspección, Control y Vigilancia la clausura temporal, provisional o definitiva de los establecimientos en los casos que </w:t>
            </w:r>
            <w:r w:rsidR="00F60EF5">
              <w:rPr>
                <w:rFonts w:ascii="Arial" w:hAnsi="Arial" w:cs="Arial"/>
              </w:rPr>
              <w:t>señale</w:t>
            </w:r>
            <w:r w:rsidRPr="007E7D7F">
              <w:rPr>
                <w:rFonts w:ascii="Arial" w:hAnsi="Arial" w:cs="Arial"/>
              </w:rPr>
              <w:t xml:space="preserve"> el presente ordenamiento. </w:t>
            </w:r>
          </w:p>
          <w:p w:rsidR="00AC0FDC" w:rsidRDefault="00AC0FDC" w:rsidP="00AC0FDC">
            <w:pPr>
              <w:autoSpaceDE w:val="0"/>
              <w:autoSpaceDN w:val="0"/>
              <w:adjustRightInd w:val="0"/>
              <w:ind w:right="-74"/>
              <w:rPr>
                <w:rFonts w:ascii="Arial" w:hAnsi="Arial" w:cs="Arial"/>
              </w:rPr>
            </w:pPr>
          </w:p>
          <w:p w:rsidR="00AC0FDC" w:rsidRDefault="00AC0FDC" w:rsidP="00AC0FDC">
            <w:pPr>
              <w:autoSpaceDE w:val="0"/>
              <w:autoSpaceDN w:val="0"/>
              <w:adjustRightInd w:val="0"/>
              <w:ind w:right="-74"/>
              <w:rPr>
                <w:rFonts w:ascii="Arial" w:hAnsi="Arial" w:cs="Arial"/>
              </w:rPr>
            </w:pPr>
          </w:p>
          <w:p w:rsidR="00AD5523" w:rsidRDefault="00AD5523" w:rsidP="00AC0FDC">
            <w:pPr>
              <w:autoSpaceDE w:val="0"/>
              <w:autoSpaceDN w:val="0"/>
              <w:adjustRightInd w:val="0"/>
              <w:ind w:right="-74"/>
              <w:jc w:val="center"/>
            </w:pPr>
          </w:p>
          <w:p w:rsidR="00F60EF5" w:rsidRDefault="00F60EF5" w:rsidP="00AC0FDC">
            <w:pPr>
              <w:autoSpaceDE w:val="0"/>
              <w:autoSpaceDN w:val="0"/>
              <w:adjustRightInd w:val="0"/>
              <w:ind w:right="-74"/>
              <w:rPr>
                <w:rFonts w:ascii="Arial" w:hAnsi="Arial" w:cs="Arial"/>
              </w:rPr>
            </w:pPr>
          </w:p>
          <w:p w:rsidR="00AD5523" w:rsidRDefault="00AD5523" w:rsidP="00AC0FDC">
            <w:pPr>
              <w:autoSpaceDE w:val="0"/>
              <w:autoSpaceDN w:val="0"/>
              <w:adjustRightInd w:val="0"/>
              <w:ind w:right="-74"/>
              <w:rPr>
                <w:rFonts w:ascii="Arial" w:hAnsi="Arial" w:cs="Arial"/>
              </w:rPr>
            </w:pPr>
          </w:p>
          <w:p w:rsidR="00AC0FDC" w:rsidRDefault="00AC0FDC" w:rsidP="00AC0FDC">
            <w:pPr>
              <w:autoSpaceDE w:val="0"/>
              <w:autoSpaceDN w:val="0"/>
              <w:adjustRightInd w:val="0"/>
              <w:ind w:right="-74"/>
              <w:rPr>
                <w:rFonts w:ascii="Arial" w:hAnsi="Arial" w:cs="Arial"/>
              </w:rPr>
            </w:pPr>
          </w:p>
          <w:p w:rsidR="004E67C7" w:rsidRDefault="004E67C7" w:rsidP="00AC0FDC">
            <w:pPr>
              <w:autoSpaceDE w:val="0"/>
              <w:autoSpaceDN w:val="0"/>
              <w:adjustRightInd w:val="0"/>
              <w:ind w:right="-74"/>
              <w:jc w:val="center"/>
            </w:pPr>
          </w:p>
          <w:p w:rsidR="004E67C7" w:rsidRDefault="004E67C7" w:rsidP="00AC0FDC">
            <w:pPr>
              <w:autoSpaceDE w:val="0"/>
              <w:autoSpaceDN w:val="0"/>
              <w:adjustRightInd w:val="0"/>
              <w:ind w:right="-74"/>
              <w:jc w:val="center"/>
            </w:pPr>
          </w:p>
          <w:p w:rsidR="00574C1C" w:rsidRPr="00A77E8F" w:rsidRDefault="00574C1C" w:rsidP="00AD5523">
            <w:pPr>
              <w:rPr>
                <w:rFonts w:ascii="Arial" w:hAnsi="Arial" w:cs="Arial"/>
                <w:b/>
                <w:bCs/>
                <w:szCs w:val="24"/>
              </w:rPr>
            </w:pPr>
          </w:p>
        </w:tc>
        <w:tc>
          <w:tcPr>
            <w:tcW w:w="4111" w:type="dxa"/>
          </w:tcPr>
          <w:p w:rsidR="00AC0FDC" w:rsidRDefault="00AC0FDC" w:rsidP="00AC0FDC">
            <w:pPr>
              <w:autoSpaceDE w:val="0"/>
              <w:autoSpaceDN w:val="0"/>
              <w:adjustRightInd w:val="0"/>
              <w:ind w:right="-74"/>
              <w:rPr>
                <w:rFonts w:ascii="Arial" w:hAnsi="Arial" w:cs="Arial"/>
              </w:rPr>
            </w:pPr>
            <w:r w:rsidRPr="00A45C86">
              <w:rPr>
                <w:rFonts w:ascii="Arial" w:hAnsi="Arial" w:cs="Arial"/>
                <w:b/>
              </w:rPr>
              <w:lastRenderedPageBreak/>
              <w:t>ARTÍCULO 12.-</w:t>
            </w:r>
            <w:r w:rsidRPr="00A45C86">
              <w:rPr>
                <w:rFonts w:ascii="Arial" w:hAnsi="Arial" w:cs="Arial"/>
              </w:rPr>
              <w:t xml:space="preserve"> </w:t>
            </w:r>
            <w:r w:rsidRPr="000D035B">
              <w:rPr>
                <w:rFonts w:ascii="Arial" w:hAnsi="Arial" w:cs="Arial"/>
              </w:rPr>
              <w:t xml:space="preserve">A </w:t>
            </w:r>
            <w:r w:rsidR="0039120D">
              <w:rPr>
                <w:rFonts w:ascii="Arial" w:hAnsi="Arial" w:cs="Arial"/>
              </w:rPr>
              <w:t xml:space="preserve">la Secretaría de la Contraloría interna, Transparencia y </w:t>
            </w:r>
            <w:r w:rsidR="00F155E7">
              <w:rPr>
                <w:rFonts w:ascii="Arial" w:hAnsi="Arial" w:cs="Arial"/>
              </w:rPr>
              <w:t>Anticorrupción</w:t>
            </w:r>
            <w:r w:rsidRPr="00F60EF5">
              <w:rPr>
                <w:rFonts w:ascii="Arial" w:hAnsi="Arial" w:cs="Arial"/>
              </w:rPr>
              <w:t>, en el ámbito de su competencia le corresponde</w:t>
            </w:r>
            <w:r w:rsidRPr="000D035B">
              <w:rPr>
                <w:rFonts w:ascii="Arial" w:hAnsi="Arial" w:cs="Arial"/>
              </w:rPr>
              <w:t xml:space="preserve"> lo siguiente:</w:t>
            </w:r>
          </w:p>
          <w:p w:rsidR="00AC0FDC" w:rsidRDefault="00AC0FDC" w:rsidP="00AC0FDC">
            <w:pPr>
              <w:autoSpaceDE w:val="0"/>
              <w:autoSpaceDN w:val="0"/>
              <w:adjustRightInd w:val="0"/>
              <w:ind w:right="-74"/>
              <w:rPr>
                <w:rFonts w:ascii="Arial" w:hAnsi="Arial" w:cs="Arial"/>
              </w:rPr>
            </w:pPr>
          </w:p>
          <w:p w:rsidR="00AD5523" w:rsidRDefault="00AD5523" w:rsidP="00AD5523">
            <w:pPr>
              <w:autoSpaceDE w:val="0"/>
              <w:autoSpaceDN w:val="0"/>
              <w:adjustRightInd w:val="0"/>
              <w:ind w:right="-74"/>
            </w:pPr>
          </w:p>
          <w:p w:rsidR="00AD5523" w:rsidRDefault="00AD5523" w:rsidP="00AD5523">
            <w:pPr>
              <w:autoSpaceDE w:val="0"/>
              <w:autoSpaceDN w:val="0"/>
              <w:adjustRightInd w:val="0"/>
              <w:ind w:right="-74"/>
            </w:pPr>
          </w:p>
          <w:p w:rsidR="00AD5523" w:rsidRDefault="00AD5523" w:rsidP="00AD5523">
            <w:pPr>
              <w:autoSpaceDE w:val="0"/>
              <w:autoSpaceDN w:val="0"/>
              <w:adjustRightInd w:val="0"/>
              <w:ind w:right="-74"/>
            </w:pPr>
          </w:p>
          <w:p w:rsidR="00AC0FDC" w:rsidRPr="007E7D7F" w:rsidRDefault="00AC0FDC" w:rsidP="00AD5523">
            <w:pPr>
              <w:autoSpaceDE w:val="0"/>
              <w:autoSpaceDN w:val="0"/>
              <w:adjustRightInd w:val="0"/>
              <w:ind w:right="-74"/>
              <w:rPr>
                <w:rFonts w:ascii="Arial" w:hAnsi="Arial" w:cs="Arial"/>
              </w:rPr>
            </w:pPr>
            <w:r>
              <w:lastRenderedPageBreak/>
              <w:t>(REFORMA P.O. 05 DE MAYO 2017)</w:t>
            </w:r>
          </w:p>
          <w:p w:rsidR="00AC0FDC" w:rsidRDefault="00AC0FDC" w:rsidP="00AC0FDC">
            <w:pPr>
              <w:autoSpaceDE w:val="0"/>
              <w:autoSpaceDN w:val="0"/>
              <w:adjustRightInd w:val="0"/>
              <w:ind w:right="-74"/>
              <w:rPr>
                <w:rFonts w:ascii="Arial" w:hAnsi="Arial" w:cs="Arial"/>
              </w:rPr>
            </w:pPr>
            <w:r w:rsidRPr="00AD5523">
              <w:rPr>
                <w:rFonts w:ascii="Arial" w:hAnsi="Arial" w:cs="Arial"/>
              </w:rPr>
              <w:t xml:space="preserve">IV. </w:t>
            </w:r>
            <w:r w:rsidR="00256EC4" w:rsidRPr="00AD5523">
              <w:rPr>
                <w:rFonts w:ascii="Arial" w:hAnsi="Arial" w:cs="Arial"/>
              </w:rPr>
              <w:t>Nombrar y habilitar a</w:t>
            </w:r>
            <w:r w:rsidRPr="00AD5523">
              <w:rPr>
                <w:rFonts w:ascii="Arial" w:hAnsi="Arial" w:cs="Arial"/>
              </w:rPr>
              <w:t xml:space="preserve"> los inspectores adscritos a la Dirección de </w:t>
            </w:r>
            <w:r w:rsidR="00B316D1" w:rsidRPr="00AD5523">
              <w:rPr>
                <w:rFonts w:ascii="Arial" w:hAnsi="Arial" w:cs="Arial"/>
                <w:b/>
              </w:rPr>
              <w:t>Comercio</w:t>
            </w:r>
            <w:r w:rsidRPr="00AD5523">
              <w:rPr>
                <w:rFonts w:ascii="Arial" w:hAnsi="Arial" w:cs="Arial"/>
              </w:rPr>
              <w:t>.</w:t>
            </w:r>
          </w:p>
          <w:p w:rsidR="00AC0FDC" w:rsidRDefault="00AC0FDC" w:rsidP="00AC0FDC">
            <w:pPr>
              <w:autoSpaceDE w:val="0"/>
              <w:autoSpaceDN w:val="0"/>
              <w:adjustRightInd w:val="0"/>
              <w:ind w:right="-74"/>
              <w:rPr>
                <w:rFonts w:ascii="Arial" w:hAnsi="Arial" w:cs="Arial"/>
              </w:rPr>
            </w:pPr>
          </w:p>
          <w:p w:rsidR="00B316D1" w:rsidRDefault="00B316D1" w:rsidP="00AC0FDC">
            <w:pPr>
              <w:autoSpaceDE w:val="0"/>
              <w:autoSpaceDN w:val="0"/>
              <w:adjustRightInd w:val="0"/>
              <w:ind w:right="-74"/>
              <w:rPr>
                <w:rFonts w:ascii="Arial" w:hAnsi="Arial" w:cs="Arial"/>
              </w:rPr>
            </w:pPr>
          </w:p>
          <w:p w:rsidR="00AD5523" w:rsidRDefault="00AD5523" w:rsidP="00AD5523">
            <w:pPr>
              <w:autoSpaceDE w:val="0"/>
              <w:autoSpaceDN w:val="0"/>
              <w:adjustRightInd w:val="0"/>
              <w:ind w:right="-74"/>
              <w:jc w:val="center"/>
            </w:pPr>
          </w:p>
          <w:p w:rsidR="00AD5523" w:rsidRDefault="00AD5523" w:rsidP="00AD5523">
            <w:pPr>
              <w:autoSpaceDE w:val="0"/>
              <w:autoSpaceDN w:val="0"/>
              <w:adjustRightInd w:val="0"/>
              <w:ind w:right="-74"/>
              <w:jc w:val="center"/>
            </w:pPr>
          </w:p>
          <w:p w:rsidR="00AD5523" w:rsidRDefault="00AC0FDC" w:rsidP="00AD5523">
            <w:pPr>
              <w:autoSpaceDE w:val="0"/>
              <w:autoSpaceDN w:val="0"/>
              <w:adjustRightInd w:val="0"/>
              <w:ind w:right="-74"/>
              <w:rPr>
                <w:rFonts w:ascii="Arial" w:hAnsi="Arial" w:cs="Arial"/>
              </w:rPr>
            </w:pPr>
            <w:r>
              <w:t>(REFORMA P.O. 05 DE MAYO 2017)</w:t>
            </w:r>
          </w:p>
          <w:p w:rsidR="00AC0FDC" w:rsidRDefault="00AC0FDC" w:rsidP="00AC0FDC">
            <w:pPr>
              <w:autoSpaceDE w:val="0"/>
              <w:autoSpaceDN w:val="0"/>
              <w:adjustRightInd w:val="0"/>
              <w:ind w:right="-74"/>
              <w:rPr>
                <w:rFonts w:ascii="Arial" w:hAnsi="Arial" w:cs="Arial"/>
              </w:rPr>
            </w:pPr>
            <w:r w:rsidRPr="007E7D7F">
              <w:rPr>
                <w:rFonts w:ascii="Arial" w:hAnsi="Arial" w:cs="Arial"/>
              </w:rPr>
              <w:t xml:space="preserve">V. </w:t>
            </w:r>
            <w:r w:rsidR="00256EC4">
              <w:rPr>
                <w:rFonts w:ascii="Arial" w:hAnsi="Arial" w:cs="Arial"/>
              </w:rPr>
              <w:t xml:space="preserve">En coordinación con la Dirección de </w:t>
            </w:r>
            <w:r w:rsidR="00B316D1" w:rsidRPr="00B316D1">
              <w:rPr>
                <w:rFonts w:ascii="Arial" w:hAnsi="Arial" w:cs="Arial"/>
                <w:b/>
              </w:rPr>
              <w:t>Comercio</w:t>
            </w:r>
            <w:r w:rsidR="00574C1C">
              <w:rPr>
                <w:rFonts w:ascii="Arial" w:hAnsi="Arial" w:cs="Arial"/>
              </w:rPr>
              <w:t xml:space="preserve"> y</w:t>
            </w:r>
            <w:r w:rsidR="00256EC4">
              <w:rPr>
                <w:rFonts w:ascii="Arial" w:hAnsi="Arial" w:cs="Arial"/>
              </w:rPr>
              <w:t xml:space="preserve"> realizar las </w:t>
            </w:r>
            <w:r w:rsidR="00574C1C">
              <w:rPr>
                <w:rFonts w:ascii="Arial" w:hAnsi="Arial" w:cs="Arial"/>
              </w:rPr>
              <w:t>acciones</w:t>
            </w:r>
            <w:r w:rsidRPr="007E7D7F">
              <w:rPr>
                <w:rFonts w:ascii="Arial" w:hAnsi="Arial" w:cs="Arial"/>
              </w:rPr>
              <w:t xml:space="preserve"> </w:t>
            </w:r>
            <w:r w:rsidR="00256EC4">
              <w:rPr>
                <w:rFonts w:ascii="Arial" w:hAnsi="Arial" w:cs="Arial"/>
              </w:rPr>
              <w:t>concernientes al</w:t>
            </w:r>
            <w:r w:rsidRPr="007E7D7F">
              <w:rPr>
                <w:rFonts w:ascii="Arial" w:hAnsi="Arial" w:cs="Arial"/>
              </w:rPr>
              <w:t xml:space="preserve"> debido cumplimient</w:t>
            </w:r>
            <w:r w:rsidR="00574C1C">
              <w:rPr>
                <w:rFonts w:ascii="Arial" w:hAnsi="Arial" w:cs="Arial"/>
              </w:rPr>
              <w:t xml:space="preserve">o de lo establecidos en la ley </w:t>
            </w:r>
            <w:r w:rsidRPr="007E7D7F">
              <w:rPr>
                <w:rFonts w:ascii="Arial" w:hAnsi="Arial" w:cs="Arial"/>
              </w:rPr>
              <w:t>y en el presente ordenamiento Municipal.</w:t>
            </w:r>
          </w:p>
          <w:p w:rsidR="00AC0FDC" w:rsidRDefault="00AC0FDC" w:rsidP="00AC0FDC">
            <w:pPr>
              <w:autoSpaceDE w:val="0"/>
              <w:autoSpaceDN w:val="0"/>
              <w:adjustRightInd w:val="0"/>
              <w:ind w:right="-74"/>
              <w:rPr>
                <w:rFonts w:ascii="Arial" w:hAnsi="Arial" w:cs="Arial"/>
              </w:rPr>
            </w:pPr>
          </w:p>
          <w:p w:rsidR="00AD5523" w:rsidRDefault="00AD5523" w:rsidP="00AD5523">
            <w:pPr>
              <w:autoSpaceDE w:val="0"/>
              <w:autoSpaceDN w:val="0"/>
              <w:adjustRightInd w:val="0"/>
              <w:ind w:right="-74"/>
              <w:jc w:val="center"/>
            </w:pPr>
          </w:p>
          <w:p w:rsidR="00AD5523" w:rsidRDefault="00AD5523" w:rsidP="00AD5523">
            <w:pPr>
              <w:autoSpaceDE w:val="0"/>
              <w:autoSpaceDN w:val="0"/>
              <w:adjustRightInd w:val="0"/>
              <w:ind w:right="-74"/>
              <w:jc w:val="center"/>
            </w:pPr>
          </w:p>
          <w:p w:rsidR="00AD5523" w:rsidRDefault="00AD5523" w:rsidP="00AD5523">
            <w:pPr>
              <w:autoSpaceDE w:val="0"/>
              <w:autoSpaceDN w:val="0"/>
              <w:adjustRightInd w:val="0"/>
              <w:ind w:right="-74"/>
              <w:jc w:val="center"/>
            </w:pPr>
          </w:p>
          <w:p w:rsidR="00AD5523" w:rsidRDefault="00AC0FDC" w:rsidP="00AD5523">
            <w:pPr>
              <w:autoSpaceDE w:val="0"/>
              <w:autoSpaceDN w:val="0"/>
              <w:adjustRightInd w:val="0"/>
              <w:ind w:right="-74"/>
              <w:jc w:val="center"/>
              <w:rPr>
                <w:rFonts w:ascii="Arial" w:hAnsi="Arial" w:cs="Arial"/>
              </w:rPr>
            </w:pPr>
            <w:r>
              <w:t>(REFORMA P.O. 05 DE MAYO 2017)</w:t>
            </w:r>
          </w:p>
          <w:p w:rsidR="00AC0FDC" w:rsidRDefault="00AC0FDC" w:rsidP="00AC0FDC">
            <w:pPr>
              <w:autoSpaceDE w:val="0"/>
              <w:autoSpaceDN w:val="0"/>
              <w:adjustRightInd w:val="0"/>
              <w:ind w:right="-74"/>
              <w:rPr>
                <w:rFonts w:ascii="Arial" w:hAnsi="Arial" w:cs="Arial"/>
              </w:rPr>
            </w:pPr>
            <w:r w:rsidRPr="00AD5523">
              <w:rPr>
                <w:rFonts w:ascii="Arial" w:hAnsi="Arial" w:cs="Arial"/>
              </w:rPr>
              <w:t xml:space="preserve">VI. Decretar, y aplicar a través de la Dirección de </w:t>
            </w:r>
            <w:r w:rsidR="004E67C7" w:rsidRPr="00AD5523">
              <w:rPr>
                <w:rFonts w:ascii="Arial" w:hAnsi="Arial" w:cs="Arial"/>
                <w:b/>
              </w:rPr>
              <w:t xml:space="preserve">Comercio </w:t>
            </w:r>
            <w:r w:rsidRPr="00AD5523">
              <w:rPr>
                <w:rFonts w:ascii="Arial" w:hAnsi="Arial" w:cs="Arial"/>
              </w:rPr>
              <w:t xml:space="preserve">la clausura temporal, provisional o definitiva de los establecimientos en los casos que </w:t>
            </w:r>
            <w:r w:rsidR="00574C1C" w:rsidRPr="00AD5523">
              <w:rPr>
                <w:rFonts w:ascii="Arial" w:hAnsi="Arial" w:cs="Arial"/>
              </w:rPr>
              <w:t>señale</w:t>
            </w:r>
            <w:r w:rsidRPr="00AD5523">
              <w:rPr>
                <w:rFonts w:ascii="Arial" w:hAnsi="Arial" w:cs="Arial"/>
              </w:rPr>
              <w:t xml:space="preserve"> el presente ordenamiento.</w:t>
            </w:r>
            <w:r w:rsidRPr="007E7D7F">
              <w:rPr>
                <w:rFonts w:ascii="Arial" w:hAnsi="Arial" w:cs="Arial"/>
              </w:rPr>
              <w:t xml:space="preserve"> </w:t>
            </w:r>
          </w:p>
          <w:p w:rsidR="00AC0FDC" w:rsidRDefault="00AC0FDC" w:rsidP="00AC0FDC">
            <w:pPr>
              <w:autoSpaceDE w:val="0"/>
              <w:autoSpaceDN w:val="0"/>
              <w:adjustRightInd w:val="0"/>
              <w:ind w:right="-74"/>
              <w:rPr>
                <w:rFonts w:ascii="Arial" w:hAnsi="Arial" w:cs="Arial"/>
              </w:rPr>
            </w:pPr>
          </w:p>
          <w:p w:rsidR="00AC0FDC" w:rsidRDefault="00AC0FDC" w:rsidP="00AC0FDC">
            <w:pPr>
              <w:autoSpaceDE w:val="0"/>
              <w:autoSpaceDN w:val="0"/>
              <w:adjustRightInd w:val="0"/>
              <w:ind w:right="-74"/>
            </w:pPr>
          </w:p>
          <w:p w:rsidR="00AD5523" w:rsidRDefault="00AD5523" w:rsidP="00AC0FDC">
            <w:pPr>
              <w:autoSpaceDE w:val="0"/>
              <w:autoSpaceDN w:val="0"/>
              <w:adjustRightInd w:val="0"/>
              <w:ind w:right="-74"/>
              <w:rPr>
                <w:rFonts w:ascii="Arial" w:hAnsi="Arial" w:cs="Arial"/>
              </w:rPr>
            </w:pPr>
          </w:p>
          <w:p w:rsidR="00AC0FDC" w:rsidRDefault="00AC0FDC" w:rsidP="00AC0FDC">
            <w:pPr>
              <w:autoSpaceDE w:val="0"/>
              <w:autoSpaceDN w:val="0"/>
              <w:adjustRightInd w:val="0"/>
              <w:ind w:right="-74"/>
              <w:rPr>
                <w:rFonts w:ascii="Arial" w:hAnsi="Arial" w:cs="Arial"/>
              </w:rPr>
            </w:pPr>
          </w:p>
          <w:p w:rsidR="00F60EF5" w:rsidRDefault="00F60EF5" w:rsidP="00AC0FDC">
            <w:pPr>
              <w:autoSpaceDE w:val="0"/>
              <w:autoSpaceDN w:val="0"/>
              <w:adjustRightInd w:val="0"/>
              <w:ind w:right="-74"/>
              <w:rPr>
                <w:rFonts w:ascii="Arial" w:hAnsi="Arial" w:cs="Arial"/>
              </w:rPr>
            </w:pPr>
          </w:p>
          <w:p w:rsidR="00AC0FDC" w:rsidRPr="00A77E8F" w:rsidRDefault="00AC0FDC" w:rsidP="00AC0FDC">
            <w:pPr>
              <w:rPr>
                <w:rFonts w:ascii="Arial" w:hAnsi="Arial" w:cs="Arial"/>
                <w:b/>
                <w:bCs/>
                <w:szCs w:val="24"/>
              </w:rPr>
            </w:pPr>
          </w:p>
        </w:tc>
      </w:tr>
      <w:tr w:rsidR="00574C1C" w:rsidTr="00326DBE">
        <w:trPr>
          <w:gridBefore w:val="1"/>
          <w:wBefore w:w="113" w:type="dxa"/>
        </w:trPr>
        <w:tc>
          <w:tcPr>
            <w:tcW w:w="4815" w:type="dxa"/>
          </w:tcPr>
          <w:p w:rsidR="00574C1C" w:rsidRPr="004E67C7" w:rsidRDefault="00574C1C" w:rsidP="004E67C7">
            <w:pPr>
              <w:numPr>
                <w:ilvl w:val="0"/>
                <w:numId w:val="1"/>
              </w:numPr>
              <w:autoSpaceDE w:val="0"/>
              <w:autoSpaceDN w:val="0"/>
              <w:adjustRightInd w:val="0"/>
              <w:ind w:right="-74"/>
              <w:rPr>
                <w:rFonts w:ascii="Arial" w:hAnsi="Arial" w:cs="Arial"/>
              </w:rPr>
            </w:pPr>
            <w:r>
              <w:lastRenderedPageBreak/>
              <w:t>(REFORMA P.O. 20 DE MAYO 2016)</w:t>
            </w:r>
          </w:p>
          <w:p w:rsidR="00574C1C" w:rsidRPr="00A45C86" w:rsidRDefault="00574C1C" w:rsidP="00574C1C">
            <w:pPr>
              <w:autoSpaceDE w:val="0"/>
              <w:autoSpaceDN w:val="0"/>
              <w:adjustRightInd w:val="0"/>
              <w:ind w:right="-74"/>
              <w:rPr>
                <w:rFonts w:ascii="Arial" w:hAnsi="Arial" w:cs="Arial"/>
              </w:rPr>
            </w:pPr>
            <w:r w:rsidRPr="00A45C86">
              <w:rPr>
                <w:rFonts w:ascii="Arial" w:hAnsi="Arial" w:cs="Arial"/>
                <w:b/>
              </w:rPr>
              <w:t>ARTÍCULO 14.-</w:t>
            </w:r>
            <w:r w:rsidRPr="00A45C86">
              <w:rPr>
                <w:rFonts w:ascii="Arial" w:hAnsi="Arial" w:cs="Arial"/>
              </w:rPr>
              <w:t xml:space="preserve"> A la Dirección de Comercio en el ámbito de su competencia le corresponde lo siguiente: </w:t>
            </w:r>
          </w:p>
          <w:p w:rsidR="00574C1C" w:rsidRDefault="00574C1C" w:rsidP="00574C1C">
            <w:pPr>
              <w:numPr>
                <w:ilvl w:val="0"/>
                <w:numId w:val="1"/>
              </w:numPr>
              <w:autoSpaceDE w:val="0"/>
              <w:autoSpaceDN w:val="0"/>
              <w:adjustRightInd w:val="0"/>
              <w:ind w:right="-74"/>
              <w:rPr>
                <w:rFonts w:ascii="Arial" w:hAnsi="Arial" w:cs="Arial"/>
              </w:rPr>
            </w:pPr>
          </w:p>
          <w:p w:rsidR="00574C1C" w:rsidRDefault="00574C1C" w:rsidP="00574C1C">
            <w:pPr>
              <w:numPr>
                <w:ilvl w:val="0"/>
                <w:numId w:val="1"/>
              </w:numPr>
              <w:autoSpaceDE w:val="0"/>
              <w:autoSpaceDN w:val="0"/>
              <w:adjustRightInd w:val="0"/>
              <w:ind w:right="-74"/>
              <w:rPr>
                <w:rFonts w:ascii="Arial" w:hAnsi="Arial" w:cs="Arial"/>
              </w:rPr>
            </w:pPr>
          </w:p>
          <w:p w:rsidR="004E67C7" w:rsidRDefault="004E67C7" w:rsidP="00574C1C">
            <w:pPr>
              <w:numPr>
                <w:ilvl w:val="0"/>
                <w:numId w:val="1"/>
              </w:numPr>
              <w:autoSpaceDE w:val="0"/>
              <w:autoSpaceDN w:val="0"/>
              <w:adjustRightInd w:val="0"/>
              <w:ind w:right="-74"/>
              <w:rPr>
                <w:rFonts w:ascii="Arial" w:hAnsi="Arial" w:cs="Arial"/>
              </w:rPr>
            </w:pPr>
          </w:p>
          <w:p w:rsidR="00574C1C" w:rsidRPr="00A45C86" w:rsidRDefault="00574C1C" w:rsidP="00574C1C">
            <w:pPr>
              <w:numPr>
                <w:ilvl w:val="0"/>
                <w:numId w:val="1"/>
              </w:numPr>
              <w:autoSpaceDE w:val="0"/>
              <w:autoSpaceDN w:val="0"/>
              <w:adjustRightInd w:val="0"/>
              <w:ind w:right="-74"/>
              <w:rPr>
                <w:rFonts w:ascii="Arial" w:hAnsi="Arial" w:cs="Arial"/>
              </w:rPr>
            </w:pPr>
            <w:r w:rsidRPr="00A45C86">
              <w:rPr>
                <w:rFonts w:ascii="Arial" w:hAnsi="Arial" w:cs="Arial"/>
              </w:rPr>
              <w:t xml:space="preserve">IV. </w:t>
            </w:r>
            <w:r w:rsidRPr="000C5909">
              <w:rPr>
                <w:rFonts w:ascii="Arial" w:hAnsi="Arial" w:cs="Arial"/>
              </w:rPr>
              <w:t>Llevar un registro de las anuencias municipales de licencias y permisos especiales otorgados por la Secretaría del Ayuntamiento, y que además se encu</w:t>
            </w:r>
            <w:r>
              <w:rPr>
                <w:rFonts w:ascii="Arial" w:hAnsi="Arial" w:cs="Arial"/>
              </w:rPr>
              <w:t>entren operando en el municipio</w:t>
            </w:r>
            <w:r w:rsidRPr="00A45C86">
              <w:rPr>
                <w:rFonts w:ascii="Arial" w:hAnsi="Arial" w:cs="Arial"/>
              </w:rPr>
              <w:t xml:space="preserve">. </w:t>
            </w:r>
          </w:p>
          <w:p w:rsidR="00574C1C" w:rsidRDefault="00574C1C" w:rsidP="00574C1C">
            <w:pPr>
              <w:autoSpaceDE w:val="0"/>
              <w:autoSpaceDN w:val="0"/>
              <w:adjustRightInd w:val="0"/>
              <w:ind w:right="-74"/>
              <w:rPr>
                <w:rFonts w:ascii="Arial" w:hAnsi="Arial" w:cs="Arial"/>
              </w:rPr>
            </w:pPr>
          </w:p>
          <w:p w:rsidR="001E5A25" w:rsidRDefault="001E5A25" w:rsidP="00574C1C">
            <w:pPr>
              <w:numPr>
                <w:ilvl w:val="0"/>
                <w:numId w:val="1"/>
              </w:numPr>
              <w:autoSpaceDE w:val="0"/>
              <w:autoSpaceDN w:val="0"/>
              <w:adjustRightInd w:val="0"/>
              <w:ind w:right="-74"/>
              <w:jc w:val="center"/>
            </w:pPr>
          </w:p>
          <w:p w:rsidR="001E5A25" w:rsidRDefault="001E5A25" w:rsidP="00574C1C">
            <w:pPr>
              <w:numPr>
                <w:ilvl w:val="0"/>
                <w:numId w:val="1"/>
              </w:numPr>
              <w:autoSpaceDE w:val="0"/>
              <w:autoSpaceDN w:val="0"/>
              <w:adjustRightInd w:val="0"/>
              <w:ind w:right="-74"/>
              <w:jc w:val="center"/>
            </w:pPr>
          </w:p>
          <w:p w:rsidR="00574C1C" w:rsidRPr="000C5909" w:rsidRDefault="00574C1C" w:rsidP="00574C1C">
            <w:pPr>
              <w:numPr>
                <w:ilvl w:val="0"/>
                <w:numId w:val="1"/>
              </w:numPr>
              <w:autoSpaceDE w:val="0"/>
              <w:autoSpaceDN w:val="0"/>
              <w:adjustRightInd w:val="0"/>
              <w:ind w:right="-74"/>
              <w:jc w:val="center"/>
            </w:pPr>
            <w:r w:rsidRPr="000C5909">
              <w:t>(REFORMA P.O. 05 DE MAYO 2017)</w:t>
            </w:r>
          </w:p>
          <w:p w:rsidR="00574C1C" w:rsidRPr="000C5909" w:rsidRDefault="00574C1C" w:rsidP="00574C1C">
            <w:pPr>
              <w:numPr>
                <w:ilvl w:val="0"/>
                <w:numId w:val="1"/>
              </w:numPr>
              <w:autoSpaceDE w:val="0"/>
              <w:autoSpaceDN w:val="0"/>
              <w:adjustRightInd w:val="0"/>
              <w:ind w:right="-74"/>
              <w:rPr>
                <w:rFonts w:ascii="Arial" w:hAnsi="Arial" w:cs="Arial"/>
              </w:rPr>
            </w:pPr>
            <w:r w:rsidRPr="000C5909">
              <w:rPr>
                <w:rFonts w:ascii="Arial" w:hAnsi="Arial" w:cs="Arial"/>
              </w:rPr>
              <w:t xml:space="preserve">V. Remitir a la Secretaria del Ayuntamiento las observaciones sobre los expedientes en relación con el otorgamiento y expedición de la anuencia municipal de licencias, permisos y permisos especiales, cambios de titular, domicilio y giro de los establecimientos.  </w:t>
            </w:r>
          </w:p>
          <w:p w:rsidR="00574C1C" w:rsidRDefault="00574C1C" w:rsidP="00574C1C">
            <w:pPr>
              <w:autoSpaceDE w:val="0"/>
              <w:autoSpaceDN w:val="0"/>
              <w:adjustRightInd w:val="0"/>
              <w:ind w:right="-74"/>
              <w:rPr>
                <w:rFonts w:ascii="Arial" w:hAnsi="Arial" w:cs="Arial"/>
              </w:rPr>
            </w:pPr>
          </w:p>
          <w:p w:rsidR="001E5A25" w:rsidRDefault="001E5A25" w:rsidP="00574C1C">
            <w:pPr>
              <w:autoSpaceDE w:val="0"/>
              <w:autoSpaceDN w:val="0"/>
              <w:adjustRightInd w:val="0"/>
              <w:ind w:right="-74"/>
              <w:rPr>
                <w:rFonts w:ascii="Arial" w:hAnsi="Arial" w:cs="Arial"/>
              </w:rPr>
            </w:pPr>
          </w:p>
          <w:p w:rsidR="001E5A25" w:rsidRDefault="001E5A25" w:rsidP="00574C1C">
            <w:pPr>
              <w:autoSpaceDE w:val="0"/>
              <w:autoSpaceDN w:val="0"/>
              <w:adjustRightInd w:val="0"/>
              <w:ind w:right="-74"/>
              <w:rPr>
                <w:rFonts w:ascii="Arial" w:hAnsi="Arial" w:cs="Arial"/>
              </w:rPr>
            </w:pPr>
          </w:p>
          <w:p w:rsidR="001E5A25" w:rsidRDefault="001E5A25" w:rsidP="00574C1C">
            <w:pPr>
              <w:autoSpaceDE w:val="0"/>
              <w:autoSpaceDN w:val="0"/>
              <w:adjustRightInd w:val="0"/>
              <w:ind w:right="-74"/>
              <w:rPr>
                <w:rFonts w:ascii="Arial" w:hAnsi="Arial" w:cs="Arial"/>
              </w:rPr>
            </w:pPr>
          </w:p>
          <w:p w:rsidR="00574C1C" w:rsidRPr="004516B5" w:rsidRDefault="00574C1C" w:rsidP="00574C1C">
            <w:pPr>
              <w:autoSpaceDE w:val="0"/>
              <w:autoSpaceDN w:val="0"/>
              <w:adjustRightInd w:val="0"/>
              <w:ind w:right="-74"/>
              <w:jc w:val="center"/>
            </w:pPr>
            <w:r w:rsidRPr="004516B5">
              <w:t>(REFORMA P.O. 20 DE MAYO DEL 2016)</w:t>
            </w:r>
          </w:p>
          <w:p w:rsidR="00574C1C" w:rsidRPr="004516B5" w:rsidRDefault="00574C1C" w:rsidP="00574C1C">
            <w:pPr>
              <w:numPr>
                <w:ilvl w:val="0"/>
                <w:numId w:val="1"/>
              </w:numPr>
              <w:autoSpaceDE w:val="0"/>
              <w:autoSpaceDN w:val="0"/>
              <w:adjustRightInd w:val="0"/>
              <w:ind w:right="-74"/>
              <w:rPr>
                <w:rFonts w:ascii="Arial" w:hAnsi="Arial" w:cs="Arial"/>
              </w:rPr>
            </w:pPr>
            <w:r w:rsidRPr="004B21F6">
              <w:rPr>
                <w:rFonts w:ascii="Arial" w:hAnsi="Arial" w:cs="Arial"/>
              </w:rPr>
              <w:t xml:space="preserve">VI. </w:t>
            </w:r>
            <w:r w:rsidRPr="004516B5">
              <w:rPr>
                <w:rFonts w:ascii="Arial" w:hAnsi="Arial" w:cs="Arial"/>
              </w:rPr>
              <w:t xml:space="preserve">Remitir cada 8 días naturales al Secretario del Ayuntamiento los expedientes recibidos, debidamente integrados con el número de folio. </w:t>
            </w:r>
          </w:p>
          <w:p w:rsidR="00574C1C" w:rsidRDefault="00574C1C" w:rsidP="00574C1C">
            <w:pPr>
              <w:autoSpaceDE w:val="0"/>
              <w:autoSpaceDN w:val="0"/>
              <w:adjustRightInd w:val="0"/>
              <w:ind w:right="-74"/>
              <w:rPr>
                <w:rFonts w:ascii="Arial" w:hAnsi="Arial" w:cs="Arial"/>
              </w:rPr>
            </w:pPr>
          </w:p>
          <w:p w:rsidR="001E5A25" w:rsidRDefault="001E5A25" w:rsidP="00574C1C">
            <w:pPr>
              <w:autoSpaceDE w:val="0"/>
              <w:autoSpaceDN w:val="0"/>
              <w:adjustRightInd w:val="0"/>
              <w:ind w:right="-74"/>
              <w:rPr>
                <w:rFonts w:ascii="Arial" w:hAnsi="Arial" w:cs="Arial"/>
              </w:rPr>
            </w:pPr>
          </w:p>
          <w:p w:rsidR="001E5A25" w:rsidRDefault="001E5A25" w:rsidP="00574C1C">
            <w:pPr>
              <w:autoSpaceDE w:val="0"/>
              <w:autoSpaceDN w:val="0"/>
              <w:adjustRightInd w:val="0"/>
              <w:ind w:right="-74"/>
              <w:rPr>
                <w:rFonts w:ascii="Arial" w:hAnsi="Arial" w:cs="Arial"/>
              </w:rPr>
            </w:pPr>
          </w:p>
          <w:p w:rsidR="001E5A25" w:rsidRDefault="001E5A25" w:rsidP="00574C1C">
            <w:pPr>
              <w:autoSpaceDE w:val="0"/>
              <w:autoSpaceDN w:val="0"/>
              <w:adjustRightInd w:val="0"/>
              <w:ind w:right="-74"/>
              <w:rPr>
                <w:rFonts w:ascii="Arial" w:hAnsi="Arial" w:cs="Arial"/>
              </w:rPr>
            </w:pPr>
          </w:p>
          <w:p w:rsidR="001E5A25" w:rsidRDefault="001E5A25" w:rsidP="00574C1C">
            <w:pPr>
              <w:autoSpaceDE w:val="0"/>
              <w:autoSpaceDN w:val="0"/>
              <w:adjustRightInd w:val="0"/>
              <w:ind w:right="-74"/>
              <w:rPr>
                <w:rFonts w:ascii="Arial" w:hAnsi="Arial" w:cs="Arial"/>
              </w:rPr>
            </w:pPr>
          </w:p>
          <w:p w:rsidR="00574C1C" w:rsidRPr="004516B5" w:rsidRDefault="00574C1C" w:rsidP="00574C1C">
            <w:pPr>
              <w:autoSpaceDE w:val="0"/>
              <w:autoSpaceDN w:val="0"/>
              <w:adjustRightInd w:val="0"/>
              <w:ind w:right="-74"/>
              <w:jc w:val="center"/>
            </w:pPr>
            <w:r w:rsidRPr="004516B5">
              <w:t>(REFORMA P.O. 20 DE MAYO DEL 2016)</w:t>
            </w:r>
          </w:p>
          <w:p w:rsidR="00574C1C" w:rsidRPr="004516B5" w:rsidRDefault="00574C1C" w:rsidP="00574C1C">
            <w:pPr>
              <w:numPr>
                <w:ilvl w:val="0"/>
                <w:numId w:val="2"/>
              </w:numPr>
              <w:autoSpaceDE w:val="0"/>
              <w:autoSpaceDN w:val="0"/>
              <w:adjustRightInd w:val="0"/>
              <w:ind w:right="-74"/>
              <w:rPr>
                <w:rFonts w:ascii="Arial" w:hAnsi="Arial" w:cs="Arial"/>
              </w:rPr>
            </w:pPr>
            <w:r w:rsidRPr="004B21F6">
              <w:rPr>
                <w:rFonts w:ascii="Arial" w:hAnsi="Arial" w:cs="Arial"/>
              </w:rPr>
              <w:t xml:space="preserve">VII. </w:t>
            </w:r>
            <w:r w:rsidRPr="004516B5">
              <w:rPr>
                <w:rFonts w:ascii="Arial" w:hAnsi="Arial" w:cs="Arial"/>
              </w:rPr>
              <w:t xml:space="preserve">Elaborar y mantener actualizado el padrón de las anuencias municipales emitidas por la Secretaría del Ayuntamiento. </w:t>
            </w:r>
          </w:p>
          <w:p w:rsidR="00574C1C" w:rsidRPr="004516B5" w:rsidRDefault="00574C1C" w:rsidP="00574C1C">
            <w:pPr>
              <w:numPr>
                <w:ilvl w:val="0"/>
                <w:numId w:val="2"/>
              </w:numPr>
              <w:autoSpaceDE w:val="0"/>
              <w:autoSpaceDN w:val="0"/>
              <w:adjustRightInd w:val="0"/>
              <w:ind w:right="-74"/>
              <w:rPr>
                <w:rFonts w:ascii="Arial" w:hAnsi="Arial" w:cs="Arial"/>
              </w:rPr>
            </w:pPr>
          </w:p>
          <w:p w:rsidR="001E5A25" w:rsidRDefault="001E5A25" w:rsidP="00574C1C">
            <w:pPr>
              <w:numPr>
                <w:ilvl w:val="0"/>
                <w:numId w:val="2"/>
              </w:numPr>
              <w:autoSpaceDE w:val="0"/>
              <w:autoSpaceDN w:val="0"/>
              <w:adjustRightInd w:val="0"/>
              <w:ind w:right="-74"/>
              <w:rPr>
                <w:rFonts w:ascii="Arial" w:hAnsi="Arial" w:cs="Arial"/>
              </w:rPr>
            </w:pPr>
          </w:p>
          <w:p w:rsidR="001E5A25" w:rsidRDefault="001E5A25" w:rsidP="00574C1C">
            <w:pPr>
              <w:numPr>
                <w:ilvl w:val="0"/>
                <w:numId w:val="2"/>
              </w:numPr>
              <w:autoSpaceDE w:val="0"/>
              <w:autoSpaceDN w:val="0"/>
              <w:adjustRightInd w:val="0"/>
              <w:ind w:right="-74"/>
              <w:rPr>
                <w:rFonts w:ascii="Arial" w:hAnsi="Arial" w:cs="Arial"/>
              </w:rPr>
            </w:pPr>
          </w:p>
          <w:p w:rsidR="001E5A25" w:rsidRDefault="001E5A25" w:rsidP="00574C1C">
            <w:pPr>
              <w:numPr>
                <w:ilvl w:val="0"/>
                <w:numId w:val="2"/>
              </w:numPr>
              <w:autoSpaceDE w:val="0"/>
              <w:autoSpaceDN w:val="0"/>
              <w:adjustRightInd w:val="0"/>
              <w:ind w:right="-74"/>
              <w:rPr>
                <w:rFonts w:ascii="Arial" w:hAnsi="Arial" w:cs="Arial"/>
              </w:rPr>
            </w:pPr>
          </w:p>
          <w:p w:rsidR="00574C1C" w:rsidRPr="004516B5" w:rsidRDefault="00574C1C" w:rsidP="00574C1C">
            <w:pPr>
              <w:numPr>
                <w:ilvl w:val="0"/>
                <w:numId w:val="2"/>
              </w:numPr>
              <w:autoSpaceDE w:val="0"/>
              <w:autoSpaceDN w:val="0"/>
              <w:adjustRightInd w:val="0"/>
              <w:ind w:right="-74"/>
              <w:rPr>
                <w:rFonts w:ascii="Arial" w:hAnsi="Arial" w:cs="Arial"/>
              </w:rPr>
            </w:pPr>
            <w:r w:rsidRPr="004516B5">
              <w:rPr>
                <w:rFonts w:ascii="Arial" w:hAnsi="Arial" w:cs="Arial"/>
              </w:rPr>
              <w:t xml:space="preserve">Dicho registro contendrá por lo menos, el número de folio de anuencia, el giro, nombre del titular, domicilio del establecimiento o evento, y las demás que se consideren convenientes. </w:t>
            </w:r>
          </w:p>
          <w:p w:rsidR="00574C1C" w:rsidRDefault="00574C1C" w:rsidP="00574C1C">
            <w:pPr>
              <w:autoSpaceDE w:val="0"/>
              <w:autoSpaceDN w:val="0"/>
              <w:adjustRightInd w:val="0"/>
              <w:ind w:right="-74"/>
              <w:rPr>
                <w:rFonts w:ascii="Arial" w:hAnsi="Arial" w:cs="Arial"/>
              </w:rPr>
            </w:pPr>
          </w:p>
          <w:p w:rsidR="001E5A25" w:rsidRDefault="001E5A25" w:rsidP="00574C1C">
            <w:pPr>
              <w:autoSpaceDE w:val="0"/>
              <w:autoSpaceDN w:val="0"/>
              <w:adjustRightInd w:val="0"/>
              <w:ind w:right="-74"/>
              <w:jc w:val="center"/>
            </w:pPr>
          </w:p>
          <w:p w:rsidR="00574C1C" w:rsidRPr="004516B5" w:rsidRDefault="00574C1C" w:rsidP="00574C1C">
            <w:pPr>
              <w:autoSpaceDE w:val="0"/>
              <w:autoSpaceDN w:val="0"/>
              <w:adjustRightInd w:val="0"/>
              <w:ind w:right="-74"/>
              <w:jc w:val="center"/>
            </w:pPr>
            <w:r w:rsidRPr="004516B5">
              <w:t>(REFORMA P.O. 20 DE MAYO DEL 2016)</w:t>
            </w:r>
          </w:p>
          <w:p w:rsidR="00F60EF5" w:rsidRDefault="00F60EF5" w:rsidP="00574C1C">
            <w:pPr>
              <w:numPr>
                <w:ilvl w:val="0"/>
                <w:numId w:val="2"/>
              </w:numPr>
              <w:autoSpaceDE w:val="0"/>
              <w:autoSpaceDN w:val="0"/>
              <w:adjustRightInd w:val="0"/>
              <w:ind w:right="-74"/>
              <w:rPr>
                <w:rFonts w:ascii="Arial" w:hAnsi="Arial" w:cs="Arial"/>
              </w:rPr>
            </w:pPr>
          </w:p>
          <w:p w:rsidR="00574C1C" w:rsidRPr="00F60EF5" w:rsidRDefault="00574C1C" w:rsidP="00F60EF5">
            <w:pPr>
              <w:numPr>
                <w:ilvl w:val="0"/>
                <w:numId w:val="2"/>
              </w:numPr>
              <w:autoSpaceDE w:val="0"/>
              <w:autoSpaceDN w:val="0"/>
              <w:adjustRightInd w:val="0"/>
              <w:ind w:right="-74"/>
              <w:rPr>
                <w:rFonts w:ascii="Arial" w:hAnsi="Arial" w:cs="Arial"/>
              </w:rPr>
            </w:pPr>
            <w:r w:rsidRPr="00F60EF5">
              <w:rPr>
                <w:rFonts w:ascii="Arial" w:hAnsi="Arial" w:cs="Arial"/>
              </w:rPr>
              <w:t xml:space="preserve">VIII. Llevar un registro de coordinación con la Secretaría de Administración, Finanzas y Tesorero Municipal y la Secretaría de Ayuntamiento, de los establecimientos que permanecen cerrados y de los que se encuentran exceptuados del horario establecido en el presente reglamento. </w:t>
            </w:r>
          </w:p>
          <w:p w:rsidR="00574C1C" w:rsidRDefault="00574C1C" w:rsidP="00F60EF5">
            <w:pPr>
              <w:autoSpaceDE w:val="0"/>
              <w:autoSpaceDN w:val="0"/>
              <w:adjustRightInd w:val="0"/>
              <w:ind w:right="-74"/>
              <w:rPr>
                <w:rFonts w:ascii="Arial" w:hAnsi="Arial" w:cs="Arial"/>
              </w:rPr>
            </w:pPr>
          </w:p>
          <w:p w:rsidR="00F60EF5" w:rsidRDefault="00F60EF5" w:rsidP="00F60EF5">
            <w:pPr>
              <w:autoSpaceDE w:val="0"/>
              <w:autoSpaceDN w:val="0"/>
              <w:adjustRightInd w:val="0"/>
              <w:ind w:right="-74"/>
              <w:rPr>
                <w:rFonts w:ascii="Arial" w:hAnsi="Arial" w:cs="Arial"/>
              </w:rPr>
            </w:pPr>
          </w:p>
          <w:p w:rsidR="00F60EF5" w:rsidRDefault="00F60EF5" w:rsidP="00F60EF5">
            <w:pPr>
              <w:autoSpaceDE w:val="0"/>
              <w:autoSpaceDN w:val="0"/>
              <w:adjustRightInd w:val="0"/>
              <w:ind w:right="-74"/>
              <w:rPr>
                <w:rFonts w:ascii="Arial" w:hAnsi="Arial" w:cs="Arial"/>
              </w:rPr>
            </w:pPr>
          </w:p>
          <w:p w:rsidR="00F60EF5" w:rsidRPr="00A45C86" w:rsidRDefault="00F60EF5" w:rsidP="00F60EF5">
            <w:pPr>
              <w:autoSpaceDE w:val="0"/>
              <w:autoSpaceDN w:val="0"/>
              <w:adjustRightInd w:val="0"/>
              <w:ind w:right="-74"/>
              <w:rPr>
                <w:rFonts w:ascii="Arial" w:hAnsi="Arial" w:cs="Arial"/>
              </w:rPr>
            </w:pPr>
          </w:p>
          <w:p w:rsidR="00574C1C" w:rsidRPr="00224AE8" w:rsidRDefault="00574C1C" w:rsidP="00574C1C">
            <w:pPr>
              <w:numPr>
                <w:ilvl w:val="0"/>
                <w:numId w:val="2"/>
              </w:numPr>
              <w:jc w:val="left"/>
              <w:rPr>
                <w:rFonts w:ascii="Arial" w:hAnsi="Arial" w:cs="Arial"/>
              </w:rPr>
            </w:pPr>
          </w:p>
          <w:p w:rsidR="00574C1C" w:rsidRPr="00A45C86" w:rsidRDefault="00574C1C" w:rsidP="00574C1C">
            <w:pPr>
              <w:numPr>
                <w:ilvl w:val="0"/>
                <w:numId w:val="2"/>
              </w:numPr>
              <w:autoSpaceDE w:val="0"/>
              <w:autoSpaceDN w:val="0"/>
              <w:adjustRightInd w:val="0"/>
              <w:ind w:right="-74"/>
              <w:rPr>
                <w:rFonts w:ascii="Arial" w:hAnsi="Arial" w:cs="Arial"/>
              </w:rPr>
            </w:pPr>
            <w:r w:rsidRPr="00A45C86">
              <w:rPr>
                <w:rFonts w:ascii="Arial" w:hAnsi="Arial" w:cs="Arial"/>
              </w:rPr>
              <w:t xml:space="preserve">XII. Elaborar y mantener actualizado el padrón de las anuencias municipales emitidas por la Secretaría del Ayuntamiento. </w:t>
            </w:r>
          </w:p>
          <w:p w:rsidR="00574C1C" w:rsidRDefault="00574C1C" w:rsidP="00F60EF5">
            <w:pPr>
              <w:autoSpaceDE w:val="0"/>
              <w:autoSpaceDN w:val="0"/>
              <w:adjustRightInd w:val="0"/>
              <w:ind w:right="-74"/>
              <w:rPr>
                <w:rFonts w:ascii="Arial" w:hAnsi="Arial" w:cs="Arial"/>
              </w:rPr>
            </w:pPr>
          </w:p>
          <w:p w:rsidR="00F60EF5" w:rsidRDefault="00F60EF5" w:rsidP="00F60EF5">
            <w:pPr>
              <w:autoSpaceDE w:val="0"/>
              <w:autoSpaceDN w:val="0"/>
              <w:adjustRightInd w:val="0"/>
              <w:ind w:right="-74"/>
              <w:rPr>
                <w:rFonts w:ascii="Arial" w:hAnsi="Arial" w:cs="Arial"/>
              </w:rPr>
            </w:pPr>
          </w:p>
          <w:p w:rsidR="00F60EF5" w:rsidRPr="00A45C86" w:rsidRDefault="00F60EF5" w:rsidP="00F60EF5">
            <w:pPr>
              <w:autoSpaceDE w:val="0"/>
              <w:autoSpaceDN w:val="0"/>
              <w:adjustRightInd w:val="0"/>
              <w:ind w:right="-74"/>
              <w:rPr>
                <w:rFonts w:ascii="Arial" w:hAnsi="Arial" w:cs="Arial"/>
              </w:rPr>
            </w:pPr>
          </w:p>
          <w:p w:rsidR="00574C1C" w:rsidRPr="00A45C86" w:rsidRDefault="00574C1C" w:rsidP="00574C1C">
            <w:pPr>
              <w:numPr>
                <w:ilvl w:val="0"/>
                <w:numId w:val="2"/>
              </w:numPr>
              <w:autoSpaceDE w:val="0"/>
              <w:autoSpaceDN w:val="0"/>
              <w:adjustRightInd w:val="0"/>
              <w:ind w:right="-74"/>
              <w:rPr>
                <w:rFonts w:ascii="Arial" w:hAnsi="Arial" w:cs="Arial"/>
              </w:rPr>
            </w:pPr>
            <w:r w:rsidRPr="00A45C86">
              <w:rPr>
                <w:rFonts w:ascii="Arial" w:hAnsi="Arial" w:cs="Arial"/>
              </w:rPr>
              <w:t xml:space="preserve">Dicho registro contendrá por lo menos, el número de folio de anuencia, el giro, nombre del titular, domicilio del establecimiento o evento, y las demás que se consideren convenientes. </w:t>
            </w:r>
          </w:p>
          <w:p w:rsidR="00574C1C" w:rsidRPr="00A45C86" w:rsidRDefault="00574C1C" w:rsidP="00574C1C">
            <w:pPr>
              <w:numPr>
                <w:ilvl w:val="0"/>
                <w:numId w:val="2"/>
              </w:numPr>
              <w:autoSpaceDE w:val="0"/>
              <w:autoSpaceDN w:val="0"/>
              <w:adjustRightInd w:val="0"/>
              <w:ind w:right="-74"/>
              <w:rPr>
                <w:rFonts w:ascii="Arial" w:hAnsi="Arial" w:cs="Arial"/>
              </w:rPr>
            </w:pPr>
          </w:p>
          <w:p w:rsidR="00574C1C" w:rsidRPr="00224AE8" w:rsidRDefault="00574C1C" w:rsidP="00574C1C">
            <w:pPr>
              <w:numPr>
                <w:ilvl w:val="0"/>
                <w:numId w:val="2"/>
              </w:numPr>
              <w:jc w:val="left"/>
              <w:rPr>
                <w:rFonts w:ascii="Arial" w:hAnsi="Arial" w:cs="Arial"/>
              </w:rPr>
            </w:pPr>
            <w:r w:rsidRPr="00A45C86">
              <w:rPr>
                <w:rFonts w:ascii="Arial" w:hAnsi="Arial" w:cs="Arial"/>
              </w:rPr>
              <w:t xml:space="preserve">XIII. </w:t>
            </w:r>
            <w:r w:rsidRPr="00224AE8">
              <w:rPr>
                <w:rFonts w:ascii="Arial" w:hAnsi="Arial" w:cs="Arial"/>
              </w:rPr>
              <w:t xml:space="preserve">DEROGADO. </w:t>
            </w:r>
          </w:p>
          <w:p w:rsidR="00574C1C" w:rsidRPr="00A45C86" w:rsidRDefault="00574C1C" w:rsidP="00574C1C">
            <w:pPr>
              <w:autoSpaceDE w:val="0"/>
              <w:autoSpaceDN w:val="0"/>
              <w:adjustRightInd w:val="0"/>
              <w:ind w:right="-74"/>
              <w:rPr>
                <w:rFonts w:ascii="Arial" w:hAnsi="Arial" w:cs="Arial"/>
              </w:rPr>
            </w:pPr>
          </w:p>
          <w:p w:rsidR="00574C1C" w:rsidRPr="00A45C86" w:rsidRDefault="00574C1C" w:rsidP="00574C1C">
            <w:pPr>
              <w:numPr>
                <w:ilvl w:val="0"/>
                <w:numId w:val="2"/>
              </w:numPr>
              <w:autoSpaceDE w:val="0"/>
              <w:autoSpaceDN w:val="0"/>
              <w:adjustRightInd w:val="0"/>
              <w:ind w:right="-74"/>
              <w:rPr>
                <w:rFonts w:ascii="Arial" w:hAnsi="Arial" w:cs="Arial"/>
              </w:rPr>
            </w:pPr>
          </w:p>
          <w:p w:rsidR="001E5A25" w:rsidRDefault="001E5A25" w:rsidP="00574C1C">
            <w:pPr>
              <w:numPr>
                <w:ilvl w:val="0"/>
                <w:numId w:val="2"/>
              </w:numPr>
              <w:autoSpaceDE w:val="0"/>
              <w:autoSpaceDN w:val="0"/>
              <w:adjustRightInd w:val="0"/>
              <w:ind w:right="-74"/>
              <w:rPr>
                <w:rFonts w:ascii="Arial" w:hAnsi="Arial" w:cs="Arial"/>
              </w:rPr>
            </w:pPr>
          </w:p>
          <w:p w:rsidR="001E5A25" w:rsidRDefault="001E5A25" w:rsidP="00574C1C">
            <w:pPr>
              <w:numPr>
                <w:ilvl w:val="0"/>
                <w:numId w:val="2"/>
              </w:numPr>
              <w:autoSpaceDE w:val="0"/>
              <w:autoSpaceDN w:val="0"/>
              <w:adjustRightInd w:val="0"/>
              <w:ind w:right="-74"/>
              <w:rPr>
                <w:rFonts w:ascii="Arial" w:hAnsi="Arial" w:cs="Arial"/>
              </w:rPr>
            </w:pPr>
          </w:p>
          <w:p w:rsidR="001E5A25" w:rsidRDefault="001E5A25" w:rsidP="00574C1C">
            <w:pPr>
              <w:numPr>
                <w:ilvl w:val="0"/>
                <w:numId w:val="2"/>
              </w:numPr>
              <w:autoSpaceDE w:val="0"/>
              <w:autoSpaceDN w:val="0"/>
              <w:adjustRightInd w:val="0"/>
              <w:ind w:right="-74"/>
              <w:rPr>
                <w:rFonts w:ascii="Arial" w:hAnsi="Arial" w:cs="Arial"/>
              </w:rPr>
            </w:pPr>
          </w:p>
          <w:p w:rsidR="001E5A25" w:rsidRDefault="001E5A25" w:rsidP="00574C1C">
            <w:pPr>
              <w:numPr>
                <w:ilvl w:val="0"/>
                <w:numId w:val="2"/>
              </w:numPr>
              <w:autoSpaceDE w:val="0"/>
              <w:autoSpaceDN w:val="0"/>
              <w:adjustRightInd w:val="0"/>
              <w:ind w:right="-74"/>
              <w:rPr>
                <w:rFonts w:ascii="Arial" w:hAnsi="Arial" w:cs="Arial"/>
              </w:rPr>
            </w:pPr>
          </w:p>
          <w:p w:rsidR="001E5A25" w:rsidRDefault="001E5A25" w:rsidP="00574C1C">
            <w:pPr>
              <w:numPr>
                <w:ilvl w:val="0"/>
                <w:numId w:val="2"/>
              </w:numPr>
              <w:autoSpaceDE w:val="0"/>
              <w:autoSpaceDN w:val="0"/>
              <w:adjustRightInd w:val="0"/>
              <w:ind w:right="-74"/>
              <w:rPr>
                <w:rFonts w:ascii="Arial" w:hAnsi="Arial" w:cs="Arial"/>
              </w:rPr>
            </w:pPr>
          </w:p>
          <w:p w:rsidR="001E5A25" w:rsidRDefault="001E5A25" w:rsidP="00574C1C">
            <w:pPr>
              <w:numPr>
                <w:ilvl w:val="0"/>
                <w:numId w:val="2"/>
              </w:numPr>
              <w:autoSpaceDE w:val="0"/>
              <w:autoSpaceDN w:val="0"/>
              <w:adjustRightInd w:val="0"/>
              <w:ind w:right="-74"/>
              <w:rPr>
                <w:rFonts w:ascii="Arial" w:hAnsi="Arial" w:cs="Arial"/>
              </w:rPr>
            </w:pPr>
          </w:p>
          <w:p w:rsidR="001E5A25" w:rsidRDefault="001E5A25" w:rsidP="00574C1C">
            <w:pPr>
              <w:numPr>
                <w:ilvl w:val="0"/>
                <w:numId w:val="2"/>
              </w:numPr>
              <w:autoSpaceDE w:val="0"/>
              <w:autoSpaceDN w:val="0"/>
              <w:adjustRightInd w:val="0"/>
              <w:ind w:right="-74"/>
              <w:rPr>
                <w:rFonts w:ascii="Arial" w:hAnsi="Arial" w:cs="Arial"/>
              </w:rPr>
            </w:pPr>
          </w:p>
          <w:p w:rsidR="001E5A25" w:rsidRDefault="001E5A25" w:rsidP="00574C1C">
            <w:pPr>
              <w:numPr>
                <w:ilvl w:val="0"/>
                <w:numId w:val="2"/>
              </w:numPr>
              <w:autoSpaceDE w:val="0"/>
              <w:autoSpaceDN w:val="0"/>
              <w:adjustRightInd w:val="0"/>
              <w:ind w:right="-74"/>
              <w:rPr>
                <w:rFonts w:ascii="Arial" w:hAnsi="Arial" w:cs="Arial"/>
              </w:rPr>
            </w:pPr>
          </w:p>
          <w:p w:rsidR="001E5A25" w:rsidRDefault="001E5A25" w:rsidP="00574C1C">
            <w:pPr>
              <w:numPr>
                <w:ilvl w:val="0"/>
                <w:numId w:val="2"/>
              </w:numPr>
              <w:autoSpaceDE w:val="0"/>
              <w:autoSpaceDN w:val="0"/>
              <w:adjustRightInd w:val="0"/>
              <w:ind w:right="-74"/>
              <w:rPr>
                <w:rFonts w:ascii="Arial" w:hAnsi="Arial" w:cs="Arial"/>
              </w:rPr>
            </w:pPr>
          </w:p>
          <w:p w:rsidR="001E5A25" w:rsidRDefault="001E5A25" w:rsidP="00574C1C">
            <w:pPr>
              <w:numPr>
                <w:ilvl w:val="0"/>
                <w:numId w:val="2"/>
              </w:numPr>
              <w:autoSpaceDE w:val="0"/>
              <w:autoSpaceDN w:val="0"/>
              <w:adjustRightInd w:val="0"/>
              <w:ind w:right="-74"/>
              <w:rPr>
                <w:rFonts w:ascii="Arial" w:hAnsi="Arial" w:cs="Arial"/>
              </w:rPr>
            </w:pPr>
          </w:p>
          <w:p w:rsidR="001E5A25" w:rsidRDefault="001E5A25" w:rsidP="00574C1C">
            <w:pPr>
              <w:numPr>
                <w:ilvl w:val="0"/>
                <w:numId w:val="2"/>
              </w:numPr>
              <w:autoSpaceDE w:val="0"/>
              <w:autoSpaceDN w:val="0"/>
              <w:adjustRightInd w:val="0"/>
              <w:ind w:right="-74"/>
              <w:rPr>
                <w:rFonts w:ascii="Arial" w:hAnsi="Arial" w:cs="Arial"/>
              </w:rPr>
            </w:pPr>
          </w:p>
          <w:p w:rsidR="00574C1C" w:rsidRPr="00A45C86" w:rsidRDefault="00574C1C" w:rsidP="00574C1C">
            <w:pPr>
              <w:numPr>
                <w:ilvl w:val="0"/>
                <w:numId w:val="2"/>
              </w:numPr>
              <w:autoSpaceDE w:val="0"/>
              <w:autoSpaceDN w:val="0"/>
              <w:adjustRightInd w:val="0"/>
              <w:ind w:right="-74"/>
              <w:rPr>
                <w:rFonts w:ascii="Arial" w:hAnsi="Arial" w:cs="Arial"/>
              </w:rPr>
            </w:pPr>
            <w:r w:rsidRPr="00A45C86">
              <w:rPr>
                <w:rFonts w:ascii="Arial" w:hAnsi="Arial" w:cs="Arial"/>
              </w:rPr>
              <w:t xml:space="preserve">XIV. Llevar un registro en coordinación con la Comisión de Comercio, Mercados, Limpia y Rastros del Republicano Ayuntamiento, la Tesorería Municipal y la Secretaría de Ayuntamiento, de los establecimientos que permanecen cerrados y de los que se encuentran exceptuados del horario establecido en el presente reglamento. </w:t>
            </w:r>
          </w:p>
          <w:p w:rsidR="00574C1C" w:rsidRDefault="00574C1C" w:rsidP="00F60EF5">
            <w:pPr>
              <w:autoSpaceDE w:val="0"/>
              <w:autoSpaceDN w:val="0"/>
              <w:adjustRightInd w:val="0"/>
              <w:ind w:right="-74"/>
              <w:rPr>
                <w:rFonts w:ascii="Arial" w:hAnsi="Arial" w:cs="Arial"/>
              </w:rPr>
            </w:pPr>
          </w:p>
          <w:p w:rsidR="00F60EF5" w:rsidRDefault="00F60EF5" w:rsidP="00F60EF5">
            <w:pPr>
              <w:autoSpaceDE w:val="0"/>
              <w:autoSpaceDN w:val="0"/>
              <w:adjustRightInd w:val="0"/>
              <w:ind w:right="-74"/>
              <w:rPr>
                <w:rFonts w:ascii="Arial" w:hAnsi="Arial" w:cs="Arial"/>
              </w:rPr>
            </w:pPr>
          </w:p>
          <w:p w:rsidR="00F60EF5" w:rsidRDefault="00F60EF5" w:rsidP="00F60EF5">
            <w:pPr>
              <w:autoSpaceDE w:val="0"/>
              <w:autoSpaceDN w:val="0"/>
              <w:adjustRightInd w:val="0"/>
              <w:ind w:right="-74"/>
              <w:rPr>
                <w:rFonts w:ascii="Arial" w:hAnsi="Arial" w:cs="Arial"/>
              </w:rPr>
            </w:pPr>
          </w:p>
          <w:p w:rsidR="00F60EF5" w:rsidRDefault="00F60EF5" w:rsidP="00F60EF5">
            <w:pPr>
              <w:autoSpaceDE w:val="0"/>
              <w:autoSpaceDN w:val="0"/>
              <w:adjustRightInd w:val="0"/>
              <w:ind w:right="-74"/>
              <w:rPr>
                <w:rFonts w:ascii="Arial" w:hAnsi="Arial" w:cs="Arial"/>
              </w:rPr>
            </w:pPr>
          </w:p>
          <w:p w:rsidR="00F60EF5" w:rsidRPr="00A45C86" w:rsidRDefault="00F60EF5" w:rsidP="00F60EF5">
            <w:pPr>
              <w:autoSpaceDE w:val="0"/>
              <w:autoSpaceDN w:val="0"/>
              <w:adjustRightInd w:val="0"/>
              <w:ind w:right="-74"/>
              <w:rPr>
                <w:rFonts w:ascii="Arial" w:hAnsi="Arial" w:cs="Arial"/>
              </w:rPr>
            </w:pPr>
          </w:p>
          <w:p w:rsidR="00574C1C" w:rsidRPr="00A45C86" w:rsidRDefault="00574C1C" w:rsidP="00574C1C">
            <w:pPr>
              <w:numPr>
                <w:ilvl w:val="0"/>
                <w:numId w:val="2"/>
              </w:numPr>
              <w:autoSpaceDE w:val="0"/>
              <w:autoSpaceDN w:val="0"/>
              <w:adjustRightInd w:val="0"/>
              <w:ind w:right="-74"/>
              <w:rPr>
                <w:rFonts w:ascii="Arial" w:hAnsi="Arial" w:cs="Arial"/>
              </w:rPr>
            </w:pPr>
            <w:r w:rsidRPr="00A45C86">
              <w:rPr>
                <w:rFonts w:ascii="Arial" w:hAnsi="Arial" w:cs="Arial"/>
              </w:rPr>
              <w:t xml:space="preserve">XV. Las demás atribuciones que le confieren este Reglamento y demás disposiciones jurídicas aplicables. </w:t>
            </w:r>
          </w:p>
          <w:p w:rsidR="00574C1C" w:rsidRDefault="00574C1C" w:rsidP="00574C1C">
            <w:pPr>
              <w:autoSpaceDE w:val="0"/>
              <w:autoSpaceDN w:val="0"/>
              <w:adjustRightInd w:val="0"/>
              <w:ind w:right="-74"/>
              <w:rPr>
                <w:rFonts w:ascii="Arial" w:hAnsi="Arial" w:cs="Arial"/>
              </w:rPr>
            </w:pPr>
          </w:p>
          <w:p w:rsidR="00574C1C" w:rsidRPr="00A45C86" w:rsidRDefault="00574C1C" w:rsidP="00AC0FDC">
            <w:pPr>
              <w:autoSpaceDE w:val="0"/>
              <w:autoSpaceDN w:val="0"/>
              <w:adjustRightInd w:val="0"/>
              <w:ind w:right="-74"/>
              <w:rPr>
                <w:rFonts w:ascii="Arial" w:hAnsi="Arial" w:cs="Arial"/>
                <w:b/>
              </w:rPr>
            </w:pPr>
          </w:p>
        </w:tc>
        <w:tc>
          <w:tcPr>
            <w:tcW w:w="4111" w:type="dxa"/>
          </w:tcPr>
          <w:p w:rsidR="007B0272" w:rsidRPr="00A45C86" w:rsidRDefault="007B0272" w:rsidP="007B0272">
            <w:pPr>
              <w:autoSpaceDE w:val="0"/>
              <w:autoSpaceDN w:val="0"/>
              <w:adjustRightInd w:val="0"/>
              <w:ind w:right="-74"/>
              <w:jc w:val="center"/>
              <w:rPr>
                <w:rFonts w:ascii="Arial" w:hAnsi="Arial" w:cs="Arial"/>
              </w:rPr>
            </w:pPr>
            <w:r>
              <w:lastRenderedPageBreak/>
              <w:t>(REFORMA P.O. 20 DE MAYO 2016)</w:t>
            </w:r>
          </w:p>
          <w:p w:rsidR="007B0272" w:rsidRPr="00A45C86" w:rsidRDefault="007B0272" w:rsidP="007B0272">
            <w:pPr>
              <w:autoSpaceDE w:val="0"/>
              <w:autoSpaceDN w:val="0"/>
              <w:adjustRightInd w:val="0"/>
              <w:ind w:right="-74"/>
              <w:rPr>
                <w:rFonts w:ascii="Arial" w:hAnsi="Arial" w:cs="Arial"/>
              </w:rPr>
            </w:pPr>
            <w:r w:rsidRPr="00A45C86">
              <w:rPr>
                <w:rFonts w:ascii="Arial" w:hAnsi="Arial" w:cs="Arial"/>
                <w:b/>
              </w:rPr>
              <w:t>ARTÍCULO 14.-</w:t>
            </w:r>
            <w:r w:rsidRPr="00A45C86">
              <w:rPr>
                <w:rFonts w:ascii="Arial" w:hAnsi="Arial" w:cs="Arial"/>
              </w:rPr>
              <w:t xml:space="preserve"> A la Dirección de Comercio en el ámbito de su competencia le corresponde lo siguiente: </w:t>
            </w:r>
          </w:p>
          <w:p w:rsidR="007B0272" w:rsidRDefault="007B0272" w:rsidP="007B0272">
            <w:pPr>
              <w:numPr>
                <w:ilvl w:val="0"/>
                <w:numId w:val="1"/>
              </w:numPr>
              <w:autoSpaceDE w:val="0"/>
              <w:autoSpaceDN w:val="0"/>
              <w:adjustRightInd w:val="0"/>
              <w:ind w:right="-74"/>
              <w:rPr>
                <w:rFonts w:ascii="Arial" w:hAnsi="Arial" w:cs="Arial"/>
              </w:rPr>
            </w:pPr>
          </w:p>
          <w:p w:rsidR="007B0272" w:rsidRDefault="007B0272" w:rsidP="007B0272">
            <w:pPr>
              <w:numPr>
                <w:ilvl w:val="0"/>
                <w:numId w:val="1"/>
              </w:numPr>
              <w:autoSpaceDE w:val="0"/>
              <w:autoSpaceDN w:val="0"/>
              <w:adjustRightInd w:val="0"/>
              <w:ind w:right="-74"/>
              <w:rPr>
                <w:rFonts w:ascii="Arial" w:hAnsi="Arial" w:cs="Arial"/>
              </w:rPr>
            </w:pPr>
          </w:p>
          <w:p w:rsidR="007B0272" w:rsidRPr="00A45C86" w:rsidRDefault="007B0272" w:rsidP="007B0272">
            <w:pPr>
              <w:numPr>
                <w:ilvl w:val="0"/>
                <w:numId w:val="1"/>
              </w:numPr>
              <w:autoSpaceDE w:val="0"/>
              <w:autoSpaceDN w:val="0"/>
              <w:adjustRightInd w:val="0"/>
              <w:ind w:right="-74"/>
              <w:rPr>
                <w:rFonts w:ascii="Arial" w:hAnsi="Arial" w:cs="Arial"/>
              </w:rPr>
            </w:pPr>
            <w:r w:rsidRPr="00A45C86">
              <w:rPr>
                <w:rFonts w:ascii="Arial" w:hAnsi="Arial" w:cs="Arial"/>
              </w:rPr>
              <w:t xml:space="preserve">IV. </w:t>
            </w:r>
            <w:r w:rsidRPr="000C5909">
              <w:rPr>
                <w:rFonts w:ascii="Arial" w:hAnsi="Arial" w:cs="Arial"/>
              </w:rPr>
              <w:t xml:space="preserve">Llevar un registro de las anuencias municipales de licencias y permisos especiales otorgados </w:t>
            </w:r>
            <w:r w:rsidRPr="004E67C7">
              <w:rPr>
                <w:rFonts w:ascii="Arial" w:hAnsi="Arial" w:cs="Arial"/>
                <w:b/>
              </w:rPr>
              <w:t>por la Secretaría de la Contraloría interna, Transparencia y Anticorrupción</w:t>
            </w:r>
            <w:r w:rsidRPr="000C5909">
              <w:rPr>
                <w:rFonts w:ascii="Arial" w:hAnsi="Arial" w:cs="Arial"/>
              </w:rPr>
              <w:t xml:space="preserve"> y que además se encu</w:t>
            </w:r>
            <w:r>
              <w:rPr>
                <w:rFonts w:ascii="Arial" w:hAnsi="Arial" w:cs="Arial"/>
              </w:rPr>
              <w:t>entren operando en el municipio</w:t>
            </w:r>
            <w:r w:rsidRPr="00A45C86">
              <w:rPr>
                <w:rFonts w:ascii="Arial" w:hAnsi="Arial" w:cs="Arial"/>
              </w:rPr>
              <w:t xml:space="preserve">. </w:t>
            </w:r>
          </w:p>
          <w:p w:rsidR="007B0272" w:rsidRDefault="007B0272" w:rsidP="007B0272">
            <w:pPr>
              <w:autoSpaceDE w:val="0"/>
              <w:autoSpaceDN w:val="0"/>
              <w:adjustRightInd w:val="0"/>
              <w:ind w:right="-74"/>
              <w:rPr>
                <w:rFonts w:ascii="Arial" w:hAnsi="Arial" w:cs="Arial"/>
              </w:rPr>
            </w:pPr>
          </w:p>
          <w:p w:rsidR="007B0272" w:rsidRPr="000C5909" w:rsidRDefault="007B0272" w:rsidP="007B0272">
            <w:pPr>
              <w:numPr>
                <w:ilvl w:val="0"/>
                <w:numId w:val="1"/>
              </w:numPr>
              <w:autoSpaceDE w:val="0"/>
              <w:autoSpaceDN w:val="0"/>
              <w:adjustRightInd w:val="0"/>
              <w:ind w:right="-74"/>
              <w:jc w:val="center"/>
            </w:pPr>
            <w:r w:rsidRPr="000C5909">
              <w:t>(REFORMA P.O. 05 DE MAYO 2017)</w:t>
            </w:r>
          </w:p>
          <w:p w:rsidR="007B0272" w:rsidRPr="000C5909" w:rsidRDefault="007B0272" w:rsidP="007B0272">
            <w:pPr>
              <w:numPr>
                <w:ilvl w:val="0"/>
                <w:numId w:val="1"/>
              </w:numPr>
              <w:autoSpaceDE w:val="0"/>
              <w:autoSpaceDN w:val="0"/>
              <w:adjustRightInd w:val="0"/>
              <w:ind w:right="-74"/>
              <w:rPr>
                <w:rFonts w:ascii="Arial" w:hAnsi="Arial" w:cs="Arial"/>
              </w:rPr>
            </w:pPr>
            <w:r w:rsidRPr="000C5909">
              <w:rPr>
                <w:rFonts w:ascii="Arial" w:hAnsi="Arial" w:cs="Arial"/>
              </w:rPr>
              <w:t xml:space="preserve">V. Remitir a </w:t>
            </w:r>
            <w:r w:rsidRPr="004E67C7">
              <w:rPr>
                <w:rFonts w:ascii="Arial" w:hAnsi="Arial" w:cs="Arial"/>
                <w:b/>
              </w:rPr>
              <w:t>la Secretaría de la Contraloría interna, Transparencia y Anticorrupción</w:t>
            </w:r>
            <w:r w:rsidRPr="000C5909">
              <w:rPr>
                <w:rFonts w:ascii="Arial" w:hAnsi="Arial" w:cs="Arial"/>
              </w:rPr>
              <w:t xml:space="preserve"> las observaciones sobre los expedientes en relación con el otorgamiento y expedición de la anuencia municipal de licencias, permisos y permisos especiales, cambios de titular, domicilio y giro de los establecimientos.  </w:t>
            </w:r>
          </w:p>
          <w:p w:rsidR="007B0272" w:rsidRDefault="007B0272" w:rsidP="007B0272">
            <w:pPr>
              <w:autoSpaceDE w:val="0"/>
              <w:autoSpaceDN w:val="0"/>
              <w:adjustRightInd w:val="0"/>
              <w:ind w:right="-74"/>
              <w:rPr>
                <w:rFonts w:ascii="Arial" w:hAnsi="Arial" w:cs="Arial"/>
              </w:rPr>
            </w:pPr>
          </w:p>
          <w:p w:rsidR="007B0272" w:rsidRPr="004516B5" w:rsidRDefault="007B0272" w:rsidP="004E67C7">
            <w:pPr>
              <w:autoSpaceDE w:val="0"/>
              <w:autoSpaceDN w:val="0"/>
              <w:adjustRightInd w:val="0"/>
              <w:ind w:right="-74"/>
            </w:pPr>
            <w:r w:rsidRPr="004516B5">
              <w:t>(REFORMA P.O. 20 DE MAYO DEL 2016)</w:t>
            </w:r>
          </w:p>
          <w:p w:rsidR="007B0272" w:rsidRPr="004516B5" w:rsidRDefault="007B0272" w:rsidP="007B0272">
            <w:pPr>
              <w:numPr>
                <w:ilvl w:val="0"/>
                <w:numId w:val="1"/>
              </w:numPr>
              <w:autoSpaceDE w:val="0"/>
              <w:autoSpaceDN w:val="0"/>
              <w:adjustRightInd w:val="0"/>
              <w:ind w:right="-74"/>
              <w:rPr>
                <w:rFonts w:ascii="Arial" w:hAnsi="Arial" w:cs="Arial"/>
              </w:rPr>
            </w:pPr>
            <w:r w:rsidRPr="004B21F6">
              <w:rPr>
                <w:rFonts w:ascii="Arial" w:hAnsi="Arial" w:cs="Arial"/>
              </w:rPr>
              <w:t xml:space="preserve">VI. </w:t>
            </w:r>
            <w:r w:rsidRPr="004516B5">
              <w:rPr>
                <w:rFonts w:ascii="Arial" w:hAnsi="Arial" w:cs="Arial"/>
              </w:rPr>
              <w:t>Remitir cada 8 días naturales a</w:t>
            </w:r>
            <w:r>
              <w:rPr>
                <w:rFonts w:ascii="Arial" w:hAnsi="Arial" w:cs="Arial"/>
              </w:rPr>
              <w:t xml:space="preserve"> </w:t>
            </w:r>
            <w:r w:rsidRPr="004516B5">
              <w:rPr>
                <w:rFonts w:ascii="Arial" w:hAnsi="Arial" w:cs="Arial"/>
              </w:rPr>
              <w:t>l</w:t>
            </w:r>
            <w:r>
              <w:rPr>
                <w:rFonts w:ascii="Arial" w:hAnsi="Arial" w:cs="Arial"/>
              </w:rPr>
              <w:t>a</w:t>
            </w:r>
            <w:r w:rsidRPr="004516B5">
              <w:rPr>
                <w:rFonts w:ascii="Arial" w:hAnsi="Arial" w:cs="Arial"/>
              </w:rPr>
              <w:t xml:space="preserve"> </w:t>
            </w:r>
            <w:r w:rsidRPr="004E67C7">
              <w:rPr>
                <w:rFonts w:ascii="Arial" w:hAnsi="Arial" w:cs="Arial"/>
                <w:b/>
              </w:rPr>
              <w:t>Secretaría de la Contraloría interna, Transparencia y Anticorrupción</w:t>
            </w:r>
            <w:r w:rsidRPr="004516B5">
              <w:rPr>
                <w:rFonts w:ascii="Arial" w:hAnsi="Arial" w:cs="Arial"/>
              </w:rPr>
              <w:t xml:space="preserve"> los expedientes recibidos, debidamente integrados con el número de folio. </w:t>
            </w:r>
          </w:p>
          <w:p w:rsidR="007B0272" w:rsidRDefault="007B0272" w:rsidP="007B0272">
            <w:pPr>
              <w:autoSpaceDE w:val="0"/>
              <w:autoSpaceDN w:val="0"/>
              <w:adjustRightInd w:val="0"/>
              <w:ind w:right="-74"/>
              <w:rPr>
                <w:rFonts w:ascii="Arial" w:hAnsi="Arial" w:cs="Arial"/>
              </w:rPr>
            </w:pPr>
          </w:p>
          <w:p w:rsidR="007B0272" w:rsidRPr="004516B5" w:rsidRDefault="007B0272" w:rsidP="007B0272">
            <w:pPr>
              <w:autoSpaceDE w:val="0"/>
              <w:autoSpaceDN w:val="0"/>
              <w:adjustRightInd w:val="0"/>
              <w:ind w:right="-74"/>
              <w:jc w:val="center"/>
            </w:pPr>
            <w:r w:rsidRPr="004516B5">
              <w:t>(REFORMA P.O. 20 DE MAYO DEL 2016)</w:t>
            </w:r>
          </w:p>
          <w:p w:rsidR="007B0272" w:rsidRPr="004E67C7" w:rsidRDefault="007B0272" w:rsidP="007B0272">
            <w:pPr>
              <w:numPr>
                <w:ilvl w:val="0"/>
                <w:numId w:val="2"/>
              </w:numPr>
              <w:autoSpaceDE w:val="0"/>
              <w:autoSpaceDN w:val="0"/>
              <w:adjustRightInd w:val="0"/>
              <w:ind w:right="-74"/>
              <w:rPr>
                <w:rFonts w:ascii="Arial" w:hAnsi="Arial" w:cs="Arial"/>
                <w:b/>
              </w:rPr>
            </w:pPr>
            <w:r w:rsidRPr="004B21F6">
              <w:rPr>
                <w:rFonts w:ascii="Arial" w:hAnsi="Arial" w:cs="Arial"/>
              </w:rPr>
              <w:t xml:space="preserve">VII. </w:t>
            </w:r>
            <w:r w:rsidRPr="004516B5">
              <w:rPr>
                <w:rFonts w:ascii="Arial" w:hAnsi="Arial" w:cs="Arial"/>
              </w:rPr>
              <w:t xml:space="preserve">Elaborar y mantener actualizado el padrón de las anuencias municipales emitidas por </w:t>
            </w:r>
            <w:r w:rsidRPr="004E67C7">
              <w:rPr>
                <w:rFonts w:ascii="Arial" w:hAnsi="Arial" w:cs="Arial"/>
                <w:b/>
              </w:rPr>
              <w:t>la Secretaría de la Contraloría interna, Transparencia y Anticorrupción.</w:t>
            </w:r>
          </w:p>
          <w:p w:rsidR="007B0272" w:rsidRPr="004516B5" w:rsidRDefault="007B0272" w:rsidP="007B0272">
            <w:pPr>
              <w:numPr>
                <w:ilvl w:val="0"/>
                <w:numId w:val="2"/>
              </w:numPr>
              <w:autoSpaceDE w:val="0"/>
              <w:autoSpaceDN w:val="0"/>
              <w:adjustRightInd w:val="0"/>
              <w:ind w:right="-74"/>
              <w:rPr>
                <w:rFonts w:ascii="Arial" w:hAnsi="Arial" w:cs="Arial"/>
              </w:rPr>
            </w:pPr>
            <w:r w:rsidRPr="004516B5">
              <w:rPr>
                <w:rFonts w:ascii="Arial" w:hAnsi="Arial" w:cs="Arial"/>
              </w:rPr>
              <w:t xml:space="preserve"> </w:t>
            </w:r>
          </w:p>
          <w:p w:rsidR="007B0272" w:rsidRPr="004516B5" w:rsidRDefault="007B0272" w:rsidP="007B0272">
            <w:pPr>
              <w:numPr>
                <w:ilvl w:val="0"/>
                <w:numId w:val="2"/>
              </w:numPr>
              <w:autoSpaceDE w:val="0"/>
              <w:autoSpaceDN w:val="0"/>
              <w:adjustRightInd w:val="0"/>
              <w:ind w:right="-74"/>
              <w:rPr>
                <w:rFonts w:ascii="Arial" w:hAnsi="Arial" w:cs="Arial"/>
              </w:rPr>
            </w:pPr>
            <w:r w:rsidRPr="004516B5">
              <w:rPr>
                <w:rFonts w:ascii="Arial" w:hAnsi="Arial" w:cs="Arial"/>
              </w:rPr>
              <w:t xml:space="preserve">Dicho registro contendrá por lo menos, el número de folio de anuencia, el giro, nombre del titular, domicilio del establecimiento o evento, y las demás que se consideren convenientes. </w:t>
            </w:r>
          </w:p>
          <w:p w:rsidR="007B0272" w:rsidRDefault="007B0272" w:rsidP="007B0272">
            <w:pPr>
              <w:autoSpaceDE w:val="0"/>
              <w:autoSpaceDN w:val="0"/>
              <w:adjustRightInd w:val="0"/>
              <w:ind w:right="-74"/>
              <w:rPr>
                <w:rFonts w:ascii="Arial" w:hAnsi="Arial" w:cs="Arial"/>
              </w:rPr>
            </w:pPr>
          </w:p>
          <w:p w:rsidR="007B0272" w:rsidRPr="004516B5" w:rsidRDefault="007B0272" w:rsidP="007B0272">
            <w:pPr>
              <w:autoSpaceDE w:val="0"/>
              <w:autoSpaceDN w:val="0"/>
              <w:adjustRightInd w:val="0"/>
              <w:ind w:right="-74"/>
              <w:jc w:val="center"/>
            </w:pPr>
            <w:r w:rsidRPr="004516B5">
              <w:t>(REFORMA P.O. 20 DE MAYO DEL 2016)</w:t>
            </w:r>
          </w:p>
          <w:p w:rsidR="007B0272" w:rsidRPr="004516B5" w:rsidRDefault="007B0272" w:rsidP="007B0272">
            <w:pPr>
              <w:numPr>
                <w:ilvl w:val="0"/>
                <w:numId w:val="2"/>
              </w:numPr>
              <w:autoSpaceDE w:val="0"/>
              <w:autoSpaceDN w:val="0"/>
              <w:adjustRightInd w:val="0"/>
              <w:ind w:right="-74"/>
              <w:rPr>
                <w:rFonts w:ascii="Arial" w:hAnsi="Arial" w:cs="Arial"/>
              </w:rPr>
            </w:pPr>
            <w:r w:rsidRPr="004516B5">
              <w:rPr>
                <w:rFonts w:ascii="Arial" w:hAnsi="Arial" w:cs="Arial"/>
              </w:rPr>
              <w:t xml:space="preserve">VIII. </w:t>
            </w:r>
            <w:r>
              <w:rPr>
                <w:rFonts w:ascii="Arial" w:hAnsi="Arial" w:cs="Arial"/>
              </w:rPr>
              <w:t xml:space="preserve">Informar a través de la </w:t>
            </w:r>
            <w:r w:rsidRPr="004E67C7">
              <w:rPr>
                <w:rFonts w:ascii="Arial" w:hAnsi="Arial" w:cs="Arial"/>
                <w:b/>
              </w:rPr>
              <w:t>Secretaría de la Contraloría interna, Transparencia y Anticorrupción</w:t>
            </w:r>
            <w:r w:rsidRPr="004516B5">
              <w:rPr>
                <w:rFonts w:ascii="Arial" w:hAnsi="Arial" w:cs="Arial"/>
              </w:rPr>
              <w:t>,</w:t>
            </w:r>
            <w:r>
              <w:rPr>
                <w:rFonts w:ascii="Arial" w:hAnsi="Arial" w:cs="Arial"/>
              </w:rPr>
              <w:t xml:space="preserve"> a la Tesorería municipal</w:t>
            </w:r>
            <w:r w:rsidRPr="004516B5">
              <w:rPr>
                <w:rFonts w:ascii="Arial" w:hAnsi="Arial" w:cs="Arial"/>
              </w:rPr>
              <w:t xml:space="preserve"> de los establecimientos que permanecen cerrados y de los que se encuentran exceptuados del </w:t>
            </w:r>
            <w:r w:rsidRPr="004516B5">
              <w:rPr>
                <w:rFonts w:ascii="Arial" w:hAnsi="Arial" w:cs="Arial"/>
              </w:rPr>
              <w:lastRenderedPageBreak/>
              <w:t xml:space="preserve">horario establecido en el presente reglamento. </w:t>
            </w:r>
          </w:p>
          <w:p w:rsidR="007B0272" w:rsidRPr="00A45C86" w:rsidRDefault="007B0272" w:rsidP="007B0272">
            <w:pPr>
              <w:numPr>
                <w:ilvl w:val="0"/>
                <w:numId w:val="2"/>
              </w:numPr>
              <w:autoSpaceDE w:val="0"/>
              <w:autoSpaceDN w:val="0"/>
              <w:adjustRightInd w:val="0"/>
              <w:ind w:right="-74"/>
              <w:rPr>
                <w:rFonts w:ascii="Arial" w:hAnsi="Arial" w:cs="Arial"/>
              </w:rPr>
            </w:pPr>
          </w:p>
          <w:p w:rsidR="007B0272" w:rsidRPr="004B21F6" w:rsidRDefault="007B0272" w:rsidP="007B0272">
            <w:pPr>
              <w:numPr>
                <w:ilvl w:val="0"/>
                <w:numId w:val="2"/>
              </w:numPr>
              <w:jc w:val="left"/>
              <w:rPr>
                <w:rFonts w:ascii="Arial" w:hAnsi="Arial" w:cs="Arial"/>
              </w:rPr>
            </w:pPr>
            <w:r w:rsidRPr="00A45C86">
              <w:rPr>
                <w:rFonts w:ascii="Arial" w:hAnsi="Arial" w:cs="Arial"/>
              </w:rPr>
              <w:t xml:space="preserve">IX. </w:t>
            </w:r>
            <w:r w:rsidRPr="004B21F6">
              <w:rPr>
                <w:rFonts w:ascii="Arial" w:hAnsi="Arial" w:cs="Arial"/>
              </w:rPr>
              <w:t xml:space="preserve">DEROGADO. </w:t>
            </w:r>
          </w:p>
          <w:p w:rsidR="007B0272" w:rsidRPr="00A45C86" w:rsidRDefault="007B0272" w:rsidP="007B0272">
            <w:pPr>
              <w:numPr>
                <w:ilvl w:val="0"/>
                <w:numId w:val="2"/>
              </w:numPr>
              <w:autoSpaceDE w:val="0"/>
              <w:autoSpaceDN w:val="0"/>
              <w:adjustRightInd w:val="0"/>
              <w:ind w:right="-74"/>
              <w:rPr>
                <w:rFonts w:ascii="Arial" w:hAnsi="Arial" w:cs="Arial"/>
              </w:rPr>
            </w:pPr>
          </w:p>
          <w:p w:rsidR="007B0272" w:rsidRPr="00A45C86" w:rsidRDefault="007B0272" w:rsidP="007B0272">
            <w:pPr>
              <w:numPr>
                <w:ilvl w:val="0"/>
                <w:numId w:val="2"/>
              </w:numPr>
              <w:autoSpaceDE w:val="0"/>
              <w:autoSpaceDN w:val="0"/>
              <w:adjustRightInd w:val="0"/>
              <w:ind w:right="-74"/>
              <w:rPr>
                <w:rFonts w:ascii="Arial" w:hAnsi="Arial" w:cs="Arial"/>
              </w:rPr>
            </w:pPr>
          </w:p>
          <w:p w:rsidR="007B0272" w:rsidRPr="00A45C86" w:rsidRDefault="007B0272" w:rsidP="007B0272">
            <w:pPr>
              <w:numPr>
                <w:ilvl w:val="0"/>
                <w:numId w:val="2"/>
              </w:numPr>
              <w:autoSpaceDE w:val="0"/>
              <w:autoSpaceDN w:val="0"/>
              <w:adjustRightInd w:val="0"/>
              <w:ind w:right="-74"/>
              <w:rPr>
                <w:rFonts w:ascii="Arial" w:hAnsi="Arial" w:cs="Arial"/>
              </w:rPr>
            </w:pPr>
            <w:r w:rsidRPr="00A45C86">
              <w:rPr>
                <w:rFonts w:ascii="Arial" w:hAnsi="Arial" w:cs="Arial"/>
              </w:rPr>
              <w:t xml:space="preserve">X. Remitir cada 8 días naturales al </w:t>
            </w:r>
            <w:r w:rsidRPr="000C5909">
              <w:rPr>
                <w:rFonts w:ascii="Arial" w:hAnsi="Arial" w:cs="Arial"/>
              </w:rPr>
              <w:t xml:space="preserve">Secretaría </w:t>
            </w:r>
            <w:r>
              <w:rPr>
                <w:rFonts w:ascii="Arial" w:hAnsi="Arial" w:cs="Arial"/>
              </w:rPr>
              <w:t>de la Contraloría interna, Transparencia y Anticorrupción</w:t>
            </w:r>
            <w:r w:rsidRPr="00A45C86">
              <w:rPr>
                <w:rFonts w:ascii="Arial" w:hAnsi="Arial" w:cs="Arial"/>
              </w:rPr>
              <w:t xml:space="preserve"> los expedientes recibidos, debidamente integrados con el número de folio. </w:t>
            </w:r>
          </w:p>
          <w:p w:rsidR="007B0272" w:rsidRPr="00A45C86" w:rsidRDefault="007B0272" w:rsidP="007B0272">
            <w:pPr>
              <w:numPr>
                <w:ilvl w:val="0"/>
                <w:numId w:val="2"/>
              </w:numPr>
              <w:autoSpaceDE w:val="0"/>
              <w:autoSpaceDN w:val="0"/>
              <w:adjustRightInd w:val="0"/>
              <w:ind w:right="-74"/>
              <w:rPr>
                <w:rFonts w:ascii="Arial" w:hAnsi="Arial" w:cs="Arial"/>
              </w:rPr>
            </w:pPr>
          </w:p>
          <w:p w:rsidR="007B0272" w:rsidRDefault="007B0272" w:rsidP="007B0272">
            <w:pPr>
              <w:numPr>
                <w:ilvl w:val="0"/>
                <w:numId w:val="2"/>
              </w:numPr>
              <w:jc w:val="left"/>
              <w:rPr>
                <w:rFonts w:ascii="Arial" w:hAnsi="Arial" w:cs="Arial"/>
              </w:rPr>
            </w:pPr>
            <w:r w:rsidRPr="00A45C86">
              <w:rPr>
                <w:rFonts w:ascii="Arial" w:hAnsi="Arial" w:cs="Arial"/>
              </w:rPr>
              <w:t xml:space="preserve">XI. </w:t>
            </w:r>
            <w:r w:rsidRPr="00224AE8">
              <w:rPr>
                <w:rFonts w:ascii="Arial" w:hAnsi="Arial" w:cs="Arial"/>
              </w:rPr>
              <w:t xml:space="preserve">DEROGADO. </w:t>
            </w:r>
          </w:p>
          <w:p w:rsidR="007B0272" w:rsidRDefault="007B0272" w:rsidP="007B0272">
            <w:pPr>
              <w:pStyle w:val="Prrafodelista"/>
              <w:rPr>
                <w:rFonts w:ascii="Arial" w:hAnsi="Arial" w:cs="Arial"/>
              </w:rPr>
            </w:pPr>
          </w:p>
          <w:p w:rsidR="007B0272" w:rsidRPr="00224AE8" w:rsidRDefault="007B0272" w:rsidP="007B0272">
            <w:pPr>
              <w:numPr>
                <w:ilvl w:val="0"/>
                <w:numId w:val="2"/>
              </w:numPr>
              <w:jc w:val="left"/>
              <w:rPr>
                <w:rFonts w:ascii="Arial" w:hAnsi="Arial" w:cs="Arial"/>
              </w:rPr>
            </w:pPr>
          </w:p>
          <w:p w:rsidR="007B0272" w:rsidRPr="004E67C7" w:rsidRDefault="007B0272" w:rsidP="007B0272">
            <w:pPr>
              <w:numPr>
                <w:ilvl w:val="0"/>
                <w:numId w:val="2"/>
              </w:numPr>
              <w:autoSpaceDE w:val="0"/>
              <w:autoSpaceDN w:val="0"/>
              <w:adjustRightInd w:val="0"/>
              <w:ind w:right="-74"/>
              <w:rPr>
                <w:rFonts w:ascii="Arial" w:hAnsi="Arial" w:cs="Arial"/>
                <w:b/>
              </w:rPr>
            </w:pPr>
            <w:r w:rsidRPr="004E67C7">
              <w:rPr>
                <w:rFonts w:ascii="Arial" w:hAnsi="Arial" w:cs="Arial"/>
              </w:rPr>
              <w:t xml:space="preserve">XII. Elaborar y mantener actualizado el padrón de las anuencias municipales emitidas por </w:t>
            </w:r>
            <w:r w:rsidRPr="004E67C7">
              <w:rPr>
                <w:rFonts w:ascii="Arial" w:hAnsi="Arial" w:cs="Arial"/>
                <w:b/>
              </w:rPr>
              <w:t xml:space="preserve">la Contraloría interna, Transparencia y Anticorrupción </w:t>
            </w:r>
          </w:p>
          <w:p w:rsidR="007B0272" w:rsidRPr="007B0272" w:rsidRDefault="007B0272" w:rsidP="007B0272">
            <w:pPr>
              <w:numPr>
                <w:ilvl w:val="0"/>
                <w:numId w:val="2"/>
              </w:numPr>
              <w:autoSpaceDE w:val="0"/>
              <w:autoSpaceDN w:val="0"/>
              <w:adjustRightInd w:val="0"/>
              <w:ind w:right="-74"/>
              <w:rPr>
                <w:rFonts w:ascii="Arial" w:hAnsi="Arial" w:cs="Arial"/>
                <w:highlight w:val="yellow"/>
              </w:rPr>
            </w:pPr>
          </w:p>
          <w:p w:rsidR="007B0272" w:rsidRPr="00F60EF5" w:rsidRDefault="007B0272" w:rsidP="00F60EF5">
            <w:pPr>
              <w:numPr>
                <w:ilvl w:val="0"/>
                <w:numId w:val="2"/>
              </w:numPr>
              <w:autoSpaceDE w:val="0"/>
              <w:autoSpaceDN w:val="0"/>
              <w:adjustRightInd w:val="0"/>
              <w:ind w:right="-74"/>
              <w:rPr>
                <w:rFonts w:ascii="Arial" w:hAnsi="Arial" w:cs="Arial"/>
              </w:rPr>
            </w:pPr>
            <w:r w:rsidRPr="004E67C7">
              <w:rPr>
                <w:rFonts w:ascii="Arial" w:hAnsi="Arial" w:cs="Arial"/>
              </w:rPr>
              <w:t xml:space="preserve">Dicho registro contendrá por lo menos, el número de folio de anuencia, el giro, nombre del titular, domicilio del establecimiento o evento, y las demás que se consideren convenientes. </w:t>
            </w:r>
          </w:p>
          <w:p w:rsidR="007B0272" w:rsidRPr="00224AE8" w:rsidRDefault="007B0272" w:rsidP="007B0272">
            <w:pPr>
              <w:numPr>
                <w:ilvl w:val="0"/>
                <w:numId w:val="2"/>
              </w:numPr>
              <w:jc w:val="left"/>
              <w:rPr>
                <w:rFonts w:ascii="Arial" w:hAnsi="Arial" w:cs="Arial"/>
              </w:rPr>
            </w:pPr>
            <w:r w:rsidRPr="00A45C86">
              <w:rPr>
                <w:rFonts w:ascii="Arial" w:hAnsi="Arial" w:cs="Arial"/>
              </w:rPr>
              <w:t xml:space="preserve">XIII. </w:t>
            </w:r>
            <w:r w:rsidRPr="00224AE8">
              <w:rPr>
                <w:rFonts w:ascii="Arial" w:hAnsi="Arial" w:cs="Arial"/>
              </w:rPr>
              <w:t xml:space="preserve">DEROGADO. </w:t>
            </w:r>
          </w:p>
          <w:p w:rsidR="007B0272" w:rsidRPr="00A45C86" w:rsidRDefault="007B0272" w:rsidP="007B0272">
            <w:pPr>
              <w:autoSpaceDE w:val="0"/>
              <w:autoSpaceDN w:val="0"/>
              <w:adjustRightInd w:val="0"/>
              <w:ind w:right="-74"/>
              <w:rPr>
                <w:rFonts w:ascii="Arial" w:hAnsi="Arial" w:cs="Arial"/>
              </w:rPr>
            </w:pPr>
          </w:p>
          <w:p w:rsidR="007B0272" w:rsidRPr="00A45C86" w:rsidRDefault="007B0272" w:rsidP="007B0272">
            <w:pPr>
              <w:numPr>
                <w:ilvl w:val="0"/>
                <w:numId w:val="2"/>
              </w:numPr>
              <w:autoSpaceDE w:val="0"/>
              <w:autoSpaceDN w:val="0"/>
              <w:adjustRightInd w:val="0"/>
              <w:ind w:right="-74"/>
              <w:rPr>
                <w:rFonts w:ascii="Arial" w:hAnsi="Arial" w:cs="Arial"/>
              </w:rPr>
            </w:pPr>
          </w:p>
          <w:p w:rsidR="007B0272" w:rsidRPr="00A45C86" w:rsidRDefault="007B0272" w:rsidP="007B0272">
            <w:pPr>
              <w:numPr>
                <w:ilvl w:val="0"/>
                <w:numId w:val="2"/>
              </w:numPr>
              <w:autoSpaceDE w:val="0"/>
              <w:autoSpaceDN w:val="0"/>
              <w:adjustRightInd w:val="0"/>
              <w:ind w:right="-74"/>
              <w:rPr>
                <w:rFonts w:ascii="Arial" w:hAnsi="Arial" w:cs="Arial"/>
              </w:rPr>
            </w:pPr>
            <w:r w:rsidRPr="00A45C86">
              <w:rPr>
                <w:rFonts w:ascii="Arial" w:hAnsi="Arial" w:cs="Arial"/>
              </w:rPr>
              <w:t xml:space="preserve">XIV. </w:t>
            </w:r>
            <w:r w:rsidR="004E67C7">
              <w:rPr>
                <w:rFonts w:ascii="Arial" w:hAnsi="Arial" w:cs="Arial"/>
              </w:rPr>
              <w:t>I</w:t>
            </w:r>
            <w:r>
              <w:rPr>
                <w:rFonts w:ascii="Arial" w:hAnsi="Arial" w:cs="Arial"/>
              </w:rPr>
              <w:t xml:space="preserve">nformar de manera periódica por conducto de </w:t>
            </w:r>
            <w:r w:rsidRPr="004E67C7">
              <w:rPr>
                <w:rFonts w:ascii="Arial" w:hAnsi="Arial" w:cs="Arial"/>
                <w:b/>
              </w:rPr>
              <w:t>la Contraloría interna, Transparencia y Anticorrupción</w:t>
            </w:r>
            <w:r>
              <w:rPr>
                <w:rFonts w:ascii="Arial" w:hAnsi="Arial" w:cs="Arial"/>
              </w:rPr>
              <w:t xml:space="preserve"> a</w:t>
            </w:r>
            <w:r w:rsidRPr="00A45C86">
              <w:rPr>
                <w:rFonts w:ascii="Arial" w:hAnsi="Arial" w:cs="Arial"/>
              </w:rPr>
              <w:t xml:space="preserve"> la Comisión de Comercio, Mercados, Limpia y Rastr</w:t>
            </w:r>
            <w:r>
              <w:rPr>
                <w:rFonts w:ascii="Arial" w:hAnsi="Arial" w:cs="Arial"/>
              </w:rPr>
              <w:t xml:space="preserve">os del Republicano Ayuntamiento y a la Tesorería Municipal, </w:t>
            </w:r>
            <w:r w:rsidRPr="00A45C86">
              <w:rPr>
                <w:rFonts w:ascii="Arial" w:hAnsi="Arial" w:cs="Arial"/>
              </w:rPr>
              <w:t xml:space="preserve">de los establecimientos que permanecen cerrados y de los que se encuentran exceptuados del horario establecido en el presente reglamento. </w:t>
            </w:r>
          </w:p>
          <w:p w:rsidR="007B0272" w:rsidRPr="00A45C86" w:rsidRDefault="007B0272" w:rsidP="007B0272">
            <w:pPr>
              <w:numPr>
                <w:ilvl w:val="0"/>
                <w:numId w:val="2"/>
              </w:numPr>
              <w:autoSpaceDE w:val="0"/>
              <w:autoSpaceDN w:val="0"/>
              <w:adjustRightInd w:val="0"/>
              <w:ind w:right="-74"/>
              <w:rPr>
                <w:rFonts w:ascii="Arial" w:hAnsi="Arial" w:cs="Arial"/>
              </w:rPr>
            </w:pPr>
          </w:p>
          <w:p w:rsidR="007B0272" w:rsidRPr="00A45C86" w:rsidRDefault="007B0272" w:rsidP="007B0272">
            <w:pPr>
              <w:numPr>
                <w:ilvl w:val="0"/>
                <w:numId w:val="2"/>
              </w:numPr>
              <w:autoSpaceDE w:val="0"/>
              <w:autoSpaceDN w:val="0"/>
              <w:adjustRightInd w:val="0"/>
              <w:ind w:right="-74"/>
              <w:rPr>
                <w:rFonts w:ascii="Arial" w:hAnsi="Arial" w:cs="Arial"/>
              </w:rPr>
            </w:pPr>
            <w:r w:rsidRPr="00A45C86">
              <w:rPr>
                <w:rFonts w:ascii="Arial" w:hAnsi="Arial" w:cs="Arial"/>
              </w:rPr>
              <w:t xml:space="preserve">XV. Las demás atribuciones que le confieren este Reglamento y demás disposiciones jurídicas aplicables. </w:t>
            </w:r>
          </w:p>
          <w:p w:rsidR="007B0272" w:rsidRDefault="007B0272" w:rsidP="007B0272">
            <w:pPr>
              <w:autoSpaceDE w:val="0"/>
              <w:autoSpaceDN w:val="0"/>
              <w:adjustRightInd w:val="0"/>
              <w:ind w:right="-74"/>
              <w:rPr>
                <w:rFonts w:ascii="Arial" w:hAnsi="Arial" w:cs="Arial"/>
              </w:rPr>
            </w:pPr>
          </w:p>
          <w:p w:rsidR="00574C1C" w:rsidRPr="00A45C86" w:rsidRDefault="00574C1C" w:rsidP="00AC0FDC">
            <w:pPr>
              <w:autoSpaceDE w:val="0"/>
              <w:autoSpaceDN w:val="0"/>
              <w:adjustRightInd w:val="0"/>
              <w:ind w:right="-74"/>
              <w:rPr>
                <w:rFonts w:ascii="Arial" w:hAnsi="Arial" w:cs="Arial"/>
                <w:b/>
              </w:rPr>
            </w:pPr>
          </w:p>
        </w:tc>
      </w:tr>
      <w:tr w:rsidR="00E37232" w:rsidTr="00326DBE">
        <w:trPr>
          <w:gridBefore w:val="1"/>
          <w:wBefore w:w="113" w:type="dxa"/>
          <w:trHeight w:val="4641"/>
        </w:trPr>
        <w:tc>
          <w:tcPr>
            <w:tcW w:w="4815" w:type="dxa"/>
          </w:tcPr>
          <w:p w:rsidR="000E19DF" w:rsidRPr="000E19DF" w:rsidRDefault="000E19DF" w:rsidP="000E19DF">
            <w:pPr>
              <w:numPr>
                <w:ilvl w:val="0"/>
                <w:numId w:val="1"/>
              </w:numPr>
              <w:autoSpaceDE w:val="0"/>
              <w:autoSpaceDN w:val="0"/>
              <w:adjustRightInd w:val="0"/>
              <w:ind w:right="-74"/>
              <w:rPr>
                <w:rFonts w:ascii="Arial" w:hAnsi="Arial" w:cs="Arial"/>
              </w:rPr>
            </w:pPr>
            <w:r w:rsidRPr="000E19DF">
              <w:rPr>
                <w:rFonts w:ascii="Arial" w:hAnsi="Arial" w:cs="Arial"/>
              </w:rPr>
              <w:lastRenderedPageBreak/>
              <w:t>(REFORMA P.O. 20 DE MAYO 2016)</w:t>
            </w:r>
          </w:p>
          <w:p w:rsidR="000E19DF" w:rsidRPr="000E19DF" w:rsidRDefault="000E19DF" w:rsidP="000E19DF">
            <w:pPr>
              <w:numPr>
                <w:ilvl w:val="0"/>
                <w:numId w:val="1"/>
              </w:numPr>
              <w:autoSpaceDE w:val="0"/>
              <w:autoSpaceDN w:val="0"/>
              <w:adjustRightInd w:val="0"/>
              <w:ind w:right="-74"/>
              <w:rPr>
                <w:rFonts w:ascii="Arial" w:hAnsi="Arial" w:cs="Arial"/>
              </w:rPr>
            </w:pPr>
            <w:r w:rsidRPr="000E19DF">
              <w:rPr>
                <w:rFonts w:ascii="Arial" w:hAnsi="Arial" w:cs="Arial"/>
              </w:rPr>
              <w:t>ARTÍCULO 15.- A los inspectores de la Dirección de Inspección, Control y Vigilancia les corresponde lo siguiente:</w:t>
            </w:r>
          </w:p>
          <w:p w:rsidR="000E19DF" w:rsidRDefault="000E19DF" w:rsidP="004E67C7">
            <w:pPr>
              <w:autoSpaceDE w:val="0"/>
              <w:autoSpaceDN w:val="0"/>
              <w:adjustRightInd w:val="0"/>
              <w:ind w:right="-74"/>
              <w:rPr>
                <w:rFonts w:ascii="Arial" w:hAnsi="Arial" w:cs="Arial"/>
              </w:rPr>
            </w:pPr>
          </w:p>
          <w:p w:rsidR="004E67C7" w:rsidRPr="000E19DF" w:rsidRDefault="004E67C7" w:rsidP="004E67C7">
            <w:pPr>
              <w:autoSpaceDE w:val="0"/>
              <w:autoSpaceDN w:val="0"/>
              <w:adjustRightInd w:val="0"/>
              <w:ind w:right="-74"/>
              <w:rPr>
                <w:rFonts w:ascii="Arial" w:hAnsi="Arial" w:cs="Arial"/>
              </w:rPr>
            </w:pPr>
          </w:p>
          <w:p w:rsidR="000E19DF" w:rsidRPr="000E19DF" w:rsidRDefault="000E19DF" w:rsidP="000E19DF">
            <w:pPr>
              <w:numPr>
                <w:ilvl w:val="0"/>
                <w:numId w:val="1"/>
              </w:numPr>
              <w:autoSpaceDE w:val="0"/>
              <w:autoSpaceDN w:val="0"/>
              <w:adjustRightInd w:val="0"/>
              <w:ind w:right="-74"/>
              <w:rPr>
                <w:rFonts w:ascii="Arial" w:hAnsi="Arial" w:cs="Arial"/>
              </w:rPr>
            </w:pPr>
            <w:r w:rsidRPr="000E19DF">
              <w:rPr>
                <w:rFonts w:ascii="Arial" w:hAnsi="Arial" w:cs="Arial"/>
              </w:rPr>
              <w:t xml:space="preserve">I. Portar identificación que lo acredite como Inspector de la Dirección de Comercio. </w:t>
            </w:r>
          </w:p>
          <w:p w:rsidR="000E19DF" w:rsidRDefault="000E19DF" w:rsidP="004E67C7">
            <w:pPr>
              <w:autoSpaceDE w:val="0"/>
              <w:autoSpaceDN w:val="0"/>
              <w:adjustRightInd w:val="0"/>
              <w:ind w:right="-74"/>
              <w:rPr>
                <w:rFonts w:ascii="Arial" w:hAnsi="Arial" w:cs="Arial"/>
              </w:rPr>
            </w:pPr>
          </w:p>
          <w:p w:rsidR="004E67C7" w:rsidRPr="000E19DF" w:rsidRDefault="004E67C7" w:rsidP="004E67C7">
            <w:pPr>
              <w:autoSpaceDE w:val="0"/>
              <w:autoSpaceDN w:val="0"/>
              <w:adjustRightInd w:val="0"/>
              <w:ind w:right="-74"/>
              <w:rPr>
                <w:rFonts w:ascii="Arial" w:hAnsi="Arial" w:cs="Arial"/>
              </w:rPr>
            </w:pPr>
          </w:p>
          <w:p w:rsidR="000E19DF" w:rsidRPr="000E19DF" w:rsidRDefault="000E19DF" w:rsidP="000E19DF">
            <w:pPr>
              <w:numPr>
                <w:ilvl w:val="0"/>
                <w:numId w:val="1"/>
              </w:numPr>
              <w:autoSpaceDE w:val="0"/>
              <w:autoSpaceDN w:val="0"/>
              <w:adjustRightInd w:val="0"/>
              <w:ind w:right="-74"/>
              <w:rPr>
                <w:rFonts w:ascii="Arial" w:hAnsi="Arial" w:cs="Arial"/>
              </w:rPr>
            </w:pPr>
            <w:r w:rsidRPr="000E19DF">
              <w:rPr>
                <w:rFonts w:ascii="Arial" w:hAnsi="Arial" w:cs="Arial"/>
              </w:rPr>
              <w:t xml:space="preserve">II. Realizar las visitas de inspección y vigilancia a los establecimientos que se encuentren en el municipio, mediante la orden de visita. </w:t>
            </w:r>
          </w:p>
          <w:p w:rsidR="000E19DF" w:rsidRDefault="000E19DF" w:rsidP="004E67C7">
            <w:pPr>
              <w:autoSpaceDE w:val="0"/>
              <w:autoSpaceDN w:val="0"/>
              <w:adjustRightInd w:val="0"/>
              <w:ind w:right="-74"/>
              <w:rPr>
                <w:rFonts w:ascii="Arial" w:hAnsi="Arial" w:cs="Arial"/>
              </w:rPr>
            </w:pPr>
          </w:p>
          <w:p w:rsidR="004E67C7" w:rsidRPr="000E19DF" w:rsidRDefault="004E67C7" w:rsidP="004E67C7">
            <w:pPr>
              <w:autoSpaceDE w:val="0"/>
              <w:autoSpaceDN w:val="0"/>
              <w:adjustRightInd w:val="0"/>
              <w:ind w:right="-74"/>
              <w:rPr>
                <w:rFonts w:ascii="Arial" w:hAnsi="Arial" w:cs="Arial"/>
              </w:rPr>
            </w:pPr>
          </w:p>
          <w:p w:rsidR="000E19DF" w:rsidRPr="000E19DF" w:rsidRDefault="000E19DF" w:rsidP="000E19DF">
            <w:pPr>
              <w:numPr>
                <w:ilvl w:val="0"/>
                <w:numId w:val="1"/>
              </w:numPr>
              <w:autoSpaceDE w:val="0"/>
              <w:autoSpaceDN w:val="0"/>
              <w:adjustRightInd w:val="0"/>
              <w:ind w:right="-74"/>
              <w:rPr>
                <w:rFonts w:ascii="Arial" w:hAnsi="Arial" w:cs="Arial"/>
              </w:rPr>
            </w:pPr>
            <w:r w:rsidRPr="000E19DF">
              <w:rPr>
                <w:rFonts w:ascii="Arial" w:hAnsi="Arial" w:cs="Arial"/>
              </w:rPr>
              <w:t xml:space="preserve">III. Levantar las actas de inspección a los establecimientos, cuando así proceda. </w:t>
            </w:r>
          </w:p>
          <w:p w:rsidR="000E19DF" w:rsidRPr="000E19DF" w:rsidRDefault="000E19DF" w:rsidP="000E19DF">
            <w:pPr>
              <w:numPr>
                <w:ilvl w:val="0"/>
                <w:numId w:val="1"/>
              </w:numPr>
              <w:autoSpaceDE w:val="0"/>
              <w:autoSpaceDN w:val="0"/>
              <w:adjustRightInd w:val="0"/>
              <w:ind w:right="-74"/>
              <w:rPr>
                <w:rFonts w:ascii="Arial" w:hAnsi="Arial" w:cs="Arial"/>
              </w:rPr>
            </w:pPr>
          </w:p>
          <w:p w:rsidR="004E67C7" w:rsidRDefault="004E67C7" w:rsidP="000E19DF">
            <w:pPr>
              <w:numPr>
                <w:ilvl w:val="0"/>
                <w:numId w:val="1"/>
              </w:numPr>
              <w:autoSpaceDE w:val="0"/>
              <w:autoSpaceDN w:val="0"/>
              <w:adjustRightInd w:val="0"/>
              <w:ind w:right="-74"/>
              <w:rPr>
                <w:rFonts w:ascii="Arial" w:hAnsi="Arial" w:cs="Arial"/>
              </w:rPr>
            </w:pPr>
          </w:p>
          <w:p w:rsidR="000E19DF" w:rsidRPr="000E19DF" w:rsidRDefault="000E19DF" w:rsidP="000E19DF">
            <w:pPr>
              <w:numPr>
                <w:ilvl w:val="0"/>
                <w:numId w:val="1"/>
              </w:numPr>
              <w:autoSpaceDE w:val="0"/>
              <w:autoSpaceDN w:val="0"/>
              <w:adjustRightInd w:val="0"/>
              <w:ind w:right="-74"/>
              <w:rPr>
                <w:rFonts w:ascii="Arial" w:hAnsi="Arial" w:cs="Arial"/>
              </w:rPr>
            </w:pPr>
            <w:r w:rsidRPr="000E19DF">
              <w:rPr>
                <w:rFonts w:ascii="Arial" w:hAnsi="Arial" w:cs="Arial"/>
              </w:rPr>
              <w:t xml:space="preserve">IV. Efectuar las órdenes de clausura ya sea temporal, provisional o definitiva, decretada por la autoridad municipal, mediante la imposición de sellos y símbolos, así como el retiro de los mismos cuando así proceda. </w:t>
            </w:r>
          </w:p>
          <w:p w:rsidR="000E19DF" w:rsidRPr="000E19DF" w:rsidRDefault="000E19DF" w:rsidP="000E19DF">
            <w:pPr>
              <w:numPr>
                <w:ilvl w:val="0"/>
                <w:numId w:val="1"/>
              </w:numPr>
              <w:autoSpaceDE w:val="0"/>
              <w:autoSpaceDN w:val="0"/>
              <w:adjustRightInd w:val="0"/>
              <w:ind w:right="-74"/>
              <w:rPr>
                <w:rFonts w:ascii="Arial" w:hAnsi="Arial" w:cs="Arial"/>
              </w:rPr>
            </w:pPr>
            <w:r w:rsidRPr="000E19DF">
              <w:rPr>
                <w:rFonts w:ascii="Arial" w:hAnsi="Arial" w:cs="Arial"/>
              </w:rPr>
              <w:t xml:space="preserve"> </w:t>
            </w:r>
          </w:p>
          <w:p w:rsidR="000E19DF" w:rsidRPr="000E19DF" w:rsidRDefault="000E19DF" w:rsidP="000E19DF">
            <w:pPr>
              <w:numPr>
                <w:ilvl w:val="0"/>
                <w:numId w:val="1"/>
              </w:numPr>
              <w:autoSpaceDE w:val="0"/>
              <w:autoSpaceDN w:val="0"/>
              <w:adjustRightInd w:val="0"/>
              <w:ind w:right="-74"/>
              <w:rPr>
                <w:rFonts w:ascii="Arial" w:hAnsi="Arial" w:cs="Arial"/>
              </w:rPr>
            </w:pPr>
          </w:p>
          <w:p w:rsidR="00766370" w:rsidRDefault="00766370" w:rsidP="000E19DF">
            <w:pPr>
              <w:numPr>
                <w:ilvl w:val="0"/>
                <w:numId w:val="1"/>
              </w:numPr>
              <w:autoSpaceDE w:val="0"/>
              <w:autoSpaceDN w:val="0"/>
              <w:adjustRightInd w:val="0"/>
              <w:ind w:right="-74"/>
              <w:rPr>
                <w:rFonts w:ascii="Arial" w:hAnsi="Arial" w:cs="Arial"/>
              </w:rPr>
            </w:pPr>
          </w:p>
          <w:p w:rsidR="001E5A25" w:rsidRDefault="001E5A25" w:rsidP="004E67C7">
            <w:pPr>
              <w:numPr>
                <w:ilvl w:val="0"/>
                <w:numId w:val="1"/>
              </w:numPr>
              <w:autoSpaceDE w:val="0"/>
              <w:autoSpaceDN w:val="0"/>
              <w:adjustRightInd w:val="0"/>
              <w:ind w:right="-74"/>
              <w:rPr>
                <w:rFonts w:ascii="Arial" w:hAnsi="Arial" w:cs="Arial"/>
              </w:rPr>
            </w:pPr>
          </w:p>
          <w:p w:rsidR="001E5A25" w:rsidRDefault="001E5A25" w:rsidP="004E67C7">
            <w:pPr>
              <w:numPr>
                <w:ilvl w:val="0"/>
                <w:numId w:val="1"/>
              </w:numPr>
              <w:autoSpaceDE w:val="0"/>
              <w:autoSpaceDN w:val="0"/>
              <w:adjustRightInd w:val="0"/>
              <w:ind w:right="-74"/>
              <w:rPr>
                <w:rFonts w:ascii="Arial" w:hAnsi="Arial" w:cs="Arial"/>
              </w:rPr>
            </w:pPr>
          </w:p>
          <w:p w:rsidR="000E19DF" w:rsidRDefault="000E19DF" w:rsidP="004E67C7">
            <w:pPr>
              <w:numPr>
                <w:ilvl w:val="0"/>
                <w:numId w:val="1"/>
              </w:numPr>
              <w:autoSpaceDE w:val="0"/>
              <w:autoSpaceDN w:val="0"/>
              <w:adjustRightInd w:val="0"/>
              <w:ind w:right="-74"/>
              <w:rPr>
                <w:rFonts w:ascii="Arial" w:hAnsi="Arial" w:cs="Arial"/>
              </w:rPr>
            </w:pPr>
            <w:r w:rsidRPr="000E19DF">
              <w:rPr>
                <w:rFonts w:ascii="Arial" w:hAnsi="Arial" w:cs="Arial"/>
              </w:rPr>
              <w:t>VI. Rendir reporte diario de las actividades realizadas por escrito al Titular de la Dirección de Inspección, Control y Vigilancia.</w:t>
            </w:r>
          </w:p>
          <w:p w:rsidR="004E67C7" w:rsidRDefault="004E67C7" w:rsidP="004E67C7">
            <w:pPr>
              <w:pStyle w:val="Prrafodelista"/>
              <w:rPr>
                <w:rFonts w:ascii="Arial" w:hAnsi="Arial" w:cs="Arial"/>
              </w:rPr>
            </w:pPr>
          </w:p>
          <w:p w:rsidR="004E67C7" w:rsidRPr="004E67C7" w:rsidRDefault="004E67C7" w:rsidP="004E67C7">
            <w:pPr>
              <w:numPr>
                <w:ilvl w:val="0"/>
                <w:numId w:val="1"/>
              </w:numPr>
              <w:autoSpaceDE w:val="0"/>
              <w:autoSpaceDN w:val="0"/>
              <w:adjustRightInd w:val="0"/>
              <w:ind w:right="-74"/>
              <w:rPr>
                <w:rFonts w:ascii="Arial" w:hAnsi="Arial" w:cs="Arial"/>
              </w:rPr>
            </w:pPr>
          </w:p>
          <w:p w:rsidR="000E19DF" w:rsidRPr="000E19DF" w:rsidRDefault="000E19DF" w:rsidP="000E19DF">
            <w:pPr>
              <w:numPr>
                <w:ilvl w:val="0"/>
                <w:numId w:val="1"/>
              </w:numPr>
              <w:autoSpaceDE w:val="0"/>
              <w:autoSpaceDN w:val="0"/>
              <w:adjustRightInd w:val="0"/>
              <w:ind w:right="-74"/>
              <w:rPr>
                <w:rFonts w:ascii="Arial" w:hAnsi="Arial" w:cs="Arial"/>
              </w:rPr>
            </w:pPr>
            <w:r w:rsidRPr="000E19DF">
              <w:rPr>
                <w:rFonts w:ascii="Arial" w:hAnsi="Arial" w:cs="Arial"/>
              </w:rPr>
              <w:t xml:space="preserve">VII. Contar en el momento que ejecutan las facultades previstas en este artículo de los instrumentos consistentes en: cámara fotográfica, cámara de videograbación o cualquier instrumento que aporte la tecnología o de los ya existentes. </w:t>
            </w:r>
          </w:p>
          <w:p w:rsidR="000E19DF" w:rsidRDefault="000E19DF" w:rsidP="004E67C7">
            <w:pPr>
              <w:autoSpaceDE w:val="0"/>
              <w:autoSpaceDN w:val="0"/>
              <w:adjustRightInd w:val="0"/>
              <w:ind w:right="-74"/>
              <w:rPr>
                <w:rFonts w:ascii="Arial" w:hAnsi="Arial" w:cs="Arial"/>
              </w:rPr>
            </w:pPr>
          </w:p>
          <w:p w:rsidR="004E67C7" w:rsidRPr="000E19DF" w:rsidRDefault="004E67C7" w:rsidP="004E67C7">
            <w:pPr>
              <w:autoSpaceDE w:val="0"/>
              <w:autoSpaceDN w:val="0"/>
              <w:adjustRightInd w:val="0"/>
              <w:ind w:right="-74"/>
              <w:rPr>
                <w:rFonts w:ascii="Arial" w:hAnsi="Arial" w:cs="Arial"/>
              </w:rPr>
            </w:pPr>
          </w:p>
          <w:p w:rsidR="000E19DF" w:rsidRPr="000E19DF" w:rsidRDefault="000E19DF" w:rsidP="000E19DF">
            <w:pPr>
              <w:numPr>
                <w:ilvl w:val="0"/>
                <w:numId w:val="1"/>
              </w:numPr>
              <w:autoSpaceDE w:val="0"/>
              <w:autoSpaceDN w:val="0"/>
              <w:adjustRightInd w:val="0"/>
              <w:ind w:right="-74"/>
              <w:rPr>
                <w:rFonts w:ascii="Arial" w:hAnsi="Arial" w:cs="Arial"/>
              </w:rPr>
            </w:pPr>
            <w:r w:rsidRPr="000E19DF">
              <w:rPr>
                <w:rFonts w:ascii="Arial" w:hAnsi="Arial" w:cs="Arial"/>
              </w:rPr>
              <w:t xml:space="preserve">VIII. Solicitar el apoyo de la fuerza pública en el caso de oposición de parte del titular </w:t>
            </w:r>
            <w:r w:rsidRPr="000E19DF">
              <w:rPr>
                <w:rFonts w:ascii="Arial" w:hAnsi="Arial" w:cs="Arial"/>
              </w:rPr>
              <w:lastRenderedPageBreak/>
              <w:t xml:space="preserve">y/o encargado persona que labora en el establecimiento, o cualquier otra persona, que obstruya las labores de inspección, de imposición o reposición de los sellos o símbolos de clausura temporal o definitiva, levantamiento de sellos o símbolos de clausura o notificación, según corresponda. </w:t>
            </w:r>
          </w:p>
          <w:p w:rsidR="000E19DF" w:rsidRDefault="000E19DF" w:rsidP="004E67C7">
            <w:pPr>
              <w:autoSpaceDE w:val="0"/>
              <w:autoSpaceDN w:val="0"/>
              <w:adjustRightInd w:val="0"/>
              <w:ind w:right="-74"/>
              <w:rPr>
                <w:rFonts w:ascii="Arial" w:hAnsi="Arial" w:cs="Arial"/>
              </w:rPr>
            </w:pPr>
          </w:p>
          <w:p w:rsidR="004E67C7" w:rsidRDefault="004E67C7" w:rsidP="004E67C7">
            <w:pPr>
              <w:autoSpaceDE w:val="0"/>
              <w:autoSpaceDN w:val="0"/>
              <w:adjustRightInd w:val="0"/>
              <w:ind w:right="-74"/>
              <w:rPr>
                <w:rFonts w:ascii="Arial" w:hAnsi="Arial" w:cs="Arial"/>
              </w:rPr>
            </w:pPr>
          </w:p>
          <w:p w:rsidR="004E67C7" w:rsidRDefault="004E67C7" w:rsidP="004E67C7">
            <w:pPr>
              <w:autoSpaceDE w:val="0"/>
              <w:autoSpaceDN w:val="0"/>
              <w:adjustRightInd w:val="0"/>
              <w:ind w:right="-74"/>
              <w:rPr>
                <w:rFonts w:ascii="Arial" w:hAnsi="Arial" w:cs="Arial"/>
              </w:rPr>
            </w:pPr>
          </w:p>
          <w:p w:rsidR="004E67C7" w:rsidRPr="000E19DF" w:rsidRDefault="004E67C7" w:rsidP="004E67C7">
            <w:pPr>
              <w:autoSpaceDE w:val="0"/>
              <w:autoSpaceDN w:val="0"/>
              <w:adjustRightInd w:val="0"/>
              <w:ind w:right="-74"/>
              <w:rPr>
                <w:rFonts w:ascii="Arial" w:hAnsi="Arial" w:cs="Arial"/>
              </w:rPr>
            </w:pPr>
          </w:p>
          <w:p w:rsidR="000E19DF" w:rsidRPr="000E19DF" w:rsidRDefault="000E19DF" w:rsidP="000E19DF">
            <w:pPr>
              <w:numPr>
                <w:ilvl w:val="0"/>
                <w:numId w:val="1"/>
              </w:numPr>
              <w:autoSpaceDE w:val="0"/>
              <w:autoSpaceDN w:val="0"/>
              <w:adjustRightInd w:val="0"/>
              <w:ind w:right="-74"/>
              <w:rPr>
                <w:rFonts w:ascii="Arial" w:hAnsi="Arial" w:cs="Arial"/>
              </w:rPr>
            </w:pPr>
            <w:r w:rsidRPr="000E19DF">
              <w:rPr>
                <w:rFonts w:ascii="Arial" w:hAnsi="Arial" w:cs="Arial"/>
              </w:rPr>
              <w:t xml:space="preserve">IX. Las demás atribuciones que le confieren este Reglamento y demás disposiciones jurídicas aplicables. </w:t>
            </w:r>
          </w:p>
          <w:p w:rsidR="00E37232" w:rsidRDefault="00E37232" w:rsidP="00574C1C">
            <w:pPr>
              <w:numPr>
                <w:ilvl w:val="0"/>
                <w:numId w:val="1"/>
              </w:numPr>
              <w:autoSpaceDE w:val="0"/>
              <w:autoSpaceDN w:val="0"/>
              <w:adjustRightInd w:val="0"/>
              <w:ind w:right="-74"/>
              <w:rPr>
                <w:rFonts w:ascii="Arial" w:hAnsi="Arial" w:cs="Arial"/>
              </w:rPr>
            </w:pPr>
          </w:p>
        </w:tc>
        <w:tc>
          <w:tcPr>
            <w:tcW w:w="4111" w:type="dxa"/>
          </w:tcPr>
          <w:p w:rsidR="00766370" w:rsidRPr="000E19DF" w:rsidRDefault="00766370" w:rsidP="00766370">
            <w:pPr>
              <w:numPr>
                <w:ilvl w:val="0"/>
                <w:numId w:val="1"/>
              </w:numPr>
              <w:autoSpaceDE w:val="0"/>
              <w:autoSpaceDN w:val="0"/>
              <w:adjustRightInd w:val="0"/>
              <w:ind w:right="-74"/>
              <w:rPr>
                <w:rFonts w:ascii="Arial" w:hAnsi="Arial" w:cs="Arial"/>
              </w:rPr>
            </w:pPr>
            <w:r w:rsidRPr="000E19DF">
              <w:rPr>
                <w:rFonts w:ascii="Arial" w:hAnsi="Arial" w:cs="Arial"/>
              </w:rPr>
              <w:lastRenderedPageBreak/>
              <w:t>REFORMA P.O. 20 DE MAYO 2016)</w:t>
            </w:r>
          </w:p>
          <w:p w:rsidR="00766370" w:rsidRPr="000E19DF" w:rsidRDefault="00766370" w:rsidP="00766370">
            <w:pPr>
              <w:numPr>
                <w:ilvl w:val="0"/>
                <w:numId w:val="1"/>
              </w:numPr>
              <w:autoSpaceDE w:val="0"/>
              <w:autoSpaceDN w:val="0"/>
              <w:adjustRightInd w:val="0"/>
              <w:ind w:right="-74"/>
              <w:rPr>
                <w:rFonts w:ascii="Arial" w:hAnsi="Arial" w:cs="Arial"/>
              </w:rPr>
            </w:pPr>
            <w:r w:rsidRPr="000E19DF">
              <w:rPr>
                <w:rFonts w:ascii="Arial" w:hAnsi="Arial" w:cs="Arial"/>
              </w:rPr>
              <w:t xml:space="preserve">ARTÍCULO 15.- A los </w:t>
            </w:r>
            <w:r w:rsidR="004E67C7">
              <w:rPr>
                <w:rFonts w:ascii="Arial" w:hAnsi="Arial" w:cs="Arial"/>
              </w:rPr>
              <w:t xml:space="preserve">inspectores de </w:t>
            </w:r>
            <w:r w:rsidR="004E67C7">
              <w:rPr>
                <w:rFonts w:ascii="Arial" w:hAnsi="Arial" w:cs="Arial"/>
                <w:b/>
              </w:rPr>
              <w:t>adscritos a la</w:t>
            </w:r>
            <w:r w:rsidRPr="000E19DF">
              <w:rPr>
                <w:rFonts w:ascii="Arial" w:hAnsi="Arial" w:cs="Arial"/>
              </w:rPr>
              <w:t xml:space="preserve"> Dirección de </w:t>
            </w:r>
            <w:r w:rsidR="004E67C7">
              <w:rPr>
                <w:rFonts w:ascii="Arial" w:hAnsi="Arial" w:cs="Arial"/>
                <w:b/>
              </w:rPr>
              <w:t>Comercio</w:t>
            </w:r>
            <w:r w:rsidRPr="000E19DF">
              <w:rPr>
                <w:rFonts w:ascii="Arial" w:hAnsi="Arial" w:cs="Arial"/>
              </w:rPr>
              <w:t xml:space="preserve"> les corresponde lo siguiente:</w:t>
            </w:r>
          </w:p>
          <w:p w:rsidR="00766370" w:rsidRPr="000E19DF" w:rsidRDefault="00766370" w:rsidP="00766370">
            <w:pPr>
              <w:numPr>
                <w:ilvl w:val="0"/>
                <w:numId w:val="1"/>
              </w:numPr>
              <w:autoSpaceDE w:val="0"/>
              <w:autoSpaceDN w:val="0"/>
              <w:adjustRightInd w:val="0"/>
              <w:ind w:right="-74"/>
              <w:rPr>
                <w:rFonts w:ascii="Arial" w:hAnsi="Arial" w:cs="Arial"/>
              </w:rPr>
            </w:pPr>
          </w:p>
          <w:p w:rsidR="00766370" w:rsidRPr="000E19DF" w:rsidRDefault="00766370" w:rsidP="00766370">
            <w:pPr>
              <w:numPr>
                <w:ilvl w:val="0"/>
                <w:numId w:val="1"/>
              </w:numPr>
              <w:autoSpaceDE w:val="0"/>
              <w:autoSpaceDN w:val="0"/>
              <w:adjustRightInd w:val="0"/>
              <w:ind w:right="-74"/>
              <w:rPr>
                <w:rFonts w:ascii="Arial" w:hAnsi="Arial" w:cs="Arial"/>
              </w:rPr>
            </w:pPr>
            <w:r w:rsidRPr="000E19DF">
              <w:rPr>
                <w:rFonts w:ascii="Arial" w:hAnsi="Arial" w:cs="Arial"/>
              </w:rPr>
              <w:t xml:space="preserve">I. Portar identificación que lo acredite como Inspector de la Dirección de Comercio. </w:t>
            </w:r>
          </w:p>
          <w:p w:rsidR="00766370" w:rsidRPr="000E19DF" w:rsidRDefault="00766370" w:rsidP="00766370">
            <w:pPr>
              <w:numPr>
                <w:ilvl w:val="0"/>
                <w:numId w:val="1"/>
              </w:numPr>
              <w:autoSpaceDE w:val="0"/>
              <w:autoSpaceDN w:val="0"/>
              <w:adjustRightInd w:val="0"/>
              <w:ind w:right="-74"/>
              <w:rPr>
                <w:rFonts w:ascii="Arial" w:hAnsi="Arial" w:cs="Arial"/>
              </w:rPr>
            </w:pPr>
          </w:p>
          <w:p w:rsidR="00766370" w:rsidRPr="00766370" w:rsidRDefault="00766370" w:rsidP="00766370">
            <w:pPr>
              <w:numPr>
                <w:ilvl w:val="0"/>
                <w:numId w:val="1"/>
              </w:numPr>
              <w:autoSpaceDE w:val="0"/>
              <w:autoSpaceDN w:val="0"/>
              <w:adjustRightInd w:val="0"/>
              <w:ind w:right="-74"/>
              <w:rPr>
                <w:rFonts w:ascii="Arial" w:hAnsi="Arial" w:cs="Arial"/>
                <w:b/>
              </w:rPr>
            </w:pPr>
            <w:r w:rsidRPr="000E19DF">
              <w:rPr>
                <w:rFonts w:ascii="Arial" w:hAnsi="Arial" w:cs="Arial"/>
              </w:rPr>
              <w:t>II. Realizar las visitas de inspección y vigilancia a los establecimientos que se encuentren en el municip</w:t>
            </w:r>
            <w:r>
              <w:rPr>
                <w:rFonts w:ascii="Arial" w:hAnsi="Arial" w:cs="Arial"/>
              </w:rPr>
              <w:t xml:space="preserve">io, </w:t>
            </w:r>
            <w:r w:rsidRPr="00766370">
              <w:rPr>
                <w:rFonts w:ascii="Arial" w:hAnsi="Arial" w:cs="Arial"/>
                <w:b/>
              </w:rPr>
              <w:t xml:space="preserve">mediante la orden de visita emitida por la autoridad competente. </w:t>
            </w:r>
          </w:p>
          <w:p w:rsidR="00766370" w:rsidRPr="000E19DF" w:rsidRDefault="00766370" w:rsidP="00766370">
            <w:pPr>
              <w:numPr>
                <w:ilvl w:val="0"/>
                <w:numId w:val="1"/>
              </w:numPr>
              <w:autoSpaceDE w:val="0"/>
              <w:autoSpaceDN w:val="0"/>
              <w:adjustRightInd w:val="0"/>
              <w:ind w:right="-74"/>
              <w:rPr>
                <w:rFonts w:ascii="Arial" w:hAnsi="Arial" w:cs="Arial"/>
              </w:rPr>
            </w:pPr>
          </w:p>
          <w:p w:rsidR="00766370" w:rsidRPr="000E19DF" w:rsidRDefault="00766370" w:rsidP="00766370">
            <w:pPr>
              <w:numPr>
                <w:ilvl w:val="0"/>
                <w:numId w:val="1"/>
              </w:numPr>
              <w:autoSpaceDE w:val="0"/>
              <w:autoSpaceDN w:val="0"/>
              <w:adjustRightInd w:val="0"/>
              <w:ind w:right="-74"/>
              <w:rPr>
                <w:rFonts w:ascii="Arial" w:hAnsi="Arial" w:cs="Arial"/>
              </w:rPr>
            </w:pPr>
            <w:r w:rsidRPr="000E19DF">
              <w:rPr>
                <w:rFonts w:ascii="Arial" w:hAnsi="Arial" w:cs="Arial"/>
              </w:rPr>
              <w:t xml:space="preserve">III. Levantar las actas de inspección a los establecimientos, cuando así proceda. </w:t>
            </w:r>
          </w:p>
          <w:p w:rsidR="00766370" w:rsidRPr="000E19DF" w:rsidRDefault="00766370" w:rsidP="00766370">
            <w:pPr>
              <w:numPr>
                <w:ilvl w:val="0"/>
                <w:numId w:val="1"/>
              </w:numPr>
              <w:autoSpaceDE w:val="0"/>
              <w:autoSpaceDN w:val="0"/>
              <w:adjustRightInd w:val="0"/>
              <w:ind w:right="-74"/>
              <w:rPr>
                <w:rFonts w:ascii="Arial" w:hAnsi="Arial" w:cs="Arial"/>
              </w:rPr>
            </w:pPr>
          </w:p>
          <w:p w:rsidR="00766370" w:rsidRPr="000E19DF" w:rsidRDefault="00766370" w:rsidP="00766370">
            <w:pPr>
              <w:numPr>
                <w:ilvl w:val="0"/>
                <w:numId w:val="1"/>
              </w:numPr>
              <w:autoSpaceDE w:val="0"/>
              <w:autoSpaceDN w:val="0"/>
              <w:adjustRightInd w:val="0"/>
              <w:ind w:right="-74"/>
              <w:rPr>
                <w:rFonts w:ascii="Arial" w:hAnsi="Arial" w:cs="Arial"/>
              </w:rPr>
            </w:pPr>
            <w:r w:rsidRPr="000E19DF">
              <w:rPr>
                <w:rFonts w:ascii="Arial" w:hAnsi="Arial" w:cs="Arial"/>
              </w:rPr>
              <w:t xml:space="preserve">IV. </w:t>
            </w:r>
            <w:r w:rsidRPr="00766370">
              <w:rPr>
                <w:rFonts w:ascii="Arial" w:hAnsi="Arial" w:cs="Arial"/>
                <w:b/>
              </w:rPr>
              <w:t xml:space="preserve">Ejecutar </w:t>
            </w:r>
            <w:r w:rsidRPr="000E19DF">
              <w:rPr>
                <w:rFonts w:ascii="Arial" w:hAnsi="Arial" w:cs="Arial"/>
              </w:rPr>
              <w:t xml:space="preserve">las órdenes de clausura ya sea temporal, provisional o definitiva, decretada por la autoridad municipal, mediante la imposición de sellos y símbolos, así como el retiro de los mismos cuando así proceda. </w:t>
            </w:r>
          </w:p>
          <w:p w:rsidR="00766370" w:rsidRPr="000E19DF" w:rsidRDefault="00766370" w:rsidP="00766370">
            <w:pPr>
              <w:numPr>
                <w:ilvl w:val="0"/>
                <w:numId w:val="1"/>
              </w:numPr>
              <w:autoSpaceDE w:val="0"/>
              <w:autoSpaceDN w:val="0"/>
              <w:adjustRightInd w:val="0"/>
              <w:ind w:right="-74"/>
              <w:rPr>
                <w:rFonts w:ascii="Arial" w:hAnsi="Arial" w:cs="Arial"/>
              </w:rPr>
            </w:pPr>
            <w:r w:rsidRPr="000E19DF">
              <w:rPr>
                <w:rFonts w:ascii="Arial" w:hAnsi="Arial" w:cs="Arial"/>
              </w:rPr>
              <w:t xml:space="preserve"> </w:t>
            </w:r>
          </w:p>
          <w:p w:rsidR="00766370" w:rsidRPr="000E19DF" w:rsidRDefault="00766370" w:rsidP="00766370">
            <w:pPr>
              <w:numPr>
                <w:ilvl w:val="0"/>
                <w:numId w:val="1"/>
              </w:numPr>
              <w:autoSpaceDE w:val="0"/>
              <w:autoSpaceDN w:val="0"/>
              <w:adjustRightInd w:val="0"/>
              <w:ind w:right="-74"/>
              <w:rPr>
                <w:rFonts w:ascii="Arial" w:hAnsi="Arial" w:cs="Arial"/>
              </w:rPr>
            </w:pPr>
          </w:p>
          <w:p w:rsidR="00766370" w:rsidRPr="000E19DF" w:rsidRDefault="00766370" w:rsidP="00766370">
            <w:pPr>
              <w:numPr>
                <w:ilvl w:val="0"/>
                <w:numId w:val="1"/>
              </w:numPr>
              <w:autoSpaceDE w:val="0"/>
              <w:autoSpaceDN w:val="0"/>
              <w:adjustRightInd w:val="0"/>
              <w:ind w:right="-74"/>
              <w:rPr>
                <w:rFonts w:ascii="Arial" w:hAnsi="Arial" w:cs="Arial"/>
              </w:rPr>
            </w:pPr>
            <w:r w:rsidRPr="000E19DF">
              <w:rPr>
                <w:rFonts w:ascii="Arial" w:hAnsi="Arial" w:cs="Arial"/>
              </w:rPr>
              <w:t xml:space="preserve"> </w:t>
            </w:r>
          </w:p>
          <w:p w:rsidR="00766370" w:rsidRPr="000E19DF" w:rsidRDefault="00766370" w:rsidP="00766370">
            <w:pPr>
              <w:numPr>
                <w:ilvl w:val="0"/>
                <w:numId w:val="1"/>
              </w:numPr>
              <w:autoSpaceDE w:val="0"/>
              <w:autoSpaceDN w:val="0"/>
              <w:adjustRightInd w:val="0"/>
              <w:ind w:right="-74"/>
              <w:rPr>
                <w:rFonts w:ascii="Arial" w:hAnsi="Arial" w:cs="Arial"/>
              </w:rPr>
            </w:pPr>
          </w:p>
          <w:p w:rsidR="00766370" w:rsidRPr="000E19DF" w:rsidRDefault="00766370" w:rsidP="00766370">
            <w:pPr>
              <w:numPr>
                <w:ilvl w:val="0"/>
                <w:numId w:val="1"/>
              </w:numPr>
              <w:autoSpaceDE w:val="0"/>
              <w:autoSpaceDN w:val="0"/>
              <w:adjustRightInd w:val="0"/>
              <w:ind w:right="-74"/>
              <w:rPr>
                <w:rFonts w:ascii="Arial" w:hAnsi="Arial" w:cs="Arial"/>
              </w:rPr>
            </w:pPr>
            <w:r w:rsidRPr="000E19DF">
              <w:rPr>
                <w:rFonts w:ascii="Arial" w:hAnsi="Arial" w:cs="Arial"/>
              </w:rPr>
              <w:t xml:space="preserve">VI. Rendir reporte diario de las actividades realizadas por escrito al </w:t>
            </w:r>
            <w:r w:rsidR="004E67C7">
              <w:rPr>
                <w:rFonts w:ascii="Arial" w:hAnsi="Arial" w:cs="Arial"/>
                <w:b/>
              </w:rPr>
              <w:t>Director de Comercio</w:t>
            </w:r>
            <w:r w:rsidRPr="000E19DF">
              <w:rPr>
                <w:rFonts w:ascii="Arial" w:hAnsi="Arial" w:cs="Arial"/>
              </w:rPr>
              <w:t>.</w:t>
            </w:r>
          </w:p>
          <w:p w:rsidR="00766370" w:rsidRDefault="00766370" w:rsidP="004E67C7">
            <w:pPr>
              <w:autoSpaceDE w:val="0"/>
              <w:autoSpaceDN w:val="0"/>
              <w:adjustRightInd w:val="0"/>
              <w:ind w:right="-74"/>
              <w:rPr>
                <w:rFonts w:ascii="Arial" w:hAnsi="Arial" w:cs="Arial"/>
              </w:rPr>
            </w:pPr>
          </w:p>
          <w:p w:rsidR="004E67C7" w:rsidRDefault="004E67C7" w:rsidP="004E67C7">
            <w:pPr>
              <w:autoSpaceDE w:val="0"/>
              <w:autoSpaceDN w:val="0"/>
              <w:adjustRightInd w:val="0"/>
              <w:ind w:right="-74"/>
              <w:rPr>
                <w:rFonts w:ascii="Arial" w:hAnsi="Arial" w:cs="Arial"/>
              </w:rPr>
            </w:pPr>
          </w:p>
          <w:p w:rsidR="004E67C7" w:rsidRPr="000E19DF" w:rsidRDefault="004E67C7" w:rsidP="004E67C7">
            <w:pPr>
              <w:autoSpaceDE w:val="0"/>
              <w:autoSpaceDN w:val="0"/>
              <w:adjustRightInd w:val="0"/>
              <w:ind w:right="-74"/>
              <w:rPr>
                <w:rFonts w:ascii="Arial" w:hAnsi="Arial" w:cs="Arial"/>
              </w:rPr>
            </w:pPr>
          </w:p>
          <w:p w:rsidR="00766370" w:rsidRPr="000E19DF" w:rsidRDefault="00766370" w:rsidP="00766370">
            <w:pPr>
              <w:numPr>
                <w:ilvl w:val="0"/>
                <w:numId w:val="1"/>
              </w:numPr>
              <w:autoSpaceDE w:val="0"/>
              <w:autoSpaceDN w:val="0"/>
              <w:adjustRightInd w:val="0"/>
              <w:ind w:right="-74"/>
              <w:rPr>
                <w:rFonts w:ascii="Arial" w:hAnsi="Arial" w:cs="Arial"/>
              </w:rPr>
            </w:pPr>
            <w:r w:rsidRPr="000E19DF">
              <w:rPr>
                <w:rFonts w:ascii="Arial" w:hAnsi="Arial" w:cs="Arial"/>
              </w:rPr>
              <w:t xml:space="preserve">VII. Contar en el momento que ejecutan las facultades previstas en este artículo de los instrumentos consistentes en: cámara fotográfica, cámara de videograbación o cualquier instrumento que aporte la tecnología o de los ya existentes. </w:t>
            </w:r>
          </w:p>
          <w:p w:rsidR="00766370" w:rsidRPr="000E19DF" w:rsidRDefault="00766370" w:rsidP="00766370">
            <w:pPr>
              <w:numPr>
                <w:ilvl w:val="0"/>
                <w:numId w:val="1"/>
              </w:numPr>
              <w:autoSpaceDE w:val="0"/>
              <w:autoSpaceDN w:val="0"/>
              <w:adjustRightInd w:val="0"/>
              <w:ind w:right="-74"/>
              <w:rPr>
                <w:rFonts w:ascii="Arial" w:hAnsi="Arial" w:cs="Arial"/>
              </w:rPr>
            </w:pPr>
          </w:p>
          <w:p w:rsidR="00766370" w:rsidRPr="000E19DF" w:rsidRDefault="00766370" w:rsidP="00766370">
            <w:pPr>
              <w:numPr>
                <w:ilvl w:val="0"/>
                <w:numId w:val="1"/>
              </w:numPr>
              <w:autoSpaceDE w:val="0"/>
              <w:autoSpaceDN w:val="0"/>
              <w:adjustRightInd w:val="0"/>
              <w:ind w:right="-74"/>
              <w:rPr>
                <w:rFonts w:ascii="Arial" w:hAnsi="Arial" w:cs="Arial"/>
              </w:rPr>
            </w:pPr>
            <w:r w:rsidRPr="000E19DF">
              <w:rPr>
                <w:rFonts w:ascii="Arial" w:hAnsi="Arial" w:cs="Arial"/>
              </w:rPr>
              <w:t xml:space="preserve">VIII. Solicitar el apoyo de la fuerza pública en el caso de oposición de </w:t>
            </w:r>
            <w:r w:rsidRPr="000E19DF">
              <w:rPr>
                <w:rFonts w:ascii="Arial" w:hAnsi="Arial" w:cs="Arial"/>
              </w:rPr>
              <w:lastRenderedPageBreak/>
              <w:t xml:space="preserve">parte del titular y/o encargado persona que labora en el establecimiento, o cualquier otra persona, que obstruya las labores de inspección, de imposición o reposición de los sellos o símbolos de clausura temporal o definitiva, levantamiento de sellos o símbolos de clausura o notificación, según corresponda. </w:t>
            </w:r>
          </w:p>
          <w:p w:rsidR="00766370" w:rsidRPr="000E19DF" w:rsidRDefault="00766370" w:rsidP="00766370">
            <w:pPr>
              <w:numPr>
                <w:ilvl w:val="0"/>
                <w:numId w:val="1"/>
              </w:numPr>
              <w:autoSpaceDE w:val="0"/>
              <w:autoSpaceDN w:val="0"/>
              <w:adjustRightInd w:val="0"/>
              <w:ind w:right="-74"/>
              <w:rPr>
                <w:rFonts w:ascii="Arial" w:hAnsi="Arial" w:cs="Arial"/>
              </w:rPr>
            </w:pPr>
          </w:p>
          <w:p w:rsidR="00766370" w:rsidRPr="000E19DF" w:rsidRDefault="00766370" w:rsidP="00766370">
            <w:pPr>
              <w:numPr>
                <w:ilvl w:val="0"/>
                <w:numId w:val="1"/>
              </w:numPr>
              <w:autoSpaceDE w:val="0"/>
              <w:autoSpaceDN w:val="0"/>
              <w:adjustRightInd w:val="0"/>
              <w:ind w:right="-74"/>
              <w:rPr>
                <w:rFonts w:ascii="Arial" w:hAnsi="Arial" w:cs="Arial"/>
              </w:rPr>
            </w:pPr>
            <w:r w:rsidRPr="000E19DF">
              <w:rPr>
                <w:rFonts w:ascii="Arial" w:hAnsi="Arial" w:cs="Arial"/>
              </w:rPr>
              <w:t xml:space="preserve">IX. Las demás atribuciones que le confieren este Reglamento y demás disposiciones jurídicas aplicables. </w:t>
            </w:r>
          </w:p>
          <w:p w:rsidR="00E37232" w:rsidRDefault="00E37232" w:rsidP="007B0272">
            <w:pPr>
              <w:autoSpaceDE w:val="0"/>
              <w:autoSpaceDN w:val="0"/>
              <w:adjustRightInd w:val="0"/>
              <w:ind w:right="-74"/>
              <w:jc w:val="center"/>
            </w:pPr>
          </w:p>
        </w:tc>
      </w:tr>
      <w:tr w:rsidR="00766370" w:rsidTr="00326DBE">
        <w:trPr>
          <w:gridBefore w:val="1"/>
          <w:wBefore w:w="113" w:type="dxa"/>
          <w:trHeight w:val="4641"/>
        </w:trPr>
        <w:tc>
          <w:tcPr>
            <w:tcW w:w="4815" w:type="dxa"/>
          </w:tcPr>
          <w:p w:rsidR="00766370" w:rsidRPr="00A45C86" w:rsidRDefault="00766370" w:rsidP="00766370">
            <w:pPr>
              <w:autoSpaceDE w:val="0"/>
              <w:autoSpaceDN w:val="0"/>
              <w:adjustRightInd w:val="0"/>
              <w:ind w:right="-74"/>
              <w:rPr>
                <w:rFonts w:ascii="Arial" w:hAnsi="Arial" w:cs="Arial"/>
              </w:rPr>
            </w:pPr>
            <w:r w:rsidRPr="00A45C86">
              <w:rPr>
                <w:rFonts w:ascii="Arial" w:hAnsi="Arial" w:cs="Arial"/>
                <w:b/>
              </w:rPr>
              <w:lastRenderedPageBreak/>
              <w:t xml:space="preserve">ARTÍCULO 31.- </w:t>
            </w:r>
            <w:r w:rsidRPr="00A45C86">
              <w:rPr>
                <w:rFonts w:ascii="Arial" w:hAnsi="Arial" w:cs="Arial"/>
              </w:rPr>
              <w:t xml:space="preserve">Recibida la solicitud de anuencia municipal de licencia o permiso especial, con toda la documentación a que se refiere la Ley y su Reglamento, los Criterios Técnicos expedidos por la Tesorería del Estado y el presente ordenamiento; la Dirección de Comercio la foliará e integrará el expediente administrativo correspondiente y lo remitirá en tiempo y forma a la Secretaría del Ayuntamiento. </w:t>
            </w:r>
          </w:p>
          <w:p w:rsidR="00766370" w:rsidRPr="00A45C86" w:rsidRDefault="00766370" w:rsidP="00766370">
            <w:pPr>
              <w:autoSpaceDE w:val="0"/>
              <w:autoSpaceDN w:val="0"/>
              <w:adjustRightInd w:val="0"/>
              <w:ind w:right="-74"/>
              <w:rPr>
                <w:rFonts w:ascii="Arial" w:hAnsi="Arial" w:cs="Arial"/>
              </w:rPr>
            </w:pPr>
          </w:p>
          <w:p w:rsidR="00766370" w:rsidRDefault="00766370" w:rsidP="00766370">
            <w:pPr>
              <w:autoSpaceDE w:val="0"/>
              <w:autoSpaceDN w:val="0"/>
              <w:adjustRightInd w:val="0"/>
              <w:ind w:right="-74"/>
              <w:rPr>
                <w:rFonts w:ascii="Arial" w:hAnsi="Arial" w:cs="Arial"/>
              </w:rPr>
            </w:pPr>
          </w:p>
          <w:p w:rsidR="00766370" w:rsidRDefault="00766370" w:rsidP="00766370">
            <w:pPr>
              <w:autoSpaceDE w:val="0"/>
              <w:autoSpaceDN w:val="0"/>
              <w:adjustRightInd w:val="0"/>
              <w:ind w:right="-74"/>
              <w:rPr>
                <w:rFonts w:ascii="Arial" w:hAnsi="Arial" w:cs="Arial"/>
              </w:rPr>
            </w:pPr>
          </w:p>
          <w:p w:rsidR="004E67C7" w:rsidRDefault="004E67C7" w:rsidP="00766370">
            <w:pPr>
              <w:autoSpaceDE w:val="0"/>
              <w:autoSpaceDN w:val="0"/>
              <w:adjustRightInd w:val="0"/>
              <w:ind w:right="-74"/>
              <w:rPr>
                <w:rFonts w:ascii="Arial" w:hAnsi="Arial" w:cs="Arial"/>
              </w:rPr>
            </w:pPr>
          </w:p>
          <w:p w:rsidR="00766370" w:rsidRPr="00A45C86" w:rsidRDefault="00766370" w:rsidP="00766370">
            <w:pPr>
              <w:autoSpaceDE w:val="0"/>
              <w:autoSpaceDN w:val="0"/>
              <w:adjustRightInd w:val="0"/>
              <w:ind w:right="-74"/>
              <w:rPr>
                <w:rFonts w:ascii="Arial" w:hAnsi="Arial" w:cs="Arial"/>
              </w:rPr>
            </w:pPr>
            <w:r w:rsidRPr="00A45C86">
              <w:rPr>
                <w:rFonts w:ascii="Arial" w:hAnsi="Arial" w:cs="Arial"/>
              </w:rPr>
              <w:t xml:space="preserve">No se asignará folio ni se dará trámite a aquellas solicitudes de anuencia municipal que no reúnan los requisitos y la documentación exigida en el presente ordenamiento. </w:t>
            </w:r>
          </w:p>
          <w:p w:rsidR="00766370" w:rsidRPr="00A45C86" w:rsidRDefault="00766370" w:rsidP="00766370">
            <w:pPr>
              <w:autoSpaceDE w:val="0"/>
              <w:autoSpaceDN w:val="0"/>
              <w:adjustRightInd w:val="0"/>
              <w:ind w:right="-74"/>
              <w:rPr>
                <w:rFonts w:ascii="Arial" w:hAnsi="Arial" w:cs="Arial"/>
              </w:rPr>
            </w:pPr>
          </w:p>
          <w:p w:rsidR="00766370" w:rsidRDefault="00766370" w:rsidP="00766370">
            <w:pPr>
              <w:autoSpaceDE w:val="0"/>
              <w:autoSpaceDN w:val="0"/>
              <w:adjustRightInd w:val="0"/>
              <w:ind w:right="-74"/>
              <w:rPr>
                <w:rFonts w:ascii="Arial" w:hAnsi="Arial" w:cs="Arial"/>
              </w:rPr>
            </w:pPr>
            <w:r w:rsidRPr="00A45C86">
              <w:rPr>
                <w:rFonts w:ascii="Arial" w:hAnsi="Arial" w:cs="Arial"/>
              </w:rPr>
              <w:t xml:space="preserve">La </w:t>
            </w:r>
            <w:r w:rsidRPr="00070650">
              <w:rPr>
                <w:rFonts w:ascii="Arial" w:hAnsi="Arial" w:cs="Arial"/>
                <w:b/>
              </w:rPr>
              <w:t>Dirección de Comercio</w:t>
            </w:r>
            <w:r w:rsidRPr="00A45C86">
              <w:rPr>
                <w:rFonts w:ascii="Arial" w:hAnsi="Arial" w:cs="Arial"/>
              </w:rPr>
              <w:t xml:space="preserve"> prevendrá al interesado a través de la tabla de avisos de la Presidencia Municipal, para que en un plazo no mayor a 3-tres días hábiles, presente la documentación faltante, en el caso de que no se reúnan los requisitos señalados, la solicitud se tendrá por no presentada. </w:t>
            </w:r>
          </w:p>
          <w:p w:rsidR="00766370" w:rsidRPr="000E19DF" w:rsidRDefault="00766370" w:rsidP="000E19DF">
            <w:pPr>
              <w:numPr>
                <w:ilvl w:val="0"/>
                <w:numId w:val="1"/>
              </w:numPr>
              <w:autoSpaceDE w:val="0"/>
              <w:autoSpaceDN w:val="0"/>
              <w:adjustRightInd w:val="0"/>
              <w:ind w:right="-74"/>
              <w:rPr>
                <w:rFonts w:ascii="Arial" w:hAnsi="Arial" w:cs="Arial"/>
              </w:rPr>
            </w:pPr>
          </w:p>
        </w:tc>
        <w:tc>
          <w:tcPr>
            <w:tcW w:w="4111" w:type="dxa"/>
          </w:tcPr>
          <w:p w:rsidR="00766370" w:rsidRPr="00A45C86" w:rsidRDefault="00766370" w:rsidP="00766370">
            <w:pPr>
              <w:autoSpaceDE w:val="0"/>
              <w:autoSpaceDN w:val="0"/>
              <w:adjustRightInd w:val="0"/>
              <w:ind w:right="-74"/>
              <w:rPr>
                <w:rFonts w:ascii="Arial" w:hAnsi="Arial" w:cs="Arial"/>
              </w:rPr>
            </w:pPr>
            <w:r w:rsidRPr="00A45C86">
              <w:rPr>
                <w:rFonts w:ascii="Arial" w:hAnsi="Arial" w:cs="Arial"/>
                <w:b/>
              </w:rPr>
              <w:t xml:space="preserve">ARTÍCULO 31.- </w:t>
            </w:r>
            <w:r w:rsidRPr="00A45C86">
              <w:rPr>
                <w:rFonts w:ascii="Arial" w:hAnsi="Arial" w:cs="Arial"/>
              </w:rPr>
              <w:t xml:space="preserve">Recibida la solicitud de anuencia municipal de licencia o permiso especial, con toda la documentación a que se refiere la Ley y su Reglamento, los Criterios Técnicos expedidos por la Tesorería del Estado y el presente ordenamiento; la Dirección de Comercio la foliará e integrará el expediente administrativo correspondiente y lo remitirá en tiempo y forma a la </w:t>
            </w:r>
            <w:r>
              <w:rPr>
                <w:rFonts w:ascii="Arial" w:hAnsi="Arial" w:cs="Arial"/>
                <w:b/>
              </w:rPr>
              <w:t>Secretaria de la Contraloría Interna, Transparencia y Anticorrupción.</w:t>
            </w:r>
            <w:r w:rsidRPr="00A45C86">
              <w:rPr>
                <w:rFonts w:ascii="Arial" w:hAnsi="Arial" w:cs="Arial"/>
              </w:rPr>
              <w:t xml:space="preserve"> </w:t>
            </w:r>
          </w:p>
          <w:p w:rsidR="00766370" w:rsidRPr="00A45C86" w:rsidRDefault="00766370" w:rsidP="00766370">
            <w:pPr>
              <w:autoSpaceDE w:val="0"/>
              <w:autoSpaceDN w:val="0"/>
              <w:adjustRightInd w:val="0"/>
              <w:ind w:right="-74"/>
              <w:rPr>
                <w:rFonts w:ascii="Arial" w:hAnsi="Arial" w:cs="Arial"/>
              </w:rPr>
            </w:pPr>
          </w:p>
          <w:p w:rsidR="00766370" w:rsidRPr="00A45C86" w:rsidRDefault="00766370" w:rsidP="00766370">
            <w:pPr>
              <w:autoSpaceDE w:val="0"/>
              <w:autoSpaceDN w:val="0"/>
              <w:adjustRightInd w:val="0"/>
              <w:ind w:right="-74"/>
              <w:rPr>
                <w:rFonts w:ascii="Arial" w:hAnsi="Arial" w:cs="Arial"/>
              </w:rPr>
            </w:pPr>
            <w:r w:rsidRPr="00A45C86">
              <w:rPr>
                <w:rFonts w:ascii="Arial" w:hAnsi="Arial" w:cs="Arial"/>
              </w:rPr>
              <w:t xml:space="preserve">No se asignará folio ni se dará trámite a aquellas solicitudes de anuencia municipal que no reúnan los requisitos y la documentación exigida en el presente ordenamiento. </w:t>
            </w:r>
          </w:p>
          <w:p w:rsidR="00766370" w:rsidRPr="00A45C86" w:rsidRDefault="00766370" w:rsidP="00766370">
            <w:pPr>
              <w:autoSpaceDE w:val="0"/>
              <w:autoSpaceDN w:val="0"/>
              <w:adjustRightInd w:val="0"/>
              <w:ind w:right="-74"/>
              <w:rPr>
                <w:rFonts w:ascii="Arial" w:hAnsi="Arial" w:cs="Arial"/>
              </w:rPr>
            </w:pPr>
          </w:p>
          <w:p w:rsidR="00766370" w:rsidRDefault="00766370" w:rsidP="00766370">
            <w:pPr>
              <w:autoSpaceDE w:val="0"/>
              <w:autoSpaceDN w:val="0"/>
              <w:adjustRightInd w:val="0"/>
              <w:ind w:right="-74"/>
              <w:rPr>
                <w:rFonts w:ascii="Arial" w:hAnsi="Arial" w:cs="Arial"/>
              </w:rPr>
            </w:pPr>
            <w:r w:rsidRPr="00A45C86">
              <w:rPr>
                <w:rFonts w:ascii="Arial" w:hAnsi="Arial" w:cs="Arial"/>
              </w:rPr>
              <w:t xml:space="preserve">La </w:t>
            </w:r>
            <w:r w:rsidRPr="00070650">
              <w:rPr>
                <w:rFonts w:ascii="Arial" w:hAnsi="Arial" w:cs="Arial"/>
                <w:b/>
              </w:rPr>
              <w:t>Dirección de Comercio</w:t>
            </w:r>
            <w:r w:rsidRPr="00A45C86">
              <w:rPr>
                <w:rFonts w:ascii="Arial" w:hAnsi="Arial" w:cs="Arial"/>
              </w:rPr>
              <w:t xml:space="preserve"> prevendrá al interesado a través de la tabla de avisos de la Presidencia Municipal, para que en un plazo no mayor a 3-tres días hábiles, presente la documentación faltante, en el caso de que no se reúnan los requisitos señalados, la solicitud se tendrá por no presentada. </w:t>
            </w:r>
          </w:p>
          <w:p w:rsidR="00766370" w:rsidRPr="000E19DF" w:rsidRDefault="00766370" w:rsidP="00766370">
            <w:pPr>
              <w:numPr>
                <w:ilvl w:val="0"/>
                <w:numId w:val="1"/>
              </w:numPr>
              <w:autoSpaceDE w:val="0"/>
              <w:autoSpaceDN w:val="0"/>
              <w:adjustRightInd w:val="0"/>
              <w:ind w:right="-74"/>
              <w:rPr>
                <w:rFonts w:ascii="Arial" w:hAnsi="Arial" w:cs="Arial"/>
              </w:rPr>
            </w:pPr>
          </w:p>
        </w:tc>
      </w:tr>
      <w:tr w:rsidR="00766370" w:rsidTr="00326DBE">
        <w:trPr>
          <w:gridBefore w:val="1"/>
          <w:wBefore w:w="113" w:type="dxa"/>
          <w:trHeight w:val="4641"/>
        </w:trPr>
        <w:tc>
          <w:tcPr>
            <w:tcW w:w="4815" w:type="dxa"/>
          </w:tcPr>
          <w:p w:rsidR="00766370" w:rsidRPr="00A45C86" w:rsidRDefault="00766370" w:rsidP="00766370">
            <w:pPr>
              <w:autoSpaceDE w:val="0"/>
              <w:autoSpaceDN w:val="0"/>
              <w:adjustRightInd w:val="0"/>
              <w:ind w:right="-74"/>
              <w:jc w:val="center"/>
              <w:rPr>
                <w:rFonts w:ascii="Arial" w:hAnsi="Arial" w:cs="Arial"/>
              </w:rPr>
            </w:pPr>
            <w:r w:rsidRPr="000C5909">
              <w:rPr>
                <w:rFonts w:ascii="Arial" w:hAnsi="Arial" w:cs="Arial"/>
              </w:rPr>
              <w:lastRenderedPageBreak/>
              <w:t>(REFORMA P.O. 05 DE MAYO 2017)</w:t>
            </w:r>
          </w:p>
          <w:p w:rsidR="00766370" w:rsidRDefault="00766370" w:rsidP="00766370">
            <w:pPr>
              <w:autoSpaceDE w:val="0"/>
              <w:autoSpaceDN w:val="0"/>
              <w:adjustRightInd w:val="0"/>
              <w:ind w:right="-74"/>
              <w:rPr>
                <w:rFonts w:ascii="Arial" w:hAnsi="Arial" w:cs="Arial"/>
              </w:rPr>
            </w:pPr>
            <w:r w:rsidRPr="00A45C86">
              <w:rPr>
                <w:rFonts w:ascii="Arial" w:hAnsi="Arial" w:cs="Arial"/>
                <w:b/>
              </w:rPr>
              <w:t>ARTÍCULO 32.-</w:t>
            </w:r>
            <w:r w:rsidRPr="00A45C86">
              <w:rPr>
                <w:rFonts w:ascii="Arial" w:hAnsi="Arial" w:cs="Arial"/>
              </w:rPr>
              <w:t xml:space="preserve"> </w:t>
            </w:r>
            <w:r w:rsidRPr="000C5909">
              <w:rPr>
                <w:rFonts w:ascii="Arial" w:hAnsi="Arial" w:cs="Arial"/>
              </w:rPr>
              <w:t xml:space="preserve">La </w:t>
            </w:r>
            <w:r w:rsidRPr="00070650">
              <w:rPr>
                <w:rFonts w:ascii="Arial" w:hAnsi="Arial" w:cs="Arial"/>
                <w:b/>
              </w:rPr>
              <w:t>Dirección de Comercio</w:t>
            </w:r>
            <w:r w:rsidRPr="000C5909">
              <w:rPr>
                <w:rFonts w:ascii="Arial" w:hAnsi="Arial" w:cs="Arial"/>
              </w:rPr>
              <w:t xml:space="preserve"> emitirá su opinión respecto a la solicitud de la anuencia municipal, remitiendo el expediente a la Secretaría del Ayuntamiento quien resolverá si se otorga o se niega, en un lapso que no exceda de 45-cuarenta y cinco días hábiles contados a partir de la presentación de la solicitud, previo pago de derechos. </w:t>
            </w:r>
          </w:p>
          <w:p w:rsidR="00766370" w:rsidRPr="000C5909" w:rsidRDefault="00766370" w:rsidP="00766370">
            <w:pPr>
              <w:autoSpaceDE w:val="0"/>
              <w:autoSpaceDN w:val="0"/>
              <w:adjustRightInd w:val="0"/>
              <w:ind w:right="-74"/>
              <w:rPr>
                <w:rFonts w:ascii="Arial" w:hAnsi="Arial" w:cs="Arial"/>
              </w:rPr>
            </w:pPr>
          </w:p>
          <w:p w:rsidR="00766370" w:rsidRDefault="00766370" w:rsidP="00766370">
            <w:pPr>
              <w:autoSpaceDE w:val="0"/>
              <w:autoSpaceDN w:val="0"/>
              <w:adjustRightInd w:val="0"/>
              <w:ind w:right="-74"/>
              <w:rPr>
                <w:rFonts w:ascii="Arial" w:hAnsi="Arial" w:cs="Arial"/>
              </w:rPr>
            </w:pPr>
          </w:p>
          <w:p w:rsidR="00070650" w:rsidRDefault="00070650" w:rsidP="00766370">
            <w:pPr>
              <w:autoSpaceDE w:val="0"/>
              <w:autoSpaceDN w:val="0"/>
              <w:adjustRightInd w:val="0"/>
              <w:ind w:right="-74"/>
              <w:rPr>
                <w:rFonts w:ascii="Arial" w:hAnsi="Arial" w:cs="Arial"/>
              </w:rPr>
            </w:pPr>
          </w:p>
          <w:p w:rsidR="00070650" w:rsidRDefault="00070650" w:rsidP="00766370">
            <w:pPr>
              <w:autoSpaceDE w:val="0"/>
              <w:autoSpaceDN w:val="0"/>
              <w:adjustRightInd w:val="0"/>
              <w:ind w:right="-74"/>
              <w:rPr>
                <w:rFonts w:ascii="Arial" w:hAnsi="Arial" w:cs="Arial"/>
              </w:rPr>
            </w:pPr>
          </w:p>
          <w:p w:rsidR="00766370" w:rsidRPr="000C5909" w:rsidRDefault="00766370" w:rsidP="00766370">
            <w:pPr>
              <w:autoSpaceDE w:val="0"/>
              <w:autoSpaceDN w:val="0"/>
              <w:adjustRightInd w:val="0"/>
              <w:ind w:right="-74"/>
              <w:rPr>
                <w:rFonts w:ascii="Arial" w:hAnsi="Arial" w:cs="Arial"/>
              </w:rPr>
            </w:pPr>
          </w:p>
          <w:p w:rsidR="00766370" w:rsidRPr="00A45C86" w:rsidRDefault="00766370" w:rsidP="001E5A25">
            <w:pPr>
              <w:autoSpaceDE w:val="0"/>
              <w:autoSpaceDN w:val="0"/>
              <w:adjustRightInd w:val="0"/>
              <w:ind w:right="-74"/>
              <w:rPr>
                <w:rFonts w:ascii="Arial" w:hAnsi="Arial" w:cs="Arial"/>
                <w:b/>
              </w:rPr>
            </w:pPr>
          </w:p>
        </w:tc>
        <w:tc>
          <w:tcPr>
            <w:tcW w:w="4111" w:type="dxa"/>
          </w:tcPr>
          <w:p w:rsidR="00766370" w:rsidRPr="00A45C86" w:rsidRDefault="00766370" w:rsidP="00070650">
            <w:pPr>
              <w:autoSpaceDE w:val="0"/>
              <w:autoSpaceDN w:val="0"/>
              <w:adjustRightInd w:val="0"/>
              <w:ind w:right="-74"/>
              <w:rPr>
                <w:rFonts w:ascii="Arial" w:hAnsi="Arial" w:cs="Arial"/>
              </w:rPr>
            </w:pPr>
            <w:r w:rsidRPr="000C5909">
              <w:rPr>
                <w:rFonts w:ascii="Arial" w:hAnsi="Arial" w:cs="Arial"/>
              </w:rPr>
              <w:t>(REFORMA P.O. 05 DE MAYO 2017)</w:t>
            </w:r>
          </w:p>
          <w:p w:rsidR="00766370" w:rsidRDefault="00766370" w:rsidP="00766370">
            <w:pPr>
              <w:autoSpaceDE w:val="0"/>
              <w:autoSpaceDN w:val="0"/>
              <w:adjustRightInd w:val="0"/>
              <w:ind w:right="-74"/>
              <w:rPr>
                <w:rFonts w:ascii="Arial" w:hAnsi="Arial" w:cs="Arial"/>
              </w:rPr>
            </w:pPr>
            <w:r w:rsidRPr="00A45C86">
              <w:rPr>
                <w:rFonts w:ascii="Arial" w:hAnsi="Arial" w:cs="Arial"/>
                <w:b/>
              </w:rPr>
              <w:t>ARTÍCULO 32.-</w:t>
            </w:r>
            <w:r w:rsidRPr="00A45C86">
              <w:rPr>
                <w:rFonts w:ascii="Arial" w:hAnsi="Arial" w:cs="Arial"/>
              </w:rPr>
              <w:t xml:space="preserve"> </w:t>
            </w:r>
            <w:r w:rsidRPr="000C5909">
              <w:rPr>
                <w:rFonts w:ascii="Arial" w:hAnsi="Arial" w:cs="Arial"/>
              </w:rPr>
              <w:t xml:space="preserve">La </w:t>
            </w:r>
            <w:r w:rsidRPr="00070650">
              <w:rPr>
                <w:rFonts w:ascii="Arial" w:hAnsi="Arial" w:cs="Arial"/>
                <w:b/>
              </w:rPr>
              <w:t>Dirección de Comercio</w:t>
            </w:r>
            <w:r w:rsidRPr="000C5909">
              <w:rPr>
                <w:rFonts w:ascii="Arial" w:hAnsi="Arial" w:cs="Arial"/>
              </w:rPr>
              <w:t xml:space="preserve"> emitirá su opinión respecto a la solicitud de la anuencia municipal, remitiendo el expediente a la </w:t>
            </w:r>
            <w:r>
              <w:rPr>
                <w:rFonts w:ascii="Arial" w:hAnsi="Arial" w:cs="Arial"/>
                <w:b/>
              </w:rPr>
              <w:t>Secretaría de la Contraloría Interna, Transparencia y Anticorrupción</w:t>
            </w:r>
            <w:r w:rsidRPr="000C5909">
              <w:rPr>
                <w:rFonts w:ascii="Arial" w:hAnsi="Arial" w:cs="Arial"/>
              </w:rPr>
              <w:t xml:space="preserve"> quien resolverá si se otorga o se niega, en un lapso que no exceda de 45-cuarenta y cinco días hábiles contados a partir de la presentación de la solicitud, previo pago de derechos. </w:t>
            </w:r>
          </w:p>
          <w:p w:rsidR="00766370" w:rsidRPr="000C5909" w:rsidRDefault="00766370" w:rsidP="00766370">
            <w:pPr>
              <w:autoSpaceDE w:val="0"/>
              <w:autoSpaceDN w:val="0"/>
              <w:adjustRightInd w:val="0"/>
              <w:ind w:right="-74"/>
              <w:rPr>
                <w:rFonts w:ascii="Arial" w:hAnsi="Arial" w:cs="Arial"/>
              </w:rPr>
            </w:pPr>
          </w:p>
          <w:p w:rsidR="00766370" w:rsidRPr="000C5909" w:rsidRDefault="00766370" w:rsidP="00766370">
            <w:pPr>
              <w:autoSpaceDE w:val="0"/>
              <w:autoSpaceDN w:val="0"/>
              <w:adjustRightInd w:val="0"/>
              <w:ind w:right="-74"/>
              <w:rPr>
                <w:rFonts w:ascii="Arial" w:hAnsi="Arial" w:cs="Arial"/>
              </w:rPr>
            </w:pPr>
          </w:p>
          <w:p w:rsidR="00766370" w:rsidRPr="00A45C86" w:rsidRDefault="00766370" w:rsidP="001E5A25">
            <w:pPr>
              <w:autoSpaceDE w:val="0"/>
              <w:autoSpaceDN w:val="0"/>
              <w:adjustRightInd w:val="0"/>
              <w:ind w:right="-74"/>
              <w:rPr>
                <w:rFonts w:ascii="Arial" w:hAnsi="Arial" w:cs="Arial"/>
                <w:b/>
              </w:rPr>
            </w:pPr>
          </w:p>
        </w:tc>
      </w:tr>
      <w:tr w:rsidR="00766370" w:rsidTr="00326DBE">
        <w:trPr>
          <w:gridBefore w:val="1"/>
          <w:wBefore w:w="113" w:type="dxa"/>
          <w:trHeight w:val="4641"/>
        </w:trPr>
        <w:tc>
          <w:tcPr>
            <w:tcW w:w="4815" w:type="dxa"/>
          </w:tcPr>
          <w:p w:rsidR="00070650" w:rsidRPr="001E5A25" w:rsidRDefault="00766370" w:rsidP="001E5A25">
            <w:pPr>
              <w:autoSpaceDE w:val="0"/>
              <w:autoSpaceDN w:val="0"/>
              <w:adjustRightInd w:val="0"/>
              <w:ind w:right="-74"/>
              <w:jc w:val="center"/>
              <w:rPr>
                <w:rFonts w:ascii="Arial" w:hAnsi="Arial" w:cs="Arial"/>
              </w:rPr>
            </w:pPr>
            <w:r w:rsidRPr="000C5909">
              <w:rPr>
                <w:rFonts w:ascii="Arial" w:hAnsi="Arial" w:cs="Arial"/>
              </w:rPr>
              <w:lastRenderedPageBreak/>
              <w:t>(REFORMA P.O. 05 DE MAYO 2017)</w:t>
            </w:r>
          </w:p>
          <w:p w:rsidR="00766370" w:rsidRDefault="00766370" w:rsidP="00766370">
            <w:pPr>
              <w:autoSpaceDE w:val="0"/>
              <w:autoSpaceDN w:val="0"/>
              <w:adjustRightInd w:val="0"/>
              <w:ind w:right="-74"/>
              <w:rPr>
                <w:rFonts w:ascii="Arial" w:hAnsi="Arial" w:cs="Arial"/>
              </w:rPr>
            </w:pPr>
            <w:r w:rsidRPr="00A45C86">
              <w:rPr>
                <w:rFonts w:ascii="Arial" w:hAnsi="Arial" w:cs="Arial"/>
                <w:b/>
              </w:rPr>
              <w:t>ARTÍCULO 33.-</w:t>
            </w:r>
            <w:r w:rsidRPr="00A45C86">
              <w:rPr>
                <w:rFonts w:ascii="Arial" w:hAnsi="Arial" w:cs="Arial"/>
              </w:rPr>
              <w:t xml:space="preserve"> </w:t>
            </w:r>
            <w:r w:rsidRPr="000C5909">
              <w:rPr>
                <w:rFonts w:ascii="Arial" w:hAnsi="Arial" w:cs="Arial"/>
              </w:rPr>
              <w:t xml:space="preserve">La Secretaría del Ayuntamiento negará la anuencia municipal cuando el uso del suelo, para las actividades que se pretenden efectuar, se encuentre prohibido en los programas de desarrollo urbano de centros de población; cuando con base en los estudios de impacto social se desprenda que el otorgamiento de la anuncia municipal pudiera alterar el orden y la seguridad pública, o afectar la armonía de la comunidad. </w:t>
            </w:r>
          </w:p>
          <w:p w:rsidR="00766370" w:rsidRPr="000C5909" w:rsidRDefault="00766370" w:rsidP="00766370">
            <w:pPr>
              <w:autoSpaceDE w:val="0"/>
              <w:autoSpaceDN w:val="0"/>
              <w:adjustRightInd w:val="0"/>
              <w:ind w:right="-74"/>
              <w:rPr>
                <w:rFonts w:ascii="Arial" w:hAnsi="Arial" w:cs="Arial"/>
              </w:rPr>
            </w:pPr>
          </w:p>
          <w:p w:rsidR="006F624F" w:rsidRDefault="006F624F" w:rsidP="00766370">
            <w:pPr>
              <w:autoSpaceDE w:val="0"/>
              <w:autoSpaceDN w:val="0"/>
              <w:adjustRightInd w:val="0"/>
              <w:ind w:right="-74"/>
              <w:rPr>
                <w:rFonts w:ascii="Arial" w:hAnsi="Arial" w:cs="Arial"/>
              </w:rPr>
            </w:pPr>
          </w:p>
          <w:p w:rsidR="00070650" w:rsidRDefault="00070650" w:rsidP="00766370">
            <w:pPr>
              <w:autoSpaceDE w:val="0"/>
              <w:autoSpaceDN w:val="0"/>
              <w:adjustRightInd w:val="0"/>
              <w:ind w:right="-74"/>
              <w:rPr>
                <w:rFonts w:ascii="Arial" w:hAnsi="Arial" w:cs="Arial"/>
              </w:rPr>
            </w:pPr>
          </w:p>
          <w:p w:rsidR="00070650" w:rsidRDefault="00070650" w:rsidP="00766370">
            <w:pPr>
              <w:autoSpaceDE w:val="0"/>
              <w:autoSpaceDN w:val="0"/>
              <w:adjustRightInd w:val="0"/>
              <w:ind w:right="-74"/>
              <w:rPr>
                <w:rFonts w:ascii="Arial" w:hAnsi="Arial" w:cs="Arial"/>
              </w:rPr>
            </w:pPr>
          </w:p>
          <w:p w:rsidR="00766370" w:rsidRDefault="00766370" w:rsidP="00766370">
            <w:pPr>
              <w:autoSpaceDE w:val="0"/>
              <w:autoSpaceDN w:val="0"/>
              <w:adjustRightInd w:val="0"/>
              <w:ind w:right="-74"/>
              <w:rPr>
                <w:rFonts w:ascii="Arial" w:hAnsi="Arial" w:cs="Arial"/>
              </w:rPr>
            </w:pPr>
            <w:r w:rsidRPr="000C5909">
              <w:rPr>
                <w:rFonts w:ascii="Arial" w:hAnsi="Arial" w:cs="Arial"/>
              </w:rPr>
              <w:t>Lo anterior se hará del conocimiento del interesado dentro de un plazo no mayor a 15-quince días contados a partir de la emisión de la negativa.</w:t>
            </w:r>
          </w:p>
          <w:p w:rsidR="00766370" w:rsidRPr="000C5909" w:rsidRDefault="00766370" w:rsidP="00766370">
            <w:pPr>
              <w:autoSpaceDE w:val="0"/>
              <w:autoSpaceDN w:val="0"/>
              <w:adjustRightInd w:val="0"/>
              <w:ind w:right="-74"/>
              <w:jc w:val="center"/>
              <w:rPr>
                <w:rFonts w:ascii="Arial" w:hAnsi="Arial" w:cs="Arial"/>
              </w:rPr>
            </w:pPr>
          </w:p>
        </w:tc>
        <w:tc>
          <w:tcPr>
            <w:tcW w:w="4111" w:type="dxa"/>
          </w:tcPr>
          <w:p w:rsidR="00766370" w:rsidRPr="00A45C86" w:rsidRDefault="00766370" w:rsidP="001E5A25">
            <w:pPr>
              <w:autoSpaceDE w:val="0"/>
              <w:autoSpaceDN w:val="0"/>
              <w:adjustRightInd w:val="0"/>
              <w:ind w:right="-74"/>
              <w:rPr>
                <w:rFonts w:ascii="Arial" w:hAnsi="Arial" w:cs="Arial"/>
              </w:rPr>
            </w:pPr>
            <w:r w:rsidRPr="000C5909">
              <w:rPr>
                <w:rFonts w:ascii="Arial" w:hAnsi="Arial" w:cs="Arial"/>
              </w:rPr>
              <w:t>(REFORMA P.O. 05 DE MAYO 2017)</w:t>
            </w:r>
          </w:p>
          <w:p w:rsidR="00766370" w:rsidRDefault="00766370" w:rsidP="00766370">
            <w:pPr>
              <w:autoSpaceDE w:val="0"/>
              <w:autoSpaceDN w:val="0"/>
              <w:adjustRightInd w:val="0"/>
              <w:ind w:right="-74"/>
              <w:rPr>
                <w:rFonts w:ascii="Arial" w:hAnsi="Arial" w:cs="Arial"/>
              </w:rPr>
            </w:pPr>
            <w:r w:rsidRPr="00A45C86">
              <w:rPr>
                <w:rFonts w:ascii="Arial" w:hAnsi="Arial" w:cs="Arial"/>
                <w:b/>
              </w:rPr>
              <w:t>ARTÍCULO 33.-</w:t>
            </w:r>
            <w:r w:rsidRPr="00A45C86">
              <w:rPr>
                <w:rFonts w:ascii="Arial" w:hAnsi="Arial" w:cs="Arial"/>
              </w:rPr>
              <w:t xml:space="preserve"> </w:t>
            </w:r>
            <w:r>
              <w:rPr>
                <w:rFonts w:ascii="Arial" w:hAnsi="Arial" w:cs="Arial"/>
                <w:b/>
              </w:rPr>
              <w:t xml:space="preserve">La Secretaría de la Contraloría Interna, Transparencia y </w:t>
            </w:r>
            <w:r w:rsidR="00070650">
              <w:rPr>
                <w:rFonts w:ascii="Arial" w:hAnsi="Arial" w:cs="Arial"/>
                <w:b/>
              </w:rPr>
              <w:t>Anticorrupción</w:t>
            </w:r>
            <w:r>
              <w:rPr>
                <w:rFonts w:ascii="Arial" w:hAnsi="Arial" w:cs="Arial"/>
                <w:b/>
              </w:rPr>
              <w:t>,</w:t>
            </w:r>
            <w:r w:rsidRPr="000C5909">
              <w:rPr>
                <w:rFonts w:ascii="Arial" w:hAnsi="Arial" w:cs="Arial"/>
              </w:rPr>
              <w:t xml:space="preserve"> negará la anuencia municipal cuando el uso del suelo, para las actividades que se pretenden efectuar, se encuentre prohibido en los programas de desarrollo urbano de centros de población; cuando con base en los estudios de impacto social se desprenda que el otorgamiento de la anuncia municipal pudiera alterar el orden y la seguridad pública, o afectar la armonía de la comunidad. </w:t>
            </w:r>
          </w:p>
          <w:p w:rsidR="00766370" w:rsidRPr="000C5909" w:rsidRDefault="00766370" w:rsidP="00766370">
            <w:pPr>
              <w:autoSpaceDE w:val="0"/>
              <w:autoSpaceDN w:val="0"/>
              <w:adjustRightInd w:val="0"/>
              <w:ind w:right="-74"/>
              <w:rPr>
                <w:rFonts w:ascii="Arial" w:hAnsi="Arial" w:cs="Arial"/>
              </w:rPr>
            </w:pPr>
          </w:p>
          <w:p w:rsidR="00766370" w:rsidRDefault="00766370" w:rsidP="00766370">
            <w:pPr>
              <w:autoSpaceDE w:val="0"/>
              <w:autoSpaceDN w:val="0"/>
              <w:adjustRightInd w:val="0"/>
              <w:ind w:right="-74"/>
              <w:rPr>
                <w:rFonts w:ascii="Arial" w:hAnsi="Arial" w:cs="Arial"/>
              </w:rPr>
            </w:pPr>
            <w:r w:rsidRPr="000C5909">
              <w:rPr>
                <w:rFonts w:ascii="Arial" w:hAnsi="Arial" w:cs="Arial"/>
              </w:rPr>
              <w:t>Lo anterior se hará del conocimiento del interesado dentro de un plazo no mayor a 15-quince días contados a partir de la emisión de la negativa.</w:t>
            </w:r>
          </w:p>
          <w:p w:rsidR="00766370" w:rsidRPr="000C5909" w:rsidRDefault="00766370" w:rsidP="00766370">
            <w:pPr>
              <w:autoSpaceDE w:val="0"/>
              <w:autoSpaceDN w:val="0"/>
              <w:adjustRightInd w:val="0"/>
              <w:ind w:right="-74"/>
              <w:jc w:val="center"/>
              <w:rPr>
                <w:rFonts w:ascii="Arial" w:hAnsi="Arial" w:cs="Arial"/>
              </w:rPr>
            </w:pPr>
          </w:p>
        </w:tc>
      </w:tr>
      <w:tr w:rsidR="00766370" w:rsidTr="00326DBE">
        <w:trPr>
          <w:gridBefore w:val="1"/>
          <w:wBefore w:w="113" w:type="dxa"/>
          <w:trHeight w:val="4641"/>
        </w:trPr>
        <w:tc>
          <w:tcPr>
            <w:tcW w:w="4815" w:type="dxa"/>
          </w:tcPr>
          <w:p w:rsidR="006F624F" w:rsidRDefault="006F624F" w:rsidP="006F624F">
            <w:pPr>
              <w:autoSpaceDE w:val="0"/>
              <w:autoSpaceDN w:val="0"/>
              <w:adjustRightInd w:val="0"/>
              <w:ind w:right="-74"/>
              <w:rPr>
                <w:rFonts w:ascii="Arial" w:hAnsi="Arial" w:cs="Arial"/>
              </w:rPr>
            </w:pPr>
          </w:p>
          <w:p w:rsidR="006F624F" w:rsidRPr="00A45C86" w:rsidRDefault="006F624F" w:rsidP="006F624F">
            <w:pPr>
              <w:autoSpaceDE w:val="0"/>
              <w:autoSpaceDN w:val="0"/>
              <w:adjustRightInd w:val="0"/>
              <w:ind w:right="-74"/>
              <w:jc w:val="center"/>
              <w:rPr>
                <w:rFonts w:ascii="Arial" w:hAnsi="Arial" w:cs="Arial"/>
              </w:rPr>
            </w:pPr>
            <w:r w:rsidRPr="000C5909">
              <w:rPr>
                <w:rFonts w:ascii="Arial" w:hAnsi="Arial" w:cs="Arial"/>
              </w:rPr>
              <w:t>(REFORMA P.O. 05 DE MAYO 2017)</w:t>
            </w:r>
          </w:p>
          <w:p w:rsidR="006F624F" w:rsidRDefault="006F624F" w:rsidP="006F624F">
            <w:pPr>
              <w:autoSpaceDE w:val="0"/>
              <w:autoSpaceDN w:val="0"/>
              <w:adjustRightInd w:val="0"/>
              <w:ind w:right="-74"/>
              <w:rPr>
                <w:rFonts w:ascii="Arial" w:hAnsi="Arial" w:cs="Arial"/>
              </w:rPr>
            </w:pPr>
            <w:r w:rsidRPr="00A45C86">
              <w:rPr>
                <w:rFonts w:ascii="Arial" w:hAnsi="Arial" w:cs="Arial"/>
                <w:b/>
              </w:rPr>
              <w:t>ARTÍCULO 35.-</w:t>
            </w:r>
            <w:r w:rsidRPr="00A45C86">
              <w:rPr>
                <w:rFonts w:ascii="Arial" w:hAnsi="Arial" w:cs="Arial"/>
              </w:rPr>
              <w:t xml:space="preserve"> </w:t>
            </w:r>
            <w:r w:rsidRPr="000C5909">
              <w:rPr>
                <w:rFonts w:ascii="Arial" w:hAnsi="Arial" w:cs="Arial"/>
              </w:rPr>
              <w:t xml:space="preserve">Para la expedición de la anuencia municipal de permisos especiales con fines de lucro para la venta o consumo de bebidas alcohólicas en festividades regionales, ferias, verbenas, eventos especiales u ocasionales, el interesado o el representante o apoderado legal, deberá solicitarlo con un mínimo de 60-sesenta días hábiles de anticipación y un máximo de 90-noventa días de la fecha de inicio del evento. </w:t>
            </w:r>
          </w:p>
          <w:p w:rsidR="006F624F" w:rsidRPr="000C5909" w:rsidRDefault="006F624F" w:rsidP="006F624F">
            <w:pPr>
              <w:autoSpaceDE w:val="0"/>
              <w:autoSpaceDN w:val="0"/>
              <w:adjustRightInd w:val="0"/>
              <w:ind w:right="-74"/>
              <w:rPr>
                <w:rFonts w:ascii="Arial" w:hAnsi="Arial" w:cs="Arial"/>
              </w:rPr>
            </w:pPr>
          </w:p>
          <w:p w:rsidR="00070650" w:rsidRDefault="00070650" w:rsidP="006F624F">
            <w:pPr>
              <w:autoSpaceDE w:val="0"/>
              <w:autoSpaceDN w:val="0"/>
              <w:adjustRightInd w:val="0"/>
              <w:ind w:right="-74"/>
              <w:rPr>
                <w:rFonts w:ascii="Arial" w:hAnsi="Arial" w:cs="Arial"/>
              </w:rPr>
            </w:pPr>
          </w:p>
          <w:p w:rsidR="00070650" w:rsidRDefault="00070650" w:rsidP="006F624F">
            <w:pPr>
              <w:autoSpaceDE w:val="0"/>
              <w:autoSpaceDN w:val="0"/>
              <w:adjustRightInd w:val="0"/>
              <w:ind w:right="-74"/>
              <w:rPr>
                <w:rFonts w:ascii="Arial" w:hAnsi="Arial" w:cs="Arial"/>
              </w:rPr>
            </w:pPr>
          </w:p>
          <w:p w:rsidR="00070650" w:rsidRDefault="00070650" w:rsidP="006F624F">
            <w:pPr>
              <w:autoSpaceDE w:val="0"/>
              <w:autoSpaceDN w:val="0"/>
              <w:adjustRightInd w:val="0"/>
              <w:ind w:right="-74"/>
              <w:rPr>
                <w:rFonts w:ascii="Arial" w:hAnsi="Arial" w:cs="Arial"/>
              </w:rPr>
            </w:pPr>
          </w:p>
          <w:p w:rsidR="001E5A25" w:rsidRDefault="001E5A25" w:rsidP="001E5A25">
            <w:pPr>
              <w:autoSpaceDE w:val="0"/>
              <w:autoSpaceDN w:val="0"/>
              <w:adjustRightInd w:val="0"/>
              <w:ind w:right="-74"/>
              <w:rPr>
                <w:rFonts w:ascii="Arial" w:hAnsi="Arial" w:cs="Arial"/>
              </w:rPr>
            </w:pPr>
            <w:r w:rsidRPr="000C5909">
              <w:rPr>
                <w:rFonts w:ascii="Arial" w:hAnsi="Arial" w:cs="Arial"/>
              </w:rPr>
              <w:t xml:space="preserve">Para ello deberá cumplirse con los siguientes requisitos: </w:t>
            </w:r>
          </w:p>
          <w:p w:rsidR="001E5A25" w:rsidRPr="000C5909" w:rsidRDefault="001E5A25" w:rsidP="001E5A25">
            <w:pPr>
              <w:autoSpaceDE w:val="0"/>
              <w:autoSpaceDN w:val="0"/>
              <w:adjustRightInd w:val="0"/>
              <w:ind w:right="-74"/>
              <w:rPr>
                <w:rFonts w:ascii="Arial" w:hAnsi="Arial" w:cs="Arial"/>
              </w:rPr>
            </w:pPr>
          </w:p>
          <w:p w:rsidR="00070650" w:rsidRDefault="00070650" w:rsidP="006F624F">
            <w:pPr>
              <w:autoSpaceDE w:val="0"/>
              <w:autoSpaceDN w:val="0"/>
              <w:adjustRightInd w:val="0"/>
              <w:ind w:right="-74"/>
              <w:rPr>
                <w:rFonts w:ascii="Arial" w:hAnsi="Arial" w:cs="Arial"/>
              </w:rPr>
            </w:pPr>
          </w:p>
          <w:p w:rsidR="006F624F" w:rsidRPr="000C5909" w:rsidRDefault="006F624F" w:rsidP="006F624F">
            <w:pPr>
              <w:autoSpaceDE w:val="0"/>
              <w:autoSpaceDN w:val="0"/>
              <w:adjustRightInd w:val="0"/>
              <w:ind w:right="-74"/>
              <w:rPr>
                <w:rFonts w:ascii="Arial" w:hAnsi="Arial" w:cs="Arial"/>
              </w:rPr>
            </w:pPr>
          </w:p>
          <w:p w:rsidR="006F624F" w:rsidRDefault="006F624F" w:rsidP="006F624F">
            <w:pPr>
              <w:autoSpaceDE w:val="0"/>
              <w:autoSpaceDN w:val="0"/>
              <w:adjustRightInd w:val="0"/>
              <w:ind w:right="-74"/>
              <w:rPr>
                <w:rFonts w:ascii="Arial" w:hAnsi="Arial" w:cs="Arial"/>
              </w:rPr>
            </w:pPr>
            <w:r w:rsidRPr="000C5909">
              <w:rPr>
                <w:rFonts w:ascii="Arial" w:hAnsi="Arial" w:cs="Arial"/>
              </w:rPr>
              <w:t xml:space="preserve">Si el expediente reúne los requisitos señalados, la Dirección de Comercio lo turnará para el conocimiento del Secretario del Ayuntamiento para que este emita </w:t>
            </w:r>
            <w:r w:rsidRPr="000C5909">
              <w:rPr>
                <w:rFonts w:ascii="Arial" w:hAnsi="Arial" w:cs="Arial"/>
              </w:rPr>
              <w:lastRenderedPageBreak/>
              <w:t xml:space="preserve">conforme a sus atribuciones la aprobación o negativa en su caso. </w:t>
            </w:r>
          </w:p>
          <w:p w:rsidR="006F624F" w:rsidRDefault="006F624F" w:rsidP="006F624F">
            <w:pPr>
              <w:autoSpaceDE w:val="0"/>
              <w:autoSpaceDN w:val="0"/>
              <w:adjustRightInd w:val="0"/>
              <w:ind w:right="-74"/>
              <w:rPr>
                <w:rFonts w:ascii="Arial" w:hAnsi="Arial" w:cs="Arial"/>
              </w:rPr>
            </w:pPr>
          </w:p>
          <w:p w:rsidR="00070650" w:rsidRDefault="00070650" w:rsidP="006F624F">
            <w:pPr>
              <w:autoSpaceDE w:val="0"/>
              <w:autoSpaceDN w:val="0"/>
              <w:adjustRightInd w:val="0"/>
              <w:ind w:right="-74"/>
              <w:rPr>
                <w:rFonts w:ascii="Arial" w:hAnsi="Arial" w:cs="Arial"/>
              </w:rPr>
            </w:pPr>
          </w:p>
          <w:p w:rsidR="00070650" w:rsidRPr="000C5909" w:rsidRDefault="00070650" w:rsidP="006F624F">
            <w:pPr>
              <w:autoSpaceDE w:val="0"/>
              <w:autoSpaceDN w:val="0"/>
              <w:adjustRightInd w:val="0"/>
              <w:ind w:right="-74"/>
              <w:rPr>
                <w:rFonts w:ascii="Arial" w:hAnsi="Arial" w:cs="Arial"/>
              </w:rPr>
            </w:pPr>
          </w:p>
          <w:p w:rsidR="006F624F" w:rsidRDefault="006F624F" w:rsidP="006F624F">
            <w:pPr>
              <w:autoSpaceDE w:val="0"/>
              <w:autoSpaceDN w:val="0"/>
              <w:adjustRightInd w:val="0"/>
              <w:ind w:right="-74"/>
              <w:rPr>
                <w:rFonts w:ascii="Arial" w:hAnsi="Arial" w:cs="Arial"/>
              </w:rPr>
            </w:pPr>
            <w:r w:rsidRPr="000C5909">
              <w:rPr>
                <w:rFonts w:ascii="Arial" w:hAnsi="Arial" w:cs="Arial"/>
              </w:rPr>
              <w:t>Una vez aprobada la anuencia municipal, la Secretaría del Ayuntamiento lo comunicará al interesado y a la Tesorería Municipal para los efectos conducentes.</w:t>
            </w:r>
          </w:p>
          <w:p w:rsidR="00766370" w:rsidRPr="000C5909" w:rsidRDefault="00766370" w:rsidP="00766370">
            <w:pPr>
              <w:autoSpaceDE w:val="0"/>
              <w:autoSpaceDN w:val="0"/>
              <w:adjustRightInd w:val="0"/>
              <w:ind w:right="-74"/>
              <w:jc w:val="center"/>
              <w:rPr>
                <w:rFonts w:ascii="Arial" w:hAnsi="Arial" w:cs="Arial"/>
              </w:rPr>
            </w:pPr>
          </w:p>
        </w:tc>
        <w:tc>
          <w:tcPr>
            <w:tcW w:w="4111" w:type="dxa"/>
          </w:tcPr>
          <w:p w:rsidR="006F624F" w:rsidRDefault="006F624F" w:rsidP="006F624F">
            <w:pPr>
              <w:autoSpaceDE w:val="0"/>
              <w:autoSpaceDN w:val="0"/>
              <w:adjustRightInd w:val="0"/>
              <w:ind w:right="-74"/>
              <w:rPr>
                <w:rFonts w:ascii="Arial" w:hAnsi="Arial" w:cs="Arial"/>
              </w:rPr>
            </w:pPr>
          </w:p>
          <w:p w:rsidR="006F624F" w:rsidRPr="00A45C86" w:rsidRDefault="00070650" w:rsidP="006F624F">
            <w:pPr>
              <w:autoSpaceDE w:val="0"/>
              <w:autoSpaceDN w:val="0"/>
              <w:adjustRightInd w:val="0"/>
              <w:ind w:right="-74"/>
              <w:jc w:val="center"/>
              <w:rPr>
                <w:rFonts w:ascii="Arial" w:hAnsi="Arial" w:cs="Arial"/>
              </w:rPr>
            </w:pPr>
            <w:r>
              <w:rPr>
                <w:rFonts w:ascii="Arial" w:hAnsi="Arial" w:cs="Arial"/>
              </w:rPr>
              <w:t>(REFORMA P.O. 05 DE MAYO</w:t>
            </w:r>
            <w:r w:rsidR="006F624F" w:rsidRPr="000C5909">
              <w:rPr>
                <w:rFonts w:ascii="Arial" w:hAnsi="Arial" w:cs="Arial"/>
              </w:rPr>
              <w:t>2017)</w:t>
            </w:r>
          </w:p>
          <w:p w:rsidR="006F624F" w:rsidRDefault="006F624F" w:rsidP="006F624F">
            <w:pPr>
              <w:autoSpaceDE w:val="0"/>
              <w:autoSpaceDN w:val="0"/>
              <w:adjustRightInd w:val="0"/>
              <w:ind w:right="-74"/>
              <w:rPr>
                <w:rFonts w:ascii="Arial" w:hAnsi="Arial" w:cs="Arial"/>
              </w:rPr>
            </w:pPr>
            <w:r w:rsidRPr="00A45C86">
              <w:rPr>
                <w:rFonts w:ascii="Arial" w:hAnsi="Arial" w:cs="Arial"/>
                <w:b/>
              </w:rPr>
              <w:t>ARTÍCULO 35.-</w:t>
            </w:r>
            <w:r w:rsidRPr="00A45C86">
              <w:rPr>
                <w:rFonts w:ascii="Arial" w:hAnsi="Arial" w:cs="Arial"/>
              </w:rPr>
              <w:t xml:space="preserve"> </w:t>
            </w:r>
            <w:r w:rsidRPr="000C5909">
              <w:rPr>
                <w:rFonts w:ascii="Arial" w:hAnsi="Arial" w:cs="Arial"/>
              </w:rPr>
              <w:t xml:space="preserve">Para la expedición de la anuencia municipal de permisos especiales con fines de lucro para la venta o consumo de bebidas alcohólicas en festividades regionales, ferias, verbenas, eventos especiales u ocasionales, el interesado o el representante o apoderado legal, deberá solicitarlo con un mínimo de 60-sesenta días hábiles de anticipación y un máximo de 90-noventa días de la fecha de inicio del evento. </w:t>
            </w:r>
          </w:p>
          <w:p w:rsidR="006F624F" w:rsidRPr="000C5909" w:rsidRDefault="006F624F" w:rsidP="006F624F">
            <w:pPr>
              <w:autoSpaceDE w:val="0"/>
              <w:autoSpaceDN w:val="0"/>
              <w:adjustRightInd w:val="0"/>
              <w:ind w:right="-74"/>
              <w:rPr>
                <w:rFonts w:ascii="Arial" w:hAnsi="Arial" w:cs="Arial"/>
              </w:rPr>
            </w:pPr>
          </w:p>
          <w:p w:rsidR="006F624F" w:rsidRDefault="006F624F" w:rsidP="006F624F">
            <w:pPr>
              <w:autoSpaceDE w:val="0"/>
              <w:autoSpaceDN w:val="0"/>
              <w:adjustRightInd w:val="0"/>
              <w:ind w:right="-74"/>
              <w:rPr>
                <w:rFonts w:ascii="Arial" w:hAnsi="Arial" w:cs="Arial"/>
              </w:rPr>
            </w:pPr>
            <w:r w:rsidRPr="000C5909">
              <w:rPr>
                <w:rFonts w:ascii="Arial" w:hAnsi="Arial" w:cs="Arial"/>
              </w:rPr>
              <w:t xml:space="preserve">Para ello deberá cumplirse con los siguientes requisitos: </w:t>
            </w:r>
          </w:p>
          <w:p w:rsidR="006F624F" w:rsidRPr="000C5909" w:rsidRDefault="006F624F" w:rsidP="006F624F">
            <w:pPr>
              <w:autoSpaceDE w:val="0"/>
              <w:autoSpaceDN w:val="0"/>
              <w:adjustRightInd w:val="0"/>
              <w:ind w:right="-74"/>
              <w:rPr>
                <w:rFonts w:ascii="Arial" w:hAnsi="Arial" w:cs="Arial"/>
              </w:rPr>
            </w:pPr>
          </w:p>
          <w:p w:rsidR="006F624F" w:rsidRPr="000C5909" w:rsidRDefault="006F624F" w:rsidP="006F624F">
            <w:pPr>
              <w:autoSpaceDE w:val="0"/>
              <w:autoSpaceDN w:val="0"/>
              <w:adjustRightInd w:val="0"/>
              <w:ind w:right="-74"/>
              <w:rPr>
                <w:rFonts w:ascii="Arial" w:hAnsi="Arial" w:cs="Arial"/>
              </w:rPr>
            </w:pPr>
          </w:p>
          <w:p w:rsidR="001E5A25" w:rsidRDefault="001E5A25" w:rsidP="006F624F">
            <w:pPr>
              <w:autoSpaceDE w:val="0"/>
              <w:autoSpaceDN w:val="0"/>
              <w:adjustRightInd w:val="0"/>
              <w:ind w:right="-74"/>
              <w:rPr>
                <w:rFonts w:ascii="Arial" w:hAnsi="Arial" w:cs="Arial"/>
              </w:rPr>
            </w:pPr>
          </w:p>
          <w:p w:rsidR="006F624F" w:rsidRDefault="006F624F" w:rsidP="006F624F">
            <w:pPr>
              <w:autoSpaceDE w:val="0"/>
              <w:autoSpaceDN w:val="0"/>
              <w:adjustRightInd w:val="0"/>
              <w:ind w:right="-74"/>
              <w:rPr>
                <w:rFonts w:ascii="Arial" w:hAnsi="Arial" w:cs="Arial"/>
              </w:rPr>
            </w:pPr>
            <w:r w:rsidRPr="000C5909">
              <w:rPr>
                <w:rFonts w:ascii="Arial" w:hAnsi="Arial" w:cs="Arial"/>
              </w:rPr>
              <w:t>Si el expediente reúne los requisitos señalados, la Dirección de Comercio lo t</w:t>
            </w:r>
            <w:r>
              <w:rPr>
                <w:rFonts w:ascii="Arial" w:hAnsi="Arial" w:cs="Arial"/>
              </w:rPr>
              <w:t xml:space="preserve">urnará para el conocimiento </w:t>
            </w:r>
            <w:r>
              <w:rPr>
                <w:rFonts w:ascii="Arial" w:hAnsi="Arial" w:cs="Arial"/>
                <w:b/>
              </w:rPr>
              <w:t>de la Secretaría de Contraloría</w:t>
            </w:r>
            <w:r w:rsidR="0005132D">
              <w:rPr>
                <w:rFonts w:ascii="Arial" w:hAnsi="Arial" w:cs="Arial"/>
                <w:b/>
              </w:rPr>
              <w:t xml:space="preserve"> Interna, Transparencia y Anticorrupción </w:t>
            </w:r>
            <w:r w:rsidR="0005132D" w:rsidRPr="000C5909">
              <w:rPr>
                <w:rFonts w:ascii="Arial" w:hAnsi="Arial" w:cs="Arial"/>
              </w:rPr>
              <w:lastRenderedPageBreak/>
              <w:t>para</w:t>
            </w:r>
            <w:r w:rsidRPr="000C5909">
              <w:rPr>
                <w:rFonts w:ascii="Arial" w:hAnsi="Arial" w:cs="Arial"/>
              </w:rPr>
              <w:t xml:space="preserve"> que este emita conforme a sus atribuciones la aprobación o negativa en su caso. </w:t>
            </w:r>
          </w:p>
          <w:p w:rsidR="006F624F" w:rsidRPr="000C5909" w:rsidRDefault="006F624F" w:rsidP="006F624F">
            <w:pPr>
              <w:autoSpaceDE w:val="0"/>
              <w:autoSpaceDN w:val="0"/>
              <w:adjustRightInd w:val="0"/>
              <w:ind w:right="-74"/>
              <w:rPr>
                <w:rFonts w:ascii="Arial" w:hAnsi="Arial" w:cs="Arial"/>
              </w:rPr>
            </w:pPr>
          </w:p>
          <w:p w:rsidR="001E5A25" w:rsidRDefault="001E5A25" w:rsidP="006F624F">
            <w:pPr>
              <w:autoSpaceDE w:val="0"/>
              <w:autoSpaceDN w:val="0"/>
              <w:adjustRightInd w:val="0"/>
              <w:ind w:right="-74"/>
              <w:rPr>
                <w:rFonts w:ascii="Arial" w:hAnsi="Arial" w:cs="Arial"/>
              </w:rPr>
            </w:pPr>
          </w:p>
          <w:p w:rsidR="006F624F" w:rsidRDefault="006F624F" w:rsidP="006F624F">
            <w:pPr>
              <w:autoSpaceDE w:val="0"/>
              <w:autoSpaceDN w:val="0"/>
              <w:adjustRightInd w:val="0"/>
              <w:ind w:right="-74"/>
              <w:rPr>
                <w:rFonts w:ascii="Arial" w:hAnsi="Arial" w:cs="Arial"/>
              </w:rPr>
            </w:pPr>
            <w:r w:rsidRPr="000C5909">
              <w:rPr>
                <w:rFonts w:ascii="Arial" w:hAnsi="Arial" w:cs="Arial"/>
              </w:rPr>
              <w:t>Una vez apr</w:t>
            </w:r>
            <w:r w:rsidR="0005132D">
              <w:rPr>
                <w:rFonts w:ascii="Arial" w:hAnsi="Arial" w:cs="Arial"/>
              </w:rPr>
              <w:t>obada la anuencia municipal, la</w:t>
            </w:r>
            <w:r w:rsidR="0005132D">
              <w:rPr>
                <w:rFonts w:ascii="Arial" w:hAnsi="Arial" w:cs="Arial"/>
                <w:b/>
              </w:rPr>
              <w:t xml:space="preserve"> Secretaría de Contraloría Interna, Transparencia y Anticorrupción</w:t>
            </w:r>
            <w:r w:rsidRPr="000C5909">
              <w:rPr>
                <w:rFonts w:ascii="Arial" w:hAnsi="Arial" w:cs="Arial"/>
              </w:rPr>
              <w:t xml:space="preserve"> lo comunicará al interesado y a la Tesorería Municipal para los efectos conducentes.</w:t>
            </w:r>
          </w:p>
          <w:p w:rsidR="00766370" w:rsidRPr="000C5909" w:rsidRDefault="00766370" w:rsidP="00766370">
            <w:pPr>
              <w:autoSpaceDE w:val="0"/>
              <w:autoSpaceDN w:val="0"/>
              <w:adjustRightInd w:val="0"/>
              <w:ind w:right="-74"/>
              <w:jc w:val="center"/>
              <w:rPr>
                <w:rFonts w:ascii="Arial" w:hAnsi="Arial" w:cs="Arial"/>
              </w:rPr>
            </w:pPr>
          </w:p>
        </w:tc>
      </w:tr>
      <w:tr w:rsidR="0005132D" w:rsidTr="00326DBE">
        <w:trPr>
          <w:gridBefore w:val="1"/>
          <w:wBefore w:w="113" w:type="dxa"/>
          <w:trHeight w:val="4641"/>
        </w:trPr>
        <w:tc>
          <w:tcPr>
            <w:tcW w:w="4815" w:type="dxa"/>
          </w:tcPr>
          <w:p w:rsidR="0005132D" w:rsidRPr="00A45C86" w:rsidRDefault="0005132D" w:rsidP="0005132D">
            <w:pPr>
              <w:autoSpaceDE w:val="0"/>
              <w:autoSpaceDN w:val="0"/>
              <w:adjustRightInd w:val="0"/>
              <w:ind w:right="-74"/>
              <w:jc w:val="center"/>
              <w:rPr>
                <w:rFonts w:ascii="Arial" w:hAnsi="Arial" w:cs="Arial"/>
              </w:rPr>
            </w:pPr>
            <w:r w:rsidRPr="000C5909">
              <w:rPr>
                <w:rFonts w:ascii="Arial" w:hAnsi="Arial" w:cs="Arial"/>
              </w:rPr>
              <w:lastRenderedPageBreak/>
              <w:t>(REFORMA P.O. 05 DE MAYO 2017)</w:t>
            </w:r>
          </w:p>
          <w:p w:rsidR="0005132D" w:rsidRPr="00A45C86" w:rsidRDefault="0005132D" w:rsidP="0005132D">
            <w:pPr>
              <w:autoSpaceDE w:val="0"/>
              <w:autoSpaceDN w:val="0"/>
              <w:adjustRightInd w:val="0"/>
              <w:ind w:right="-74"/>
              <w:rPr>
                <w:rFonts w:ascii="Arial" w:hAnsi="Arial" w:cs="Arial"/>
              </w:rPr>
            </w:pPr>
            <w:r w:rsidRPr="00A45C86">
              <w:rPr>
                <w:rFonts w:ascii="Arial" w:hAnsi="Arial" w:cs="Arial"/>
                <w:b/>
              </w:rPr>
              <w:t>ARTÍCULO 37.-</w:t>
            </w:r>
            <w:r w:rsidRPr="00A45C86">
              <w:rPr>
                <w:rFonts w:ascii="Arial" w:hAnsi="Arial" w:cs="Arial"/>
              </w:rPr>
              <w:t xml:space="preserve"> </w:t>
            </w:r>
            <w:r w:rsidRPr="000C5909">
              <w:rPr>
                <w:rFonts w:ascii="Arial" w:hAnsi="Arial" w:cs="Arial"/>
              </w:rPr>
              <w:t>Las anuencias municipales de permisos especiales para eventos sin fines de lucro serán otorgados por la Secretaría del Ayuntamiento y deberán ser solicitados por escrito a la misma al menos con 15-quince días hábiles de anticipación a la fecha del evento explicando los motivos, lugar, días y horas de funcionamiento del establecimiento.</w:t>
            </w:r>
            <w:r w:rsidRPr="00A45C86">
              <w:rPr>
                <w:rFonts w:ascii="Arial" w:hAnsi="Arial" w:cs="Arial"/>
              </w:rPr>
              <w:t xml:space="preserve"> </w:t>
            </w:r>
          </w:p>
          <w:p w:rsidR="0005132D" w:rsidRDefault="0005132D" w:rsidP="006F624F">
            <w:pPr>
              <w:autoSpaceDE w:val="0"/>
              <w:autoSpaceDN w:val="0"/>
              <w:adjustRightInd w:val="0"/>
              <w:ind w:right="-74"/>
              <w:rPr>
                <w:rFonts w:ascii="Arial" w:hAnsi="Arial" w:cs="Arial"/>
              </w:rPr>
            </w:pPr>
          </w:p>
        </w:tc>
        <w:tc>
          <w:tcPr>
            <w:tcW w:w="4111" w:type="dxa"/>
          </w:tcPr>
          <w:p w:rsidR="0005132D" w:rsidRPr="00A45C86" w:rsidRDefault="000F4462" w:rsidP="0005132D">
            <w:pPr>
              <w:autoSpaceDE w:val="0"/>
              <w:autoSpaceDN w:val="0"/>
              <w:adjustRightInd w:val="0"/>
              <w:ind w:right="-74"/>
              <w:jc w:val="center"/>
              <w:rPr>
                <w:rFonts w:ascii="Arial" w:hAnsi="Arial" w:cs="Arial"/>
              </w:rPr>
            </w:pPr>
            <w:r>
              <w:rPr>
                <w:rFonts w:ascii="Arial" w:hAnsi="Arial" w:cs="Arial"/>
              </w:rPr>
              <w:t>(REFORMA P.O. 05 DE MAYO</w:t>
            </w:r>
            <w:r w:rsidR="0005132D" w:rsidRPr="000C5909">
              <w:rPr>
                <w:rFonts w:ascii="Arial" w:hAnsi="Arial" w:cs="Arial"/>
              </w:rPr>
              <w:t>2017)</w:t>
            </w:r>
          </w:p>
          <w:p w:rsidR="0005132D" w:rsidRPr="00A45C86" w:rsidRDefault="0005132D" w:rsidP="0005132D">
            <w:pPr>
              <w:autoSpaceDE w:val="0"/>
              <w:autoSpaceDN w:val="0"/>
              <w:adjustRightInd w:val="0"/>
              <w:ind w:right="-74"/>
              <w:rPr>
                <w:rFonts w:ascii="Arial" w:hAnsi="Arial" w:cs="Arial"/>
              </w:rPr>
            </w:pPr>
            <w:r w:rsidRPr="00A45C86">
              <w:rPr>
                <w:rFonts w:ascii="Arial" w:hAnsi="Arial" w:cs="Arial"/>
                <w:b/>
              </w:rPr>
              <w:t>ARTÍCULO 37.-</w:t>
            </w:r>
            <w:r w:rsidRPr="00A45C86">
              <w:rPr>
                <w:rFonts w:ascii="Arial" w:hAnsi="Arial" w:cs="Arial"/>
              </w:rPr>
              <w:t xml:space="preserve"> </w:t>
            </w:r>
            <w:r w:rsidRPr="000C5909">
              <w:rPr>
                <w:rFonts w:ascii="Arial" w:hAnsi="Arial" w:cs="Arial"/>
              </w:rPr>
              <w:t xml:space="preserve">Las anuencias municipales de permisos especiales para eventos sin fines de lucro serán otorgados por la </w:t>
            </w:r>
            <w:r>
              <w:rPr>
                <w:rFonts w:ascii="Arial" w:hAnsi="Arial" w:cs="Arial"/>
                <w:b/>
              </w:rPr>
              <w:t>Secretaría de Contraloría Interna, Transparencia y Anticorrupción</w:t>
            </w:r>
            <w:r w:rsidRPr="000C5909">
              <w:rPr>
                <w:rFonts w:ascii="Arial" w:hAnsi="Arial" w:cs="Arial"/>
              </w:rPr>
              <w:t xml:space="preserve"> y deberán ser solicitados por escrito a la misma al menos con 15-quince días hábiles de anticipación a la fecha del evento explicando los motivos, lugar, días y horas de funcionamiento del establecimiento.</w:t>
            </w:r>
            <w:r w:rsidRPr="00A45C86">
              <w:rPr>
                <w:rFonts w:ascii="Arial" w:hAnsi="Arial" w:cs="Arial"/>
              </w:rPr>
              <w:t xml:space="preserve"> </w:t>
            </w:r>
          </w:p>
          <w:p w:rsidR="0005132D" w:rsidRDefault="0005132D" w:rsidP="006F624F">
            <w:pPr>
              <w:autoSpaceDE w:val="0"/>
              <w:autoSpaceDN w:val="0"/>
              <w:adjustRightInd w:val="0"/>
              <w:ind w:right="-74"/>
              <w:rPr>
                <w:rFonts w:ascii="Arial" w:hAnsi="Arial" w:cs="Arial"/>
              </w:rPr>
            </w:pPr>
          </w:p>
        </w:tc>
      </w:tr>
      <w:tr w:rsidR="0005132D" w:rsidTr="00326DBE">
        <w:trPr>
          <w:gridBefore w:val="1"/>
          <w:wBefore w:w="113" w:type="dxa"/>
          <w:trHeight w:val="4641"/>
        </w:trPr>
        <w:tc>
          <w:tcPr>
            <w:tcW w:w="4815" w:type="dxa"/>
          </w:tcPr>
          <w:p w:rsidR="0005132D" w:rsidRPr="00A45C86" w:rsidRDefault="0005132D" w:rsidP="0005132D">
            <w:pPr>
              <w:autoSpaceDE w:val="0"/>
              <w:autoSpaceDN w:val="0"/>
              <w:adjustRightInd w:val="0"/>
              <w:ind w:right="-74"/>
              <w:jc w:val="center"/>
              <w:rPr>
                <w:rFonts w:ascii="Arial" w:hAnsi="Arial" w:cs="Arial"/>
              </w:rPr>
            </w:pPr>
            <w:r w:rsidRPr="000C5909">
              <w:rPr>
                <w:rFonts w:ascii="Arial" w:hAnsi="Arial" w:cs="Arial"/>
              </w:rPr>
              <w:lastRenderedPageBreak/>
              <w:t>(REFORMA P.O. 05 DE MAYO 2017)</w:t>
            </w:r>
          </w:p>
          <w:p w:rsidR="0005132D" w:rsidRDefault="0005132D" w:rsidP="0005132D">
            <w:pPr>
              <w:autoSpaceDE w:val="0"/>
              <w:autoSpaceDN w:val="0"/>
              <w:adjustRightInd w:val="0"/>
              <w:ind w:right="-74"/>
              <w:rPr>
                <w:rFonts w:ascii="Arial" w:hAnsi="Arial" w:cs="Arial"/>
              </w:rPr>
            </w:pPr>
            <w:r w:rsidRPr="00A45C86">
              <w:rPr>
                <w:rFonts w:ascii="Arial" w:hAnsi="Arial" w:cs="Arial"/>
                <w:b/>
              </w:rPr>
              <w:t>ARTÍCULO 38.-</w:t>
            </w:r>
            <w:r w:rsidRPr="00A45C86">
              <w:rPr>
                <w:rFonts w:ascii="Arial" w:hAnsi="Arial" w:cs="Arial"/>
              </w:rPr>
              <w:t xml:space="preserve"> </w:t>
            </w:r>
            <w:r w:rsidRPr="000C5909">
              <w:rPr>
                <w:rFonts w:ascii="Arial" w:hAnsi="Arial" w:cs="Arial"/>
              </w:rPr>
              <w:t>Las anuencias municipales de permisos especiales no conceden a su titular derechos permanentes ni definitivos y están sujetas a una vigencia que se establecerá por la Secretaría del Ayuntamiento.</w:t>
            </w:r>
          </w:p>
          <w:p w:rsidR="0005132D" w:rsidRDefault="0005132D" w:rsidP="0005132D">
            <w:pPr>
              <w:autoSpaceDE w:val="0"/>
              <w:autoSpaceDN w:val="0"/>
              <w:adjustRightInd w:val="0"/>
              <w:ind w:right="-74"/>
              <w:rPr>
                <w:rFonts w:ascii="Arial" w:hAnsi="Arial" w:cs="Arial"/>
              </w:rPr>
            </w:pPr>
          </w:p>
          <w:p w:rsidR="0005132D" w:rsidRPr="000C5909" w:rsidRDefault="0005132D" w:rsidP="0005132D">
            <w:pPr>
              <w:autoSpaceDE w:val="0"/>
              <w:autoSpaceDN w:val="0"/>
              <w:adjustRightInd w:val="0"/>
              <w:ind w:right="-74"/>
              <w:jc w:val="center"/>
              <w:rPr>
                <w:rFonts w:ascii="Arial" w:hAnsi="Arial" w:cs="Arial"/>
              </w:rPr>
            </w:pPr>
          </w:p>
        </w:tc>
        <w:tc>
          <w:tcPr>
            <w:tcW w:w="4111" w:type="dxa"/>
          </w:tcPr>
          <w:p w:rsidR="0005132D" w:rsidRPr="00A45C86" w:rsidRDefault="000F4462" w:rsidP="0005132D">
            <w:pPr>
              <w:autoSpaceDE w:val="0"/>
              <w:autoSpaceDN w:val="0"/>
              <w:adjustRightInd w:val="0"/>
              <w:ind w:right="-74"/>
              <w:jc w:val="center"/>
              <w:rPr>
                <w:rFonts w:ascii="Arial" w:hAnsi="Arial" w:cs="Arial"/>
              </w:rPr>
            </w:pPr>
            <w:r>
              <w:rPr>
                <w:rFonts w:ascii="Arial" w:hAnsi="Arial" w:cs="Arial"/>
              </w:rPr>
              <w:t>(REFORMA P.O. 05 DE MAYO</w:t>
            </w:r>
            <w:r w:rsidR="0005132D" w:rsidRPr="000C5909">
              <w:rPr>
                <w:rFonts w:ascii="Arial" w:hAnsi="Arial" w:cs="Arial"/>
              </w:rPr>
              <w:t>2017)</w:t>
            </w:r>
          </w:p>
          <w:p w:rsidR="0005132D" w:rsidRPr="000C5909" w:rsidRDefault="0005132D" w:rsidP="0005132D">
            <w:pPr>
              <w:autoSpaceDE w:val="0"/>
              <w:autoSpaceDN w:val="0"/>
              <w:adjustRightInd w:val="0"/>
              <w:ind w:right="-74"/>
              <w:rPr>
                <w:rFonts w:ascii="Arial" w:hAnsi="Arial" w:cs="Arial"/>
              </w:rPr>
            </w:pPr>
            <w:r w:rsidRPr="00A45C86">
              <w:rPr>
                <w:rFonts w:ascii="Arial" w:hAnsi="Arial" w:cs="Arial"/>
                <w:b/>
              </w:rPr>
              <w:t>ARTÍCULO 38.-</w:t>
            </w:r>
            <w:r w:rsidRPr="00A45C86">
              <w:rPr>
                <w:rFonts w:ascii="Arial" w:hAnsi="Arial" w:cs="Arial"/>
              </w:rPr>
              <w:t xml:space="preserve"> </w:t>
            </w:r>
            <w:r w:rsidRPr="000C5909">
              <w:rPr>
                <w:rFonts w:ascii="Arial" w:hAnsi="Arial" w:cs="Arial"/>
              </w:rPr>
              <w:t xml:space="preserve">Las anuencias municipales de permisos especiales no conceden a su titular derechos permanentes ni definitivos y están sujetas a una vigencia que se establecerá por </w:t>
            </w:r>
            <w:r>
              <w:rPr>
                <w:rFonts w:ascii="Arial" w:hAnsi="Arial" w:cs="Arial"/>
                <w:b/>
              </w:rPr>
              <w:t>Secretaría de Contraloría Interna, Transparencia y Anticorrupción</w:t>
            </w:r>
            <w:r w:rsidRPr="000C5909">
              <w:rPr>
                <w:rFonts w:ascii="Arial" w:hAnsi="Arial" w:cs="Arial"/>
              </w:rPr>
              <w:t xml:space="preserve"> </w:t>
            </w:r>
          </w:p>
        </w:tc>
      </w:tr>
      <w:tr w:rsidR="0005132D" w:rsidTr="00326DBE">
        <w:trPr>
          <w:gridBefore w:val="1"/>
          <w:wBefore w:w="113" w:type="dxa"/>
          <w:trHeight w:val="4641"/>
        </w:trPr>
        <w:tc>
          <w:tcPr>
            <w:tcW w:w="4815" w:type="dxa"/>
          </w:tcPr>
          <w:p w:rsidR="0005132D" w:rsidRPr="00A45C86" w:rsidRDefault="0005132D" w:rsidP="0005132D">
            <w:pPr>
              <w:autoSpaceDE w:val="0"/>
              <w:autoSpaceDN w:val="0"/>
              <w:adjustRightInd w:val="0"/>
              <w:ind w:right="-74"/>
              <w:jc w:val="center"/>
              <w:rPr>
                <w:rFonts w:ascii="Arial" w:hAnsi="Arial" w:cs="Arial"/>
              </w:rPr>
            </w:pPr>
            <w:r>
              <w:t>(REFORMA P.O. 05 DE MAYO 2017)</w:t>
            </w:r>
          </w:p>
          <w:p w:rsidR="0005132D" w:rsidRDefault="0005132D" w:rsidP="0005132D">
            <w:pPr>
              <w:autoSpaceDE w:val="0"/>
              <w:autoSpaceDN w:val="0"/>
              <w:adjustRightInd w:val="0"/>
              <w:ind w:right="-74"/>
              <w:rPr>
                <w:rFonts w:ascii="Arial" w:hAnsi="Arial" w:cs="Arial"/>
              </w:rPr>
            </w:pPr>
            <w:r w:rsidRPr="00A45C86">
              <w:rPr>
                <w:rFonts w:ascii="Arial" w:hAnsi="Arial" w:cs="Arial"/>
                <w:b/>
              </w:rPr>
              <w:t>ARTÍCULO 42.-</w:t>
            </w:r>
            <w:r w:rsidRPr="00A45C86">
              <w:rPr>
                <w:rFonts w:ascii="Arial" w:hAnsi="Arial" w:cs="Arial"/>
              </w:rPr>
              <w:t xml:space="preserve"> </w:t>
            </w:r>
            <w:r w:rsidRPr="000C5909">
              <w:rPr>
                <w:rFonts w:ascii="Arial" w:hAnsi="Arial" w:cs="Arial"/>
              </w:rPr>
              <w:t>Recibida la solicitud de anuencia municipal la Dirección de Comercio emitirá su opinión respecto a la solicitud de la anuencia municipal, remitiendo el expediente a la Secretaría del Ayuntamiento para su análisis y revisión, así mismo resolverá si se otorga o se niega, en un lapso que no exceda de 45-cuarenta y cinco días hábiles contados a partir de la presentación de la solicitud, previo pago de derechos.</w:t>
            </w:r>
          </w:p>
          <w:p w:rsidR="0005132D" w:rsidRPr="000C5909" w:rsidRDefault="0005132D" w:rsidP="0005132D">
            <w:pPr>
              <w:autoSpaceDE w:val="0"/>
              <w:autoSpaceDN w:val="0"/>
              <w:adjustRightInd w:val="0"/>
              <w:ind w:right="-74"/>
              <w:rPr>
                <w:rFonts w:ascii="Arial" w:hAnsi="Arial" w:cs="Arial"/>
              </w:rPr>
            </w:pPr>
          </w:p>
          <w:p w:rsidR="0005132D" w:rsidRDefault="0005132D" w:rsidP="0005132D">
            <w:pPr>
              <w:autoSpaceDE w:val="0"/>
              <w:autoSpaceDN w:val="0"/>
              <w:adjustRightInd w:val="0"/>
              <w:ind w:right="-74"/>
              <w:rPr>
                <w:rFonts w:ascii="Arial" w:hAnsi="Arial" w:cs="Arial"/>
              </w:rPr>
            </w:pPr>
          </w:p>
          <w:p w:rsidR="000F4462" w:rsidRDefault="000F4462" w:rsidP="0005132D">
            <w:pPr>
              <w:autoSpaceDE w:val="0"/>
              <w:autoSpaceDN w:val="0"/>
              <w:adjustRightInd w:val="0"/>
              <w:ind w:right="-74"/>
              <w:rPr>
                <w:rFonts w:ascii="Arial" w:hAnsi="Arial" w:cs="Arial"/>
              </w:rPr>
            </w:pPr>
          </w:p>
          <w:p w:rsidR="000F4462" w:rsidRDefault="000F4462" w:rsidP="0005132D">
            <w:pPr>
              <w:autoSpaceDE w:val="0"/>
              <w:autoSpaceDN w:val="0"/>
              <w:adjustRightInd w:val="0"/>
              <w:ind w:right="-74"/>
              <w:rPr>
                <w:rFonts w:ascii="Arial" w:hAnsi="Arial" w:cs="Arial"/>
              </w:rPr>
            </w:pPr>
          </w:p>
          <w:p w:rsidR="0005132D" w:rsidRPr="000C5909" w:rsidRDefault="0005132D" w:rsidP="0003099D">
            <w:pPr>
              <w:autoSpaceDE w:val="0"/>
              <w:autoSpaceDN w:val="0"/>
              <w:adjustRightInd w:val="0"/>
              <w:ind w:right="-74"/>
              <w:rPr>
                <w:rFonts w:ascii="Arial" w:hAnsi="Arial" w:cs="Arial"/>
              </w:rPr>
            </w:pPr>
          </w:p>
        </w:tc>
        <w:tc>
          <w:tcPr>
            <w:tcW w:w="4111" w:type="dxa"/>
          </w:tcPr>
          <w:p w:rsidR="0005132D" w:rsidRPr="00A45C86" w:rsidRDefault="0005132D" w:rsidP="0005132D">
            <w:pPr>
              <w:autoSpaceDE w:val="0"/>
              <w:autoSpaceDN w:val="0"/>
              <w:adjustRightInd w:val="0"/>
              <w:ind w:right="-74"/>
              <w:jc w:val="center"/>
              <w:rPr>
                <w:rFonts w:ascii="Arial" w:hAnsi="Arial" w:cs="Arial"/>
              </w:rPr>
            </w:pPr>
            <w:r>
              <w:t>(REFORMA P.O. 05 DE MAYO 2017)</w:t>
            </w:r>
          </w:p>
          <w:p w:rsidR="0005132D" w:rsidRDefault="0005132D" w:rsidP="0005132D">
            <w:pPr>
              <w:autoSpaceDE w:val="0"/>
              <w:autoSpaceDN w:val="0"/>
              <w:adjustRightInd w:val="0"/>
              <w:ind w:right="-74"/>
              <w:rPr>
                <w:rFonts w:ascii="Arial" w:hAnsi="Arial" w:cs="Arial"/>
              </w:rPr>
            </w:pPr>
            <w:r w:rsidRPr="00A45C86">
              <w:rPr>
                <w:rFonts w:ascii="Arial" w:hAnsi="Arial" w:cs="Arial"/>
                <w:b/>
              </w:rPr>
              <w:t>ARTÍCULO 42.-</w:t>
            </w:r>
            <w:r w:rsidRPr="00A45C86">
              <w:rPr>
                <w:rFonts w:ascii="Arial" w:hAnsi="Arial" w:cs="Arial"/>
              </w:rPr>
              <w:t xml:space="preserve"> </w:t>
            </w:r>
            <w:r w:rsidRPr="000C5909">
              <w:rPr>
                <w:rFonts w:ascii="Arial" w:hAnsi="Arial" w:cs="Arial"/>
              </w:rPr>
              <w:t xml:space="preserve">Recibida la solicitud de anuencia municipal la Dirección de Comercio emitirá su opinión respecto a la solicitud de la anuencia municipal, remitiendo el expediente a la </w:t>
            </w:r>
            <w:r>
              <w:rPr>
                <w:rFonts w:ascii="Arial" w:hAnsi="Arial" w:cs="Arial"/>
                <w:b/>
              </w:rPr>
              <w:t>Secretaría de Contraloría Interna, Transparencia y Anticorrupción</w:t>
            </w:r>
            <w:r w:rsidRPr="000C5909">
              <w:rPr>
                <w:rFonts w:ascii="Arial" w:hAnsi="Arial" w:cs="Arial"/>
              </w:rPr>
              <w:t xml:space="preserve"> para su análisis y revisión, así mismo resolverá si se otorga o se niega, en un lapso que no exceda de 45-cuarenta y cinco días hábiles contados a partir de la presentación de la solicitud, previo pago de derechos.</w:t>
            </w:r>
          </w:p>
          <w:p w:rsidR="0005132D" w:rsidRPr="000C5909" w:rsidRDefault="0005132D" w:rsidP="0005132D">
            <w:pPr>
              <w:autoSpaceDE w:val="0"/>
              <w:autoSpaceDN w:val="0"/>
              <w:adjustRightInd w:val="0"/>
              <w:ind w:right="-74"/>
              <w:rPr>
                <w:rFonts w:ascii="Arial" w:hAnsi="Arial" w:cs="Arial"/>
              </w:rPr>
            </w:pPr>
          </w:p>
          <w:p w:rsidR="0005132D" w:rsidRPr="000C5909" w:rsidRDefault="0005132D" w:rsidP="0003099D">
            <w:pPr>
              <w:autoSpaceDE w:val="0"/>
              <w:autoSpaceDN w:val="0"/>
              <w:adjustRightInd w:val="0"/>
              <w:ind w:right="-74"/>
              <w:rPr>
                <w:rFonts w:ascii="Arial" w:hAnsi="Arial" w:cs="Arial"/>
              </w:rPr>
            </w:pPr>
          </w:p>
        </w:tc>
      </w:tr>
      <w:tr w:rsidR="0005132D" w:rsidTr="00326DBE">
        <w:trPr>
          <w:gridBefore w:val="1"/>
          <w:wBefore w:w="113" w:type="dxa"/>
          <w:trHeight w:val="4641"/>
        </w:trPr>
        <w:tc>
          <w:tcPr>
            <w:tcW w:w="4815" w:type="dxa"/>
          </w:tcPr>
          <w:p w:rsidR="0005132D" w:rsidRPr="00A45C86" w:rsidRDefault="0005132D" w:rsidP="0005132D">
            <w:pPr>
              <w:autoSpaceDE w:val="0"/>
              <w:autoSpaceDN w:val="0"/>
              <w:adjustRightInd w:val="0"/>
              <w:ind w:right="-74"/>
              <w:jc w:val="center"/>
              <w:rPr>
                <w:rFonts w:ascii="Arial" w:hAnsi="Arial" w:cs="Arial"/>
              </w:rPr>
            </w:pPr>
            <w:r w:rsidRPr="000C5909">
              <w:rPr>
                <w:rFonts w:ascii="Arial" w:hAnsi="Arial" w:cs="Arial"/>
              </w:rPr>
              <w:lastRenderedPageBreak/>
              <w:t>(REFORMA P.O. 05 DE MAYO 2017)</w:t>
            </w:r>
          </w:p>
          <w:p w:rsidR="0005132D" w:rsidRDefault="0005132D" w:rsidP="0005132D">
            <w:pPr>
              <w:autoSpaceDE w:val="0"/>
              <w:autoSpaceDN w:val="0"/>
              <w:adjustRightInd w:val="0"/>
              <w:ind w:right="-74"/>
              <w:rPr>
                <w:rFonts w:ascii="Arial" w:hAnsi="Arial" w:cs="Arial"/>
              </w:rPr>
            </w:pPr>
            <w:r w:rsidRPr="00A45C86">
              <w:rPr>
                <w:rFonts w:ascii="Arial" w:hAnsi="Arial" w:cs="Arial"/>
                <w:b/>
              </w:rPr>
              <w:t>ARTÍCULO 43.-</w:t>
            </w:r>
            <w:r w:rsidRPr="00A45C86">
              <w:rPr>
                <w:rFonts w:ascii="Arial" w:hAnsi="Arial" w:cs="Arial"/>
              </w:rPr>
              <w:t xml:space="preserve"> </w:t>
            </w:r>
            <w:r w:rsidRPr="000C5909">
              <w:rPr>
                <w:rFonts w:ascii="Arial" w:hAnsi="Arial" w:cs="Arial"/>
              </w:rPr>
              <w:t xml:space="preserve">La Secretaría del Ayuntamiento negará la anuencia municipal fundado y motivado, cuando el uso del suelo, para las actividades que se pretenden efectuar, se encuentre prohibido en los programas de desarrollo urbano de centros de población; cuando con base en los estudios de impacto social se desprenda que el otorgamiento de la anuncia municipal pudiera alterar el orden y la seguridad pública, o afectar la armonía de la comunidad. </w:t>
            </w:r>
          </w:p>
          <w:p w:rsidR="0005132D" w:rsidRPr="000C5909" w:rsidRDefault="0005132D" w:rsidP="0005132D">
            <w:pPr>
              <w:autoSpaceDE w:val="0"/>
              <w:autoSpaceDN w:val="0"/>
              <w:adjustRightInd w:val="0"/>
              <w:ind w:right="-74"/>
              <w:rPr>
                <w:rFonts w:ascii="Arial" w:hAnsi="Arial" w:cs="Arial"/>
              </w:rPr>
            </w:pPr>
          </w:p>
          <w:p w:rsidR="0005132D" w:rsidRDefault="0005132D" w:rsidP="0005132D">
            <w:pPr>
              <w:autoSpaceDE w:val="0"/>
              <w:autoSpaceDN w:val="0"/>
              <w:adjustRightInd w:val="0"/>
              <w:ind w:right="-74"/>
              <w:rPr>
                <w:rFonts w:ascii="Arial" w:hAnsi="Arial" w:cs="Arial"/>
              </w:rPr>
            </w:pPr>
          </w:p>
          <w:p w:rsidR="000F4462" w:rsidRDefault="000F4462" w:rsidP="0005132D">
            <w:pPr>
              <w:autoSpaceDE w:val="0"/>
              <w:autoSpaceDN w:val="0"/>
              <w:adjustRightInd w:val="0"/>
              <w:ind w:right="-74"/>
              <w:rPr>
                <w:rFonts w:ascii="Arial" w:hAnsi="Arial" w:cs="Arial"/>
              </w:rPr>
            </w:pPr>
          </w:p>
          <w:p w:rsidR="000F4462" w:rsidRDefault="000F4462" w:rsidP="0005132D">
            <w:pPr>
              <w:autoSpaceDE w:val="0"/>
              <w:autoSpaceDN w:val="0"/>
              <w:adjustRightInd w:val="0"/>
              <w:ind w:right="-74"/>
              <w:rPr>
                <w:rFonts w:ascii="Arial" w:hAnsi="Arial" w:cs="Arial"/>
              </w:rPr>
            </w:pPr>
          </w:p>
          <w:p w:rsidR="0005132D" w:rsidRDefault="0005132D" w:rsidP="0003099D">
            <w:pPr>
              <w:autoSpaceDE w:val="0"/>
              <w:autoSpaceDN w:val="0"/>
              <w:adjustRightInd w:val="0"/>
              <w:ind w:right="-74"/>
            </w:pPr>
          </w:p>
        </w:tc>
        <w:tc>
          <w:tcPr>
            <w:tcW w:w="4111" w:type="dxa"/>
          </w:tcPr>
          <w:p w:rsidR="0005132D" w:rsidRPr="00A45C86" w:rsidRDefault="0005132D" w:rsidP="000F4462">
            <w:pPr>
              <w:autoSpaceDE w:val="0"/>
              <w:autoSpaceDN w:val="0"/>
              <w:adjustRightInd w:val="0"/>
              <w:ind w:right="-74"/>
              <w:rPr>
                <w:rFonts w:ascii="Arial" w:hAnsi="Arial" w:cs="Arial"/>
              </w:rPr>
            </w:pPr>
            <w:r w:rsidRPr="000C5909">
              <w:rPr>
                <w:rFonts w:ascii="Arial" w:hAnsi="Arial" w:cs="Arial"/>
              </w:rPr>
              <w:t>(REFORMA P.O. 05 DE MAYO 2017)</w:t>
            </w:r>
          </w:p>
          <w:p w:rsidR="0005132D" w:rsidRDefault="0005132D" w:rsidP="0005132D">
            <w:pPr>
              <w:autoSpaceDE w:val="0"/>
              <w:autoSpaceDN w:val="0"/>
              <w:adjustRightInd w:val="0"/>
              <w:ind w:right="-74"/>
              <w:rPr>
                <w:rFonts w:ascii="Arial" w:hAnsi="Arial" w:cs="Arial"/>
              </w:rPr>
            </w:pPr>
            <w:r w:rsidRPr="00A45C86">
              <w:rPr>
                <w:rFonts w:ascii="Arial" w:hAnsi="Arial" w:cs="Arial"/>
                <w:b/>
              </w:rPr>
              <w:t>ARTÍCULO 43.-</w:t>
            </w:r>
            <w:r w:rsidRPr="00A45C86">
              <w:rPr>
                <w:rFonts w:ascii="Arial" w:hAnsi="Arial" w:cs="Arial"/>
              </w:rPr>
              <w:t xml:space="preserve"> </w:t>
            </w:r>
            <w:r>
              <w:rPr>
                <w:rFonts w:ascii="Arial" w:hAnsi="Arial" w:cs="Arial"/>
                <w:b/>
              </w:rPr>
              <w:t>Secretaría de Contraloría Interna, Transparencia y Anticorrupción,</w:t>
            </w:r>
            <w:r w:rsidRPr="000C5909">
              <w:rPr>
                <w:rFonts w:ascii="Arial" w:hAnsi="Arial" w:cs="Arial"/>
              </w:rPr>
              <w:t xml:space="preserve"> negará la anuencia municipal fundado y motivado, cuando el uso del suelo, para las actividades que se pretenden efectuar, se encuentre prohibido en los programas de desarrollo urbano de centros de población; cuando con base en los estudios de impacto social se desprenda que el otorgamiento de la anuncia municipal pudiera alterar el orden y la seguridad pública, o afectar la armonía de la comunidad. </w:t>
            </w:r>
          </w:p>
          <w:p w:rsidR="0005132D" w:rsidRPr="000C5909" w:rsidRDefault="0005132D" w:rsidP="0005132D">
            <w:pPr>
              <w:autoSpaceDE w:val="0"/>
              <w:autoSpaceDN w:val="0"/>
              <w:adjustRightInd w:val="0"/>
              <w:ind w:right="-74"/>
              <w:rPr>
                <w:rFonts w:ascii="Arial" w:hAnsi="Arial" w:cs="Arial"/>
              </w:rPr>
            </w:pPr>
          </w:p>
          <w:p w:rsidR="0005132D" w:rsidRDefault="0005132D" w:rsidP="0003099D">
            <w:pPr>
              <w:autoSpaceDE w:val="0"/>
              <w:autoSpaceDN w:val="0"/>
              <w:adjustRightInd w:val="0"/>
              <w:ind w:right="-74"/>
            </w:pPr>
          </w:p>
        </w:tc>
      </w:tr>
      <w:tr w:rsidR="0005132D" w:rsidTr="00326DBE">
        <w:trPr>
          <w:gridBefore w:val="1"/>
          <w:wBefore w:w="113" w:type="dxa"/>
          <w:trHeight w:val="4641"/>
        </w:trPr>
        <w:tc>
          <w:tcPr>
            <w:tcW w:w="4815" w:type="dxa"/>
          </w:tcPr>
          <w:p w:rsidR="0005132D" w:rsidRPr="00A45C86" w:rsidRDefault="0005132D" w:rsidP="0005132D">
            <w:pPr>
              <w:autoSpaceDE w:val="0"/>
              <w:autoSpaceDN w:val="0"/>
              <w:adjustRightInd w:val="0"/>
              <w:ind w:right="-74"/>
              <w:rPr>
                <w:rFonts w:ascii="Arial" w:hAnsi="Arial" w:cs="Arial"/>
              </w:rPr>
            </w:pPr>
            <w:r w:rsidRPr="00A45C86">
              <w:rPr>
                <w:rFonts w:ascii="Arial" w:hAnsi="Arial" w:cs="Arial"/>
                <w:b/>
              </w:rPr>
              <w:t>ARTÍCULO 44.-</w:t>
            </w:r>
            <w:r w:rsidRPr="00A45C86">
              <w:rPr>
                <w:rFonts w:ascii="Arial" w:hAnsi="Arial" w:cs="Arial"/>
              </w:rPr>
              <w:t xml:space="preserve"> Los requisitos para tramitar la anuencia municipal son: </w:t>
            </w:r>
          </w:p>
          <w:p w:rsidR="0005132D" w:rsidRPr="00A45C86" w:rsidRDefault="0005132D" w:rsidP="0005132D">
            <w:pPr>
              <w:numPr>
                <w:ilvl w:val="0"/>
                <w:numId w:val="3"/>
              </w:numPr>
              <w:autoSpaceDE w:val="0"/>
              <w:autoSpaceDN w:val="0"/>
              <w:adjustRightInd w:val="0"/>
              <w:ind w:right="-74"/>
              <w:rPr>
                <w:rFonts w:ascii="Arial" w:hAnsi="Arial" w:cs="Arial"/>
              </w:rPr>
            </w:pPr>
          </w:p>
          <w:p w:rsidR="0005132D" w:rsidRPr="00A45C86" w:rsidRDefault="0005132D" w:rsidP="0005132D">
            <w:pPr>
              <w:numPr>
                <w:ilvl w:val="0"/>
                <w:numId w:val="3"/>
              </w:numPr>
              <w:autoSpaceDE w:val="0"/>
              <w:autoSpaceDN w:val="0"/>
              <w:adjustRightInd w:val="0"/>
              <w:ind w:right="-74"/>
              <w:rPr>
                <w:rFonts w:ascii="Arial" w:hAnsi="Arial" w:cs="Arial"/>
                <w:b/>
              </w:rPr>
            </w:pPr>
            <w:r w:rsidRPr="00A45C86">
              <w:rPr>
                <w:rFonts w:ascii="Arial" w:hAnsi="Arial" w:cs="Arial"/>
                <w:b/>
              </w:rPr>
              <w:t xml:space="preserve">I. PARA CAMBIO DE DOMICILIO: </w:t>
            </w:r>
          </w:p>
          <w:p w:rsidR="0005132D" w:rsidRPr="00A45C86" w:rsidRDefault="0005132D" w:rsidP="0005132D">
            <w:pPr>
              <w:numPr>
                <w:ilvl w:val="0"/>
                <w:numId w:val="3"/>
              </w:numPr>
              <w:autoSpaceDE w:val="0"/>
              <w:autoSpaceDN w:val="0"/>
              <w:adjustRightInd w:val="0"/>
              <w:ind w:right="-74"/>
              <w:rPr>
                <w:rFonts w:ascii="Arial" w:hAnsi="Arial" w:cs="Arial"/>
              </w:rPr>
            </w:pPr>
          </w:p>
          <w:p w:rsidR="0005132D" w:rsidRDefault="0005132D" w:rsidP="0005132D">
            <w:pPr>
              <w:numPr>
                <w:ilvl w:val="0"/>
                <w:numId w:val="3"/>
              </w:numPr>
              <w:autoSpaceDE w:val="0"/>
              <w:autoSpaceDN w:val="0"/>
              <w:adjustRightInd w:val="0"/>
              <w:ind w:right="-74"/>
              <w:rPr>
                <w:rFonts w:ascii="Arial" w:hAnsi="Arial" w:cs="Arial"/>
              </w:rPr>
            </w:pPr>
            <w:r w:rsidRPr="00A45C86">
              <w:rPr>
                <w:rFonts w:ascii="Arial" w:hAnsi="Arial" w:cs="Arial"/>
              </w:rPr>
              <w:t xml:space="preserve">a) Reunir los requisitos señalados en el Artículo 29 del presente Reglamento. </w:t>
            </w:r>
          </w:p>
          <w:p w:rsidR="0003099D" w:rsidRPr="00A45C86" w:rsidRDefault="0003099D" w:rsidP="0003099D">
            <w:pPr>
              <w:autoSpaceDE w:val="0"/>
              <w:autoSpaceDN w:val="0"/>
              <w:adjustRightInd w:val="0"/>
              <w:ind w:right="-74"/>
              <w:rPr>
                <w:rFonts w:ascii="Arial" w:hAnsi="Arial" w:cs="Arial"/>
              </w:rPr>
            </w:pPr>
          </w:p>
          <w:p w:rsidR="0005132D" w:rsidRPr="00A45C86" w:rsidRDefault="0005132D" w:rsidP="0005132D">
            <w:pPr>
              <w:numPr>
                <w:ilvl w:val="0"/>
                <w:numId w:val="3"/>
              </w:numPr>
              <w:autoSpaceDE w:val="0"/>
              <w:autoSpaceDN w:val="0"/>
              <w:adjustRightInd w:val="0"/>
              <w:ind w:right="-74"/>
              <w:rPr>
                <w:rFonts w:ascii="Arial" w:hAnsi="Arial" w:cs="Arial"/>
              </w:rPr>
            </w:pPr>
          </w:p>
          <w:p w:rsidR="0005132D" w:rsidRPr="00E41DA1" w:rsidRDefault="0005132D" w:rsidP="00E41DA1">
            <w:pPr>
              <w:numPr>
                <w:ilvl w:val="0"/>
                <w:numId w:val="3"/>
              </w:numPr>
              <w:autoSpaceDE w:val="0"/>
              <w:autoSpaceDN w:val="0"/>
              <w:adjustRightInd w:val="0"/>
              <w:ind w:right="-74"/>
              <w:rPr>
                <w:rFonts w:ascii="Arial" w:hAnsi="Arial" w:cs="Arial"/>
              </w:rPr>
            </w:pPr>
          </w:p>
          <w:p w:rsidR="0005132D" w:rsidRPr="00A45C86" w:rsidRDefault="0005132D" w:rsidP="0005132D">
            <w:pPr>
              <w:numPr>
                <w:ilvl w:val="0"/>
                <w:numId w:val="3"/>
              </w:numPr>
              <w:autoSpaceDE w:val="0"/>
              <w:autoSpaceDN w:val="0"/>
              <w:adjustRightInd w:val="0"/>
              <w:ind w:right="-74"/>
              <w:rPr>
                <w:rFonts w:ascii="Arial" w:hAnsi="Arial" w:cs="Arial"/>
                <w:b/>
              </w:rPr>
            </w:pPr>
            <w:r w:rsidRPr="00A45C86">
              <w:rPr>
                <w:rFonts w:ascii="Arial" w:hAnsi="Arial" w:cs="Arial"/>
                <w:b/>
              </w:rPr>
              <w:t xml:space="preserve">II. PARA CAMBIO DE GIRO: </w:t>
            </w:r>
          </w:p>
          <w:p w:rsidR="0005132D" w:rsidRPr="00A45C86" w:rsidRDefault="0005132D" w:rsidP="0005132D">
            <w:pPr>
              <w:numPr>
                <w:ilvl w:val="0"/>
                <w:numId w:val="3"/>
              </w:numPr>
              <w:autoSpaceDE w:val="0"/>
              <w:autoSpaceDN w:val="0"/>
              <w:adjustRightInd w:val="0"/>
              <w:ind w:right="-74"/>
              <w:rPr>
                <w:rFonts w:ascii="Arial" w:hAnsi="Arial" w:cs="Arial"/>
              </w:rPr>
            </w:pPr>
          </w:p>
          <w:p w:rsidR="0005132D" w:rsidRPr="00A45C86" w:rsidRDefault="0005132D" w:rsidP="0005132D">
            <w:pPr>
              <w:numPr>
                <w:ilvl w:val="0"/>
                <w:numId w:val="3"/>
              </w:numPr>
              <w:autoSpaceDE w:val="0"/>
              <w:autoSpaceDN w:val="0"/>
              <w:adjustRightInd w:val="0"/>
              <w:ind w:right="-74"/>
              <w:rPr>
                <w:rFonts w:ascii="Arial" w:hAnsi="Arial" w:cs="Arial"/>
              </w:rPr>
            </w:pPr>
            <w:r w:rsidRPr="00A45C86">
              <w:rPr>
                <w:rFonts w:ascii="Arial" w:hAnsi="Arial" w:cs="Arial"/>
              </w:rPr>
              <w:t xml:space="preserve">a) Además de reunir los requisitos señalados en el Artículo 29 del presente reglamento; </w:t>
            </w:r>
          </w:p>
          <w:p w:rsidR="0005132D" w:rsidRPr="00A45C86" w:rsidRDefault="0005132D" w:rsidP="0005132D">
            <w:pPr>
              <w:numPr>
                <w:ilvl w:val="0"/>
                <w:numId w:val="3"/>
              </w:numPr>
              <w:autoSpaceDE w:val="0"/>
              <w:autoSpaceDN w:val="0"/>
              <w:adjustRightInd w:val="0"/>
              <w:ind w:right="-74"/>
              <w:rPr>
                <w:rFonts w:ascii="Arial" w:hAnsi="Arial" w:cs="Arial"/>
              </w:rPr>
            </w:pPr>
          </w:p>
          <w:p w:rsidR="0005132D" w:rsidRPr="00A45C86" w:rsidRDefault="0005132D" w:rsidP="0005132D">
            <w:pPr>
              <w:numPr>
                <w:ilvl w:val="0"/>
                <w:numId w:val="3"/>
              </w:numPr>
              <w:autoSpaceDE w:val="0"/>
              <w:autoSpaceDN w:val="0"/>
              <w:adjustRightInd w:val="0"/>
              <w:ind w:right="-74"/>
              <w:rPr>
                <w:rFonts w:ascii="Arial" w:hAnsi="Arial" w:cs="Arial"/>
              </w:rPr>
            </w:pPr>
            <w:r w:rsidRPr="00A45C86">
              <w:rPr>
                <w:rFonts w:ascii="Arial" w:hAnsi="Arial" w:cs="Arial"/>
              </w:rPr>
              <w:t xml:space="preserve">b) Solicitud dirigida a la Secretaría del Ayuntamiento, con atención a la Dirección de Comercio. </w:t>
            </w:r>
          </w:p>
          <w:p w:rsidR="0005132D" w:rsidRDefault="0005132D" w:rsidP="00F60EF5">
            <w:pPr>
              <w:autoSpaceDE w:val="0"/>
              <w:autoSpaceDN w:val="0"/>
              <w:adjustRightInd w:val="0"/>
              <w:ind w:right="-74"/>
              <w:rPr>
                <w:rFonts w:ascii="Arial" w:hAnsi="Arial" w:cs="Arial"/>
              </w:rPr>
            </w:pPr>
          </w:p>
          <w:p w:rsidR="00F60EF5" w:rsidRPr="00A45C86" w:rsidRDefault="00F60EF5" w:rsidP="00F60EF5">
            <w:pPr>
              <w:autoSpaceDE w:val="0"/>
              <w:autoSpaceDN w:val="0"/>
              <w:adjustRightInd w:val="0"/>
              <w:ind w:right="-74"/>
              <w:rPr>
                <w:rFonts w:ascii="Arial" w:hAnsi="Arial" w:cs="Arial"/>
              </w:rPr>
            </w:pPr>
          </w:p>
          <w:p w:rsidR="00F60EF5" w:rsidRDefault="00F60EF5" w:rsidP="00F60EF5">
            <w:pPr>
              <w:autoSpaceDE w:val="0"/>
              <w:autoSpaceDN w:val="0"/>
              <w:adjustRightInd w:val="0"/>
              <w:ind w:right="-74"/>
              <w:rPr>
                <w:rFonts w:ascii="Arial" w:hAnsi="Arial" w:cs="Arial"/>
              </w:rPr>
            </w:pPr>
          </w:p>
          <w:p w:rsidR="00F60EF5" w:rsidRPr="00A45C86" w:rsidRDefault="00F60EF5" w:rsidP="00F60EF5">
            <w:pPr>
              <w:autoSpaceDE w:val="0"/>
              <w:autoSpaceDN w:val="0"/>
              <w:adjustRightInd w:val="0"/>
              <w:ind w:right="-74"/>
              <w:rPr>
                <w:rFonts w:ascii="Arial" w:hAnsi="Arial" w:cs="Arial"/>
              </w:rPr>
            </w:pPr>
          </w:p>
          <w:p w:rsidR="0005132D" w:rsidRDefault="0005132D" w:rsidP="00F60EF5">
            <w:pPr>
              <w:autoSpaceDE w:val="0"/>
              <w:autoSpaceDN w:val="0"/>
              <w:adjustRightInd w:val="0"/>
              <w:ind w:right="-74"/>
              <w:rPr>
                <w:rFonts w:ascii="Arial" w:hAnsi="Arial" w:cs="Arial"/>
              </w:rPr>
            </w:pPr>
          </w:p>
          <w:p w:rsidR="00F60EF5" w:rsidRDefault="00F60EF5" w:rsidP="00F60EF5">
            <w:pPr>
              <w:autoSpaceDE w:val="0"/>
              <w:autoSpaceDN w:val="0"/>
              <w:adjustRightInd w:val="0"/>
              <w:ind w:right="-74"/>
              <w:rPr>
                <w:rFonts w:ascii="Arial" w:hAnsi="Arial" w:cs="Arial"/>
              </w:rPr>
            </w:pPr>
          </w:p>
          <w:p w:rsidR="00F60EF5" w:rsidRPr="00A45C86" w:rsidRDefault="00F60EF5" w:rsidP="00F60EF5">
            <w:pPr>
              <w:autoSpaceDE w:val="0"/>
              <w:autoSpaceDN w:val="0"/>
              <w:adjustRightInd w:val="0"/>
              <w:ind w:right="-74"/>
              <w:rPr>
                <w:rFonts w:ascii="Arial" w:hAnsi="Arial" w:cs="Arial"/>
              </w:rPr>
            </w:pPr>
          </w:p>
          <w:p w:rsidR="00F60EF5" w:rsidRDefault="00F60EF5" w:rsidP="00F60EF5">
            <w:pPr>
              <w:autoSpaceDE w:val="0"/>
              <w:autoSpaceDN w:val="0"/>
              <w:adjustRightInd w:val="0"/>
              <w:ind w:right="-74"/>
              <w:rPr>
                <w:rFonts w:ascii="Arial" w:hAnsi="Arial" w:cs="Arial"/>
              </w:rPr>
            </w:pPr>
          </w:p>
          <w:p w:rsidR="0005132D" w:rsidRPr="000C5909" w:rsidRDefault="0005132D" w:rsidP="00E41DA1">
            <w:pPr>
              <w:autoSpaceDE w:val="0"/>
              <w:autoSpaceDN w:val="0"/>
              <w:adjustRightInd w:val="0"/>
              <w:ind w:right="-74"/>
              <w:rPr>
                <w:rFonts w:ascii="Arial" w:hAnsi="Arial" w:cs="Arial"/>
              </w:rPr>
            </w:pPr>
          </w:p>
        </w:tc>
        <w:tc>
          <w:tcPr>
            <w:tcW w:w="4111" w:type="dxa"/>
          </w:tcPr>
          <w:p w:rsidR="0005132D" w:rsidRPr="00A45C86" w:rsidRDefault="0005132D" w:rsidP="0005132D">
            <w:pPr>
              <w:autoSpaceDE w:val="0"/>
              <w:autoSpaceDN w:val="0"/>
              <w:adjustRightInd w:val="0"/>
              <w:ind w:right="-74"/>
              <w:rPr>
                <w:rFonts w:ascii="Arial" w:hAnsi="Arial" w:cs="Arial"/>
              </w:rPr>
            </w:pPr>
            <w:r w:rsidRPr="00A45C86">
              <w:rPr>
                <w:rFonts w:ascii="Arial" w:hAnsi="Arial" w:cs="Arial"/>
                <w:b/>
              </w:rPr>
              <w:t>ARTÍCULO 44.-</w:t>
            </w:r>
            <w:r w:rsidRPr="00A45C86">
              <w:rPr>
                <w:rFonts w:ascii="Arial" w:hAnsi="Arial" w:cs="Arial"/>
              </w:rPr>
              <w:t xml:space="preserve"> Los requisitos para tramitar la anuencia municipal son: </w:t>
            </w:r>
          </w:p>
          <w:p w:rsidR="0005132D" w:rsidRPr="00A45C86" w:rsidRDefault="0005132D" w:rsidP="0005132D">
            <w:pPr>
              <w:numPr>
                <w:ilvl w:val="0"/>
                <w:numId w:val="3"/>
              </w:numPr>
              <w:autoSpaceDE w:val="0"/>
              <w:autoSpaceDN w:val="0"/>
              <w:adjustRightInd w:val="0"/>
              <w:ind w:right="-74"/>
              <w:rPr>
                <w:rFonts w:ascii="Arial" w:hAnsi="Arial" w:cs="Arial"/>
              </w:rPr>
            </w:pPr>
          </w:p>
          <w:p w:rsidR="0005132D" w:rsidRPr="00A45C86" w:rsidRDefault="0005132D" w:rsidP="0005132D">
            <w:pPr>
              <w:numPr>
                <w:ilvl w:val="0"/>
                <w:numId w:val="3"/>
              </w:numPr>
              <w:autoSpaceDE w:val="0"/>
              <w:autoSpaceDN w:val="0"/>
              <w:adjustRightInd w:val="0"/>
              <w:ind w:right="-74"/>
              <w:rPr>
                <w:rFonts w:ascii="Arial" w:hAnsi="Arial" w:cs="Arial"/>
                <w:b/>
              </w:rPr>
            </w:pPr>
            <w:r w:rsidRPr="00A45C86">
              <w:rPr>
                <w:rFonts w:ascii="Arial" w:hAnsi="Arial" w:cs="Arial"/>
                <w:b/>
              </w:rPr>
              <w:t xml:space="preserve">I. PARA CAMBIO DE DOMICILIO: </w:t>
            </w:r>
          </w:p>
          <w:p w:rsidR="0005132D" w:rsidRPr="00A45C86" w:rsidRDefault="0005132D" w:rsidP="0005132D">
            <w:pPr>
              <w:numPr>
                <w:ilvl w:val="0"/>
                <w:numId w:val="3"/>
              </w:numPr>
              <w:autoSpaceDE w:val="0"/>
              <w:autoSpaceDN w:val="0"/>
              <w:adjustRightInd w:val="0"/>
              <w:ind w:right="-74"/>
              <w:rPr>
                <w:rFonts w:ascii="Arial" w:hAnsi="Arial" w:cs="Arial"/>
              </w:rPr>
            </w:pPr>
          </w:p>
          <w:p w:rsidR="0005132D" w:rsidRPr="00A45C86" w:rsidRDefault="0005132D" w:rsidP="0005132D">
            <w:pPr>
              <w:numPr>
                <w:ilvl w:val="0"/>
                <w:numId w:val="3"/>
              </w:numPr>
              <w:autoSpaceDE w:val="0"/>
              <w:autoSpaceDN w:val="0"/>
              <w:adjustRightInd w:val="0"/>
              <w:ind w:right="-74"/>
              <w:rPr>
                <w:rFonts w:ascii="Arial" w:hAnsi="Arial" w:cs="Arial"/>
              </w:rPr>
            </w:pPr>
            <w:r w:rsidRPr="00A45C86">
              <w:rPr>
                <w:rFonts w:ascii="Arial" w:hAnsi="Arial" w:cs="Arial"/>
              </w:rPr>
              <w:t xml:space="preserve">a) Reunir los requisitos señalados en el Artículo 29 del presente Reglamento. </w:t>
            </w:r>
          </w:p>
          <w:p w:rsidR="0005132D" w:rsidRPr="00A45C86" w:rsidRDefault="0005132D" w:rsidP="0005132D">
            <w:pPr>
              <w:numPr>
                <w:ilvl w:val="0"/>
                <w:numId w:val="3"/>
              </w:numPr>
              <w:autoSpaceDE w:val="0"/>
              <w:autoSpaceDN w:val="0"/>
              <w:adjustRightInd w:val="0"/>
              <w:ind w:right="-74"/>
              <w:rPr>
                <w:rFonts w:ascii="Arial" w:hAnsi="Arial" w:cs="Arial"/>
              </w:rPr>
            </w:pPr>
          </w:p>
          <w:p w:rsidR="0005132D" w:rsidRPr="00A45C86" w:rsidRDefault="0005132D" w:rsidP="0005132D">
            <w:pPr>
              <w:numPr>
                <w:ilvl w:val="0"/>
                <w:numId w:val="3"/>
              </w:numPr>
              <w:autoSpaceDE w:val="0"/>
              <w:autoSpaceDN w:val="0"/>
              <w:adjustRightInd w:val="0"/>
              <w:ind w:right="-74"/>
              <w:rPr>
                <w:rFonts w:ascii="Arial" w:hAnsi="Arial" w:cs="Arial"/>
              </w:rPr>
            </w:pPr>
          </w:p>
          <w:p w:rsidR="0005132D" w:rsidRPr="00A45C86" w:rsidRDefault="0005132D" w:rsidP="0005132D">
            <w:pPr>
              <w:numPr>
                <w:ilvl w:val="0"/>
                <w:numId w:val="3"/>
              </w:numPr>
              <w:autoSpaceDE w:val="0"/>
              <w:autoSpaceDN w:val="0"/>
              <w:adjustRightInd w:val="0"/>
              <w:ind w:right="-74"/>
              <w:rPr>
                <w:rFonts w:ascii="Arial" w:hAnsi="Arial" w:cs="Arial"/>
                <w:b/>
              </w:rPr>
            </w:pPr>
            <w:r w:rsidRPr="00A45C86">
              <w:rPr>
                <w:rFonts w:ascii="Arial" w:hAnsi="Arial" w:cs="Arial"/>
                <w:b/>
              </w:rPr>
              <w:t xml:space="preserve">II. PARA CAMBIO DE GIRO: </w:t>
            </w:r>
          </w:p>
          <w:p w:rsidR="0005132D" w:rsidRPr="00A45C86" w:rsidRDefault="0005132D" w:rsidP="0005132D">
            <w:pPr>
              <w:numPr>
                <w:ilvl w:val="0"/>
                <w:numId w:val="3"/>
              </w:numPr>
              <w:autoSpaceDE w:val="0"/>
              <w:autoSpaceDN w:val="0"/>
              <w:adjustRightInd w:val="0"/>
              <w:ind w:right="-74"/>
              <w:rPr>
                <w:rFonts w:ascii="Arial" w:hAnsi="Arial" w:cs="Arial"/>
              </w:rPr>
            </w:pPr>
          </w:p>
          <w:p w:rsidR="0005132D" w:rsidRPr="00A45C86" w:rsidRDefault="0005132D" w:rsidP="0005132D">
            <w:pPr>
              <w:numPr>
                <w:ilvl w:val="0"/>
                <w:numId w:val="3"/>
              </w:numPr>
              <w:autoSpaceDE w:val="0"/>
              <w:autoSpaceDN w:val="0"/>
              <w:adjustRightInd w:val="0"/>
              <w:ind w:right="-74"/>
              <w:rPr>
                <w:rFonts w:ascii="Arial" w:hAnsi="Arial" w:cs="Arial"/>
              </w:rPr>
            </w:pPr>
            <w:r w:rsidRPr="00A45C86">
              <w:rPr>
                <w:rFonts w:ascii="Arial" w:hAnsi="Arial" w:cs="Arial"/>
              </w:rPr>
              <w:t xml:space="preserve">a) Además de reunir los requisitos señalados en el Artículo 29 del presente reglamento; </w:t>
            </w:r>
          </w:p>
          <w:p w:rsidR="0005132D" w:rsidRPr="00A45C86" w:rsidRDefault="0005132D" w:rsidP="0005132D">
            <w:pPr>
              <w:numPr>
                <w:ilvl w:val="0"/>
                <w:numId w:val="3"/>
              </w:numPr>
              <w:autoSpaceDE w:val="0"/>
              <w:autoSpaceDN w:val="0"/>
              <w:adjustRightInd w:val="0"/>
              <w:ind w:right="-74"/>
              <w:rPr>
                <w:rFonts w:ascii="Arial" w:hAnsi="Arial" w:cs="Arial"/>
              </w:rPr>
            </w:pPr>
          </w:p>
          <w:p w:rsidR="0005132D" w:rsidRPr="00A45C86" w:rsidRDefault="0005132D" w:rsidP="0005132D">
            <w:pPr>
              <w:numPr>
                <w:ilvl w:val="0"/>
                <w:numId w:val="3"/>
              </w:numPr>
              <w:autoSpaceDE w:val="0"/>
              <w:autoSpaceDN w:val="0"/>
              <w:adjustRightInd w:val="0"/>
              <w:ind w:right="-74"/>
              <w:rPr>
                <w:rFonts w:ascii="Arial" w:hAnsi="Arial" w:cs="Arial"/>
              </w:rPr>
            </w:pPr>
            <w:r w:rsidRPr="00A45C86">
              <w:rPr>
                <w:rFonts w:ascii="Arial" w:hAnsi="Arial" w:cs="Arial"/>
              </w:rPr>
              <w:t xml:space="preserve">b) Solicitud dirigida a la </w:t>
            </w:r>
            <w:r>
              <w:rPr>
                <w:rFonts w:ascii="Arial" w:hAnsi="Arial" w:cs="Arial"/>
                <w:b/>
              </w:rPr>
              <w:t>Secretaría de Contraloría Interna, Transparencia y Anticorrupción</w:t>
            </w:r>
            <w:r w:rsidRPr="00A45C86">
              <w:rPr>
                <w:rFonts w:ascii="Arial" w:hAnsi="Arial" w:cs="Arial"/>
              </w:rPr>
              <w:t xml:space="preserve">, con atención a la Dirección de Comercio. </w:t>
            </w:r>
          </w:p>
          <w:p w:rsidR="0005132D" w:rsidRPr="00A45C86" w:rsidRDefault="0005132D" w:rsidP="0005132D">
            <w:pPr>
              <w:numPr>
                <w:ilvl w:val="0"/>
                <w:numId w:val="3"/>
              </w:numPr>
              <w:autoSpaceDE w:val="0"/>
              <w:autoSpaceDN w:val="0"/>
              <w:adjustRightInd w:val="0"/>
              <w:ind w:right="-74"/>
              <w:rPr>
                <w:rFonts w:ascii="Arial" w:hAnsi="Arial" w:cs="Arial"/>
              </w:rPr>
            </w:pPr>
          </w:p>
          <w:p w:rsidR="0005132D" w:rsidRPr="00A45C86" w:rsidRDefault="0005132D" w:rsidP="0005132D">
            <w:pPr>
              <w:numPr>
                <w:ilvl w:val="0"/>
                <w:numId w:val="3"/>
              </w:numPr>
              <w:autoSpaceDE w:val="0"/>
              <w:autoSpaceDN w:val="0"/>
              <w:adjustRightInd w:val="0"/>
              <w:ind w:right="-74"/>
              <w:rPr>
                <w:rFonts w:ascii="Arial" w:hAnsi="Arial" w:cs="Arial"/>
              </w:rPr>
            </w:pPr>
          </w:p>
          <w:p w:rsidR="0005132D" w:rsidRDefault="0005132D" w:rsidP="00F60EF5">
            <w:pPr>
              <w:autoSpaceDE w:val="0"/>
              <w:autoSpaceDN w:val="0"/>
              <w:adjustRightInd w:val="0"/>
              <w:ind w:right="-74"/>
              <w:rPr>
                <w:rFonts w:ascii="Arial" w:hAnsi="Arial" w:cs="Arial"/>
              </w:rPr>
            </w:pPr>
          </w:p>
          <w:p w:rsidR="00F60EF5" w:rsidRDefault="00F60EF5" w:rsidP="00F60EF5">
            <w:pPr>
              <w:autoSpaceDE w:val="0"/>
              <w:autoSpaceDN w:val="0"/>
              <w:adjustRightInd w:val="0"/>
              <w:ind w:right="-74"/>
              <w:rPr>
                <w:rFonts w:ascii="Arial" w:hAnsi="Arial" w:cs="Arial"/>
              </w:rPr>
            </w:pPr>
          </w:p>
          <w:p w:rsidR="00F60EF5" w:rsidRDefault="00F60EF5" w:rsidP="00F60EF5">
            <w:pPr>
              <w:autoSpaceDE w:val="0"/>
              <w:autoSpaceDN w:val="0"/>
              <w:adjustRightInd w:val="0"/>
              <w:ind w:right="-74"/>
              <w:rPr>
                <w:rFonts w:ascii="Arial" w:hAnsi="Arial" w:cs="Arial"/>
              </w:rPr>
            </w:pPr>
          </w:p>
          <w:p w:rsidR="00F60EF5" w:rsidRDefault="00F60EF5" w:rsidP="00F60EF5">
            <w:pPr>
              <w:autoSpaceDE w:val="0"/>
              <w:autoSpaceDN w:val="0"/>
              <w:adjustRightInd w:val="0"/>
              <w:ind w:right="-74"/>
              <w:rPr>
                <w:rFonts w:ascii="Arial" w:hAnsi="Arial" w:cs="Arial"/>
              </w:rPr>
            </w:pPr>
          </w:p>
          <w:p w:rsidR="00F60EF5" w:rsidRPr="00A45C86" w:rsidRDefault="00F60EF5" w:rsidP="00F60EF5">
            <w:pPr>
              <w:autoSpaceDE w:val="0"/>
              <w:autoSpaceDN w:val="0"/>
              <w:adjustRightInd w:val="0"/>
              <w:ind w:right="-74"/>
              <w:rPr>
                <w:rFonts w:ascii="Arial" w:hAnsi="Arial" w:cs="Arial"/>
              </w:rPr>
            </w:pPr>
          </w:p>
          <w:p w:rsidR="0005132D" w:rsidRPr="00A45C86" w:rsidRDefault="0005132D" w:rsidP="00E41DA1">
            <w:pPr>
              <w:autoSpaceDE w:val="0"/>
              <w:autoSpaceDN w:val="0"/>
              <w:adjustRightInd w:val="0"/>
              <w:ind w:right="-74"/>
              <w:rPr>
                <w:rFonts w:ascii="Arial" w:hAnsi="Arial" w:cs="Arial"/>
              </w:rPr>
            </w:pPr>
          </w:p>
          <w:p w:rsidR="0005132D" w:rsidRPr="000C5909" w:rsidRDefault="0005132D" w:rsidP="0005132D">
            <w:pPr>
              <w:autoSpaceDE w:val="0"/>
              <w:autoSpaceDN w:val="0"/>
              <w:adjustRightInd w:val="0"/>
              <w:ind w:right="-74"/>
              <w:jc w:val="center"/>
              <w:rPr>
                <w:rFonts w:ascii="Arial" w:hAnsi="Arial" w:cs="Arial"/>
              </w:rPr>
            </w:pPr>
          </w:p>
        </w:tc>
      </w:tr>
      <w:tr w:rsidR="0005132D" w:rsidTr="00326DBE">
        <w:trPr>
          <w:gridBefore w:val="1"/>
          <w:wBefore w:w="113" w:type="dxa"/>
          <w:trHeight w:val="4641"/>
        </w:trPr>
        <w:tc>
          <w:tcPr>
            <w:tcW w:w="4815" w:type="dxa"/>
          </w:tcPr>
          <w:p w:rsidR="0005132D" w:rsidRPr="00A45C86" w:rsidRDefault="0005132D" w:rsidP="0005132D">
            <w:pPr>
              <w:autoSpaceDE w:val="0"/>
              <w:autoSpaceDN w:val="0"/>
              <w:adjustRightInd w:val="0"/>
              <w:ind w:right="-74"/>
              <w:jc w:val="center"/>
              <w:rPr>
                <w:rFonts w:ascii="Arial" w:hAnsi="Arial" w:cs="Arial"/>
              </w:rPr>
            </w:pPr>
            <w:r w:rsidRPr="000C5909">
              <w:rPr>
                <w:rFonts w:ascii="Arial" w:hAnsi="Arial" w:cs="Arial"/>
              </w:rPr>
              <w:lastRenderedPageBreak/>
              <w:t>(REFORMA P.O. 05 DE MAYO 2017)</w:t>
            </w:r>
          </w:p>
          <w:p w:rsidR="0005132D" w:rsidRDefault="0005132D" w:rsidP="0005132D">
            <w:pPr>
              <w:autoSpaceDE w:val="0"/>
              <w:autoSpaceDN w:val="0"/>
              <w:adjustRightInd w:val="0"/>
              <w:ind w:right="-74"/>
              <w:rPr>
                <w:rFonts w:ascii="Arial" w:hAnsi="Arial" w:cs="Arial"/>
              </w:rPr>
            </w:pPr>
            <w:r w:rsidRPr="00A45C86">
              <w:rPr>
                <w:rFonts w:ascii="Arial" w:hAnsi="Arial" w:cs="Arial"/>
                <w:b/>
              </w:rPr>
              <w:t>ARTÍCULO 51.-</w:t>
            </w:r>
            <w:r w:rsidRPr="00A45C86">
              <w:rPr>
                <w:rFonts w:ascii="Arial" w:hAnsi="Arial" w:cs="Arial"/>
              </w:rPr>
              <w:t xml:space="preserve"> </w:t>
            </w:r>
            <w:r w:rsidRPr="000C5909">
              <w:rPr>
                <w:rFonts w:ascii="Arial" w:hAnsi="Arial" w:cs="Arial"/>
              </w:rPr>
              <w:t>La Secretaría del Ayuntamiento podrá revocar en los términos que establece la Ley, su reglamento y el presente ordenamiento, la anuencia municipal y solicitar ante la Tesorería General del Estado la revocación de la licencia, por falta de pago de los derechos por revalidación.</w:t>
            </w:r>
          </w:p>
          <w:p w:rsidR="0005132D" w:rsidRPr="00A45C86" w:rsidRDefault="0005132D" w:rsidP="0005132D">
            <w:pPr>
              <w:autoSpaceDE w:val="0"/>
              <w:autoSpaceDN w:val="0"/>
              <w:adjustRightInd w:val="0"/>
              <w:ind w:right="-74"/>
              <w:rPr>
                <w:rFonts w:ascii="Arial" w:hAnsi="Arial" w:cs="Arial"/>
                <w:b/>
              </w:rPr>
            </w:pPr>
          </w:p>
        </w:tc>
        <w:tc>
          <w:tcPr>
            <w:tcW w:w="4111" w:type="dxa"/>
          </w:tcPr>
          <w:p w:rsidR="0005132D" w:rsidRPr="00A45C86" w:rsidRDefault="0005132D" w:rsidP="000F4462">
            <w:pPr>
              <w:autoSpaceDE w:val="0"/>
              <w:autoSpaceDN w:val="0"/>
              <w:adjustRightInd w:val="0"/>
              <w:ind w:right="-74"/>
              <w:rPr>
                <w:rFonts w:ascii="Arial" w:hAnsi="Arial" w:cs="Arial"/>
              </w:rPr>
            </w:pPr>
            <w:r w:rsidRPr="000C5909">
              <w:rPr>
                <w:rFonts w:ascii="Arial" w:hAnsi="Arial" w:cs="Arial"/>
              </w:rPr>
              <w:t>(REFORMA P.O. 05 DE MAYO 2017)</w:t>
            </w:r>
          </w:p>
          <w:p w:rsidR="0005132D" w:rsidRDefault="0005132D" w:rsidP="0005132D">
            <w:pPr>
              <w:autoSpaceDE w:val="0"/>
              <w:autoSpaceDN w:val="0"/>
              <w:adjustRightInd w:val="0"/>
              <w:ind w:right="-74"/>
              <w:rPr>
                <w:rFonts w:ascii="Arial" w:hAnsi="Arial" w:cs="Arial"/>
              </w:rPr>
            </w:pPr>
            <w:r w:rsidRPr="00A45C86">
              <w:rPr>
                <w:rFonts w:ascii="Arial" w:hAnsi="Arial" w:cs="Arial"/>
                <w:b/>
              </w:rPr>
              <w:t>ARTÍCULO 51.-</w:t>
            </w:r>
            <w:r w:rsidRPr="00A45C86">
              <w:rPr>
                <w:rFonts w:ascii="Arial" w:hAnsi="Arial" w:cs="Arial"/>
              </w:rPr>
              <w:t xml:space="preserve"> </w:t>
            </w:r>
            <w:r>
              <w:rPr>
                <w:rFonts w:ascii="Arial" w:hAnsi="Arial" w:cs="Arial"/>
                <w:b/>
              </w:rPr>
              <w:t>Secretaría de Contraloría Interna, Transparencia y Anticorrupción</w:t>
            </w:r>
            <w:r w:rsidRPr="00A45C86">
              <w:rPr>
                <w:rFonts w:ascii="Arial" w:hAnsi="Arial" w:cs="Arial"/>
              </w:rPr>
              <w:t>,</w:t>
            </w:r>
            <w:r w:rsidRPr="000C5909">
              <w:rPr>
                <w:rFonts w:ascii="Arial" w:hAnsi="Arial" w:cs="Arial"/>
              </w:rPr>
              <w:t xml:space="preserve"> podrá revocar en los términos que establece la Ley, su reglamento y el presente ordenamiento, la anuencia municipal y solicitar ante la Tesorería General del Estado la revocación de la licencia, por falta de pago de los derechos por revalidación.</w:t>
            </w:r>
          </w:p>
          <w:p w:rsidR="0005132D" w:rsidRPr="00A45C86" w:rsidRDefault="0005132D" w:rsidP="0005132D">
            <w:pPr>
              <w:autoSpaceDE w:val="0"/>
              <w:autoSpaceDN w:val="0"/>
              <w:adjustRightInd w:val="0"/>
              <w:ind w:right="-74"/>
              <w:rPr>
                <w:rFonts w:ascii="Arial" w:hAnsi="Arial" w:cs="Arial"/>
                <w:b/>
              </w:rPr>
            </w:pPr>
          </w:p>
        </w:tc>
      </w:tr>
      <w:tr w:rsidR="0005132D" w:rsidTr="00326DBE">
        <w:trPr>
          <w:gridBefore w:val="1"/>
          <w:wBefore w:w="113" w:type="dxa"/>
          <w:trHeight w:val="4641"/>
        </w:trPr>
        <w:tc>
          <w:tcPr>
            <w:tcW w:w="4815" w:type="dxa"/>
          </w:tcPr>
          <w:p w:rsidR="0005132D" w:rsidRPr="00A45C86" w:rsidRDefault="0005132D" w:rsidP="0005132D">
            <w:pPr>
              <w:autoSpaceDE w:val="0"/>
              <w:autoSpaceDN w:val="0"/>
              <w:adjustRightInd w:val="0"/>
              <w:ind w:right="-74"/>
              <w:rPr>
                <w:rFonts w:ascii="Arial" w:hAnsi="Arial" w:cs="Arial"/>
              </w:rPr>
            </w:pPr>
            <w:r w:rsidRPr="00A45C86">
              <w:rPr>
                <w:rFonts w:ascii="Arial" w:hAnsi="Arial" w:cs="Arial"/>
                <w:b/>
              </w:rPr>
              <w:t>ARTÍCULO 52.-</w:t>
            </w:r>
            <w:r w:rsidRPr="00A45C86">
              <w:rPr>
                <w:rFonts w:ascii="Arial" w:hAnsi="Arial" w:cs="Arial"/>
              </w:rPr>
              <w:t xml:space="preserve"> El titular de la licencia deberá solicitar además de la Tesorería General del Estado y a la Secretaría del Ayuntamiento la cancelación de la misma por estar suspendidas o terminadas las actividades de venta de bebidas alcohólicas, en el establecimiento correspondiente. </w:t>
            </w:r>
          </w:p>
          <w:p w:rsidR="0005132D" w:rsidRPr="00A45C86" w:rsidRDefault="0005132D" w:rsidP="0005132D">
            <w:pPr>
              <w:autoSpaceDE w:val="0"/>
              <w:autoSpaceDN w:val="0"/>
              <w:adjustRightInd w:val="0"/>
              <w:ind w:right="-74"/>
              <w:rPr>
                <w:rFonts w:ascii="Arial" w:hAnsi="Arial" w:cs="Arial"/>
              </w:rPr>
            </w:pPr>
          </w:p>
          <w:p w:rsidR="0005132D" w:rsidRDefault="0005132D" w:rsidP="0005132D">
            <w:pPr>
              <w:autoSpaceDE w:val="0"/>
              <w:autoSpaceDN w:val="0"/>
              <w:adjustRightInd w:val="0"/>
              <w:ind w:right="-74"/>
              <w:rPr>
                <w:rFonts w:ascii="Arial" w:hAnsi="Arial" w:cs="Arial"/>
              </w:rPr>
            </w:pPr>
          </w:p>
          <w:p w:rsidR="000F4462" w:rsidRDefault="000F4462" w:rsidP="0005132D">
            <w:pPr>
              <w:autoSpaceDE w:val="0"/>
              <w:autoSpaceDN w:val="0"/>
              <w:adjustRightInd w:val="0"/>
              <w:ind w:right="-74"/>
              <w:rPr>
                <w:rFonts w:ascii="Arial" w:hAnsi="Arial" w:cs="Arial"/>
              </w:rPr>
            </w:pPr>
          </w:p>
          <w:p w:rsidR="000F4462" w:rsidRDefault="000F4462" w:rsidP="0005132D">
            <w:pPr>
              <w:autoSpaceDE w:val="0"/>
              <w:autoSpaceDN w:val="0"/>
              <w:adjustRightInd w:val="0"/>
              <w:ind w:right="-74"/>
              <w:rPr>
                <w:rFonts w:ascii="Arial" w:hAnsi="Arial" w:cs="Arial"/>
              </w:rPr>
            </w:pPr>
          </w:p>
          <w:p w:rsidR="0005132D" w:rsidRPr="00A45C86" w:rsidRDefault="0005132D" w:rsidP="0005132D">
            <w:pPr>
              <w:autoSpaceDE w:val="0"/>
              <w:autoSpaceDN w:val="0"/>
              <w:adjustRightInd w:val="0"/>
              <w:ind w:right="-74"/>
              <w:rPr>
                <w:rFonts w:ascii="Arial" w:hAnsi="Arial" w:cs="Arial"/>
              </w:rPr>
            </w:pPr>
            <w:r w:rsidRPr="00A45C86">
              <w:rPr>
                <w:rFonts w:ascii="Arial" w:hAnsi="Arial" w:cs="Arial"/>
              </w:rPr>
              <w:t xml:space="preserve">Dicha información deberá hacerse por escrito acompañando la licencia original, o en su caso, la denuncia de robo ante las autoridades competentes, o la manifestación bajo protesta de decir verdad, pasada ante la fe notarial del extravío de la licencia, para proceder a la cancelación, siempre que no guarde, a la fecha de solicitud o resolución de cancelación, adeudos con la hacienda pública. </w:t>
            </w:r>
          </w:p>
          <w:p w:rsidR="0005132D" w:rsidRPr="000C5909" w:rsidRDefault="0005132D" w:rsidP="0005132D">
            <w:pPr>
              <w:autoSpaceDE w:val="0"/>
              <w:autoSpaceDN w:val="0"/>
              <w:adjustRightInd w:val="0"/>
              <w:ind w:right="-74"/>
              <w:jc w:val="center"/>
              <w:rPr>
                <w:rFonts w:ascii="Arial" w:hAnsi="Arial" w:cs="Arial"/>
              </w:rPr>
            </w:pPr>
          </w:p>
        </w:tc>
        <w:tc>
          <w:tcPr>
            <w:tcW w:w="4111" w:type="dxa"/>
          </w:tcPr>
          <w:p w:rsidR="0005132D" w:rsidRPr="00A45C86" w:rsidRDefault="0005132D" w:rsidP="0005132D">
            <w:pPr>
              <w:autoSpaceDE w:val="0"/>
              <w:autoSpaceDN w:val="0"/>
              <w:adjustRightInd w:val="0"/>
              <w:ind w:right="-74"/>
              <w:rPr>
                <w:rFonts w:ascii="Arial" w:hAnsi="Arial" w:cs="Arial"/>
              </w:rPr>
            </w:pPr>
            <w:r w:rsidRPr="00A45C86">
              <w:rPr>
                <w:rFonts w:ascii="Arial" w:hAnsi="Arial" w:cs="Arial"/>
                <w:b/>
              </w:rPr>
              <w:t>ARTÍCULO 52.-</w:t>
            </w:r>
            <w:r w:rsidRPr="00A45C86">
              <w:rPr>
                <w:rFonts w:ascii="Arial" w:hAnsi="Arial" w:cs="Arial"/>
              </w:rPr>
              <w:t xml:space="preserve"> El titular de la licencia deberá solicitar además de la Tesorería General del Estado y a </w:t>
            </w:r>
            <w:r>
              <w:rPr>
                <w:rFonts w:ascii="Arial" w:hAnsi="Arial" w:cs="Arial"/>
                <w:b/>
              </w:rPr>
              <w:t>Secretaría de Contraloría Interna, Transparencia y Anticorrupción,</w:t>
            </w:r>
            <w:r w:rsidRPr="00A45C86">
              <w:rPr>
                <w:rFonts w:ascii="Arial" w:hAnsi="Arial" w:cs="Arial"/>
              </w:rPr>
              <w:t xml:space="preserve"> la cancelación de la misma por estar suspendidas o terminadas las actividades de venta de bebidas alcohólicas, en el establecimiento correspondiente. </w:t>
            </w:r>
          </w:p>
          <w:p w:rsidR="0005132D" w:rsidRPr="00A45C86" w:rsidRDefault="0005132D" w:rsidP="0005132D">
            <w:pPr>
              <w:autoSpaceDE w:val="0"/>
              <w:autoSpaceDN w:val="0"/>
              <w:adjustRightInd w:val="0"/>
              <w:ind w:right="-74"/>
              <w:rPr>
                <w:rFonts w:ascii="Arial" w:hAnsi="Arial" w:cs="Arial"/>
              </w:rPr>
            </w:pPr>
          </w:p>
          <w:p w:rsidR="0005132D" w:rsidRPr="00A45C86" w:rsidRDefault="0005132D" w:rsidP="0005132D">
            <w:pPr>
              <w:autoSpaceDE w:val="0"/>
              <w:autoSpaceDN w:val="0"/>
              <w:adjustRightInd w:val="0"/>
              <w:ind w:right="-74"/>
              <w:rPr>
                <w:rFonts w:ascii="Arial" w:hAnsi="Arial" w:cs="Arial"/>
              </w:rPr>
            </w:pPr>
            <w:r w:rsidRPr="00A45C86">
              <w:rPr>
                <w:rFonts w:ascii="Arial" w:hAnsi="Arial" w:cs="Arial"/>
              </w:rPr>
              <w:t xml:space="preserve">Dicha información deberá hacerse por escrito acompañando la licencia original, o en su caso, la denuncia de robo ante las autoridades competentes, o la manifestación bajo protesta de decir verdad, pasada ante la fe notarial del extravío de la licencia, para proceder a la cancelación, siempre que no guarde, a la fecha de solicitud o resolución de cancelación, adeudos con la hacienda pública. </w:t>
            </w:r>
          </w:p>
          <w:p w:rsidR="0005132D" w:rsidRPr="000C5909" w:rsidRDefault="0005132D" w:rsidP="0005132D">
            <w:pPr>
              <w:autoSpaceDE w:val="0"/>
              <w:autoSpaceDN w:val="0"/>
              <w:adjustRightInd w:val="0"/>
              <w:ind w:right="-74"/>
              <w:jc w:val="center"/>
              <w:rPr>
                <w:rFonts w:ascii="Arial" w:hAnsi="Arial" w:cs="Arial"/>
              </w:rPr>
            </w:pPr>
          </w:p>
        </w:tc>
      </w:tr>
      <w:tr w:rsidR="0005132D" w:rsidTr="00326DBE">
        <w:trPr>
          <w:trHeight w:val="4641"/>
        </w:trPr>
        <w:tc>
          <w:tcPr>
            <w:tcW w:w="4928" w:type="dxa"/>
            <w:gridSpan w:val="2"/>
          </w:tcPr>
          <w:p w:rsidR="00326DBE" w:rsidRPr="00A45C86" w:rsidRDefault="00326DBE" w:rsidP="00326DBE">
            <w:pPr>
              <w:autoSpaceDE w:val="0"/>
              <w:autoSpaceDN w:val="0"/>
              <w:adjustRightInd w:val="0"/>
              <w:ind w:right="-74"/>
              <w:rPr>
                <w:rFonts w:ascii="Arial" w:hAnsi="Arial" w:cs="Arial"/>
              </w:rPr>
            </w:pPr>
            <w:r w:rsidRPr="00A45C86">
              <w:rPr>
                <w:rFonts w:ascii="Arial" w:hAnsi="Arial" w:cs="Arial"/>
                <w:b/>
              </w:rPr>
              <w:lastRenderedPageBreak/>
              <w:t>ARTÍCULO 62.-</w:t>
            </w:r>
            <w:r w:rsidRPr="00A45C86">
              <w:rPr>
                <w:rFonts w:ascii="Arial" w:hAnsi="Arial" w:cs="Arial"/>
              </w:rPr>
              <w:t xml:space="preserve"> El Municipio impondrá las sanciones que correspondan al caso concreto, de acuerdo con lo establecido en el presente ordenamiento, y podrán consistir en: </w:t>
            </w:r>
          </w:p>
          <w:p w:rsidR="00326DBE" w:rsidRDefault="00326DBE" w:rsidP="000F4462">
            <w:pPr>
              <w:autoSpaceDE w:val="0"/>
              <w:autoSpaceDN w:val="0"/>
              <w:adjustRightInd w:val="0"/>
              <w:ind w:right="-74"/>
              <w:rPr>
                <w:rFonts w:ascii="Arial" w:hAnsi="Arial" w:cs="Arial"/>
              </w:rPr>
            </w:pPr>
          </w:p>
          <w:p w:rsidR="000F4462" w:rsidRDefault="000F4462" w:rsidP="000F4462">
            <w:pPr>
              <w:autoSpaceDE w:val="0"/>
              <w:autoSpaceDN w:val="0"/>
              <w:adjustRightInd w:val="0"/>
              <w:ind w:right="-74"/>
              <w:rPr>
                <w:rFonts w:ascii="Arial" w:hAnsi="Arial" w:cs="Arial"/>
              </w:rPr>
            </w:pPr>
          </w:p>
          <w:p w:rsidR="000F4462" w:rsidRPr="00A45C86" w:rsidRDefault="000F4462" w:rsidP="000F4462">
            <w:pPr>
              <w:autoSpaceDE w:val="0"/>
              <w:autoSpaceDN w:val="0"/>
              <w:adjustRightInd w:val="0"/>
              <w:ind w:right="-74"/>
              <w:rPr>
                <w:rFonts w:ascii="Arial" w:hAnsi="Arial" w:cs="Arial"/>
              </w:rPr>
            </w:pPr>
          </w:p>
          <w:p w:rsidR="00326DBE" w:rsidRPr="00A45C86" w:rsidRDefault="00326DBE" w:rsidP="00326DBE">
            <w:pPr>
              <w:numPr>
                <w:ilvl w:val="0"/>
                <w:numId w:val="4"/>
              </w:numPr>
              <w:autoSpaceDE w:val="0"/>
              <w:autoSpaceDN w:val="0"/>
              <w:adjustRightInd w:val="0"/>
              <w:ind w:right="-74"/>
              <w:rPr>
                <w:rFonts w:ascii="Arial" w:hAnsi="Arial" w:cs="Arial"/>
              </w:rPr>
            </w:pPr>
            <w:r w:rsidRPr="00A45C86">
              <w:rPr>
                <w:rFonts w:ascii="Arial" w:hAnsi="Arial" w:cs="Arial"/>
              </w:rPr>
              <w:t xml:space="preserve">I. Multa; </w:t>
            </w:r>
          </w:p>
          <w:p w:rsidR="00326DBE" w:rsidRPr="00A45C86" w:rsidRDefault="00326DBE" w:rsidP="00326DBE">
            <w:pPr>
              <w:numPr>
                <w:ilvl w:val="0"/>
                <w:numId w:val="4"/>
              </w:numPr>
              <w:autoSpaceDE w:val="0"/>
              <w:autoSpaceDN w:val="0"/>
              <w:adjustRightInd w:val="0"/>
              <w:ind w:right="-74"/>
              <w:rPr>
                <w:rFonts w:ascii="Arial" w:hAnsi="Arial" w:cs="Arial"/>
              </w:rPr>
            </w:pPr>
          </w:p>
          <w:p w:rsidR="00326DBE" w:rsidRPr="00A45C86" w:rsidRDefault="00326DBE" w:rsidP="00326DBE">
            <w:pPr>
              <w:numPr>
                <w:ilvl w:val="0"/>
                <w:numId w:val="4"/>
              </w:numPr>
              <w:autoSpaceDE w:val="0"/>
              <w:autoSpaceDN w:val="0"/>
              <w:adjustRightInd w:val="0"/>
              <w:ind w:right="-74"/>
              <w:rPr>
                <w:rFonts w:ascii="Arial" w:hAnsi="Arial" w:cs="Arial"/>
              </w:rPr>
            </w:pPr>
            <w:r w:rsidRPr="00A45C86">
              <w:rPr>
                <w:rFonts w:ascii="Arial" w:hAnsi="Arial" w:cs="Arial"/>
              </w:rPr>
              <w:t xml:space="preserve">II. Clausura temporal del establecimiento por un término de 5-cinco a 15-quince días; </w:t>
            </w:r>
          </w:p>
          <w:p w:rsidR="00326DBE" w:rsidRDefault="00326DBE" w:rsidP="000F4462">
            <w:pPr>
              <w:autoSpaceDE w:val="0"/>
              <w:autoSpaceDN w:val="0"/>
              <w:adjustRightInd w:val="0"/>
              <w:ind w:right="-74"/>
              <w:rPr>
                <w:rFonts w:ascii="Arial" w:hAnsi="Arial" w:cs="Arial"/>
              </w:rPr>
            </w:pPr>
          </w:p>
          <w:p w:rsidR="000F4462" w:rsidRPr="00A45C86" w:rsidRDefault="000F4462" w:rsidP="000F4462">
            <w:pPr>
              <w:autoSpaceDE w:val="0"/>
              <w:autoSpaceDN w:val="0"/>
              <w:adjustRightInd w:val="0"/>
              <w:ind w:right="-74"/>
              <w:rPr>
                <w:rFonts w:ascii="Arial" w:hAnsi="Arial" w:cs="Arial"/>
              </w:rPr>
            </w:pPr>
          </w:p>
          <w:p w:rsidR="00326DBE" w:rsidRPr="00A45C86" w:rsidRDefault="00326DBE" w:rsidP="00326DBE">
            <w:pPr>
              <w:numPr>
                <w:ilvl w:val="0"/>
                <w:numId w:val="4"/>
              </w:numPr>
              <w:autoSpaceDE w:val="0"/>
              <w:autoSpaceDN w:val="0"/>
              <w:adjustRightInd w:val="0"/>
              <w:ind w:right="-74"/>
              <w:rPr>
                <w:rFonts w:ascii="Arial" w:hAnsi="Arial" w:cs="Arial"/>
              </w:rPr>
            </w:pPr>
            <w:r w:rsidRPr="00A45C86">
              <w:rPr>
                <w:rFonts w:ascii="Arial" w:hAnsi="Arial" w:cs="Arial"/>
              </w:rPr>
              <w:t xml:space="preserve">III. Clausura definitiva del establecimiento; y, </w:t>
            </w:r>
          </w:p>
          <w:p w:rsidR="00326DBE" w:rsidRDefault="00326DBE" w:rsidP="000F4462">
            <w:pPr>
              <w:autoSpaceDE w:val="0"/>
              <w:autoSpaceDN w:val="0"/>
              <w:adjustRightInd w:val="0"/>
              <w:ind w:right="-74"/>
              <w:rPr>
                <w:rFonts w:ascii="Arial" w:hAnsi="Arial" w:cs="Arial"/>
              </w:rPr>
            </w:pPr>
          </w:p>
          <w:p w:rsidR="000F4462" w:rsidRPr="00A45C86" w:rsidRDefault="000F4462" w:rsidP="000F4462">
            <w:pPr>
              <w:autoSpaceDE w:val="0"/>
              <w:autoSpaceDN w:val="0"/>
              <w:adjustRightInd w:val="0"/>
              <w:ind w:right="-74"/>
              <w:rPr>
                <w:rFonts w:ascii="Arial" w:hAnsi="Arial" w:cs="Arial"/>
              </w:rPr>
            </w:pPr>
          </w:p>
          <w:p w:rsidR="00326DBE" w:rsidRPr="00A45C86" w:rsidRDefault="00326DBE" w:rsidP="00326DBE">
            <w:pPr>
              <w:numPr>
                <w:ilvl w:val="0"/>
                <w:numId w:val="4"/>
              </w:numPr>
              <w:autoSpaceDE w:val="0"/>
              <w:autoSpaceDN w:val="0"/>
              <w:adjustRightInd w:val="0"/>
              <w:ind w:right="-74"/>
              <w:rPr>
                <w:rFonts w:ascii="Arial" w:hAnsi="Arial" w:cs="Arial"/>
              </w:rPr>
            </w:pPr>
            <w:r w:rsidRPr="00A45C86">
              <w:rPr>
                <w:rFonts w:ascii="Arial" w:hAnsi="Arial" w:cs="Arial"/>
              </w:rPr>
              <w:t xml:space="preserve">IV. Arresto administrativo hasta por 36-treinta y seis horas. </w:t>
            </w:r>
          </w:p>
          <w:p w:rsidR="00326DBE" w:rsidRPr="00A45C86" w:rsidRDefault="00326DBE" w:rsidP="00326DBE">
            <w:pPr>
              <w:autoSpaceDE w:val="0"/>
              <w:autoSpaceDN w:val="0"/>
              <w:adjustRightInd w:val="0"/>
              <w:ind w:right="-74"/>
              <w:rPr>
                <w:rFonts w:ascii="Arial" w:hAnsi="Arial" w:cs="Arial"/>
              </w:rPr>
            </w:pPr>
          </w:p>
          <w:p w:rsidR="00326DBE" w:rsidRPr="00A45C86" w:rsidRDefault="00326DBE" w:rsidP="00326DBE">
            <w:pPr>
              <w:autoSpaceDE w:val="0"/>
              <w:autoSpaceDN w:val="0"/>
              <w:adjustRightInd w:val="0"/>
              <w:ind w:right="-74"/>
              <w:rPr>
                <w:rFonts w:ascii="Arial" w:hAnsi="Arial" w:cs="Arial"/>
              </w:rPr>
            </w:pPr>
            <w:r w:rsidRPr="00A45C86">
              <w:rPr>
                <w:rFonts w:ascii="Arial" w:hAnsi="Arial" w:cs="Arial"/>
              </w:rPr>
              <w:t xml:space="preserve">En los casos de abarrotes, tiendas de conveniencia, tiendas de supermercados, tiendas departamentales, restaurantes y establecimientos cuya actividad preponderante sea la preparación, expendio, venta y consumo de alimentos, centros o clubes sociales, centros de espectáculos deportivos o recreativos, hoteles y moteles, la clausura se hará únicamente de las hieleras, cantinas, barras y en general aquellas áreas donde se almacenen las bebidas alcohólicas, pudiendo el establecimiento mantener la operación del resto de sus servicios. </w:t>
            </w:r>
          </w:p>
          <w:p w:rsidR="00326DBE" w:rsidRPr="00A45C86" w:rsidRDefault="00326DBE" w:rsidP="00326DBE">
            <w:pPr>
              <w:autoSpaceDE w:val="0"/>
              <w:autoSpaceDN w:val="0"/>
              <w:adjustRightInd w:val="0"/>
              <w:ind w:right="-74"/>
              <w:rPr>
                <w:rFonts w:ascii="Arial" w:hAnsi="Arial" w:cs="Arial"/>
              </w:rPr>
            </w:pPr>
          </w:p>
          <w:p w:rsidR="0005132D" w:rsidRPr="00A45C86" w:rsidRDefault="0005132D" w:rsidP="00326DBE">
            <w:pPr>
              <w:autoSpaceDE w:val="0"/>
              <w:autoSpaceDN w:val="0"/>
              <w:adjustRightInd w:val="0"/>
              <w:ind w:right="-252"/>
              <w:rPr>
                <w:rFonts w:ascii="Arial" w:hAnsi="Arial" w:cs="Arial"/>
                <w:b/>
              </w:rPr>
            </w:pPr>
          </w:p>
        </w:tc>
        <w:tc>
          <w:tcPr>
            <w:tcW w:w="4111" w:type="dxa"/>
          </w:tcPr>
          <w:p w:rsidR="00326DBE" w:rsidRPr="00A45C86" w:rsidRDefault="00326DBE" w:rsidP="00E41DA1">
            <w:pPr>
              <w:autoSpaceDE w:val="0"/>
              <w:autoSpaceDN w:val="0"/>
              <w:adjustRightInd w:val="0"/>
              <w:ind w:right="-74"/>
              <w:rPr>
                <w:rFonts w:ascii="Arial" w:hAnsi="Arial" w:cs="Arial"/>
              </w:rPr>
            </w:pPr>
            <w:r w:rsidRPr="00A45C86">
              <w:rPr>
                <w:rFonts w:ascii="Arial" w:hAnsi="Arial" w:cs="Arial"/>
                <w:b/>
              </w:rPr>
              <w:t>ARTÍCULO 62.-</w:t>
            </w:r>
            <w:r w:rsidRPr="00A45C86">
              <w:rPr>
                <w:rFonts w:ascii="Arial" w:hAnsi="Arial" w:cs="Arial"/>
              </w:rPr>
              <w:t xml:space="preserve"> </w:t>
            </w:r>
            <w:r>
              <w:rPr>
                <w:rFonts w:ascii="Arial" w:hAnsi="Arial" w:cs="Arial"/>
                <w:b/>
              </w:rPr>
              <w:t>Secretaría de Contraloría Interna, Transparencia y Anticorrupción</w:t>
            </w:r>
            <w:r w:rsidRPr="00A45C86">
              <w:rPr>
                <w:rFonts w:ascii="Arial" w:hAnsi="Arial" w:cs="Arial"/>
              </w:rPr>
              <w:t xml:space="preserve"> las sanciones que correspondan al caso concreto, de acuerdo con lo establecido en el presente ordenamiento, y podrán consistir en: </w:t>
            </w:r>
          </w:p>
          <w:p w:rsidR="00326DBE" w:rsidRPr="00A45C86" w:rsidRDefault="00326DBE" w:rsidP="00326DBE">
            <w:pPr>
              <w:numPr>
                <w:ilvl w:val="0"/>
                <w:numId w:val="5"/>
              </w:numPr>
              <w:autoSpaceDE w:val="0"/>
              <w:autoSpaceDN w:val="0"/>
              <w:adjustRightInd w:val="0"/>
              <w:ind w:right="-74" w:firstLine="142"/>
              <w:rPr>
                <w:rFonts w:ascii="Arial" w:hAnsi="Arial" w:cs="Arial"/>
              </w:rPr>
            </w:pPr>
          </w:p>
          <w:p w:rsidR="00326DBE" w:rsidRPr="00A45C86" w:rsidRDefault="00326DBE" w:rsidP="00326DBE">
            <w:pPr>
              <w:numPr>
                <w:ilvl w:val="0"/>
                <w:numId w:val="5"/>
              </w:numPr>
              <w:autoSpaceDE w:val="0"/>
              <w:autoSpaceDN w:val="0"/>
              <w:adjustRightInd w:val="0"/>
              <w:ind w:right="-74" w:firstLine="142"/>
              <w:rPr>
                <w:rFonts w:ascii="Arial" w:hAnsi="Arial" w:cs="Arial"/>
              </w:rPr>
            </w:pPr>
            <w:r w:rsidRPr="00A45C86">
              <w:rPr>
                <w:rFonts w:ascii="Arial" w:hAnsi="Arial" w:cs="Arial"/>
              </w:rPr>
              <w:t xml:space="preserve">I. Multa; </w:t>
            </w:r>
          </w:p>
          <w:p w:rsidR="00326DBE" w:rsidRPr="00A45C86" w:rsidRDefault="00326DBE" w:rsidP="00326DBE">
            <w:pPr>
              <w:numPr>
                <w:ilvl w:val="0"/>
                <w:numId w:val="5"/>
              </w:numPr>
              <w:autoSpaceDE w:val="0"/>
              <w:autoSpaceDN w:val="0"/>
              <w:adjustRightInd w:val="0"/>
              <w:ind w:right="-74" w:firstLine="142"/>
              <w:rPr>
                <w:rFonts w:ascii="Arial" w:hAnsi="Arial" w:cs="Arial"/>
              </w:rPr>
            </w:pPr>
          </w:p>
          <w:p w:rsidR="00326DBE" w:rsidRPr="00A45C86" w:rsidRDefault="00326DBE" w:rsidP="00326DBE">
            <w:pPr>
              <w:numPr>
                <w:ilvl w:val="0"/>
                <w:numId w:val="5"/>
              </w:numPr>
              <w:autoSpaceDE w:val="0"/>
              <w:autoSpaceDN w:val="0"/>
              <w:adjustRightInd w:val="0"/>
              <w:ind w:right="-74" w:firstLine="142"/>
              <w:rPr>
                <w:rFonts w:ascii="Arial" w:hAnsi="Arial" w:cs="Arial"/>
              </w:rPr>
            </w:pPr>
            <w:r w:rsidRPr="00A45C86">
              <w:rPr>
                <w:rFonts w:ascii="Arial" w:hAnsi="Arial" w:cs="Arial"/>
              </w:rPr>
              <w:t xml:space="preserve">II. Clausura temporal del establecimiento por un término de 5-cinco a 15-quince días; </w:t>
            </w:r>
          </w:p>
          <w:p w:rsidR="00326DBE" w:rsidRPr="00A45C86" w:rsidRDefault="00326DBE" w:rsidP="00326DBE">
            <w:pPr>
              <w:numPr>
                <w:ilvl w:val="0"/>
                <w:numId w:val="5"/>
              </w:numPr>
              <w:autoSpaceDE w:val="0"/>
              <w:autoSpaceDN w:val="0"/>
              <w:adjustRightInd w:val="0"/>
              <w:ind w:right="-74" w:firstLine="142"/>
              <w:rPr>
                <w:rFonts w:ascii="Arial" w:hAnsi="Arial" w:cs="Arial"/>
              </w:rPr>
            </w:pPr>
          </w:p>
          <w:p w:rsidR="00326DBE" w:rsidRPr="00A45C86" w:rsidRDefault="00326DBE" w:rsidP="00326DBE">
            <w:pPr>
              <w:numPr>
                <w:ilvl w:val="0"/>
                <w:numId w:val="5"/>
              </w:numPr>
              <w:autoSpaceDE w:val="0"/>
              <w:autoSpaceDN w:val="0"/>
              <w:adjustRightInd w:val="0"/>
              <w:ind w:right="-74" w:firstLine="142"/>
              <w:rPr>
                <w:rFonts w:ascii="Arial" w:hAnsi="Arial" w:cs="Arial"/>
              </w:rPr>
            </w:pPr>
            <w:r w:rsidRPr="00A45C86">
              <w:rPr>
                <w:rFonts w:ascii="Arial" w:hAnsi="Arial" w:cs="Arial"/>
              </w:rPr>
              <w:t xml:space="preserve">III. Clausura definitiva del establecimiento; y, </w:t>
            </w:r>
          </w:p>
          <w:p w:rsidR="00326DBE" w:rsidRPr="00A45C86" w:rsidRDefault="00326DBE" w:rsidP="00326DBE">
            <w:pPr>
              <w:numPr>
                <w:ilvl w:val="0"/>
                <w:numId w:val="5"/>
              </w:numPr>
              <w:autoSpaceDE w:val="0"/>
              <w:autoSpaceDN w:val="0"/>
              <w:adjustRightInd w:val="0"/>
              <w:ind w:right="-74" w:firstLine="142"/>
              <w:rPr>
                <w:rFonts w:ascii="Arial" w:hAnsi="Arial" w:cs="Arial"/>
              </w:rPr>
            </w:pPr>
          </w:p>
          <w:p w:rsidR="00326DBE" w:rsidRPr="00A45C86" w:rsidRDefault="00326DBE" w:rsidP="00326DBE">
            <w:pPr>
              <w:numPr>
                <w:ilvl w:val="0"/>
                <w:numId w:val="5"/>
              </w:numPr>
              <w:autoSpaceDE w:val="0"/>
              <w:autoSpaceDN w:val="0"/>
              <w:adjustRightInd w:val="0"/>
              <w:ind w:right="-74" w:firstLine="142"/>
              <w:rPr>
                <w:rFonts w:ascii="Arial" w:hAnsi="Arial" w:cs="Arial"/>
              </w:rPr>
            </w:pPr>
            <w:r w:rsidRPr="00A45C86">
              <w:rPr>
                <w:rFonts w:ascii="Arial" w:hAnsi="Arial" w:cs="Arial"/>
              </w:rPr>
              <w:t xml:space="preserve">IV. Arresto administrativo hasta por 36-treinta y seis horas. </w:t>
            </w:r>
          </w:p>
          <w:p w:rsidR="00326DBE" w:rsidRPr="00A45C86" w:rsidRDefault="00326DBE" w:rsidP="00326DBE">
            <w:pPr>
              <w:autoSpaceDE w:val="0"/>
              <w:autoSpaceDN w:val="0"/>
              <w:adjustRightInd w:val="0"/>
              <w:ind w:left="-256" w:right="-74"/>
              <w:rPr>
                <w:rFonts w:ascii="Arial" w:hAnsi="Arial" w:cs="Arial"/>
              </w:rPr>
            </w:pPr>
          </w:p>
          <w:p w:rsidR="00326DBE" w:rsidRPr="00A45C86" w:rsidRDefault="00326DBE" w:rsidP="00326DBE">
            <w:pPr>
              <w:autoSpaceDE w:val="0"/>
              <w:autoSpaceDN w:val="0"/>
              <w:adjustRightInd w:val="0"/>
              <w:ind w:right="-74" w:firstLine="142"/>
              <w:rPr>
                <w:rFonts w:ascii="Arial" w:hAnsi="Arial" w:cs="Arial"/>
              </w:rPr>
            </w:pPr>
            <w:r w:rsidRPr="00A45C86">
              <w:rPr>
                <w:rFonts w:ascii="Arial" w:hAnsi="Arial" w:cs="Arial"/>
              </w:rPr>
              <w:t xml:space="preserve">En los casos de abarrotes, tiendas de conveniencia, tiendas de supermercados, tiendas departamentales, restaurantes y establecimientos cuya actividad preponderante sea la preparación, expendio, venta y consumo de alimentos, centros o clubes sociales, centros de espectáculos deportivos o recreativos, hoteles y moteles, la clausura se hará únicamente de las hieleras, cantinas, barras y en general aquellas áreas donde se almacenen las bebidas alcohólicas, pudiendo el establecimiento mantener la operación del resto de sus servicios. </w:t>
            </w:r>
          </w:p>
          <w:p w:rsidR="00326DBE" w:rsidRPr="00A45C86" w:rsidRDefault="00326DBE" w:rsidP="00326DBE">
            <w:pPr>
              <w:autoSpaceDE w:val="0"/>
              <w:autoSpaceDN w:val="0"/>
              <w:adjustRightInd w:val="0"/>
              <w:ind w:right="-74" w:firstLine="142"/>
              <w:rPr>
                <w:rFonts w:ascii="Arial" w:hAnsi="Arial" w:cs="Arial"/>
              </w:rPr>
            </w:pPr>
          </w:p>
          <w:p w:rsidR="0005132D" w:rsidRPr="00A45C86" w:rsidRDefault="0005132D" w:rsidP="00326DBE">
            <w:pPr>
              <w:autoSpaceDE w:val="0"/>
              <w:autoSpaceDN w:val="0"/>
              <w:adjustRightInd w:val="0"/>
              <w:ind w:left="311" w:right="-74" w:hanging="142"/>
              <w:rPr>
                <w:rFonts w:ascii="Arial" w:hAnsi="Arial" w:cs="Arial"/>
                <w:b/>
              </w:rPr>
            </w:pPr>
          </w:p>
        </w:tc>
      </w:tr>
      <w:tr w:rsidR="00326DBE" w:rsidTr="00326DBE">
        <w:trPr>
          <w:trHeight w:val="4641"/>
        </w:trPr>
        <w:tc>
          <w:tcPr>
            <w:tcW w:w="4928" w:type="dxa"/>
            <w:gridSpan w:val="2"/>
          </w:tcPr>
          <w:p w:rsidR="00326DBE" w:rsidRDefault="00326DBE" w:rsidP="00326DBE">
            <w:pPr>
              <w:autoSpaceDE w:val="0"/>
              <w:autoSpaceDN w:val="0"/>
              <w:adjustRightInd w:val="0"/>
              <w:ind w:right="-74"/>
              <w:rPr>
                <w:rFonts w:ascii="Arial" w:hAnsi="Arial" w:cs="Arial"/>
              </w:rPr>
            </w:pPr>
            <w:r w:rsidRPr="00A45C86">
              <w:rPr>
                <w:rFonts w:ascii="Arial" w:hAnsi="Arial" w:cs="Arial"/>
                <w:b/>
              </w:rPr>
              <w:lastRenderedPageBreak/>
              <w:t>ARTÍCULO 72.-</w:t>
            </w:r>
            <w:r w:rsidRPr="00A45C86">
              <w:rPr>
                <w:rFonts w:ascii="Arial" w:hAnsi="Arial" w:cs="Arial"/>
              </w:rPr>
              <w:t xml:space="preserve"> </w:t>
            </w:r>
            <w:r w:rsidRPr="000C5909">
              <w:rPr>
                <w:rFonts w:ascii="Arial" w:hAnsi="Arial" w:cs="Arial"/>
              </w:rPr>
              <w:t>Es facultad de la Secretaría del Ayuntamiento, determinar la solicitud de revocación de las licencias o permisos especiales, cuando se dé cualquiera de los siguientes supuestos:</w:t>
            </w:r>
          </w:p>
          <w:p w:rsidR="00326DBE" w:rsidRPr="00A45C86" w:rsidRDefault="00326DBE" w:rsidP="00326DBE">
            <w:pPr>
              <w:autoSpaceDE w:val="0"/>
              <w:autoSpaceDN w:val="0"/>
              <w:adjustRightInd w:val="0"/>
              <w:ind w:right="-74"/>
              <w:rPr>
                <w:rFonts w:ascii="Arial" w:hAnsi="Arial" w:cs="Arial"/>
              </w:rPr>
            </w:pPr>
          </w:p>
          <w:p w:rsidR="008E1621" w:rsidRDefault="008E1621" w:rsidP="00326DBE">
            <w:pPr>
              <w:numPr>
                <w:ilvl w:val="0"/>
                <w:numId w:val="6"/>
              </w:numPr>
              <w:autoSpaceDE w:val="0"/>
              <w:autoSpaceDN w:val="0"/>
              <w:adjustRightInd w:val="0"/>
              <w:ind w:left="567" w:right="-74"/>
              <w:rPr>
                <w:rFonts w:ascii="Arial" w:hAnsi="Arial" w:cs="Arial"/>
              </w:rPr>
            </w:pPr>
          </w:p>
          <w:p w:rsidR="008E1621" w:rsidRDefault="008E1621" w:rsidP="00326DBE">
            <w:pPr>
              <w:numPr>
                <w:ilvl w:val="0"/>
                <w:numId w:val="6"/>
              </w:numPr>
              <w:autoSpaceDE w:val="0"/>
              <w:autoSpaceDN w:val="0"/>
              <w:adjustRightInd w:val="0"/>
              <w:ind w:left="567" w:right="-74"/>
              <w:rPr>
                <w:rFonts w:ascii="Arial" w:hAnsi="Arial" w:cs="Arial"/>
              </w:rPr>
            </w:pPr>
          </w:p>
          <w:p w:rsidR="00326DBE" w:rsidRDefault="00326DBE" w:rsidP="00326DBE">
            <w:pPr>
              <w:autoSpaceDE w:val="0"/>
              <w:autoSpaceDN w:val="0"/>
              <w:adjustRightInd w:val="0"/>
              <w:ind w:right="-74"/>
              <w:rPr>
                <w:rFonts w:ascii="Arial" w:hAnsi="Arial" w:cs="Arial"/>
              </w:rPr>
            </w:pPr>
          </w:p>
          <w:p w:rsidR="00326DBE" w:rsidRPr="00A45C86" w:rsidRDefault="00326DBE" w:rsidP="00326DBE">
            <w:pPr>
              <w:autoSpaceDE w:val="0"/>
              <w:autoSpaceDN w:val="0"/>
              <w:adjustRightInd w:val="0"/>
              <w:ind w:right="-74"/>
              <w:rPr>
                <w:rFonts w:ascii="Arial" w:hAnsi="Arial" w:cs="Arial"/>
              </w:rPr>
            </w:pPr>
          </w:p>
          <w:p w:rsidR="00326DBE" w:rsidRDefault="00326DBE" w:rsidP="00326DBE">
            <w:pPr>
              <w:autoSpaceDE w:val="0"/>
              <w:autoSpaceDN w:val="0"/>
              <w:adjustRightInd w:val="0"/>
              <w:ind w:right="-74"/>
              <w:rPr>
                <w:rFonts w:ascii="Arial" w:hAnsi="Arial" w:cs="Arial"/>
              </w:rPr>
            </w:pPr>
          </w:p>
          <w:p w:rsidR="00326DBE" w:rsidRDefault="00326DBE" w:rsidP="00326DBE">
            <w:pPr>
              <w:autoSpaceDE w:val="0"/>
              <w:autoSpaceDN w:val="0"/>
              <w:adjustRightInd w:val="0"/>
              <w:ind w:right="-74"/>
              <w:rPr>
                <w:rFonts w:ascii="Arial" w:hAnsi="Arial" w:cs="Arial"/>
              </w:rPr>
            </w:pPr>
          </w:p>
          <w:p w:rsidR="00326DBE" w:rsidRDefault="00326DBE" w:rsidP="00326DBE">
            <w:pPr>
              <w:autoSpaceDE w:val="0"/>
              <w:autoSpaceDN w:val="0"/>
              <w:adjustRightInd w:val="0"/>
              <w:ind w:right="-74"/>
              <w:rPr>
                <w:rFonts w:ascii="Arial" w:hAnsi="Arial" w:cs="Arial"/>
              </w:rPr>
            </w:pPr>
          </w:p>
          <w:p w:rsidR="00326DBE" w:rsidRDefault="00326DBE" w:rsidP="00326DBE">
            <w:pPr>
              <w:autoSpaceDE w:val="0"/>
              <w:autoSpaceDN w:val="0"/>
              <w:adjustRightInd w:val="0"/>
              <w:ind w:right="-74"/>
              <w:rPr>
                <w:rFonts w:ascii="Arial" w:hAnsi="Arial" w:cs="Arial"/>
              </w:rPr>
            </w:pPr>
          </w:p>
          <w:p w:rsidR="00326DBE" w:rsidRPr="00A45C86" w:rsidRDefault="00326DBE" w:rsidP="00326DBE">
            <w:pPr>
              <w:autoSpaceDE w:val="0"/>
              <w:autoSpaceDN w:val="0"/>
              <w:adjustRightInd w:val="0"/>
              <w:ind w:right="-74"/>
              <w:rPr>
                <w:rFonts w:ascii="Arial" w:hAnsi="Arial" w:cs="Arial"/>
              </w:rPr>
            </w:pPr>
          </w:p>
          <w:p w:rsidR="00326DBE" w:rsidRPr="00A45C86" w:rsidRDefault="00326DBE" w:rsidP="00326DBE">
            <w:pPr>
              <w:autoSpaceDE w:val="0"/>
              <w:autoSpaceDN w:val="0"/>
              <w:adjustRightInd w:val="0"/>
              <w:ind w:left="-567" w:right="-74"/>
              <w:rPr>
                <w:rFonts w:ascii="Arial" w:hAnsi="Arial" w:cs="Arial"/>
                <w:b/>
              </w:rPr>
            </w:pPr>
          </w:p>
        </w:tc>
        <w:tc>
          <w:tcPr>
            <w:tcW w:w="4111" w:type="dxa"/>
          </w:tcPr>
          <w:p w:rsidR="00326DBE" w:rsidRPr="00326DBE" w:rsidRDefault="00326DBE" w:rsidP="00326DBE">
            <w:pPr>
              <w:autoSpaceDE w:val="0"/>
              <w:autoSpaceDN w:val="0"/>
              <w:adjustRightInd w:val="0"/>
              <w:ind w:right="-74" w:firstLine="142"/>
              <w:rPr>
                <w:rFonts w:ascii="Arial" w:hAnsi="Arial" w:cs="Arial"/>
                <w:lang w:val="es-ES"/>
              </w:rPr>
            </w:pPr>
            <w:r w:rsidRPr="00326DBE">
              <w:rPr>
                <w:rFonts w:ascii="Arial" w:hAnsi="Arial" w:cs="Arial"/>
                <w:lang w:val="es-ES"/>
              </w:rPr>
              <w:t xml:space="preserve">ARTÍCULO 72.- Es facultad de la </w:t>
            </w:r>
            <w:r>
              <w:rPr>
                <w:rFonts w:ascii="Arial" w:hAnsi="Arial" w:cs="Arial"/>
                <w:b/>
              </w:rPr>
              <w:t>Secretaría de Contraloría Interna, Transparencia y Anticorrupción</w:t>
            </w:r>
            <w:r w:rsidRPr="00326DBE">
              <w:rPr>
                <w:rFonts w:ascii="Arial" w:hAnsi="Arial" w:cs="Arial"/>
                <w:lang w:val="es-ES"/>
              </w:rPr>
              <w:t>, determinar la solicitud de revocación de las licencias o permisos especiales, cuando se dé cualquiera de los siguientes supuestos:</w:t>
            </w:r>
          </w:p>
          <w:p w:rsidR="00326DBE" w:rsidRPr="00326DBE" w:rsidRDefault="00326DBE" w:rsidP="00326DBE">
            <w:pPr>
              <w:autoSpaceDE w:val="0"/>
              <w:autoSpaceDN w:val="0"/>
              <w:adjustRightInd w:val="0"/>
              <w:ind w:right="-74" w:firstLine="142"/>
              <w:rPr>
                <w:rFonts w:ascii="Arial" w:hAnsi="Arial" w:cs="Arial"/>
                <w:lang w:val="es-ES"/>
              </w:rPr>
            </w:pPr>
          </w:p>
          <w:p w:rsidR="00326DBE" w:rsidRPr="00A45C86" w:rsidRDefault="00326DBE" w:rsidP="00E41DA1">
            <w:pPr>
              <w:autoSpaceDE w:val="0"/>
              <w:autoSpaceDN w:val="0"/>
              <w:adjustRightInd w:val="0"/>
              <w:ind w:right="-74" w:firstLine="142"/>
              <w:rPr>
                <w:rFonts w:ascii="Arial" w:hAnsi="Arial" w:cs="Arial"/>
                <w:b/>
              </w:rPr>
            </w:pPr>
          </w:p>
        </w:tc>
      </w:tr>
      <w:tr w:rsidR="007114F1" w:rsidTr="00AE5645">
        <w:trPr>
          <w:trHeight w:val="141"/>
        </w:trPr>
        <w:tc>
          <w:tcPr>
            <w:tcW w:w="4928" w:type="dxa"/>
            <w:gridSpan w:val="2"/>
          </w:tcPr>
          <w:p w:rsidR="007114F1" w:rsidRPr="007114F1" w:rsidRDefault="007114F1" w:rsidP="007114F1">
            <w:pPr>
              <w:autoSpaceDE w:val="0"/>
              <w:autoSpaceDN w:val="0"/>
              <w:adjustRightInd w:val="0"/>
              <w:ind w:right="-74"/>
              <w:rPr>
                <w:rFonts w:ascii="Arial" w:hAnsi="Arial" w:cs="Arial"/>
                <w:lang w:val="es-ES"/>
              </w:rPr>
            </w:pPr>
            <w:r w:rsidRPr="007114F1">
              <w:rPr>
                <w:rFonts w:ascii="Arial" w:hAnsi="Arial" w:cs="Arial"/>
                <w:lang w:val="es-ES"/>
              </w:rPr>
              <w:t>(REFORMA P.O. 20 DE MAYO 2016)</w:t>
            </w:r>
          </w:p>
          <w:p w:rsidR="007114F1" w:rsidRPr="007114F1" w:rsidRDefault="007114F1" w:rsidP="007114F1">
            <w:pPr>
              <w:autoSpaceDE w:val="0"/>
              <w:autoSpaceDN w:val="0"/>
              <w:adjustRightInd w:val="0"/>
              <w:ind w:right="-74"/>
              <w:rPr>
                <w:rFonts w:ascii="Arial" w:hAnsi="Arial" w:cs="Arial"/>
                <w:lang w:val="es-ES"/>
              </w:rPr>
            </w:pPr>
            <w:r w:rsidRPr="007114F1">
              <w:rPr>
                <w:rFonts w:ascii="Arial" w:hAnsi="Arial" w:cs="Arial"/>
                <w:b/>
                <w:lang w:val="es-ES"/>
              </w:rPr>
              <w:t>ARTÍCULO 73.-</w:t>
            </w:r>
            <w:r w:rsidRPr="007114F1">
              <w:rPr>
                <w:rFonts w:ascii="Arial" w:hAnsi="Arial" w:cs="Arial"/>
                <w:lang w:val="es-ES"/>
              </w:rPr>
              <w:t xml:space="preserve"> La clausura temporal impuesta por la Secretaria de Administración, Finanzas y Tesorero Municipal en coordinación con la Secretaría de Ayuntamiento produce la suspensión de las actividades comerciales que tengan por objeto el suministro, enajenación, entrega o consumo de bebidas alcohólicas del establecimiento. </w:t>
            </w:r>
          </w:p>
          <w:p w:rsidR="007114F1" w:rsidRPr="007114F1" w:rsidRDefault="007114F1" w:rsidP="007114F1">
            <w:pPr>
              <w:autoSpaceDE w:val="0"/>
              <w:autoSpaceDN w:val="0"/>
              <w:adjustRightInd w:val="0"/>
              <w:ind w:right="-74"/>
              <w:rPr>
                <w:rFonts w:ascii="Arial" w:hAnsi="Arial" w:cs="Arial"/>
                <w:lang w:val="es-ES"/>
              </w:rPr>
            </w:pPr>
          </w:p>
          <w:p w:rsidR="008E1621" w:rsidRDefault="008E1621" w:rsidP="007114F1">
            <w:pPr>
              <w:autoSpaceDE w:val="0"/>
              <w:autoSpaceDN w:val="0"/>
              <w:adjustRightInd w:val="0"/>
              <w:ind w:right="-74"/>
              <w:rPr>
                <w:rFonts w:ascii="Arial" w:hAnsi="Arial" w:cs="Arial"/>
                <w:lang w:val="es-ES"/>
              </w:rPr>
            </w:pPr>
          </w:p>
          <w:p w:rsidR="008E1621" w:rsidRDefault="008E1621" w:rsidP="007114F1">
            <w:pPr>
              <w:autoSpaceDE w:val="0"/>
              <w:autoSpaceDN w:val="0"/>
              <w:adjustRightInd w:val="0"/>
              <w:ind w:right="-74"/>
              <w:rPr>
                <w:rFonts w:ascii="Arial" w:hAnsi="Arial" w:cs="Arial"/>
                <w:lang w:val="es-ES"/>
              </w:rPr>
            </w:pPr>
          </w:p>
          <w:p w:rsidR="007114F1" w:rsidRPr="00A45C86" w:rsidRDefault="007114F1" w:rsidP="00E41DA1">
            <w:pPr>
              <w:autoSpaceDE w:val="0"/>
              <w:autoSpaceDN w:val="0"/>
              <w:adjustRightInd w:val="0"/>
              <w:ind w:right="-74"/>
              <w:rPr>
                <w:rFonts w:ascii="Arial" w:hAnsi="Arial" w:cs="Arial"/>
                <w:b/>
              </w:rPr>
            </w:pPr>
          </w:p>
        </w:tc>
        <w:tc>
          <w:tcPr>
            <w:tcW w:w="4111" w:type="dxa"/>
          </w:tcPr>
          <w:p w:rsidR="007114F1" w:rsidRPr="007114F1" w:rsidRDefault="007114F1" w:rsidP="007114F1">
            <w:pPr>
              <w:autoSpaceDE w:val="0"/>
              <w:autoSpaceDN w:val="0"/>
              <w:adjustRightInd w:val="0"/>
              <w:ind w:right="-74"/>
              <w:rPr>
                <w:rFonts w:ascii="Arial" w:hAnsi="Arial" w:cs="Arial"/>
                <w:lang w:val="es-ES"/>
              </w:rPr>
            </w:pPr>
            <w:r w:rsidRPr="007114F1">
              <w:rPr>
                <w:rFonts w:ascii="Arial" w:hAnsi="Arial" w:cs="Arial"/>
                <w:lang w:val="es-ES"/>
              </w:rPr>
              <w:t>(REFORMA P.O. 20 DE MAYO 2016)</w:t>
            </w:r>
          </w:p>
          <w:p w:rsidR="007114F1" w:rsidRPr="007114F1" w:rsidRDefault="007114F1" w:rsidP="007114F1">
            <w:pPr>
              <w:autoSpaceDE w:val="0"/>
              <w:autoSpaceDN w:val="0"/>
              <w:adjustRightInd w:val="0"/>
              <w:ind w:right="-74" w:firstLine="142"/>
              <w:rPr>
                <w:rFonts w:ascii="Arial" w:hAnsi="Arial" w:cs="Arial"/>
                <w:lang w:val="es-ES"/>
              </w:rPr>
            </w:pPr>
            <w:r w:rsidRPr="007114F1">
              <w:rPr>
                <w:rFonts w:ascii="Arial" w:hAnsi="Arial" w:cs="Arial"/>
                <w:b/>
                <w:lang w:val="es-ES"/>
              </w:rPr>
              <w:t>ARTÍCULO 73.-</w:t>
            </w:r>
            <w:r w:rsidRPr="007114F1">
              <w:rPr>
                <w:rFonts w:ascii="Arial" w:hAnsi="Arial" w:cs="Arial"/>
                <w:lang w:val="es-ES"/>
              </w:rPr>
              <w:t xml:space="preserve"> La clausura temporal impuesta por </w:t>
            </w:r>
            <w:r>
              <w:rPr>
                <w:rFonts w:ascii="Arial" w:hAnsi="Arial" w:cs="Arial"/>
                <w:b/>
              </w:rPr>
              <w:t>Secretaría de Contraloría Interna, Transparencia y Anticorrupción</w:t>
            </w:r>
            <w:r w:rsidRPr="007114F1">
              <w:rPr>
                <w:rFonts w:ascii="Arial" w:hAnsi="Arial" w:cs="Arial"/>
                <w:lang w:val="es-ES"/>
              </w:rPr>
              <w:t xml:space="preserve"> en coordinación con </w:t>
            </w:r>
            <w:r w:rsidR="006D7999">
              <w:rPr>
                <w:rFonts w:ascii="Arial" w:hAnsi="Arial" w:cs="Arial"/>
                <w:b/>
                <w:lang w:val="es-ES"/>
              </w:rPr>
              <w:t>Dirección de Comercio</w:t>
            </w:r>
            <w:r w:rsidRPr="007114F1">
              <w:rPr>
                <w:rFonts w:ascii="Arial" w:hAnsi="Arial" w:cs="Arial"/>
                <w:lang w:val="es-ES"/>
              </w:rPr>
              <w:t xml:space="preserve"> produce la suspensión de las actividades comerciales que tengan por objeto el suministro, enajenación, entrega o consumo de bebidas alcohólicas del establecimiento. </w:t>
            </w:r>
          </w:p>
          <w:p w:rsidR="007114F1" w:rsidRDefault="007114F1" w:rsidP="007114F1">
            <w:pPr>
              <w:autoSpaceDE w:val="0"/>
              <w:autoSpaceDN w:val="0"/>
              <w:adjustRightInd w:val="0"/>
              <w:ind w:right="-74" w:firstLine="142"/>
              <w:rPr>
                <w:rFonts w:ascii="Arial" w:hAnsi="Arial" w:cs="Arial"/>
                <w:lang w:val="es-ES"/>
              </w:rPr>
            </w:pPr>
          </w:p>
          <w:p w:rsidR="006D7999" w:rsidRPr="007114F1" w:rsidRDefault="006D7999" w:rsidP="007114F1">
            <w:pPr>
              <w:autoSpaceDE w:val="0"/>
              <w:autoSpaceDN w:val="0"/>
              <w:adjustRightInd w:val="0"/>
              <w:ind w:right="-74" w:firstLine="142"/>
              <w:rPr>
                <w:rFonts w:ascii="Arial" w:hAnsi="Arial" w:cs="Arial"/>
                <w:lang w:val="es-ES"/>
              </w:rPr>
            </w:pPr>
          </w:p>
          <w:p w:rsidR="007114F1" w:rsidRPr="007114F1" w:rsidRDefault="007114F1" w:rsidP="007114F1">
            <w:pPr>
              <w:autoSpaceDE w:val="0"/>
              <w:autoSpaceDN w:val="0"/>
              <w:adjustRightInd w:val="0"/>
              <w:ind w:right="-74" w:firstLine="142"/>
              <w:rPr>
                <w:rFonts w:ascii="Arial" w:hAnsi="Arial" w:cs="Arial"/>
                <w:lang w:val="es-ES"/>
              </w:rPr>
            </w:pPr>
          </w:p>
          <w:p w:rsidR="007114F1" w:rsidRPr="00326DBE" w:rsidRDefault="007114F1" w:rsidP="00326DBE">
            <w:pPr>
              <w:autoSpaceDE w:val="0"/>
              <w:autoSpaceDN w:val="0"/>
              <w:adjustRightInd w:val="0"/>
              <w:ind w:right="-74" w:firstLine="142"/>
              <w:rPr>
                <w:rFonts w:ascii="Arial" w:hAnsi="Arial" w:cs="Arial"/>
                <w:lang w:val="es-ES"/>
              </w:rPr>
            </w:pPr>
          </w:p>
        </w:tc>
      </w:tr>
      <w:tr w:rsidR="00AE5645" w:rsidTr="00326DBE">
        <w:trPr>
          <w:trHeight w:val="4641"/>
        </w:trPr>
        <w:tc>
          <w:tcPr>
            <w:tcW w:w="4928" w:type="dxa"/>
            <w:gridSpan w:val="2"/>
          </w:tcPr>
          <w:p w:rsidR="00AE5645" w:rsidRPr="00A45C86" w:rsidRDefault="00AE5645" w:rsidP="00AE5645">
            <w:pPr>
              <w:autoSpaceDE w:val="0"/>
              <w:autoSpaceDN w:val="0"/>
              <w:adjustRightInd w:val="0"/>
              <w:ind w:left="708" w:right="-74"/>
              <w:jc w:val="center"/>
              <w:rPr>
                <w:rFonts w:ascii="Arial" w:hAnsi="Arial" w:cs="Arial"/>
              </w:rPr>
            </w:pPr>
            <w:r>
              <w:lastRenderedPageBreak/>
              <w:t>(REFORMA P.O. 20 DE MAYO 2016)</w:t>
            </w:r>
          </w:p>
          <w:p w:rsidR="00AE5645" w:rsidRPr="00A45C86" w:rsidRDefault="00AE5645" w:rsidP="00AE5645">
            <w:pPr>
              <w:autoSpaceDE w:val="0"/>
              <w:autoSpaceDN w:val="0"/>
              <w:adjustRightInd w:val="0"/>
              <w:ind w:left="141" w:right="-74"/>
              <w:rPr>
                <w:rFonts w:ascii="Arial" w:hAnsi="Arial" w:cs="Arial"/>
              </w:rPr>
            </w:pPr>
            <w:r w:rsidRPr="00A45C86">
              <w:rPr>
                <w:rFonts w:ascii="Arial" w:hAnsi="Arial" w:cs="Arial"/>
                <w:b/>
              </w:rPr>
              <w:t>ARTÍCULO 75.-</w:t>
            </w:r>
            <w:r w:rsidRPr="00A45C86">
              <w:rPr>
                <w:rFonts w:ascii="Arial" w:hAnsi="Arial" w:cs="Arial"/>
              </w:rPr>
              <w:t xml:space="preserve"> La clausura definitiva se sujetará al procedimiento siguiente: </w:t>
            </w:r>
          </w:p>
          <w:p w:rsidR="00AE5645" w:rsidRPr="00A45C86" w:rsidRDefault="00AE5645" w:rsidP="00AE5645">
            <w:pPr>
              <w:numPr>
                <w:ilvl w:val="0"/>
                <w:numId w:val="8"/>
              </w:numPr>
              <w:autoSpaceDE w:val="0"/>
              <w:autoSpaceDN w:val="0"/>
              <w:adjustRightInd w:val="0"/>
              <w:ind w:left="708" w:right="-74"/>
              <w:rPr>
                <w:rFonts w:ascii="Arial" w:hAnsi="Arial" w:cs="Arial"/>
              </w:rPr>
            </w:pPr>
          </w:p>
          <w:p w:rsidR="008E1621" w:rsidRDefault="008E1621" w:rsidP="00AE5645">
            <w:pPr>
              <w:numPr>
                <w:ilvl w:val="0"/>
                <w:numId w:val="8"/>
              </w:numPr>
              <w:autoSpaceDE w:val="0"/>
              <w:autoSpaceDN w:val="0"/>
              <w:adjustRightInd w:val="0"/>
              <w:ind w:left="708" w:right="-74"/>
              <w:rPr>
                <w:rFonts w:ascii="Arial" w:hAnsi="Arial" w:cs="Arial"/>
              </w:rPr>
            </w:pPr>
          </w:p>
          <w:p w:rsidR="00AE5645" w:rsidRPr="00A45C86" w:rsidRDefault="00AE5645" w:rsidP="00AE5645">
            <w:pPr>
              <w:numPr>
                <w:ilvl w:val="0"/>
                <w:numId w:val="9"/>
              </w:numPr>
              <w:autoSpaceDE w:val="0"/>
              <w:autoSpaceDN w:val="0"/>
              <w:adjustRightInd w:val="0"/>
              <w:ind w:left="708" w:right="-74"/>
              <w:rPr>
                <w:rFonts w:ascii="Arial" w:hAnsi="Arial" w:cs="Arial"/>
              </w:rPr>
            </w:pPr>
            <w:r w:rsidRPr="00A45C86">
              <w:rPr>
                <w:rFonts w:ascii="Arial" w:hAnsi="Arial" w:cs="Arial"/>
              </w:rPr>
              <w:t xml:space="preserve">III. </w:t>
            </w:r>
            <w:r w:rsidRPr="00DD132D">
              <w:rPr>
                <w:rFonts w:ascii="Arial" w:hAnsi="Arial" w:cs="Arial"/>
              </w:rPr>
              <w:t>La secretaria de Ayuntamiento analizará la documentación a que se refiere el inciso anterior y recibirá las pruebas que presenten tanto el interesado como la autoridad responsable del acto administrativo de referencia, y en la audiencia de pruebas, alegatos y resolución, determinará lo conducente. La audiencia de pruebas, alegatos y resolución se celebrará con o sin la presencia del interesado. Se admitirán toda clase de pruebas, excepto la confesional por absolución de posiciones a cargo de autoridades, la cual solo se podrá desarrollar vía de informe de la autoridad.</w:t>
            </w:r>
          </w:p>
          <w:p w:rsidR="00AE5645" w:rsidRPr="00A45C86" w:rsidRDefault="00AE5645" w:rsidP="00AE5645">
            <w:pPr>
              <w:numPr>
                <w:ilvl w:val="0"/>
                <w:numId w:val="9"/>
              </w:numPr>
              <w:autoSpaceDE w:val="0"/>
              <w:autoSpaceDN w:val="0"/>
              <w:adjustRightInd w:val="0"/>
              <w:ind w:left="708" w:right="-74"/>
              <w:rPr>
                <w:rFonts w:ascii="Arial" w:hAnsi="Arial" w:cs="Arial"/>
              </w:rPr>
            </w:pPr>
          </w:p>
          <w:p w:rsidR="00A2170E" w:rsidRDefault="00A2170E" w:rsidP="00AE5645">
            <w:pPr>
              <w:numPr>
                <w:ilvl w:val="0"/>
                <w:numId w:val="9"/>
              </w:numPr>
              <w:autoSpaceDE w:val="0"/>
              <w:autoSpaceDN w:val="0"/>
              <w:adjustRightInd w:val="0"/>
              <w:ind w:left="708" w:right="-74"/>
              <w:rPr>
                <w:rFonts w:ascii="Arial" w:hAnsi="Arial" w:cs="Arial"/>
              </w:rPr>
            </w:pPr>
          </w:p>
          <w:p w:rsidR="00575E7C" w:rsidRDefault="00575E7C" w:rsidP="00AE5645">
            <w:pPr>
              <w:numPr>
                <w:ilvl w:val="0"/>
                <w:numId w:val="9"/>
              </w:numPr>
              <w:autoSpaceDE w:val="0"/>
              <w:autoSpaceDN w:val="0"/>
              <w:adjustRightInd w:val="0"/>
              <w:ind w:left="708" w:right="-74"/>
              <w:rPr>
                <w:rFonts w:ascii="Arial" w:hAnsi="Arial" w:cs="Arial"/>
              </w:rPr>
            </w:pPr>
          </w:p>
          <w:p w:rsidR="00AE5645" w:rsidRPr="00A45C86" w:rsidRDefault="00AE5645" w:rsidP="00AE5645">
            <w:pPr>
              <w:numPr>
                <w:ilvl w:val="0"/>
                <w:numId w:val="9"/>
              </w:numPr>
              <w:autoSpaceDE w:val="0"/>
              <w:autoSpaceDN w:val="0"/>
              <w:adjustRightInd w:val="0"/>
              <w:ind w:left="708" w:right="-74"/>
              <w:rPr>
                <w:rFonts w:ascii="Arial" w:hAnsi="Arial" w:cs="Arial"/>
              </w:rPr>
            </w:pPr>
            <w:r w:rsidRPr="00A45C86">
              <w:rPr>
                <w:rFonts w:ascii="Arial" w:hAnsi="Arial" w:cs="Arial"/>
              </w:rPr>
              <w:t xml:space="preserve">IV. En el caso que la resolución de la comisión confirme procedencia de la clausura definitiva, emitirá resolución en tal sentido y se notificará a la Tesorería General del Estado a fin de que proceda en los términos de la Ley. En caso contrario, ordenará el levantamiento inmediato de los sellos de clausura. </w:t>
            </w:r>
          </w:p>
          <w:p w:rsidR="00AE5645" w:rsidRPr="007114F1" w:rsidRDefault="00AE5645" w:rsidP="007114F1">
            <w:pPr>
              <w:autoSpaceDE w:val="0"/>
              <w:autoSpaceDN w:val="0"/>
              <w:adjustRightInd w:val="0"/>
              <w:ind w:right="-74"/>
              <w:rPr>
                <w:rFonts w:ascii="Arial" w:hAnsi="Arial" w:cs="Arial"/>
                <w:lang w:val="es-ES"/>
              </w:rPr>
            </w:pPr>
          </w:p>
        </w:tc>
        <w:tc>
          <w:tcPr>
            <w:tcW w:w="4111" w:type="dxa"/>
          </w:tcPr>
          <w:p w:rsidR="008E1621" w:rsidRPr="00A45C86" w:rsidRDefault="008E1621" w:rsidP="008E1621">
            <w:pPr>
              <w:autoSpaceDE w:val="0"/>
              <w:autoSpaceDN w:val="0"/>
              <w:adjustRightInd w:val="0"/>
              <w:ind w:left="141" w:right="-74"/>
              <w:jc w:val="center"/>
              <w:rPr>
                <w:rFonts w:ascii="Arial" w:hAnsi="Arial" w:cs="Arial"/>
              </w:rPr>
            </w:pPr>
            <w:r>
              <w:t>(REFORMA P.O. 20 DE MAYO 2016)</w:t>
            </w:r>
          </w:p>
          <w:p w:rsidR="008E1621" w:rsidRPr="00A45C86" w:rsidRDefault="008E1621" w:rsidP="008E1621">
            <w:pPr>
              <w:autoSpaceDE w:val="0"/>
              <w:autoSpaceDN w:val="0"/>
              <w:adjustRightInd w:val="0"/>
              <w:ind w:right="-74"/>
              <w:rPr>
                <w:rFonts w:ascii="Arial" w:hAnsi="Arial" w:cs="Arial"/>
              </w:rPr>
            </w:pPr>
            <w:r w:rsidRPr="00A45C86">
              <w:rPr>
                <w:rFonts w:ascii="Arial" w:hAnsi="Arial" w:cs="Arial"/>
                <w:b/>
              </w:rPr>
              <w:t>ARTÍCULO 75.-</w:t>
            </w:r>
            <w:r w:rsidRPr="00A45C86">
              <w:rPr>
                <w:rFonts w:ascii="Arial" w:hAnsi="Arial" w:cs="Arial"/>
              </w:rPr>
              <w:t xml:space="preserve"> La clausura definitiva se sujetará al procedimiento siguiente: </w:t>
            </w:r>
          </w:p>
          <w:p w:rsidR="008E1621" w:rsidRPr="00A45C86" w:rsidRDefault="008E1621" w:rsidP="008E1621">
            <w:pPr>
              <w:numPr>
                <w:ilvl w:val="0"/>
                <w:numId w:val="8"/>
              </w:numPr>
              <w:autoSpaceDE w:val="0"/>
              <w:autoSpaceDN w:val="0"/>
              <w:adjustRightInd w:val="0"/>
              <w:ind w:left="141" w:right="-74"/>
              <w:rPr>
                <w:rFonts w:ascii="Arial" w:hAnsi="Arial" w:cs="Arial"/>
              </w:rPr>
            </w:pPr>
          </w:p>
          <w:p w:rsidR="008E1621" w:rsidRPr="00A45C86" w:rsidRDefault="008E1621" w:rsidP="008E1621">
            <w:pPr>
              <w:numPr>
                <w:ilvl w:val="0"/>
                <w:numId w:val="9"/>
              </w:numPr>
              <w:autoSpaceDE w:val="0"/>
              <w:autoSpaceDN w:val="0"/>
              <w:adjustRightInd w:val="0"/>
              <w:ind w:left="141" w:right="-74"/>
              <w:rPr>
                <w:rFonts w:ascii="Arial" w:hAnsi="Arial" w:cs="Arial"/>
              </w:rPr>
            </w:pPr>
            <w:r w:rsidRPr="00A45C86">
              <w:rPr>
                <w:rFonts w:ascii="Arial" w:hAnsi="Arial" w:cs="Arial"/>
              </w:rPr>
              <w:t xml:space="preserve">III. </w:t>
            </w:r>
            <w:r w:rsidR="00575E7C">
              <w:rPr>
                <w:rFonts w:ascii="Arial" w:hAnsi="Arial" w:cs="Arial"/>
              </w:rPr>
              <w:t xml:space="preserve">La </w:t>
            </w:r>
            <w:r w:rsidR="00575E7C">
              <w:rPr>
                <w:rFonts w:ascii="Arial" w:hAnsi="Arial" w:cs="Arial"/>
                <w:b/>
              </w:rPr>
              <w:t>Secretaría de Contraloría Interna, Transparencia y Anticorrupción</w:t>
            </w:r>
            <w:r w:rsidR="00575E7C" w:rsidRPr="00DD132D">
              <w:rPr>
                <w:rFonts w:ascii="Arial" w:hAnsi="Arial" w:cs="Arial"/>
              </w:rPr>
              <w:t xml:space="preserve"> </w:t>
            </w:r>
            <w:r w:rsidRPr="00DD132D">
              <w:rPr>
                <w:rFonts w:ascii="Arial" w:hAnsi="Arial" w:cs="Arial"/>
              </w:rPr>
              <w:t>analizará la documentación a que se refiere el inciso anterior y recibirá las pruebas que presenten tanto el interesado como la autoridad responsable del acto administrativo de referencia, y en la audiencia de pruebas, alegatos y resolución, determinará lo conducente. La audiencia de pruebas, alegatos y resolución se celebrará con o sin la presencia del interesado. Se admitirán toda clase de pruebas, excepto la confesional por absolución de posiciones a cargo de autoridades, la cual solo se podrá desarrollar vía de informe de la autoridad.</w:t>
            </w:r>
          </w:p>
          <w:p w:rsidR="008E1621" w:rsidRPr="00A45C86" w:rsidRDefault="008E1621" w:rsidP="008E1621">
            <w:pPr>
              <w:numPr>
                <w:ilvl w:val="0"/>
                <w:numId w:val="9"/>
              </w:numPr>
              <w:autoSpaceDE w:val="0"/>
              <w:autoSpaceDN w:val="0"/>
              <w:adjustRightInd w:val="0"/>
              <w:ind w:left="141" w:right="-74"/>
              <w:rPr>
                <w:rFonts w:ascii="Arial" w:hAnsi="Arial" w:cs="Arial"/>
              </w:rPr>
            </w:pPr>
          </w:p>
          <w:p w:rsidR="008E1621" w:rsidRPr="00A45C86" w:rsidRDefault="008E1621" w:rsidP="008E1621">
            <w:pPr>
              <w:numPr>
                <w:ilvl w:val="0"/>
                <w:numId w:val="9"/>
              </w:numPr>
              <w:autoSpaceDE w:val="0"/>
              <w:autoSpaceDN w:val="0"/>
              <w:adjustRightInd w:val="0"/>
              <w:ind w:left="141" w:right="-74"/>
              <w:rPr>
                <w:rFonts w:ascii="Arial" w:hAnsi="Arial" w:cs="Arial"/>
              </w:rPr>
            </w:pPr>
            <w:r w:rsidRPr="00A45C86">
              <w:rPr>
                <w:rFonts w:ascii="Arial" w:hAnsi="Arial" w:cs="Arial"/>
              </w:rPr>
              <w:t xml:space="preserve">IV. En el caso que la resolución de la comisión confirme procedencia de la clausura definitiva, emitirá resolución en tal sentido y se notificará a la Tesorería General del Estado a fin de que proceda en los términos de la Ley. En caso contrario, ordenará el levantamiento inmediato de los sellos de clausura. </w:t>
            </w:r>
          </w:p>
          <w:p w:rsidR="00AE5645" w:rsidRPr="007114F1" w:rsidRDefault="00AE5645" w:rsidP="007114F1">
            <w:pPr>
              <w:autoSpaceDE w:val="0"/>
              <w:autoSpaceDN w:val="0"/>
              <w:adjustRightInd w:val="0"/>
              <w:ind w:right="-74"/>
              <w:rPr>
                <w:rFonts w:ascii="Arial" w:hAnsi="Arial" w:cs="Arial"/>
                <w:lang w:val="es-ES"/>
              </w:rPr>
            </w:pPr>
          </w:p>
        </w:tc>
      </w:tr>
      <w:tr w:rsidR="00A2170E" w:rsidTr="00326DBE">
        <w:trPr>
          <w:trHeight w:val="4641"/>
        </w:trPr>
        <w:tc>
          <w:tcPr>
            <w:tcW w:w="4928" w:type="dxa"/>
            <w:gridSpan w:val="2"/>
          </w:tcPr>
          <w:p w:rsidR="00A2170E" w:rsidRPr="00A45C86" w:rsidRDefault="00A2170E" w:rsidP="00575E7C">
            <w:pPr>
              <w:autoSpaceDE w:val="0"/>
              <w:autoSpaceDN w:val="0"/>
              <w:adjustRightInd w:val="0"/>
              <w:ind w:right="-74"/>
              <w:jc w:val="center"/>
              <w:rPr>
                <w:rFonts w:ascii="Arial" w:hAnsi="Arial" w:cs="Arial"/>
              </w:rPr>
            </w:pPr>
            <w:r>
              <w:lastRenderedPageBreak/>
              <w:t>(REFORMA P.O. 20 DE MAYO 2016)</w:t>
            </w:r>
          </w:p>
          <w:p w:rsidR="00A2170E" w:rsidRPr="00DD132D" w:rsidRDefault="00A2170E" w:rsidP="00575E7C">
            <w:pPr>
              <w:autoSpaceDE w:val="0"/>
              <w:autoSpaceDN w:val="0"/>
              <w:adjustRightInd w:val="0"/>
              <w:ind w:right="-74"/>
              <w:rPr>
                <w:rFonts w:ascii="Arial" w:hAnsi="Arial" w:cs="Arial"/>
                <w:b/>
              </w:rPr>
            </w:pPr>
            <w:r w:rsidRPr="00DD132D">
              <w:rPr>
                <w:rFonts w:ascii="Arial" w:hAnsi="Arial" w:cs="Arial"/>
                <w:b/>
              </w:rPr>
              <w:t xml:space="preserve">Articulo 76.- </w:t>
            </w:r>
            <w:r w:rsidRPr="00DD132D">
              <w:rPr>
                <w:rFonts w:ascii="Arial" w:hAnsi="Arial" w:cs="Arial"/>
              </w:rPr>
              <w:t>Es facultad del Secretario del Ayuntamiento y del Secretario de Administración, Finanzas y Tesorero Municipal llevar a cabo la vigilancia e inspección sobre el cumplimiento de los particulares al presente ordenamiento en coordinación con la Dirección de Inspección, Control y Vigilancia.</w:t>
            </w:r>
          </w:p>
          <w:p w:rsidR="00A2170E" w:rsidRDefault="00A2170E" w:rsidP="00AE5645">
            <w:pPr>
              <w:autoSpaceDE w:val="0"/>
              <w:autoSpaceDN w:val="0"/>
              <w:adjustRightInd w:val="0"/>
              <w:ind w:left="708" w:right="-74"/>
              <w:jc w:val="center"/>
            </w:pPr>
          </w:p>
        </w:tc>
        <w:tc>
          <w:tcPr>
            <w:tcW w:w="4111" w:type="dxa"/>
          </w:tcPr>
          <w:p w:rsidR="00575E7C" w:rsidRPr="00A45C86" w:rsidRDefault="00575E7C" w:rsidP="00575E7C">
            <w:pPr>
              <w:autoSpaceDE w:val="0"/>
              <w:autoSpaceDN w:val="0"/>
              <w:adjustRightInd w:val="0"/>
              <w:ind w:right="-74"/>
              <w:jc w:val="center"/>
              <w:rPr>
                <w:rFonts w:ascii="Arial" w:hAnsi="Arial" w:cs="Arial"/>
              </w:rPr>
            </w:pPr>
            <w:r>
              <w:t>(REFORMA P.O. 20 DE MAYO 2016)</w:t>
            </w:r>
          </w:p>
          <w:p w:rsidR="00A2170E" w:rsidRDefault="00575E7C" w:rsidP="000F4462">
            <w:pPr>
              <w:autoSpaceDE w:val="0"/>
              <w:autoSpaceDN w:val="0"/>
              <w:adjustRightInd w:val="0"/>
              <w:ind w:right="-74"/>
            </w:pPr>
            <w:r w:rsidRPr="00DD132D">
              <w:rPr>
                <w:rFonts w:ascii="Arial" w:hAnsi="Arial" w:cs="Arial"/>
                <w:b/>
              </w:rPr>
              <w:t xml:space="preserve">Articulo 76.- </w:t>
            </w:r>
            <w:r w:rsidRPr="00DD132D">
              <w:rPr>
                <w:rFonts w:ascii="Arial" w:hAnsi="Arial" w:cs="Arial"/>
              </w:rPr>
              <w:t xml:space="preserve">Es facultad del </w:t>
            </w:r>
            <w:r>
              <w:rPr>
                <w:rFonts w:ascii="Arial" w:hAnsi="Arial" w:cs="Arial"/>
                <w:b/>
              </w:rPr>
              <w:t>Secretaría de Contraloría Interna, Transparencia y Anticorrupción</w:t>
            </w:r>
            <w:r w:rsidRPr="00DD132D">
              <w:rPr>
                <w:rFonts w:ascii="Arial" w:hAnsi="Arial" w:cs="Arial"/>
              </w:rPr>
              <w:t xml:space="preserve"> </w:t>
            </w:r>
            <w:r w:rsidRPr="00575E7C">
              <w:rPr>
                <w:rFonts w:ascii="Arial" w:hAnsi="Arial" w:cs="Arial"/>
                <w:b/>
              </w:rPr>
              <w:t xml:space="preserve">en coordinación con la Dirección de </w:t>
            </w:r>
            <w:r w:rsidR="000F4462">
              <w:rPr>
                <w:rFonts w:ascii="Arial" w:hAnsi="Arial" w:cs="Arial"/>
                <w:b/>
              </w:rPr>
              <w:t>Comercio</w:t>
            </w:r>
            <w:r w:rsidRPr="00575E7C">
              <w:rPr>
                <w:rFonts w:ascii="Arial" w:hAnsi="Arial" w:cs="Arial"/>
                <w:b/>
              </w:rPr>
              <w:t xml:space="preserve"> el</w:t>
            </w:r>
            <w:r>
              <w:rPr>
                <w:rFonts w:ascii="Arial" w:hAnsi="Arial" w:cs="Arial"/>
              </w:rPr>
              <w:t xml:space="preserve"> </w:t>
            </w:r>
            <w:r w:rsidRPr="00DD132D">
              <w:rPr>
                <w:rFonts w:ascii="Arial" w:hAnsi="Arial" w:cs="Arial"/>
              </w:rPr>
              <w:t>llevar a cabo la vigilancia e inspección sobre el cumplimiento de los partic</w:t>
            </w:r>
            <w:r>
              <w:rPr>
                <w:rFonts w:ascii="Arial" w:hAnsi="Arial" w:cs="Arial"/>
              </w:rPr>
              <w:t>ulares al presente ordenamiento.</w:t>
            </w:r>
          </w:p>
        </w:tc>
      </w:tr>
      <w:tr w:rsidR="00575E7C" w:rsidTr="00326DBE">
        <w:trPr>
          <w:trHeight w:val="4641"/>
        </w:trPr>
        <w:tc>
          <w:tcPr>
            <w:tcW w:w="4928" w:type="dxa"/>
            <w:gridSpan w:val="2"/>
          </w:tcPr>
          <w:p w:rsidR="00575E7C" w:rsidRPr="00DD132D" w:rsidRDefault="00575E7C" w:rsidP="00575E7C">
            <w:pPr>
              <w:autoSpaceDE w:val="0"/>
              <w:autoSpaceDN w:val="0"/>
              <w:adjustRightInd w:val="0"/>
              <w:ind w:right="-74"/>
              <w:jc w:val="center"/>
              <w:rPr>
                <w:rFonts w:ascii="Arial" w:hAnsi="Arial" w:cs="Arial"/>
              </w:rPr>
            </w:pPr>
            <w:r>
              <w:t>(REFORMA P.O. 20 DE MAYO 2016)</w:t>
            </w:r>
          </w:p>
          <w:p w:rsidR="00575E7C" w:rsidRPr="00DD132D" w:rsidRDefault="00575E7C" w:rsidP="00575E7C">
            <w:pPr>
              <w:autoSpaceDE w:val="0"/>
              <w:autoSpaceDN w:val="0"/>
              <w:adjustRightInd w:val="0"/>
              <w:ind w:right="-74"/>
              <w:rPr>
                <w:rFonts w:ascii="Arial" w:hAnsi="Arial" w:cs="Arial"/>
                <w:b/>
              </w:rPr>
            </w:pPr>
            <w:r w:rsidRPr="00DD132D">
              <w:rPr>
                <w:rFonts w:ascii="Arial" w:hAnsi="Arial" w:cs="Arial"/>
                <w:b/>
              </w:rPr>
              <w:t>Articulo 77.-</w:t>
            </w:r>
            <w:r>
              <w:rPr>
                <w:rFonts w:ascii="Arial" w:hAnsi="Arial" w:cs="Arial"/>
                <w:b/>
              </w:rPr>
              <w:t xml:space="preserve"> </w:t>
            </w:r>
            <w:r w:rsidRPr="00DD132D">
              <w:rPr>
                <w:rFonts w:ascii="Arial" w:hAnsi="Arial" w:cs="Arial"/>
              </w:rPr>
              <w:t>El Director de Inspección, Control y Vigilancia podrá ordenar realizar visitas de inspección a través de los Inspectores adscritos a esta Dirección, a fin de verificar el cumplimiento que se dé al presente ordenamiento, así como notificar la imposición de las sanciones decretadas por la autoridad competente y levantar las actas circunstanciadas respectivas, lo cual se hará por conducto de los inspectores o del funcionario a quien para tal efecto se comisione, cumpliendo con los requisitos de los artículos 14 y 16 de la Constitución Política de los Estados Unidos Mexicanos y 14 y 15 de la Constitución Política del Estado Libre y Soberano de Nuevo León.</w:t>
            </w:r>
            <w:r w:rsidRPr="00DD132D">
              <w:rPr>
                <w:rFonts w:ascii="Arial" w:hAnsi="Arial" w:cs="Arial"/>
                <w:b/>
              </w:rPr>
              <w:t xml:space="preserve"> </w:t>
            </w:r>
          </w:p>
          <w:p w:rsidR="00575E7C" w:rsidRPr="00DD132D" w:rsidRDefault="00575E7C" w:rsidP="00575E7C">
            <w:pPr>
              <w:autoSpaceDE w:val="0"/>
              <w:autoSpaceDN w:val="0"/>
              <w:adjustRightInd w:val="0"/>
              <w:ind w:left="-567" w:right="-74"/>
              <w:rPr>
                <w:rFonts w:ascii="Arial" w:hAnsi="Arial" w:cs="Arial"/>
              </w:rPr>
            </w:pPr>
          </w:p>
          <w:p w:rsidR="00575E7C" w:rsidRDefault="00575E7C" w:rsidP="00575E7C">
            <w:pPr>
              <w:autoSpaceDE w:val="0"/>
              <w:autoSpaceDN w:val="0"/>
              <w:adjustRightInd w:val="0"/>
              <w:ind w:right="-74"/>
              <w:jc w:val="center"/>
            </w:pPr>
          </w:p>
        </w:tc>
        <w:tc>
          <w:tcPr>
            <w:tcW w:w="4111" w:type="dxa"/>
          </w:tcPr>
          <w:p w:rsidR="00575E7C" w:rsidRPr="00DD132D" w:rsidRDefault="00575E7C" w:rsidP="00575E7C">
            <w:pPr>
              <w:autoSpaceDE w:val="0"/>
              <w:autoSpaceDN w:val="0"/>
              <w:adjustRightInd w:val="0"/>
              <w:ind w:right="-74"/>
              <w:jc w:val="center"/>
              <w:rPr>
                <w:rFonts w:ascii="Arial" w:hAnsi="Arial" w:cs="Arial"/>
              </w:rPr>
            </w:pPr>
            <w:r>
              <w:t>(REFORMA P.O. 20 DE MAYO 2016)</w:t>
            </w:r>
          </w:p>
          <w:p w:rsidR="00575E7C" w:rsidRPr="00DD132D" w:rsidRDefault="00575E7C" w:rsidP="00575E7C">
            <w:pPr>
              <w:autoSpaceDE w:val="0"/>
              <w:autoSpaceDN w:val="0"/>
              <w:adjustRightInd w:val="0"/>
              <w:ind w:right="-74"/>
              <w:rPr>
                <w:rFonts w:ascii="Arial" w:hAnsi="Arial" w:cs="Arial"/>
                <w:b/>
              </w:rPr>
            </w:pPr>
            <w:r w:rsidRPr="00DD132D">
              <w:rPr>
                <w:rFonts w:ascii="Arial" w:hAnsi="Arial" w:cs="Arial"/>
                <w:b/>
              </w:rPr>
              <w:t>Articulo 77.-</w:t>
            </w:r>
            <w:r>
              <w:rPr>
                <w:rFonts w:ascii="Arial" w:hAnsi="Arial" w:cs="Arial"/>
                <w:b/>
              </w:rPr>
              <w:t xml:space="preserve"> </w:t>
            </w:r>
            <w:r w:rsidRPr="00DD132D">
              <w:rPr>
                <w:rFonts w:ascii="Arial" w:hAnsi="Arial" w:cs="Arial"/>
              </w:rPr>
              <w:t xml:space="preserve">El Director de </w:t>
            </w:r>
            <w:r w:rsidR="000F4462">
              <w:rPr>
                <w:rFonts w:ascii="Arial" w:hAnsi="Arial" w:cs="Arial"/>
                <w:b/>
              </w:rPr>
              <w:t>Comercio</w:t>
            </w:r>
            <w:r w:rsidRPr="00DD132D">
              <w:rPr>
                <w:rFonts w:ascii="Arial" w:hAnsi="Arial" w:cs="Arial"/>
              </w:rPr>
              <w:t xml:space="preserve"> </w:t>
            </w:r>
            <w:r>
              <w:rPr>
                <w:rFonts w:ascii="Arial" w:hAnsi="Arial" w:cs="Arial"/>
                <w:b/>
              </w:rPr>
              <w:t>deberá</w:t>
            </w:r>
            <w:r w:rsidR="000F4462">
              <w:rPr>
                <w:rFonts w:ascii="Arial" w:hAnsi="Arial" w:cs="Arial"/>
                <w:b/>
              </w:rPr>
              <w:t>,</w:t>
            </w:r>
            <w:r>
              <w:rPr>
                <w:rFonts w:ascii="Arial" w:hAnsi="Arial" w:cs="Arial"/>
                <w:b/>
              </w:rPr>
              <w:t xml:space="preserve"> previa orden de la autoridad competente</w:t>
            </w:r>
            <w:r>
              <w:rPr>
                <w:rFonts w:ascii="Arial" w:hAnsi="Arial" w:cs="Arial"/>
              </w:rPr>
              <w:t>, realizar</w:t>
            </w:r>
            <w:r w:rsidRPr="00DD132D">
              <w:rPr>
                <w:rFonts w:ascii="Arial" w:hAnsi="Arial" w:cs="Arial"/>
              </w:rPr>
              <w:t xml:space="preserve"> visitas de inspección a través de</w:t>
            </w:r>
            <w:r w:rsidR="000F4462">
              <w:rPr>
                <w:rFonts w:ascii="Arial" w:hAnsi="Arial" w:cs="Arial"/>
              </w:rPr>
              <w:t xml:space="preserve"> los Inspectores adscritos a </w:t>
            </w:r>
            <w:r w:rsidR="000F4462" w:rsidRPr="000F4462">
              <w:rPr>
                <w:rFonts w:ascii="Arial" w:hAnsi="Arial" w:cs="Arial"/>
                <w:b/>
              </w:rPr>
              <w:t>es</w:t>
            </w:r>
            <w:r w:rsidRPr="000F4462">
              <w:rPr>
                <w:rFonts w:ascii="Arial" w:hAnsi="Arial" w:cs="Arial"/>
                <w:b/>
              </w:rPr>
              <w:t>a</w:t>
            </w:r>
            <w:r w:rsidRPr="00DD132D">
              <w:rPr>
                <w:rFonts w:ascii="Arial" w:hAnsi="Arial" w:cs="Arial"/>
              </w:rPr>
              <w:t xml:space="preserve"> Dirección, a fin de verificar el cumplimiento que se dé al presente ordenamiento, así como notificar la imposición de las sanciones decretadas por la autoridad competente y levantar las actas circunstanciadas respectivas, lo cual se hará por conducto de los inspectores o del funcionario a quien para tal efecto se comisione, cumpliendo con los requisitos de los artículos 14 y 16 de la Constitución Política de los Estados Unidos Mexicanos y 14 y 15 de la Constitución Política del Estado Libre y Soberano de Nuevo León.</w:t>
            </w:r>
            <w:r w:rsidRPr="00DD132D">
              <w:rPr>
                <w:rFonts w:ascii="Arial" w:hAnsi="Arial" w:cs="Arial"/>
                <w:b/>
              </w:rPr>
              <w:t xml:space="preserve"> </w:t>
            </w:r>
          </w:p>
          <w:p w:rsidR="00575E7C" w:rsidRPr="00DD132D" w:rsidRDefault="00575E7C" w:rsidP="00575E7C">
            <w:pPr>
              <w:autoSpaceDE w:val="0"/>
              <w:autoSpaceDN w:val="0"/>
              <w:adjustRightInd w:val="0"/>
              <w:ind w:left="-567" w:right="-74"/>
              <w:rPr>
                <w:rFonts w:ascii="Arial" w:hAnsi="Arial" w:cs="Arial"/>
              </w:rPr>
            </w:pPr>
          </w:p>
          <w:p w:rsidR="00575E7C" w:rsidRDefault="00575E7C" w:rsidP="00575E7C">
            <w:pPr>
              <w:autoSpaceDE w:val="0"/>
              <w:autoSpaceDN w:val="0"/>
              <w:adjustRightInd w:val="0"/>
              <w:ind w:right="-74"/>
              <w:jc w:val="center"/>
              <w:rPr>
                <w:rFonts w:ascii="Arial" w:hAnsi="Arial" w:cs="Arial"/>
              </w:rPr>
            </w:pPr>
          </w:p>
          <w:p w:rsidR="00575E7C" w:rsidRDefault="00575E7C" w:rsidP="00575E7C">
            <w:pPr>
              <w:autoSpaceDE w:val="0"/>
              <w:autoSpaceDN w:val="0"/>
              <w:adjustRightInd w:val="0"/>
              <w:ind w:right="-74"/>
              <w:jc w:val="center"/>
              <w:rPr>
                <w:rFonts w:ascii="Arial" w:hAnsi="Arial" w:cs="Arial"/>
              </w:rPr>
            </w:pPr>
          </w:p>
          <w:p w:rsidR="00575E7C" w:rsidRDefault="00575E7C" w:rsidP="00575E7C">
            <w:pPr>
              <w:autoSpaceDE w:val="0"/>
              <w:autoSpaceDN w:val="0"/>
              <w:adjustRightInd w:val="0"/>
              <w:ind w:right="-74"/>
              <w:jc w:val="center"/>
            </w:pPr>
          </w:p>
        </w:tc>
      </w:tr>
      <w:tr w:rsidR="00575E7C" w:rsidTr="00326DBE">
        <w:trPr>
          <w:trHeight w:val="4641"/>
        </w:trPr>
        <w:tc>
          <w:tcPr>
            <w:tcW w:w="4928" w:type="dxa"/>
            <w:gridSpan w:val="2"/>
          </w:tcPr>
          <w:p w:rsidR="005B77F2" w:rsidRPr="00A45C86" w:rsidRDefault="005B77F2" w:rsidP="005B77F2">
            <w:pPr>
              <w:autoSpaceDE w:val="0"/>
              <w:autoSpaceDN w:val="0"/>
              <w:adjustRightInd w:val="0"/>
              <w:ind w:right="-74"/>
              <w:jc w:val="center"/>
              <w:rPr>
                <w:rFonts w:ascii="Arial" w:hAnsi="Arial" w:cs="Arial"/>
              </w:rPr>
            </w:pPr>
            <w:r>
              <w:lastRenderedPageBreak/>
              <w:t>(REFORMA P.O. 20 DE MAYO 2016)</w:t>
            </w:r>
          </w:p>
          <w:p w:rsidR="005B77F2" w:rsidRDefault="005B77F2" w:rsidP="005B77F2">
            <w:pPr>
              <w:autoSpaceDE w:val="0"/>
              <w:autoSpaceDN w:val="0"/>
              <w:adjustRightInd w:val="0"/>
              <w:ind w:right="-74"/>
              <w:rPr>
                <w:rFonts w:ascii="Arial" w:hAnsi="Arial" w:cs="Arial"/>
              </w:rPr>
            </w:pPr>
            <w:r w:rsidRPr="00A45C86">
              <w:rPr>
                <w:rFonts w:ascii="Arial" w:hAnsi="Arial" w:cs="Arial"/>
                <w:b/>
              </w:rPr>
              <w:t>ARTÍCULO 83.-</w:t>
            </w:r>
            <w:r w:rsidRPr="00A45C86">
              <w:rPr>
                <w:rFonts w:ascii="Arial" w:hAnsi="Arial" w:cs="Arial"/>
              </w:rPr>
              <w:t xml:space="preserve"> </w:t>
            </w:r>
            <w:r w:rsidRPr="00DD132D">
              <w:rPr>
                <w:rFonts w:ascii="Arial" w:hAnsi="Arial" w:cs="Arial"/>
              </w:rPr>
              <w:t xml:space="preserve">Toda visita de inspección se llevará a cabo a través de los Inspectores adscritos a la Dirección de Inspección, Control y Vigilancia en ejecución de la orden escrita emitida por el Director de Inspección, Control y Vigilancia la cual deberá contener como mínimo lo siguiente:  </w:t>
            </w:r>
          </w:p>
          <w:p w:rsidR="005B77F2" w:rsidRDefault="005B77F2" w:rsidP="005B77F2">
            <w:pPr>
              <w:autoSpaceDE w:val="0"/>
              <w:autoSpaceDN w:val="0"/>
              <w:adjustRightInd w:val="0"/>
              <w:ind w:right="-74"/>
              <w:rPr>
                <w:rFonts w:ascii="Arial" w:hAnsi="Arial" w:cs="Arial"/>
              </w:rPr>
            </w:pPr>
          </w:p>
          <w:p w:rsidR="005B77F2" w:rsidRPr="00DD132D" w:rsidRDefault="005B77F2" w:rsidP="005B77F2">
            <w:pPr>
              <w:autoSpaceDE w:val="0"/>
              <w:autoSpaceDN w:val="0"/>
              <w:adjustRightInd w:val="0"/>
              <w:ind w:left="-567" w:right="-74"/>
              <w:rPr>
                <w:rFonts w:ascii="Arial" w:hAnsi="Arial" w:cs="Arial"/>
              </w:rPr>
            </w:pPr>
          </w:p>
          <w:p w:rsidR="007F5B93" w:rsidRPr="00DD132D" w:rsidRDefault="007F5B93" w:rsidP="007F5B93">
            <w:pPr>
              <w:autoSpaceDE w:val="0"/>
              <w:autoSpaceDN w:val="0"/>
              <w:adjustRightInd w:val="0"/>
              <w:ind w:right="-74"/>
              <w:jc w:val="center"/>
              <w:rPr>
                <w:rFonts w:ascii="Arial" w:hAnsi="Arial" w:cs="Arial"/>
              </w:rPr>
            </w:pPr>
          </w:p>
          <w:p w:rsidR="007F5B93" w:rsidRPr="00DD132D" w:rsidRDefault="007F5B93" w:rsidP="007F5B93">
            <w:pPr>
              <w:autoSpaceDE w:val="0"/>
              <w:autoSpaceDN w:val="0"/>
              <w:adjustRightInd w:val="0"/>
              <w:ind w:left="-567" w:right="-74"/>
              <w:rPr>
                <w:rFonts w:ascii="Arial" w:hAnsi="Arial" w:cs="Arial"/>
              </w:rPr>
            </w:pPr>
          </w:p>
          <w:p w:rsidR="00575E7C" w:rsidRDefault="00575E7C" w:rsidP="00575E7C">
            <w:pPr>
              <w:autoSpaceDE w:val="0"/>
              <w:autoSpaceDN w:val="0"/>
              <w:adjustRightInd w:val="0"/>
              <w:ind w:right="-74"/>
              <w:jc w:val="center"/>
            </w:pPr>
          </w:p>
        </w:tc>
        <w:tc>
          <w:tcPr>
            <w:tcW w:w="4111" w:type="dxa"/>
          </w:tcPr>
          <w:p w:rsidR="007F5B93" w:rsidRPr="00A45C86" w:rsidRDefault="007F5B93" w:rsidP="007F5B93">
            <w:pPr>
              <w:autoSpaceDE w:val="0"/>
              <w:autoSpaceDN w:val="0"/>
              <w:adjustRightInd w:val="0"/>
              <w:ind w:right="-74"/>
              <w:jc w:val="center"/>
              <w:rPr>
                <w:rFonts w:ascii="Arial" w:hAnsi="Arial" w:cs="Arial"/>
              </w:rPr>
            </w:pPr>
            <w:r>
              <w:t>REFORMA P.O. 20 DE MAYO 2016)</w:t>
            </w:r>
          </w:p>
          <w:p w:rsidR="007F5B93" w:rsidRDefault="007F5B93" w:rsidP="007F5B93">
            <w:pPr>
              <w:autoSpaceDE w:val="0"/>
              <w:autoSpaceDN w:val="0"/>
              <w:adjustRightInd w:val="0"/>
              <w:ind w:right="-74"/>
              <w:rPr>
                <w:rFonts w:ascii="Arial" w:hAnsi="Arial" w:cs="Arial"/>
              </w:rPr>
            </w:pPr>
            <w:r w:rsidRPr="00A45C86">
              <w:rPr>
                <w:rFonts w:ascii="Arial" w:hAnsi="Arial" w:cs="Arial"/>
                <w:b/>
              </w:rPr>
              <w:t>ARTÍCULO 83.-</w:t>
            </w:r>
            <w:r w:rsidRPr="00A45C86">
              <w:rPr>
                <w:rFonts w:ascii="Arial" w:hAnsi="Arial" w:cs="Arial"/>
              </w:rPr>
              <w:t xml:space="preserve"> </w:t>
            </w:r>
            <w:r w:rsidRPr="00DD132D">
              <w:rPr>
                <w:rFonts w:ascii="Arial" w:hAnsi="Arial" w:cs="Arial"/>
              </w:rPr>
              <w:t xml:space="preserve">Toda visita de inspección se llevará a cabo a través de los Inspectores adscritos a la </w:t>
            </w:r>
            <w:r w:rsidRPr="007F5B93">
              <w:rPr>
                <w:rFonts w:ascii="Arial" w:hAnsi="Arial" w:cs="Arial"/>
                <w:b/>
              </w:rPr>
              <w:t>Dirección de Comercio</w:t>
            </w:r>
            <w:r>
              <w:rPr>
                <w:rFonts w:ascii="Arial" w:hAnsi="Arial" w:cs="Arial"/>
              </w:rPr>
              <w:t xml:space="preserve">, </w:t>
            </w:r>
            <w:r w:rsidRPr="007F5B93">
              <w:rPr>
                <w:rFonts w:ascii="Arial" w:hAnsi="Arial" w:cs="Arial"/>
                <w:b/>
              </w:rPr>
              <w:t>previa orden por escrito la que deberá</w:t>
            </w:r>
            <w:r>
              <w:rPr>
                <w:rFonts w:ascii="Arial" w:hAnsi="Arial" w:cs="Arial"/>
              </w:rPr>
              <w:t xml:space="preserve"> </w:t>
            </w:r>
            <w:r w:rsidRPr="007F5B93">
              <w:rPr>
                <w:rFonts w:ascii="Arial" w:hAnsi="Arial" w:cs="Arial"/>
                <w:b/>
              </w:rPr>
              <w:t>contener</w:t>
            </w:r>
            <w:r>
              <w:rPr>
                <w:rFonts w:ascii="Arial" w:hAnsi="Arial" w:cs="Arial"/>
              </w:rPr>
              <w:t xml:space="preserve"> lo </w:t>
            </w:r>
            <w:r w:rsidRPr="00DD132D">
              <w:rPr>
                <w:rFonts w:ascii="Arial" w:hAnsi="Arial" w:cs="Arial"/>
              </w:rPr>
              <w:t xml:space="preserve">siguiente:  </w:t>
            </w:r>
          </w:p>
          <w:p w:rsidR="007F5B93" w:rsidRDefault="007F5B93" w:rsidP="007F5B93">
            <w:pPr>
              <w:autoSpaceDE w:val="0"/>
              <w:autoSpaceDN w:val="0"/>
              <w:adjustRightInd w:val="0"/>
              <w:ind w:right="-74"/>
              <w:rPr>
                <w:rFonts w:ascii="Arial" w:hAnsi="Arial" w:cs="Arial"/>
              </w:rPr>
            </w:pPr>
          </w:p>
          <w:p w:rsidR="007F5B93" w:rsidRPr="00DD132D" w:rsidRDefault="007F5B93" w:rsidP="007F5B93">
            <w:pPr>
              <w:numPr>
                <w:ilvl w:val="0"/>
                <w:numId w:val="10"/>
              </w:numPr>
              <w:autoSpaceDE w:val="0"/>
              <w:autoSpaceDN w:val="0"/>
              <w:adjustRightInd w:val="0"/>
              <w:ind w:right="-74"/>
              <w:rPr>
                <w:rFonts w:ascii="Arial" w:hAnsi="Arial" w:cs="Arial"/>
              </w:rPr>
            </w:pPr>
          </w:p>
          <w:p w:rsidR="00575E7C" w:rsidRDefault="00575E7C" w:rsidP="00575E7C">
            <w:pPr>
              <w:autoSpaceDE w:val="0"/>
              <w:autoSpaceDN w:val="0"/>
              <w:adjustRightInd w:val="0"/>
              <w:ind w:right="-74"/>
              <w:jc w:val="center"/>
            </w:pPr>
          </w:p>
        </w:tc>
      </w:tr>
      <w:tr w:rsidR="005B77F2" w:rsidTr="005B77F2">
        <w:trPr>
          <w:trHeight w:val="850"/>
        </w:trPr>
        <w:tc>
          <w:tcPr>
            <w:tcW w:w="4928" w:type="dxa"/>
            <w:gridSpan w:val="2"/>
          </w:tcPr>
          <w:p w:rsidR="005B77F2" w:rsidRPr="00A45C86" w:rsidRDefault="005B77F2" w:rsidP="005B77F2">
            <w:pPr>
              <w:autoSpaceDE w:val="0"/>
              <w:autoSpaceDN w:val="0"/>
              <w:adjustRightInd w:val="0"/>
              <w:ind w:right="-74"/>
              <w:rPr>
                <w:rFonts w:ascii="Arial" w:hAnsi="Arial" w:cs="Arial"/>
              </w:rPr>
            </w:pPr>
            <w:r w:rsidRPr="00A45C86">
              <w:rPr>
                <w:rFonts w:ascii="Arial" w:hAnsi="Arial" w:cs="Arial"/>
                <w:b/>
              </w:rPr>
              <w:t>ARTÍCULO 84.-</w:t>
            </w:r>
            <w:r w:rsidRPr="00A45C86">
              <w:rPr>
                <w:rFonts w:ascii="Arial" w:hAnsi="Arial" w:cs="Arial"/>
              </w:rPr>
              <w:t xml:space="preserve"> En las actas que se levanten con motivo de una visita de supervisión, inspección y vigilancia, deberá de constar, por lo menos, lo siguiente: </w:t>
            </w:r>
          </w:p>
          <w:p w:rsidR="005B77F2" w:rsidRDefault="005B77F2" w:rsidP="000F4462">
            <w:pPr>
              <w:autoSpaceDE w:val="0"/>
              <w:autoSpaceDN w:val="0"/>
              <w:adjustRightInd w:val="0"/>
              <w:ind w:right="-74"/>
              <w:rPr>
                <w:rFonts w:ascii="Arial" w:hAnsi="Arial" w:cs="Arial"/>
              </w:rPr>
            </w:pPr>
          </w:p>
          <w:p w:rsidR="000F4462" w:rsidRPr="00A45C86" w:rsidRDefault="000F4462" w:rsidP="000F4462">
            <w:pPr>
              <w:autoSpaceDE w:val="0"/>
              <w:autoSpaceDN w:val="0"/>
              <w:adjustRightInd w:val="0"/>
              <w:ind w:right="-74"/>
              <w:rPr>
                <w:rFonts w:ascii="Arial" w:hAnsi="Arial" w:cs="Arial"/>
              </w:rPr>
            </w:pPr>
          </w:p>
          <w:p w:rsidR="005B77F2" w:rsidRPr="00E41DA1" w:rsidRDefault="005B77F2" w:rsidP="007A784B">
            <w:pPr>
              <w:numPr>
                <w:ilvl w:val="0"/>
                <w:numId w:val="13"/>
              </w:numPr>
              <w:autoSpaceDE w:val="0"/>
              <w:autoSpaceDN w:val="0"/>
              <w:adjustRightInd w:val="0"/>
              <w:ind w:right="-74"/>
              <w:rPr>
                <w:rFonts w:ascii="Arial" w:hAnsi="Arial" w:cs="Arial"/>
              </w:rPr>
            </w:pPr>
            <w:r w:rsidRPr="00E41DA1">
              <w:rPr>
                <w:rFonts w:ascii="Arial" w:hAnsi="Arial" w:cs="Arial"/>
              </w:rPr>
              <w:t xml:space="preserve">Quienes realicen la inspección, por ningún motivo podrán imponer las sanciones a que se refiere este ordenamiento, salvo la clausura provisional, debiendo remitirse copia de la misma a la Secretaría del Ayuntamiento y Tesorería Municipal para los efectos legales conducentes. </w:t>
            </w:r>
          </w:p>
          <w:p w:rsidR="005B77F2" w:rsidRDefault="005B77F2" w:rsidP="005B77F2">
            <w:pPr>
              <w:autoSpaceDE w:val="0"/>
              <w:autoSpaceDN w:val="0"/>
              <w:adjustRightInd w:val="0"/>
              <w:ind w:right="-74"/>
              <w:jc w:val="center"/>
            </w:pPr>
          </w:p>
        </w:tc>
        <w:tc>
          <w:tcPr>
            <w:tcW w:w="4111" w:type="dxa"/>
          </w:tcPr>
          <w:p w:rsidR="005B77F2" w:rsidRPr="00A45C86" w:rsidRDefault="005B77F2" w:rsidP="005B77F2">
            <w:pPr>
              <w:autoSpaceDE w:val="0"/>
              <w:autoSpaceDN w:val="0"/>
              <w:adjustRightInd w:val="0"/>
              <w:ind w:right="-74"/>
              <w:rPr>
                <w:rFonts w:ascii="Arial" w:hAnsi="Arial" w:cs="Arial"/>
              </w:rPr>
            </w:pPr>
            <w:r w:rsidRPr="00A45C86">
              <w:rPr>
                <w:rFonts w:ascii="Arial" w:hAnsi="Arial" w:cs="Arial"/>
                <w:b/>
              </w:rPr>
              <w:t>ARTÍCULO 84.-</w:t>
            </w:r>
            <w:r w:rsidRPr="00A45C86">
              <w:rPr>
                <w:rFonts w:ascii="Arial" w:hAnsi="Arial" w:cs="Arial"/>
              </w:rPr>
              <w:t xml:space="preserve"> En las actas que se levanten con motivo de una visita de supervisión, inspección y vigilancia, deberá de constar, por lo menos, lo siguiente: </w:t>
            </w:r>
          </w:p>
          <w:p w:rsidR="005B77F2" w:rsidRPr="00A45C86" w:rsidRDefault="005B77F2" w:rsidP="005B77F2">
            <w:pPr>
              <w:numPr>
                <w:ilvl w:val="0"/>
                <w:numId w:val="13"/>
              </w:numPr>
              <w:autoSpaceDE w:val="0"/>
              <w:autoSpaceDN w:val="0"/>
              <w:adjustRightInd w:val="0"/>
              <w:ind w:right="-74"/>
              <w:rPr>
                <w:rFonts w:ascii="Arial" w:hAnsi="Arial" w:cs="Arial"/>
              </w:rPr>
            </w:pPr>
          </w:p>
          <w:p w:rsidR="005B77F2" w:rsidRPr="00A45C86" w:rsidRDefault="005B77F2" w:rsidP="005B77F2">
            <w:pPr>
              <w:autoSpaceDE w:val="0"/>
              <w:autoSpaceDN w:val="0"/>
              <w:adjustRightInd w:val="0"/>
              <w:ind w:right="-74"/>
              <w:rPr>
                <w:rFonts w:ascii="Arial" w:hAnsi="Arial" w:cs="Arial"/>
              </w:rPr>
            </w:pPr>
            <w:r w:rsidRPr="00A45C86">
              <w:rPr>
                <w:rFonts w:ascii="Arial" w:hAnsi="Arial" w:cs="Arial"/>
              </w:rPr>
              <w:t xml:space="preserve">Quienes realicen la inspección, por ningún motivo podrán imponer las sanciones a que se refiere este ordenamiento, salvo la clausura provisional, debiendo remitirse copia de la misma a la </w:t>
            </w:r>
            <w:r>
              <w:rPr>
                <w:rFonts w:ascii="Arial" w:hAnsi="Arial" w:cs="Arial"/>
                <w:b/>
              </w:rPr>
              <w:t>Secretaria de la Contraloría Interna, Transparencia y Anticorrupción</w:t>
            </w:r>
            <w:r w:rsidRPr="00A45C86">
              <w:rPr>
                <w:rFonts w:ascii="Arial" w:hAnsi="Arial" w:cs="Arial"/>
              </w:rPr>
              <w:t xml:space="preserve"> </w:t>
            </w:r>
            <w:r>
              <w:rPr>
                <w:rFonts w:ascii="Arial" w:hAnsi="Arial" w:cs="Arial"/>
                <w:b/>
              </w:rPr>
              <w:t>quien a su vez remitirá un juego de la misma a la</w:t>
            </w:r>
            <w:r w:rsidRPr="00A45C86">
              <w:rPr>
                <w:rFonts w:ascii="Arial" w:hAnsi="Arial" w:cs="Arial"/>
              </w:rPr>
              <w:t xml:space="preserve"> Tesorería Municipal para los efectos legales conducentes. </w:t>
            </w:r>
          </w:p>
          <w:p w:rsidR="005B77F2" w:rsidRDefault="005B77F2" w:rsidP="007F5B93">
            <w:pPr>
              <w:autoSpaceDE w:val="0"/>
              <w:autoSpaceDN w:val="0"/>
              <w:adjustRightInd w:val="0"/>
              <w:ind w:right="-74"/>
              <w:jc w:val="center"/>
            </w:pPr>
          </w:p>
        </w:tc>
      </w:tr>
      <w:tr w:rsidR="005B77F2" w:rsidTr="005B77F2">
        <w:trPr>
          <w:trHeight w:val="283"/>
        </w:trPr>
        <w:tc>
          <w:tcPr>
            <w:tcW w:w="4928" w:type="dxa"/>
            <w:gridSpan w:val="2"/>
          </w:tcPr>
          <w:p w:rsidR="005B77F2" w:rsidRPr="00A45C86" w:rsidRDefault="005B77F2" w:rsidP="005B77F2">
            <w:pPr>
              <w:autoSpaceDE w:val="0"/>
              <w:autoSpaceDN w:val="0"/>
              <w:adjustRightInd w:val="0"/>
              <w:ind w:right="-74"/>
              <w:jc w:val="center"/>
              <w:rPr>
                <w:rFonts w:ascii="Arial" w:hAnsi="Arial" w:cs="Arial"/>
              </w:rPr>
            </w:pPr>
            <w:r>
              <w:t>(REFORMA P.O. 20 DE MAYO 2016)</w:t>
            </w:r>
          </w:p>
          <w:p w:rsidR="005B77F2" w:rsidRPr="00A45C86" w:rsidRDefault="005B77F2" w:rsidP="005B77F2">
            <w:pPr>
              <w:autoSpaceDE w:val="0"/>
              <w:autoSpaceDN w:val="0"/>
              <w:adjustRightInd w:val="0"/>
              <w:ind w:right="-74"/>
              <w:rPr>
                <w:rFonts w:ascii="Arial" w:hAnsi="Arial" w:cs="Arial"/>
              </w:rPr>
            </w:pPr>
            <w:r w:rsidRPr="00A45C86">
              <w:rPr>
                <w:rFonts w:ascii="Arial" w:hAnsi="Arial" w:cs="Arial"/>
                <w:b/>
              </w:rPr>
              <w:t>ARTÍCULO 86.-</w:t>
            </w:r>
            <w:r w:rsidRPr="00A45C86">
              <w:rPr>
                <w:rFonts w:ascii="Arial" w:hAnsi="Arial" w:cs="Arial"/>
              </w:rPr>
              <w:t xml:space="preserve"> Si el inspector, al constituirse en el domicilio o ubicación del establecimiento en que deba realizar la visita de inspección, lo encuentra cerrado o no hay persona con quien entender la visita, fijará en lugar visible del establecimiento, citatorio por instructivo que deberá contener los siguientes requisitos: </w:t>
            </w:r>
          </w:p>
          <w:p w:rsidR="005B77F2" w:rsidRDefault="005B77F2" w:rsidP="000F4462">
            <w:pPr>
              <w:autoSpaceDE w:val="0"/>
              <w:autoSpaceDN w:val="0"/>
              <w:adjustRightInd w:val="0"/>
              <w:ind w:right="-74"/>
              <w:rPr>
                <w:rFonts w:ascii="Arial" w:hAnsi="Arial" w:cs="Arial"/>
              </w:rPr>
            </w:pPr>
          </w:p>
          <w:p w:rsidR="000F4462" w:rsidRDefault="000F4462" w:rsidP="000F4462">
            <w:pPr>
              <w:autoSpaceDE w:val="0"/>
              <w:autoSpaceDN w:val="0"/>
              <w:adjustRightInd w:val="0"/>
              <w:ind w:right="-74"/>
              <w:rPr>
                <w:rFonts w:ascii="Arial" w:hAnsi="Arial" w:cs="Arial"/>
              </w:rPr>
            </w:pPr>
          </w:p>
          <w:p w:rsidR="005B77F2" w:rsidRPr="00A45C86" w:rsidRDefault="005B77F2" w:rsidP="00BC48AA">
            <w:pPr>
              <w:autoSpaceDE w:val="0"/>
              <w:autoSpaceDN w:val="0"/>
              <w:adjustRightInd w:val="0"/>
              <w:ind w:right="-74"/>
              <w:rPr>
                <w:rFonts w:ascii="Arial" w:hAnsi="Arial" w:cs="Arial"/>
              </w:rPr>
            </w:pPr>
          </w:p>
          <w:p w:rsidR="005B77F2" w:rsidRPr="00DD132D" w:rsidRDefault="005B77F2" w:rsidP="005B77F2">
            <w:pPr>
              <w:autoSpaceDE w:val="0"/>
              <w:autoSpaceDN w:val="0"/>
              <w:adjustRightInd w:val="0"/>
              <w:ind w:right="-74"/>
              <w:rPr>
                <w:rFonts w:ascii="Arial" w:hAnsi="Arial" w:cs="Arial"/>
              </w:rPr>
            </w:pPr>
            <w:r w:rsidRPr="00DD132D">
              <w:rPr>
                <w:rFonts w:ascii="Arial" w:hAnsi="Arial" w:cs="Arial"/>
              </w:rPr>
              <w:lastRenderedPageBreak/>
              <w:t xml:space="preserve">Los inspectores adscritos a la Dirección de Inspección, Control y Vigilancia podrán realizar visitas de inspección de carácter complementario, con el fin de cerciorarse de que el visitado ha subsanado las irregularidades administrativas que se le hubiesen detectado, debiendo observarse en todo momento las formalidades de las visitas de inspección. </w:t>
            </w:r>
          </w:p>
          <w:p w:rsidR="005B77F2" w:rsidRPr="00DD132D" w:rsidRDefault="005B77F2" w:rsidP="005B77F2">
            <w:pPr>
              <w:autoSpaceDE w:val="0"/>
              <w:autoSpaceDN w:val="0"/>
              <w:adjustRightInd w:val="0"/>
              <w:ind w:left="-567" w:right="-74"/>
              <w:rPr>
                <w:rFonts w:ascii="Arial" w:hAnsi="Arial" w:cs="Arial"/>
              </w:rPr>
            </w:pPr>
          </w:p>
          <w:p w:rsidR="005B77F2" w:rsidRPr="00A45C86" w:rsidRDefault="005B77F2" w:rsidP="005B77F2">
            <w:pPr>
              <w:autoSpaceDE w:val="0"/>
              <w:autoSpaceDN w:val="0"/>
              <w:adjustRightInd w:val="0"/>
              <w:ind w:right="-74"/>
              <w:rPr>
                <w:rFonts w:ascii="Arial" w:hAnsi="Arial" w:cs="Arial"/>
                <w:b/>
              </w:rPr>
            </w:pPr>
          </w:p>
        </w:tc>
        <w:tc>
          <w:tcPr>
            <w:tcW w:w="4111" w:type="dxa"/>
          </w:tcPr>
          <w:p w:rsidR="005B77F2" w:rsidRPr="00A45C86" w:rsidRDefault="005B77F2" w:rsidP="005B77F2">
            <w:pPr>
              <w:autoSpaceDE w:val="0"/>
              <w:autoSpaceDN w:val="0"/>
              <w:adjustRightInd w:val="0"/>
              <w:ind w:right="-74"/>
              <w:jc w:val="center"/>
              <w:rPr>
                <w:rFonts w:ascii="Arial" w:hAnsi="Arial" w:cs="Arial"/>
              </w:rPr>
            </w:pPr>
            <w:r>
              <w:lastRenderedPageBreak/>
              <w:t>(REFORMA P.O. 20 DE MAYO 2016)</w:t>
            </w:r>
          </w:p>
          <w:p w:rsidR="005B77F2" w:rsidRPr="00A45C86" w:rsidRDefault="005B77F2" w:rsidP="005B77F2">
            <w:pPr>
              <w:autoSpaceDE w:val="0"/>
              <w:autoSpaceDN w:val="0"/>
              <w:adjustRightInd w:val="0"/>
              <w:ind w:right="-74"/>
              <w:rPr>
                <w:rFonts w:ascii="Arial" w:hAnsi="Arial" w:cs="Arial"/>
              </w:rPr>
            </w:pPr>
            <w:r w:rsidRPr="00A45C86">
              <w:rPr>
                <w:rFonts w:ascii="Arial" w:hAnsi="Arial" w:cs="Arial"/>
                <w:b/>
              </w:rPr>
              <w:t>ARTÍCULO 86.-</w:t>
            </w:r>
            <w:r w:rsidRPr="00A45C86">
              <w:rPr>
                <w:rFonts w:ascii="Arial" w:hAnsi="Arial" w:cs="Arial"/>
              </w:rPr>
              <w:t xml:space="preserve"> Si el inspector, al constituirse en el domicilio o ubicación del establecimiento en que deba realizar la visita de inspección, lo encuentra cerrado o no hay persona con quien entender la visita, fijará en lugar visible del establecimiento, citatorio por instructivo que deberá contener los siguientes requisitos: </w:t>
            </w:r>
          </w:p>
          <w:p w:rsidR="005B77F2" w:rsidRPr="00A45C86" w:rsidRDefault="005B77F2" w:rsidP="005B77F2">
            <w:pPr>
              <w:numPr>
                <w:ilvl w:val="0"/>
                <w:numId w:val="16"/>
              </w:numPr>
              <w:autoSpaceDE w:val="0"/>
              <w:autoSpaceDN w:val="0"/>
              <w:adjustRightInd w:val="0"/>
              <w:ind w:right="-74"/>
              <w:rPr>
                <w:rFonts w:ascii="Arial" w:hAnsi="Arial" w:cs="Arial"/>
              </w:rPr>
            </w:pPr>
          </w:p>
          <w:p w:rsidR="005B77F2" w:rsidRPr="00DD132D" w:rsidRDefault="005B77F2" w:rsidP="00BC48AA">
            <w:pPr>
              <w:numPr>
                <w:ilvl w:val="0"/>
                <w:numId w:val="16"/>
              </w:numPr>
              <w:autoSpaceDE w:val="0"/>
              <w:autoSpaceDN w:val="0"/>
              <w:adjustRightInd w:val="0"/>
              <w:ind w:right="-74"/>
              <w:rPr>
                <w:rFonts w:ascii="Arial" w:hAnsi="Arial" w:cs="Arial"/>
              </w:rPr>
            </w:pPr>
            <w:r w:rsidRPr="00DD132D">
              <w:rPr>
                <w:rFonts w:ascii="Arial" w:hAnsi="Arial" w:cs="Arial"/>
              </w:rPr>
              <w:lastRenderedPageBreak/>
              <w:t xml:space="preserve">Los inspectores adscritos a la Dirección de </w:t>
            </w:r>
            <w:r>
              <w:rPr>
                <w:rFonts w:ascii="Arial" w:hAnsi="Arial" w:cs="Arial"/>
                <w:b/>
              </w:rPr>
              <w:t xml:space="preserve">comercio </w:t>
            </w:r>
            <w:r w:rsidRPr="00DD132D">
              <w:rPr>
                <w:rFonts w:ascii="Arial" w:hAnsi="Arial" w:cs="Arial"/>
              </w:rPr>
              <w:t xml:space="preserve">podrán realizar visitas de inspección de carácter complementario, con el fin de cerciorarse de que el visitado ha subsanado las irregularidades administrativas que se le hubiesen detectado, debiendo observarse en todo momento las formalidades de las visitas de inspección. </w:t>
            </w:r>
          </w:p>
          <w:p w:rsidR="005B77F2" w:rsidRPr="00DD132D" w:rsidRDefault="005B77F2" w:rsidP="005B77F2">
            <w:pPr>
              <w:autoSpaceDE w:val="0"/>
              <w:autoSpaceDN w:val="0"/>
              <w:adjustRightInd w:val="0"/>
              <w:ind w:left="-567" w:right="-74"/>
              <w:rPr>
                <w:rFonts w:ascii="Arial" w:hAnsi="Arial" w:cs="Arial"/>
              </w:rPr>
            </w:pPr>
          </w:p>
          <w:p w:rsidR="005B77F2" w:rsidRPr="00A45C86" w:rsidRDefault="005B77F2" w:rsidP="005B77F2">
            <w:pPr>
              <w:autoSpaceDE w:val="0"/>
              <w:autoSpaceDN w:val="0"/>
              <w:adjustRightInd w:val="0"/>
              <w:ind w:right="-74"/>
              <w:rPr>
                <w:rFonts w:ascii="Arial" w:hAnsi="Arial" w:cs="Arial"/>
                <w:b/>
              </w:rPr>
            </w:pPr>
          </w:p>
        </w:tc>
      </w:tr>
      <w:tr w:rsidR="005B77F2" w:rsidTr="005B77F2">
        <w:trPr>
          <w:trHeight w:val="283"/>
        </w:trPr>
        <w:tc>
          <w:tcPr>
            <w:tcW w:w="4928" w:type="dxa"/>
            <w:gridSpan w:val="2"/>
          </w:tcPr>
          <w:p w:rsidR="005B77F2" w:rsidRPr="00A45C86" w:rsidRDefault="005B77F2" w:rsidP="005B77F2">
            <w:pPr>
              <w:autoSpaceDE w:val="0"/>
              <w:autoSpaceDN w:val="0"/>
              <w:adjustRightInd w:val="0"/>
              <w:ind w:right="-74"/>
              <w:rPr>
                <w:rFonts w:ascii="Arial" w:hAnsi="Arial" w:cs="Arial"/>
              </w:rPr>
            </w:pPr>
            <w:r w:rsidRPr="00A45C86">
              <w:rPr>
                <w:rFonts w:ascii="Arial" w:hAnsi="Arial" w:cs="Arial"/>
                <w:b/>
              </w:rPr>
              <w:lastRenderedPageBreak/>
              <w:t>ARTÍCULO 88.-</w:t>
            </w:r>
            <w:r w:rsidRPr="00A45C86">
              <w:rPr>
                <w:rFonts w:ascii="Arial" w:hAnsi="Arial" w:cs="Arial"/>
              </w:rPr>
              <w:t xml:space="preserve"> La denuncia ciudadana podrá realizarse por cualquier persona, bastando que se presente por escrito ante la Contraloría General del municipio y deberá contener lo siguiente: </w:t>
            </w:r>
          </w:p>
          <w:p w:rsidR="005B77F2" w:rsidRDefault="005B77F2" w:rsidP="000F4462">
            <w:pPr>
              <w:autoSpaceDE w:val="0"/>
              <w:autoSpaceDN w:val="0"/>
              <w:adjustRightInd w:val="0"/>
              <w:ind w:right="-74"/>
              <w:rPr>
                <w:rFonts w:ascii="Arial" w:hAnsi="Arial" w:cs="Arial"/>
              </w:rPr>
            </w:pPr>
          </w:p>
          <w:p w:rsidR="000F4462" w:rsidRDefault="000F4462" w:rsidP="000F4462">
            <w:pPr>
              <w:autoSpaceDE w:val="0"/>
              <w:autoSpaceDN w:val="0"/>
              <w:adjustRightInd w:val="0"/>
              <w:ind w:right="-74"/>
              <w:rPr>
                <w:rFonts w:ascii="Arial" w:hAnsi="Arial" w:cs="Arial"/>
              </w:rPr>
            </w:pPr>
          </w:p>
          <w:p w:rsidR="000F4462" w:rsidRDefault="000F4462" w:rsidP="000F4462">
            <w:pPr>
              <w:autoSpaceDE w:val="0"/>
              <w:autoSpaceDN w:val="0"/>
              <w:adjustRightInd w:val="0"/>
              <w:ind w:right="-74"/>
              <w:rPr>
                <w:rFonts w:ascii="Arial" w:hAnsi="Arial" w:cs="Arial"/>
              </w:rPr>
            </w:pPr>
          </w:p>
          <w:p w:rsidR="000F4462" w:rsidRPr="00A45C86" w:rsidRDefault="000F4462" w:rsidP="000F4462">
            <w:pPr>
              <w:autoSpaceDE w:val="0"/>
              <w:autoSpaceDN w:val="0"/>
              <w:adjustRightInd w:val="0"/>
              <w:ind w:right="-74"/>
              <w:rPr>
                <w:rFonts w:ascii="Arial" w:hAnsi="Arial" w:cs="Arial"/>
              </w:rPr>
            </w:pPr>
          </w:p>
          <w:p w:rsidR="005B77F2" w:rsidRDefault="005B77F2" w:rsidP="00BC48AA">
            <w:pPr>
              <w:numPr>
                <w:ilvl w:val="0"/>
                <w:numId w:val="17"/>
              </w:numPr>
              <w:autoSpaceDE w:val="0"/>
              <w:autoSpaceDN w:val="0"/>
              <w:adjustRightInd w:val="0"/>
              <w:ind w:right="-74"/>
            </w:pPr>
          </w:p>
        </w:tc>
        <w:tc>
          <w:tcPr>
            <w:tcW w:w="4111" w:type="dxa"/>
          </w:tcPr>
          <w:p w:rsidR="005B77F2" w:rsidRPr="00A45C86" w:rsidRDefault="005B77F2" w:rsidP="005B77F2">
            <w:pPr>
              <w:autoSpaceDE w:val="0"/>
              <w:autoSpaceDN w:val="0"/>
              <w:adjustRightInd w:val="0"/>
              <w:ind w:right="-74"/>
              <w:rPr>
                <w:rFonts w:ascii="Arial" w:hAnsi="Arial" w:cs="Arial"/>
              </w:rPr>
            </w:pPr>
            <w:r w:rsidRPr="00A45C86">
              <w:rPr>
                <w:rFonts w:ascii="Arial" w:hAnsi="Arial" w:cs="Arial"/>
                <w:b/>
              </w:rPr>
              <w:t>ARTÍCULO 88.-</w:t>
            </w:r>
            <w:r w:rsidRPr="00A45C86">
              <w:rPr>
                <w:rFonts w:ascii="Arial" w:hAnsi="Arial" w:cs="Arial"/>
              </w:rPr>
              <w:t xml:space="preserve"> La denuncia ciudadana podrá realizarse por cualquier persona, bastando que se presente por escrito ante la </w:t>
            </w:r>
            <w:r w:rsidR="00F97787">
              <w:rPr>
                <w:rFonts w:ascii="Arial" w:hAnsi="Arial" w:cs="Arial"/>
                <w:b/>
              </w:rPr>
              <w:t>Secretaría de la Contraloría Interna, Transparencia y Anticorrupción</w:t>
            </w:r>
            <w:r w:rsidRPr="00A45C86">
              <w:rPr>
                <w:rFonts w:ascii="Arial" w:hAnsi="Arial" w:cs="Arial"/>
              </w:rPr>
              <w:t xml:space="preserve"> del municipio y deberá contener lo siguiente: </w:t>
            </w:r>
          </w:p>
          <w:p w:rsidR="005B77F2" w:rsidRPr="00A45C86" w:rsidRDefault="005B77F2" w:rsidP="005B77F2">
            <w:pPr>
              <w:numPr>
                <w:ilvl w:val="0"/>
                <w:numId w:val="17"/>
              </w:numPr>
              <w:autoSpaceDE w:val="0"/>
              <w:autoSpaceDN w:val="0"/>
              <w:adjustRightInd w:val="0"/>
              <w:ind w:right="-74"/>
              <w:rPr>
                <w:rFonts w:ascii="Arial" w:hAnsi="Arial" w:cs="Arial"/>
              </w:rPr>
            </w:pPr>
          </w:p>
          <w:p w:rsidR="005B77F2" w:rsidRDefault="005B77F2" w:rsidP="00BC48AA">
            <w:pPr>
              <w:numPr>
                <w:ilvl w:val="0"/>
                <w:numId w:val="17"/>
              </w:numPr>
              <w:autoSpaceDE w:val="0"/>
              <w:autoSpaceDN w:val="0"/>
              <w:adjustRightInd w:val="0"/>
              <w:ind w:right="-74"/>
            </w:pPr>
          </w:p>
        </w:tc>
      </w:tr>
      <w:tr w:rsidR="00F97787" w:rsidTr="005B77F2">
        <w:trPr>
          <w:trHeight w:val="283"/>
        </w:trPr>
        <w:tc>
          <w:tcPr>
            <w:tcW w:w="4928" w:type="dxa"/>
            <w:gridSpan w:val="2"/>
          </w:tcPr>
          <w:p w:rsidR="00F97787" w:rsidRDefault="00F97787" w:rsidP="00F97787">
            <w:pPr>
              <w:autoSpaceDE w:val="0"/>
              <w:autoSpaceDN w:val="0"/>
              <w:adjustRightInd w:val="0"/>
              <w:ind w:right="-74"/>
              <w:rPr>
                <w:rFonts w:ascii="Arial" w:hAnsi="Arial" w:cs="Arial"/>
              </w:rPr>
            </w:pPr>
            <w:r w:rsidRPr="00A45C86">
              <w:rPr>
                <w:rFonts w:ascii="Arial" w:hAnsi="Arial" w:cs="Arial"/>
                <w:b/>
              </w:rPr>
              <w:t>ARTÍCULO 89.-</w:t>
            </w:r>
            <w:r w:rsidRPr="00A45C86">
              <w:rPr>
                <w:rFonts w:ascii="Arial" w:hAnsi="Arial" w:cs="Arial"/>
              </w:rPr>
              <w:t xml:space="preserve"> Asimismo, podrá formularse la denuncia por vía telefónica a la Contraloría General del municipio, en cuyo supuesto el servidor público que la reciba, levantará acta circunstanciada y el denunciante deberá ratificarla por escrito, cumpliendo con los requisitos establecidos en el presente artículo, en un término de 3-tres días hábiles siguientes a la formulación de la denuncia. </w:t>
            </w:r>
          </w:p>
          <w:p w:rsidR="00F97787" w:rsidRDefault="00F97787" w:rsidP="00F97787">
            <w:pPr>
              <w:autoSpaceDE w:val="0"/>
              <w:autoSpaceDN w:val="0"/>
              <w:adjustRightInd w:val="0"/>
              <w:ind w:right="-74"/>
              <w:rPr>
                <w:rFonts w:ascii="Arial" w:hAnsi="Arial" w:cs="Arial"/>
              </w:rPr>
            </w:pPr>
          </w:p>
          <w:p w:rsidR="00F97787" w:rsidRDefault="00F97787" w:rsidP="00F97787">
            <w:pPr>
              <w:autoSpaceDE w:val="0"/>
              <w:autoSpaceDN w:val="0"/>
              <w:adjustRightInd w:val="0"/>
              <w:ind w:right="-74"/>
              <w:rPr>
                <w:rFonts w:ascii="Arial" w:hAnsi="Arial" w:cs="Arial"/>
              </w:rPr>
            </w:pPr>
          </w:p>
          <w:p w:rsidR="00F97787" w:rsidRDefault="00F97787" w:rsidP="00F97787">
            <w:pPr>
              <w:autoSpaceDE w:val="0"/>
              <w:autoSpaceDN w:val="0"/>
              <w:adjustRightInd w:val="0"/>
              <w:ind w:right="-74"/>
              <w:rPr>
                <w:rFonts w:ascii="Arial" w:hAnsi="Arial" w:cs="Arial"/>
              </w:rPr>
            </w:pPr>
          </w:p>
          <w:p w:rsidR="00F97787" w:rsidRDefault="00F97787" w:rsidP="00F97787">
            <w:pPr>
              <w:autoSpaceDE w:val="0"/>
              <w:autoSpaceDN w:val="0"/>
              <w:adjustRightInd w:val="0"/>
              <w:ind w:right="-74"/>
              <w:rPr>
                <w:rFonts w:ascii="Arial" w:hAnsi="Arial" w:cs="Arial"/>
              </w:rPr>
            </w:pPr>
          </w:p>
          <w:p w:rsidR="00F97787" w:rsidRDefault="00F97787" w:rsidP="00F97787">
            <w:pPr>
              <w:autoSpaceDE w:val="0"/>
              <w:autoSpaceDN w:val="0"/>
              <w:adjustRightInd w:val="0"/>
              <w:ind w:right="-74"/>
              <w:rPr>
                <w:rFonts w:ascii="Arial" w:hAnsi="Arial" w:cs="Arial"/>
              </w:rPr>
            </w:pPr>
          </w:p>
          <w:p w:rsidR="00F97787" w:rsidRDefault="00F97787" w:rsidP="00F97787">
            <w:pPr>
              <w:autoSpaceDE w:val="0"/>
              <w:autoSpaceDN w:val="0"/>
              <w:adjustRightInd w:val="0"/>
              <w:ind w:right="-74"/>
              <w:rPr>
                <w:rFonts w:ascii="Arial" w:hAnsi="Arial" w:cs="Arial"/>
              </w:rPr>
            </w:pPr>
          </w:p>
          <w:p w:rsidR="00F97787" w:rsidRPr="00A45C86" w:rsidRDefault="00F97787" w:rsidP="00F97787">
            <w:pPr>
              <w:autoSpaceDE w:val="0"/>
              <w:autoSpaceDN w:val="0"/>
              <w:adjustRightInd w:val="0"/>
              <w:ind w:right="-74"/>
              <w:rPr>
                <w:rFonts w:ascii="Arial" w:hAnsi="Arial" w:cs="Arial"/>
              </w:rPr>
            </w:pPr>
            <w:r w:rsidRPr="00A45C86">
              <w:rPr>
                <w:rFonts w:ascii="Arial" w:hAnsi="Arial" w:cs="Arial"/>
              </w:rPr>
              <w:t xml:space="preserve">Si el denunciante solicita a la Contraloría General del municipio guardar secreto (anónimas) respecto de su identidad, por razones de seguridad e interés particular, ésta llevará a cabo el seguimiento de la denuncia conforme a las atribuciones que la Ley para la Prevención y Combate al Abuso del Alcohol y Regulación para su Venta y </w:t>
            </w:r>
            <w:r w:rsidRPr="00A45C86">
              <w:rPr>
                <w:rFonts w:ascii="Arial" w:hAnsi="Arial" w:cs="Arial"/>
              </w:rPr>
              <w:lastRenderedPageBreak/>
              <w:t>Consumo en Nuevo León y demás disposiciones jurídicas aplicables.</w:t>
            </w:r>
          </w:p>
          <w:p w:rsidR="00F97787" w:rsidRPr="00A45C86" w:rsidRDefault="00F97787" w:rsidP="00F97787">
            <w:pPr>
              <w:autoSpaceDE w:val="0"/>
              <w:autoSpaceDN w:val="0"/>
              <w:adjustRightInd w:val="0"/>
              <w:ind w:left="-567" w:right="-74"/>
              <w:rPr>
                <w:rFonts w:ascii="Arial" w:hAnsi="Arial" w:cs="Arial"/>
              </w:rPr>
            </w:pPr>
          </w:p>
          <w:p w:rsidR="00F97787" w:rsidRDefault="00F97787" w:rsidP="00F97787">
            <w:pPr>
              <w:autoSpaceDE w:val="0"/>
              <w:autoSpaceDN w:val="0"/>
              <w:adjustRightInd w:val="0"/>
              <w:ind w:right="-74"/>
              <w:rPr>
                <w:rFonts w:ascii="Arial" w:hAnsi="Arial" w:cs="Arial"/>
              </w:rPr>
            </w:pPr>
          </w:p>
          <w:p w:rsidR="00F97787" w:rsidRDefault="00F97787" w:rsidP="00F97787">
            <w:pPr>
              <w:autoSpaceDE w:val="0"/>
              <w:autoSpaceDN w:val="0"/>
              <w:adjustRightInd w:val="0"/>
              <w:ind w:right="-74"/>
              <w:rPr>
                <w:rFonts w:ascii="Arial" w:hAnsi="Arial" w:cs="Arial"/>
              </w:rPr>
            </w:pPr>
          </w:p>
          <w:p w:rsidR="00F97787" w:rsidRDefault="00F97787" w:rsidP="00F97787">
            <w:pPr>
              <w:autoSpaceDE w:val="0"/>
              <w:autoSpaceDN w:val="0"/>
              <w:adjustRightInd w:val="0"/>
              <w:ind w:right="-74"/>
              <w:rPr>
                <w:rFonts w:ascii="Arial" w:hAnsi="Arial" w:cs="Arial"/>
              </w:rPr>
            </w:pPr>
          </w:p>
          <w:p w:rsidR="00F97787" w:rsidRDefault="00F97787" w:rsidP="00F97787">
            <w:pPr>
              <w:autoSpaceDE w:val="0"/>
              <w:autoSpaceDN w:val="0"/>
              <w:adjustRightInd w:val="0"/>
              <w:ind w:right="-74"/>
              <w:rPr>
                <w:rFonts w:ascii="Arial" w:hAnsi="Arial" w:cs="Arial"/>
              </w:rPr>
            </w:pPr>
          </w:p>
          <w:p w:rsidR="00F97787" w:rsidRPr="00A45C86" w:rsidRDefault="00F97787" w:rsidP="00BC48AA">
            <w:pPr>
              <w:autoSpaceDE w:val="0"/>
              <w:autoSpaceDN w:val="0"/>
              <w:adjustRightInd w:val="0"/>
              <w:ind w:right="-74"/>
              <w:rPr>
                <w:rFonts w:ascii="Arial" w:hAnsi="Arial" w:cs="Arial"/>
                <w:b/>
              </w:rPr>
            </w:pPr>
          </w:p>
        </w:tc>
        <w:tc>
          <w:tcPr>
            <w:tcW w:w="4111" w:type="dxa"/>
          </w:tcPr>
          <w:p w:rsidR="00F97787" w:rsidRPr="00A45C86" w:rsidRDefault="00F97787" w:rsidP="00F97787">
            <w:pPr>
              <w:autoSpaceDE w:val="0"/>
              <w:autoSpaceDN w:val="0"/>
              <w:adjustRightInd w:val="0"/>
              <w:ind w:right="-74"/>
              <w:rPr>
                <w:rFonts w:ascii="Arial" w:hAnsi="Arial" w:cs="Arial"/>
              </w:rPr>
            </w:pPr>
            <w:r w:rsidRPr="00A45C86">
              <w:rPr>
                <w:rFonts w:ascii="Arial" w:hAnsi="Arial" w:cs="Arial"/>
                <w:b/>
              </w:rPr>
              <w:lastRenderedPageBreak/>
              <w:t>ARTÍCULO 89.-</w:t>
            </w:r>
            <w:r w:rsidRPr="00A45C86">
              <w:rPr>
                <w:rFonts w:ascii="Arial" w:hAnsi="Arial" w:cs="Arial"/>
              </w:rPr>
              <w:t xml:space="preserve"> Asimismo, podrá formularse la denuncia por vía telefónica a la </w:t>
            </w:r>
            <w:r>
              <w:rPr>
                <w:rFonts w:ascii="Arial" w:hAnsi="Arial" w:cs="Arial"/>
                <w:b/>
              </w:rPr>
              <w:t>Secretaría de la Contraloría Interna, Transparencia y Anticorrupción</w:t>
            </w:r>
            <w:r w:rsidRPr="00A45C86">
              <w:rPr>
                <w:rFonts w:ascii="Arial" w:hAnsi="Arial" w:cs="Arial"/>
              </w:rPr>
              <w:t xml:space="preserve"> del municipio, en cuyo supuesto el servidor público que la reciba, levantará acta circunstanciada y el denunciante deberá ratificarla por escrito, cumpliendo con los requisitos establecidos en el presente artículo, en un término de 3-tres días hábiles siguientes a la formulación de la denuncia. </w:t>
            </w:r>
          </w:p>
          <w:p w:rsidR="00F97787" w:rsidRDefault="00F97787" w:rsidP="00F97787">
            <w:pPr>
              <w:autoSpaceDE w:val="0"/>
              <w:autoSpaceDN w:val="0"/>
              <w:adjustRightInd w:val="0"/>
              <w:ind w:right="-74"/>
              <w:rPr>
                <w:rFonts w:ascii="Arial" w:hAnsi="Arial" w:cs="Arial"/>
              </w:rPr>
            </w:pPr>
          </w:p>
          <w:p w:rsidR="00F97787" w:rsidRPr="00A45C86" w:rsidRDefault="00F97787" w:rsidP="00F97787">
            <w:pPr>
              <w:autoSpaceDE w:val="0"/>
              <w:autoSpaceDN w:val="0"/>
              <w:adjustRightInd w:val="0"/>
              <w:ind w:right="-74"/>
              <w:rPr>
                <w:rFonts w:ascii="Arial" w:hAnsi="Arial" w:cs="Arial"/>
              </w:rPr>
            </w:pPr>
            <w:r w:rsidRPr="00A45C86">
              <w:rPr>
                <w:rFonts w:ascii="Arial" w:hAnsi="Arial" w:cs="Arial"/>
              </w:rPr>
              <w:t xml:space="preserve">Si el denunciante solicita a la </w:t>
            </w:r>
            <w:r>
              <w:rPr>
                <w:rFonts w:ascii="Arial" w:hAnsi="Arial" w:cs="Arial"/>
                <w:b/>
              </w:rPr>
              <w:t>Secretaría de la Contraloría Interna, Transparencia y Anticorrupción</w:t>
            </w:r>
            <w:r w:rsidRPr="00A45C86">
              <w:rPr>
                <w:rFonts w:ascii="Arial" w:hAnsi="Arial" w:cs="Arial"/>
              </w:rPr>
              <w:t xml:space="preserve"> del municipio guardar secreto (anónimas) respecto de su identidad, por razones de seguridad e interés particular, ésta llevará a cabo el seguimiento de la denuncia conforme a las atribuciones </w:t>
            </w:r>
            <w:r w:rsidRPr="00A45C86">
              <w:rPr>
                <w:rFonts w:ascii="Arial" w:hAnsi="Arial" w:cs="Arial"/>
              </w:rPr>
              <w:lastRenderedPageBreak/>
              <w:t>que la Ley para la Prevención y Combate al Abuso del Alcohol y Regulación para su Venta y Consumo en Nuevo León y demás disposiciones jurídicas aplicables.</w:t>
            </w:r>
          </w:p>
          <w:p w:rsidR="00F97787" w:rsidRPr="00A45C86" w:rsidRDefault="00F97787" w:rsidP="00F97787">
            <w:pPr>
              <w:autoSpaceDE w:val="0"/>
              <w:autoSpaceDN w:val="0"/>
              <w:adjustRightInd w:val="0"/>
              <w:ind w:left="-567" w:right="-74"/>
              <w:rPr>
                <w:rFonts w:ascii="Arial" w:hAnsi="Arial" w:cs="Arial"/>
              </w:rPr>
            </w:pPr>
          </w:p>
          <w:p w:rsidR="00F97787" w:rsidRPr="00A45C86" w:rsidRDefault="00F97787" w:rsidP="00BC48AA">
            <w:pPr>
              <w:autoSpaceDE w:val="0"/>
              <w:autoSpaceDN w:val="0"/>
              <w:adjustRightInd w:val="0"/>
              <w:ind w:right="-74"/>
              <w:rPr>
                <w:rFonts w:ascii="Arial" w:hAnsi="Arial" w:cs="Arial"/>
                <w:b/>
              </w:rPr>
            </w:pPr>
          </w:p>
        </w:tc>
      </w:tr>
      <w:tr w:rsidR="00F97787" w:rsidTr="005B77F2">
        <w:trPr>
          <w:trHeight w:val="283"/>
        </w:trPr>
        <w:tc>
          <w:tcPr>
            <w:tcW w:w="4928" w:type="dxa"/>
            <w:gridSpan w:val="2"/>
          </w:tcPr>
          <w:p w:rsidR="00F97787" w:rsidRPr="00A45C86" w:rsidRDefault="00F97787" w:rsidP="00F97787">
            <w:pPr>
              <w:autoSpaceDE w:val="0"/>
              <w:autoSpaceDN w:val="0"/>
              <w:adjustRightInd w:val="0"/>
              <w:ind w:right="-74"/>
              <w:rPr>
                <w:rFonts w:ascii="Arial" w:hAnsi="Arial" w:cs="Arial"/>
              </w:rPr>
            </w:pPr>
            <w:r w:rsidRPr="00A45C86">
              <w:rPr>
                <w:rFonts w:ascii="Arial" w:hAnsi="Arial" w:cs="Arial"/>
                <w:b/>
              </w:rPr>
              <w:lastRenderedPageBreak/>
              <w:t>ARTÍCULO 90.-</w:t>
            </w:r>
            <w:r w:rsidRPr="00A45C86">
              <w:rPr>
                <w:rFonts w:ascii="Arial" w:hAnsi="Arial" w:cs="Arial"/>
              </w:rPr>
              <w:t xml:space="preserve"> La Contraloría General del municipio, una vez recibida la denuncia, acusará recibo de su recepción, le asignará un número de expediente y la registrará. En caso de recibirse dos o más denuncias por los mismos hechos, actos u omisiones, se acordará la acumulación en un solo expediente, debiéndose notificar a los denunciantes el acuerdo respectivo. </w:t>
            </w:r>
          </w:p>
          <w:p w:rsidR="00F97787" w:rsidRPr="00A45C86" w:rsidRDefault="00F97787" w:rsidP="00F97787">
            <w:pPr>
              <w:autoSpaceDE w:val="0"/>
              <w:autoSpaceDN w:val="0"/>
              <w:adjustRightInd w:val="0"/>
              <w:ind w:left="-567" w:right="-74"/>
              <w:rPr>
                <w:rFonts w:ascii="Arial" w:hAnsi="Arial" w:cs="Arial"/>
              </w:rPr>
            </w:pPr>
          </w:p>
          <w:p w:rsidR="00F97787" w:rsidRDefault="00F97787" w:rsidP="00F97787">
            <w:pPr>
              <w:autoSpaceDE w:val="0"/>
              <w:autoSpaceDN w:val="0"/>
              <w:adjustRightInd w:val="0"/>
              <w:ind w:right="-74"/>
              <w:rPr>
                <w:rFonts w:ascii="Arial" w:hAnsi="Arial" w:cs="Arial"/>
              </w:rPr>
            </w:pPr>
          </w:p>
          <w:p w:rsidR="00F97787" w:rsidRDefault="00F97787" w:rsidP="00F97787">
            <w:pPr>
              <w:autoSpaceDE w:val="0"/>
              <w:autoSpaceDN w:val="0"/>
              <w:adjustRightInd w:val="0"/>
              <w:ind w:right="-74"/>
              <w:rPr>
                <w:rFonts w:ascii="Arial" w:hAnsi="Arial" w:cs="Arial"/>
              </w:rPr>
            </w:pPr>
          </w:p>
          <w:p w:rsidR="00F97787" w:rsidRDefault="00F97787" w:rsidP="00F97787">
            <w:pPr>
              <w:autoSpaceDE w:val="0"/>
              <w:autoSpaceDN w:val="0"/>
              <w:adjustRightInd w:val="0"/>
              <w:ind w:right="-74"/>
              <w:rPr>
                <w:rFonts w:ascii="Arial" w:hAnsi="Arial" w:cs="Arial"/>
              </w:rPr>
            </w:pPr>
          </w:p>
          <w:p w:rsidR="00F97787" w:rsidRPr="00A45C86" w:rsidRDefault="00F97787" w:rsidP="00F97787">
            <w:pPr>
              <w:autoSpaceDE w:val="0"/>
              <w:autoSpaceDN w:val="0"/>
              <w:adjustRightInd w:val="0"/>
              <w:ind w:left="-567" w:right="-74"/>
              <w:rPr>
                <w:rFonts w:ascii="Arial" w:hAnsi="Arial" w:cs="Arial"/>
              </w:rPr>
            </w:pPr>
          </w:p>
          <w:p w:rsidR="00F97787" w:rsidRDefault="00F97787" w:rsidP="00F97787">
            <w:pPr>
              <w:autoSpaceDE w:val="0"/>
              <w:autoSpaceDN w:val="0"/>
              <w:adjustRightInd w:val="0"/>
              <w:ind w:right="-74"/>
              <w:rPr>
                <w:rFonts w:ascii="Arial" w:hAnsi="Arial" w:cs="Arial"/>
              </w:rPr>
            </w:pPr>
          </w:p>
          <w:p w:rsidR="00F97787" w:rsidRDefault="00F97787" w:rsidP="00F97787">
            <w:pPr>
              <w:autoSpaceDE w:val="0"/>
              <w:autoSpaceDN w:val="0"/>
              <w:adjustRightInd w:val="0"/>
              <w:ind w:right="-74"/>
              <w:rPr>
                <w:rFonts w:ascii="Arial" w:hAnsi="Arial" w:cs="Arial"/>
              </w:rPr>
            </w:pPr>
          </w:p>
          <w:p w:rsidR="00F97787" w:rsidRPr="00A45C86" w:rsidRDefault="00F97787" w:rsidP="00F97787">
            <w:pPr>
              <w:autoSpaceDE w:val="0"/>
              <w:autoSpaceDN w:val="0"/>
              <w:adjustRightInd w:val="0"/>
              <w:ind w:right="-74"/>
              <w:rPr>
                <w:rFonts w:ascii="Arial" w:hAnsi="Arial" w:cs="Arial"/>
                <w:b/>
              </w:rPr>
            </w:pPr>
          </w:p>
        </w:tc>
        <w:tc>
          <w:tcPr>
            <w:tcW w:w="4111" w:type="dxa"/>
          </w:tcPr>
          <w:p w:rsidR="00F97787" w:rsidRPr="00A45C86" w:rsidRDefault="00F97787" w:rsidP="00F97787">
            <w:pPr>
              <w:autoSpaceDE w:val="0"/>
              <w:autoSpaceDN w:val="0"/>
              <w:adjustRightInd w:val="0"/>
              <w:ind w:right="-74"/>
              <w:rPr>
                <w:rFonts w:ascii="Arial" w:hAnsi="Arial" w:cs="Arial"/>
              </w:rPr>
            </w:pPr>
            <w:r w:rsidRPr="00A45C86">
              <w:rPr>
                <w:rFonts w:ascii="Arial" w:hAnsi="Arial" w:cs="Arial"/>
                <w:b/>
              </w:rPr>
              <w:t>ARTÍCULO 90.-</w:t>
            </w:r>
            <w:r w:rsidRPr="00A45C86">
              <w:rPr>
                <w:rFonts w:ascii="Arial" w:hAnsi="Arial" w:cs="Arial"/>
              </w:rPr>
              <w:t xml:space="preserve"> </w:t>
            </w:r>
            <w:r>
              <w:rPr>
                <w:rFonts w:ascii="Arial" w:hAnsi="Arial" w:cs="Arial"/>
                <w:b/>
              </w:rPr>
              <w:t>Secretaría de la Contraloría Interna, Transparencia y Anticorrupción</w:t>
            </w:r>
            <w:r w:rsidRPr="00A45C86">
              <w:rPr>
                <w:rFonts w:ascii="Arial" w:hAnsi="Arial" w:cs="Arial"/>
              </w:rPr>
              <w:t xml:space="preserve"> del municipio, una vez recibida la denuncia, acusará recibo de su recepción, le asignará un número de expediente y la registrará. En caso de recibirse dos o más denuncias por los mismos hechos, actos u omisiones, se acordará la acumulación en un solo expediente, debiéndose notificar a los denunciantes el acuerdo respectivo. </w:t>
            </w:r>
          </w:p>
          <w:p w:rsidR="00F97787" w:rsidRPr="00A45C86" w:rsidRDefault="00F97787" w:rsidP="00F97787">
            <w:pPr>
              <w:autoSpaceDE w:val="0"/>
              <w:autoSpaceDN w:val="0"/>
              <w:adjustRightInd w:val="0"/>
              <w:ind w:left="-567" w:right="-74"/>
              <w:rPr>
                <w:rFonts w:ascii="Arial" w:hAnsi="Arial" w:cs="Arial"/>
              </w:rPr>
            </w:pPr>
          </w:p>
          <w:p w:rsidR="00F97787" w:rsidRPr="00A45C86" w:rsidRDefault="00F97787" w:rsidP="00F97787">
            <w:pPr>
              <w:autoSpaceDE w:val="0"/>
              <w:autoSpaceDN w:val="0"/>
              <w:adjustRightInd w:val="0"/>
              <w:ind w:left="-567" w:right="-74"/>
              <w:rPr>
                <w:rFonts w:ascii="Arial" w:hAnsi="Arial" w:cs="Arial"/>
              </w:rPr>
            </w:pPr>
          </w:p>
          <w:p w:rsidR="00F97787" w:rsidRPr="00F97787" w:rsidRDefault="00F97787" w:rsidP="00F97787">
            <w:pPr>
              <w:tabs>
                <w:tab w:val="left" w:pos="1080"/>
              </w:tabs>
              <w:rPr>
                <w:rFonts w:ascii="Arial" w:hAnsi="Arial" w:cs="Arial"/>
              </w:rPr>
            </w:pPr>
            <w:r w:rsidRPr="00A45C86">
              <w:rPr>
                <w:rFonts w:ascii="Arial" w:hAnsi="Arial" w:cs="Arial"/>
              </w:rPr>
              <w:t xml:space="preserve">Si la denuncia presentada fuera competencia de otra autoridad, la </w:t>
            </w:r>
            <w:r>
              <w:rPr>
                <w:rFonts w:ascii="Arial" w:hAnsi="Arial" w:cs="Arial"/>
                <w:b/>
              </w:rPr>
              <w:t>Secretaría de la Contraloría Interna, Transparencia y Anticorrupción</w:t>
            </w:r>
            <w:r w:rsidRPr="00A45C86">
              <w:rPr>
                <w:rFonts w:ascii="Arial" w:hAnsi="Arial" w:cs="Arial"/>
              </w:rPr>
              <w:t xml:space="preserve"> del municipio acusará de recibo al denunciante pero no admitirá la instancia y la turnará a la autoridad competente para su trámite y resolución, notificándole de tal hecho al denunciante, mediante acuerdo fundado y motivado</w:t>
            </w:r>
          </w:p>
        </w:tc>
      </w:tr>
      <w:tr w:rsidR="00F97787" w:rsidTr="005B77F2">
        <w:trPr>
          <w:trHeight w:val="283"/>
        </w:trPr>
        <w:tc>
          <w:tcPr>
            <w:tcW w:w="4928" w:type="dxa"/>
            <w:gridSpan w:val="2"/>
          </w:tcPr>
          <w:p w:rsidR="00287127" w:rsidRPr="00A45C86" w:rsidRDefault="00287127" w:rsidP="00287127">
            <w:pPr>
              <w:autoSpaceDE w:val="0"/>
              <w:autoSpaceDN w:val="0"/>
              <w:adjustRightInd w:val="0"/>
              <w:ind w:right="-74"/>
              <w:rPr>
                <w:rFonts w:ascii="Arial" w:hAnsi="Arial" w:cs="Arial"/>
              </w:rPr>
            </w:pPr>
            <w:r w:rsidRPr="00A45C86">
              <w:rPr>
                <w:rFonts w:ascii="Arial" w:hAnsi="Arial" w:cs="Arial"/>
                <w:b/>
              </w:rPr>
              <w:t>ARTÍCULO 91.-</w:t>
            </w:r>
            <w:r w:rsidRPr="00A45C86">
              <w:rPr>
                <w:rFonts w:ascii="Arial" w:hAnsi="Arial" w:cs="Arial"/>
              </w:rPr>
              <w:t xml:space="preserve"> Una vez admitida la denuncia, la Contraloría General del municipio llevará a cabo la identificación del denunciante, efectuará las diligencias necesarias con el propósito de determinar la existencia de actos, hechos u omisiones constitutivos de la denuncia. </w:t>
            </w:r>
          </w:p>
          <w:p w:rsidR="00F97787" w:rsidRPr="00A45C86" w:rsidRDefault="00F97787" w:rsidP="00F97787">
            <w:pPr>
              <w:autoSpaceDE w:val="0"/>
              <w:autoSpaceDN w:val="0"/>
              <w:adjustRightInd w:val="0"/>
              <w:ind w:right="-74"/>
              <w:rPr>
                <w:rFonts w:ascii="Arial" w:hAnsi="Arial" w:cs="Arial"/>
                <w:b/>
              </w:rPr>
            </w:pPr>
          </w:p>
        </w:tc>
        <w:tc>
          <w:tcPr>
            <w:tcW w:w="4111" w:type="dxa"/>
          </w:tcPr>
          <w:p w:rsidR="00287127" w:rsidRPr="00A45C86" w:rsidRDefault="00287127" w:rsidP="00287127">
            <w:pPr>
              <w:autoSpaceDE w:val="0"/>
              <w:autoSpaceDN w:val="0"/>
              <w:adjustRightInd w:val="0"/>
              <w:ind w:right="-74"/>
              <w:rPr>
                <w:rFonts w:ascii="Arial" w:hAnsi="Arial" w:cs="Arial"/>
              </w:rPr>
            </w:pPr>
            <w:r w:rsidRPr="00A45C86">
              <w:rPr>
                <w:rFonts w:ascii="Arial" w:hAnsi="Arial" w:cs="Arial"/>
                <w:b/>
              </w:rPr>
              <w:t>ARTÍCULO 91.-</w:t>
            </w:r>
            <w:r w:rsidRPr="00A45C86">
              <w:rPr>
                <w:rFonts w:ascii="Arial" w:hAnsi="Arial" w:cs="Arial"/>
              </w:rPr>
              <w:t xml:space="preserve"> Una vez admitida la denuncia, </w:t>
            </w:r>
            <w:r>
              <w:rPr>
                <w:rFonts w:ascii="Arial" w:hAnsi="Arial" w:cs="Arial"/>
                <w:b/>
              </w:rPr>
              <w:t>Secretaría de la Contraloría Interna, Transparencia y Anticorrupción</w:t>
            </w:r>
            <w:r w:rsidRPr="00A45C86">
              <w:rPr>
                <w:rFonts w:ascii="Arial" w:hAnsi="Arial" w:cs="Arial"/>
              </w:rPr>
              <w:t xml:space="preserve"> del municipio llevará a cabo la identificación del denunciante, efectuará las diligencias necesarias con el propósito de determinar la existencia de actos, hechos u omisiones constitutivos de la denuncia. </w:t>
            </w:r>
          </w:p>
          <w:p w:rsidR="00F97787" w:rsidRPr="00A45C86" w:rsidRDefault="00F97787" w:rsidP="00F97787">
            <w:pPr>
              <w:autoSpaceDE w:val="0"/>
              <w:autoSpaceDN w:val="0"/>
              <w:adjustRightInd w:val="0"/>
              <w:ind w:right="-74"/>
              <w:rPr>
                <w:rFonts w:ascii="Arial" w:hAnsi="Arial" w:cs="Arial"/>
                <w:b/>
              </w:rPr>
            </w:pPr>
          </w:p>
        </w:tc>
      </w:tr>
      <w:tr w:rsidR="00287127" w:rsidTr="005B77F2">
        <w:trPr>
          <w:trHeight w:val="283"/>
        </w:trPr>
        <w:tc>
          <w:tcPr>
            <w:tcW w:w="4928" w:type="dxa"/>
            <w:gridSpan w:val="2"/>
          </w:tcPr>
          <w:p w:rsidR="00287127" w:rsidRPr="00A45C86" w:rsidRDefault="00287127" w:rsidP="00287127">
            <w:pPr>
              <w:autoSpaceDE w:val="0"/>
              <w:autoSpaceDN w:val="0"/>
              <w:adjustRightInd w:val="0"/>
              <w:ind w:right="-74"/>
              <w:rPr>
                <w:rFonts w:ascii="Arial" w:hAnsi="Arial" w:cs="Arial"/>
              </w:rPr>
            </w:pPr>
            <w:r w:rsidRPr="00A45C86">
              <w:rPr>
                <w:rFonts w:ascii="Arial" w:hAnsi="Arial" w:cs="Arial"/>
                <w:b/>
              </w:rPr>
              <w:lastRenderedPageBreak/>
              <w:t>ARTÍCULO 92.-</w:t>
            </w:r>
            <w:r w:rsidRPr="00A45C86">
              <w:rPr>
                <w:rFonts w:ascii="Arial" w:hAnsi="Arial" w:cs="Arial"/>
              </w:rPr>
              <w:t xml:space="preserve"> La Contraloría General del municipio, procederá en los términos de lo establecido en los este Reglamento para efectuar la inspección y vigilancia correspondiente remitiéndose a realizar lo conducente. </w:t>
            </w:r>
          </w:p>
          <w:p w:rsidR="00287127" w:rsidRPr="00A45C86" w:rsidRDefault="00287127" w:rsidP="00287127">
            <w:pPr>
              <w:autoSpaceDE w:val="0"/>
              <w:autoSpaceDN w:val="0"/>
              <w:adjustRightInd w:val="0"/>
              <w:ind w:left="-567" w:right="-74"/>
              <w:rPr>
                <w:rFonts w:ascii="Arial" w:hAnsi="Arial" w:cs="Arial"/>
              </w:rPr>
            </w:pPr>
          </w:p>
          <w:p w:rsidR="00287127" w:rsidRPr="00A45C86" w:rsidRDefault="00287127" w:rsidP="00287127">
            <w:pPr>
              <w:autoSpaceDE w:val="0"/>
              <w:autoSpaceDN w:val="0"/>
              <w:adjustRightInd w:val="0"/>
              <w:ind w:right="-74"/>
              <w:rPr>
                <w:rFonts w:ascii="Arial" w:hAnsi="Arial" w:cs="Arial"/>
                <w:b/>
              </w:rPr>
            </w:pPr>
          </w:p>
        </w:tc>
        <w:tc>
          <w:tcPr>
            <w:tcW w:w="4111" w:type="dxa"/>
          </w:tcPr>
          <w:p w:rsidR="00287127" w:rsidRPr="00A45C86" w:rsidRDefault="00287127" w:rsidP="00287127">
            <w:pPr>
              <w:autoSpaceDE w:val="0"/>
              <w:autoSpaceDN w:val="0"/>
              <w:adjustRightInd w:val="0"/>
              <w:ind w:right="-74"/>
              <w:rPr>
                <w:rFonts w:ascii="Arial" w:hAnsi="Arial" w:cs="Arial"/>
              </w:rPr>
            </w:pPr>
            <w:r w:rsidRPr="00A45C86">
              <w:rPr>
                <w:rFonts w:ascii="Arial" w:hAnsi="Arial" w:cs="Arial"/>
                <w:b/>
              </w:rPr>
              <w:t>ARTÍCULO 92.-</w:t>
            </w:r>
            <w:r w:rsidRPr="00A45C86">
              <w:rPr>
                <w:rFonts w:ascii="Arial" w:hAnsi="Arial" w:cs="Arial"/>
              </w:rPr>
              <w:t xml:space="preserve"> La </w:t>
            </w:r>
            <w:r>
              <w:rPr>
                <w:rFonts w:ascii="Arial" w:hAnsi="Arial" w:cs="Arial"/>
                <w:b/>
              </w:rPr>
              <w:t>Secretaría de la Contraloría Interna, Transparencia y Anticorrupción</w:t>
            </w:r>
            <w:r w:rsidRPr="00A45C86">
              <w:rPr>
                <w:rFonts w:ascii="Arial" w:hAnsi="Arial" w:cs="Arial"/>
              </w:rPr>
              <w:t xml:space="preserve"> del municipio, procederá en los términos de lo establecido en los este Reglamento para efectuar la inspección y vigilancia correspondiente remitiéndose a realizar lo conducente. </w:t>
            </w:r>
          </w:p>
          <w:p w:rsidR="00287127" w:rsidRPr="00A45C86" w:rsidRDefault="00287127" w:rsidP="00287127">
            <w:pPr>
              <w:autoSpaceDE w:val="0"/>
              <w:autoSpaceDN w:val="0"/>
              <w:adjustRightInd w:val="0"/>
              <w:ind w:left="-567" w:right="-74"/>
              <w:rPr>
                <w:rFonts w:ascii="Arial" w:hAnsi="Arial" w:cs="Arial"/>
              </w:rPr>
            </w:pPr>
          </w:p>
          <w:p w:rsidR="00287127" w:rsidRPr="00A45C86" w:rsidRDefault="00287127" w:rsidP="00287127">
            <w:pPr>
              <w:autoSpaceDE w:val="0"/>
              <w:autoSpaceDN w:val="0"/>
              <w:adjustRightInd w:val="0"/>
              <w:ind w:right="-74"/>
              <w:rPr>
                <w:rFonts w:ascii="Arial" w:hAnsi="Arial" w:cs="Arial"/>
                <w:b/>
              </w:rPr>
            </w:pPr>
          </w:p>
        </w:tc>
      </w:tr>
      <w:tr w:rsidR="00287127" w:rsidTr="005B77F2">
        <w:trPr>
          <w:trHeight w:val="283"/>
        </w:trPr>
        <w:tc>
          <w:tcPr>
            <w:tcW w:w="4928" w:type="dxa"/>
            <w:gridSpan w:val="2"/>
          </w:tcPr>
          <w:p w:rsidR="00287127" w:rsidRPr="00A45C86" w:rsidRDefault="00287127" w:rsidP="00287127">
            <w:pPr>
              <w:autoSpaceDE w:val="0"/>
              <w:autoSpaceDN w:val="0"/>
              <w:adjustRightInd w:val="0"/>
              <w:ind w:right="-74"/>
              <w:rPr>
                <w:rFonts w:ascii="Arial" w:hAnsi="Arial" w:cs="Arial"/>
              </w:rPr>
            </w:pPr>
            <w:r w:rsidRPr="00A45C86">
              <w:rPr>
                <w:rFonts w:ascii="Arial" w:hAnsi="Arial" w:cs="Arial"/>
                <w:b/>
              </w:rPr>
              <w:t>ARTÍCULO 93.-</w:t>
            </w:r>
            <w:r w:rsidRPr="00A45C86">
              <w:rPr>
                <w:rFonts w:ascii="Arial" w:hAnsi="Arial" w:cs="Arial"/>
              </w:rPr>
              <w:t xml:space="preserve"> El denunciante podrá coadyuvar con la Contraloría General del municipio, aportándole las pruebas, documentación e información que estime pertinentes. La Contraloría General del municipio deberá manifestar las consideraciones adoptadas respecto de la información proporcionada por el denunciante, al momento de resolver la denuncia. </w:t>
            </w:r>
          </w:p>
          <w:p w:rsidR="00287127" w:rsidRPr="00A45C86" w:rsidRDefault="00287127" w:rsidP="00287127">
            <w:pPr>
              <w:autoSpaceDE w:val="0"/>
              <w:autoSpaceDN w:val="0"/>
              <w:adjustRightInd w:val="0"/>
              <w:ind w:right="-74"/>
              <w:rPr>
                <w:rFonts w:ascii="Arial" w:hAnsi="Arial" w:cs="Arial"/>
                <w:b/>
              </w:rPr>
            </w:pPr>
          </w:p>
        </w:tc>
        <w:tc>
          <w:tcPr>
            <w:tcW w:w="4111" w:type="dxa"/>
          </w:tcPr>
          <w:p w:rsidR="00287127" w:rsidRPr="00A45C86" w:rsidRDefault="00287127" w:rsidP="00287127">
            <w:pPr>
              <w:autoSpaceDE w:val="0"/>
              <w:autoSpaceDN w:val="0"/>
              <w:adjustRightInd w:val="0"/>
              <w:ind w:right="-74"/>
              <w:rPr>
                <w:rFonts w:ascii="Arial" w:hAnsi="Arial" w:cs="Arial"/>
              </w:rPr>
            </w:pPr>
            <w:r w:rsidRPr="00A45C86">
              <w:rPr>
                <w:rFonts w:ascii="Arial" w:hAnsi="Arial" w:cs="Arial"/>
                <w:b/>
              </w:rPr>
              <w:t>ARTÍCULO 93.-</w:t>
            </w:r>
            <w:r w:rsidRPr="00A45C86">
              <w:rPr>
                <w:rFonts w:ascii="Arial" w:hAnsi="Arial" w:cs="Arial"/>
              </w:rPr>
              <w:t xml:space="preserve"> El denunciante podrá coadyuvar con la </w:t>
            </w:r>
            <w:r>
              <w:rPr>
                <w:rFonts w:ascii="Arial" w:hAnsi="Arial" w:cs="Arial"/>
                <w:b/>
              </w:rPr>
              <w:t>Secretaría de la Contraloría Interna, Transparencia y Anticorrupción</w:t>
            </w:r>
            <w:r w:rsidRPr="00A45C86">
              <w:rPr>
                <w:rFonts w:ascii="Arial" w:hAnsi="Arial" w:cs="Arial"/>
              </w:rPr>
              <w:t xml:space="preserve"> del municipio, aportándole las pruebas, documentación e información que estime pertinentes. La Contraloría General del municipio deberá manifestar las consideraciones adoptadas respecto de la información proporcionada por el denunciante, al momento de resolver la denuncia. </w:t>
            </w:r>
          </w:p>
          <w:p w:rsidR="00287127" w:rsidRPr="00A45C86" w:rsidRDefault="00287127" w:rsidP="00287127">
            <w:pPr>
              <w:autoSpaceDE w:val="0"/>
              <w:autoSpaceDN w:val="0"/>
              <w:adjustRightInd w:val="0"/>
              <w:ind w:right="-74"/>
              <w:rPr>
                <w:rFonts w:ascii="Arial" w:hAnsi="Arial" w:cs="Arial"/>
                <w:b/>
              </w:rPr>
            </w:pPr>
          </w:p>
        </w:tc>
      </w:tr>
      <w:tr w:rsidR="00287127" w:rsidTr="005B77F2">
        <w:trPr>
          <w:trHeight w:val="283"/>
        </w:trPr>
        <w:tc>
          <w:tcPr>
            <w:tcW w:w="4928" w:type="dxa"/>
            <w:gridSpan w:val="2"/>
          </w:tcPr>
          <w:p w:rsidR="00287127" w:rsidRPr="00A45C86" w:rsidRDefault="00287127" w:rsidP="00287127">
            <w:pPr>
              <w:autoSpaceDE w:val="0"/>
              <w:autoSpaceDN w:val="0"/>
              <w:adjustRightInd w:val="0"/>
              <w:ind w:right="-74"/>
              <w:rPr>
                <w:rFonts w:ascii="Arial" w:hAnsi="Arial" w:cs="Arial"/>
              </w:rPr>
            </w:pPr>
            <w:r w:rsidRPr="00A45C86">
              <w:rPr>
                <w:rFonts w:ascii="Arial" w:hAnsi="Arial" w:cs="Arial"/>
                <w:b/>
              </w:rPr>
              <w:t>ARTÍCULO 94.-</w:t>
            </w:r>
            <w:r w:rsidRPr="00A45C86">
              <w:rPr>
                <w:rFonts w:ascii="Arial" w:hAnsi="Arial" w:cs="Arial"/>
              </w:rPr>
              <w:t xml:space="preserve"> Los expedientes de denuncia ciudadana que hubieren sido abiertos, podrán ser concluidos por las siguientes causas: </w:t>
            </w:r>
          </w:p>
          <w:p w:rsidR="00287127" w:rsidRPr="00A45C86" w:rsidRDefault="00287127" w:rsidP="00287127">
            <w:pPr>
              <w:numPr>
                <w:ilvl w:val="0"/>
                <w:numId w:val="19"/>
              </w:numPr>
              <w:autoSpaceDE w:val="0"/>
              <w:autoSpaceDN w:val="0"/>
              <w:adjustRightInd w:val="0"/>
              <w:ind w:right="-74"/>
              <w:rPr>
                <w:rFonts w:ascii="Arial" w:hAnsi="Arial" w:cs="Arial"/>
              </w:rPr>
            </w:pPr>
          </w:p>
          <w:p w:rsidR="00287127" w:rsidRPr="00A45C86" w:rsidRDefault="00287127" w:rsidP="00287127">
            <w:pPr>
              <w:numPr>
                <w:ilvl w:val="0"/>
                <w:numId w:val="19"/>
              </w:numPr>
              <w:autoSpaceDE w:val="0"/>
              <w:autoSpaceDN w:val="0"/>
              <w:adjustRightInd w:val="0"/>
              <w:ind w:right="-74"/>
              <w:rPr>
                <w:rFonts w:ascii="Arial" w:hAnsi="Arial" w:cs="Arial"/>
              </w:rPr>
            </w:pPr>
            <w:r w:rsidRPr="00A45C86">
              <w:rPr>
                <w:rFonts w:ascii="Arial" w:hAnsi="Arial" w:cs="Arial"/>
              </w:rPr>
              <w:t xml:space="preserve">I. Por incompetencia de la Contraloría General del municipio para conocer de la denuncia ciudadana planteada; </w:t>
            </w:r>
          </w:p>
          <w:p w:rsidR="00287127" w:rsidRPr="00A45C86" w:rsidRDefault="00287127" w:rsidP="00287127">
            <w:pPr>
              <w:numPr>
                <w:ilvl w:val="0"/>
                <w:numId w:val="19"/>
              </w:numPr>
              <w:autoSpaceDE w:val="0"/>
              <w:autoSpaceDN w:val="0"/>
              <w:adjustRightInd w:val="0"/>
              <w:ind w:right="-74"/>
              <w:rPr>
                <w:rFonts w:ascii="Arial" w:hAnsi="Arial" w:cs="Arial"/>
              </w:rPr>
            </w:pPr>
          </w:p>
          <w:p w:rsidR="00A52960" w:rsidRPr="00F60EF5" w:rsidRDefault="00A52960" w:rsidP="00F60EF5">
            <w:pPr>
              <w:numPr>
                <w:ilvl w:val="0"/>
                <w:numId w:val="19"/>
              </w:numPr>
              <w:autoSpaceDE w:val="0"/>
              <w:autoSpaceDN w:val="0"/>
              <w:adjustRightInd w:val="0"/>
              <w:ind w:right="-74"/>
              <w:rPr>
                <w:rFonts w:ascii="Arial" w:hAnsi="Arial" w:cs="Arial"/>
              </w:rPr>
            </w:pPr>
          </w:p>
          <w:p w:rsidR="00287127" w:rsidRPr="00BC48AA" w:rsidRDefault="00287127" w:rsidP="009743BD">
            <w:pPr>
              <w:numPr>
                <w:ilvl w:val="0"/>
                <w:numId w:val="19"/>
              </w:numPr>
              <w:autoSpaceDE w:val="0"/>
              <w:autoSpaceDN w:val="0"/>
              <w:adjustRightInd w:val="0"/>
              <w:ind w:right="-74"/>
              <w:rPr>
                <w:rFonts w:ascii="Arial" w:hAnsi="Arial" w:cs="Arial"/>
              </w:rPr>
            </w:pPr>
          </w:p>
          <w:p w:rsidR="00F60EF5" w:rsidRDefault="00F60EF5" w:rsidP="00F60EF5">
            <w:pPr>
              <w:autoSpaceDE w:val="0"/>
              <w:autoSpaceDN w:val="0"/>
              <w:adjustRightInd w:val="0"/>
              <w:ind w:right="-74"/>
              <w:rPr>
                <w:rFonts w:ascii="Arial" w:hAnsi="Arial" w:cs="Arial"/>
              </w:rPr>
            </w:pPr>
          </w:p>
          <w:p w:rsidR="00F60EF5" w:rsidRDefault="00F60EF5" w:rsidP="00F60EF5">
            <w:pPr>
              <w:autoSpaceDE w:val="0"/>
              <w:autoSpaceDN w:val="0"/>
              <w:adjustRightInd w:val="0"/>
              <w:ind w:right="-74"/>
              <w:rPr>
                <w:rFonts w:ascii="Arial" w:hAnsi="Arial" w:cs="Arial"/>
              </w:rPr>
            </w:pPr>
          </w:p>
          <w:p w:rsidR="00F60EF5" w:rsidRDefault="00F60EF5" w:rsidP="00F60EF5">
            <w:pPr>
              <w:autoSpaceDE w:val="0"/>
              <w:autoSpaceDN w:val="0"/>
              <w:adjustRightInd w:val="0"/>
              <w:ind w:right="-74"/>
              <w:rPr>
                <w:rFonts w:ascii="Arial" w:hAnsi="Arial" w:cs="Arial"/>
              </w:rPr>
            </w:pPr>
          </w:p>
          <w:p w:rsidR="00F60EF5" w:rsidRDefault="00F60EF5" w:rsidP="00F60EF5">
            <w:pPr>
              <w:autoSpaceDE w:val="0"/>
              <w:autoSpaceDN w:val="0"/>
              <w:adjustRightInd w:val="0"/>
              <w:ind w:right="-74"/>
              <w:rPr>
                <w:rFonts w:ascii="Arial" w:hAnsi="Arial" w:cs="Arial"/>
              </w:rPr>
            </w:pPr>
          </w:p>
          <w:p w:rsidR="00287127" w:rsidRPr="00A45C86" w:rsidRDefault="00287127" w:rsidP="00BC48AA">
            <w:pPr>
              <w:numPr>
                <w:ilvl w:val="0"/>
                <w:numId w:val="19"/>
              </w:numPr>
              <w:autoSpaceDE w:val="0"/>
              <w:autoSpaceDN w:val="0"/>
              <w:adjustRightInd w:val="0"/>
              <w:ind w:right="-74"/>
              <w:rPr>
                <w:rFonts w:ascii="Arial" w:hAnsi="Arial" w:cs="Arial"/>
                <w:b/>
              </w:rPr>
            </w:pPr>
          </w:p>
        </w:tc>
        <w:tc>
          <w:tcPr>
            <w:tcW w:w="4111" w:type="dxa"/>
          </w:tcPr>
          <w:p w:rsidR="00287127" w:rsidRPr="00A45C86" w:rsidRDefault="00287127" w:rsidP="00287127">
            <w:pPr>
              <w:autoSpaceDE w:val="0"/>
              <w:autoSpaceDN w:val="0"/>
              <w:adjustRightInd w:val="0"/>
              <w:ind w:right="-74"/>
              <w:rPr>
                <w:rFonts w:ascii="Arial" w:hAnsi="Arial" w:cs="Arial"/>
              </w:rPr>
            </w:pPr>
            <w:r w:rsidRPr="00A45C86">
              <w:rPr>
                <w:rFonts w:ascii="Arial" w:hAnsi="Arial" w:cs="Arial"/>
                <w:b/>
              </w:rPr>
              <w:t>ARTÍCULO 94.-</w:t>
            </w:r>
            <w:r w:rsidRPr="00A45C86">
              <w:rPr>
                <w:rFonts w:ascii="Arial" w:hAnsi="Arial" w:cs="Arial"/>
              </w:rPr>
              <w:t xml:space="preserve"> Los expedientes de denuncia ciudadana que hubieren sido abiertos, podrán ser concluidos por las siguientes causas: </w:t>
            </w:r>
          </w:p>
          <w:p w:rsidR="00287127" w:rsidRPr="00A45C86" w:rsidRDefault="00287127" w:rsidP="00287127">
            <w:pPr>
              <w:numPr>
                <w:ilvl w:val="0"/>
                <w:numId w:val="20"/>
              </w:numPr>
              <w:autoSpaceDE w:val="0"/>
              <w:autoSpaceDN w:val="0"/>
              <w:adjustRightInd w:val="0"/>
              <w:ind w:right="-74"/>
              <w:rPr>
                <w:rFonts w:ascii="Arial" w:hAnsi="Arial" w:cs="Arial"/>
              </w:rPr>
            </w:pPr>
          </w:p>
          <w:p w:rsidR="00287127" w:rsidRDefault="00287127" w:rsidP="00F60EF5">
            <w:pPr>
              <w:numPr>
                <w:ilvl w:val="0"/>
                <w:numId w:val="20"/>
              </w:numPr>
              <w:autoSpaceDE w:val="0"/>
              <w:autoSpaceDN w:val="0"/>
              <w:adjustRightInd w:val="0"/>
              <w:ind w:right="-74"/>
              <w:rPr>
                <w:rFonts w:ascii="Arial" w:hAnsi="Arial" w:cs="Arial"/>
              </w:rPr>
            </w:pPr>
            <w:r w:rsidRPr="00A45C86">
              <w:rPr>
                <w:rFonts w:ascii="Arial" w:hAnsi="Arial" w:cs="Arial"/>
              </w:rPr>
              <w:t xml:space="preserve">I. Por incompetencia de la </w:t>
            </w:r>
            <w:r>
              <w:rPr>
                <w:rFonts w:ascii="Arial" w:hAnsi="Arial" w:cs="Arial"/>
                <w:b/>
              </w:rPr>
              <w:t>Secretaría de la Contraloría Interna, Transparencia y Anticorrupción</w:t>
            </w:r>
            <w:r w:rsidRPr="00A45C86">
              <w:rPr>
                <w:rFonts w:ascii="Arial" w:hAnsi="Arial" w:cs="Arial"/>
              </w:rPr>
              <w:t xml:space="preserve"> del municipio para conocer de la denuncia ciudadana planteada; </w:t>
            </w:r>
          </w:p>
          <w:p w:rsidR="00BC48AA" w:rsidRPr="00F60EF5" w:rsidRDefault="00BC48AA" w:rsidP="00F60EF5">
            <w:pPr>
              <w:numPr>
                <w:ilvl w:val="0"/>
                <w:numId w:val="20"/>
              </w:numPr>
              <w:autoSpaceDE w:val="0"/>
              <w:autoSpaceDN w:val="0"/>
              <w:adjustRightInd w:val="0"/>
              <w:ind w:right="-74"/>
              <w:rPr>
                <w:rFonts w:ascii="Arial" w:hAnsi="Arial" w:cs="Arial"/>
              </w:rPr>
            </w:pPr>
          </w:p>
          <w:p w:rsidR="00287127" w:rsidRPr="00A45C86" w:rsidRDefault="00287127" w:rsidP="00287127">
            <w:pPr>
              <w:numPr>
                <w:ilvl w:val="0"/>
                <w:numId w:val="20"/>
              </w:numPr>
              <w:autoSpaceDE w:val="0"/>
              <w:autoSpaceDN w:val="0"/>
              <w:adjustRightInd w:val="0"/>
              <w:ind w:right="-74"/>
              <w:rPr>
                <w:rFonts w:ascii="Arial" w:hAnsi="Arial" w:cs="Arial"/>
              </w:rPr>
            </w:pPr>
            <w:r w:rsidRPr="00A45C86">
              <w:rPr>
                <w:rFonts w:ascii="Arial" w:hAnsi="Arial" w:cs="Arial"/>
              </w:rPr>
              <w:t xml:space="preserve">II. Cuando no existan contravenciones al presente Reglamento y lo dispuesto en la Ley para la Prevención y Combate al Abuso del Alcohol y Regulación para su Venta y Consumo en Nuevo León; </w:t>
            </w:r>
          </w:p>
          <w:p w:rsidR="00287127" w:rsidRPr="00A45C86" w:rsidRDefault="00287127" w:rsidP="00287127">
            <w:pPr>
              <w:numPr>
                <w:ilvl w:val="0"/>
                <w:numId w:val="20"/>
              </w:numPr>
              <w:autoSpaceDE w:val="0"/>
              <w:autoSpaceDN w:val="0"/>
              <w:adjustRightInd w:val="0"/>
              <w:ind w:right="-74"/>
              <w:rPr>
                <w:rFonts w:ascii="Arial" w:hAnsi="Arial" w:cs="Arial"/>
              </w:rPr>
            </w:pPr>
          </w:p>
          <w:p w:rsidR="00287127" w:rsidRPr="00A45C86" w:rsidRDefault="00287127" w:rsidP="00287127">
            <w:pPr>
              <w:numPr>
                <w:ilvl w:val="0"/>
                <w:numId w:val="20"/>
              </w:numPr>
              <w:autoSpaceDE w:val="0"/>
              <w:autoSpaceDN w:val="0"/>
              <w:adjustRightInd w:val="0"/>
              <w:ind w:right="-74"/>
              <w:rPr>
                <w:rFonts w:ascii="Arial" w:hAnsi="Arial" w:cs="Arial"/>
              </w:rPr>
            </w:pPr>
          </w:p>
          <w:p w:rsidR="00287127" w:rsidRPr="00A45C86" w:rsidRDefault="00287127" w:rsidP="00287127">
            <w:pPr>
              <w:numPr>
                <w:ilvl w:val="0"/>
                <w:numId w:val="20"/>
              </w:numPr>
              <w:autoSpaceDE w:val="0"/>
              <w:autoSpaceDN w:val="0"/>
              <w:adjustRightInd w:val="0"/>
              <w:ind w:right="-74"/>
              <w:rPr>
                <w:rFonts w:ascii="Arial" w:hAnsi="Arial" w:cs="Arial"/>
              </w:rPr>
            </w:pPr>
          </w:p>
          <w:p w:rsidR="00287127" w:rsidRPr="00BC48AA" w:rsidRDefault="00287127" w:rsidP="00BC48AA">
            <w:pPr>
              <w:autoSpaceDE w:val="0"/>
              <w:autoSpaceDN w:val="0"/>
              <w:adjustRightInd w:val="0"/>
              <w:ind w:right="-74"/>
              <w:rPr>
                <w:rFonts w:ascii="Arial" w:hAnsi="Arial" w:cs="Arial"/>
              </w:rPr>
            </w:pPr>
          </w:p>
          <w:p w:rsidR="00287127" w:rsidRPr="00A45C86" w:rsidRDefault="00287127" w:rsidP="00BC48AA">
            <w:pPr>
              <w:autoSpaceDE w:val="0"/>
              <w:autoSpaceDN w:val="0"/>
              <w:adjustRightInd w:val="0"/>
              <w:ind w:right="-74"/>
              <w:rPr>
                <w:rFonts w:ascii="Arial" w:hAnsi="Arial" w:cs="Arial"/>
                <w:b/>
              </w:rPr>
            </w:pPr>
          </w:p>
        </w:tc>
      </w:tr>
    </w:tbl>
    <w:p w:rsidR="00A77E8F" w:rsidRDefault="00A77E8F">
      <w:pPr>
        <w:rPr>
          <w:rFonts w:ascii="Arial" w:hAnsi="Arial" w:cs="Arial"/>
          <w:b/>
        </w:rPr>
      </w:pPr>
    </w:p>
    <w:p w:rsidR="00283FCB" w:rsidRDefault="00283FCB">
      <w:pPr>
        <w:rPr>
          <w:rFonts w:ascii="Arial" w:hAnsi="Arial" w:cs="Arial"/>
          <w:b/>
        </w:rPr>
      </w:pPr>
    </w:p>
    <w:p w:rsidR="00283FCB" w:rsidRDefault="00283FCB" w:rsidP="00283FCB">
      <w:pPr>
        <w:jc w:val="center"/>
        <w:rPr>
          <w:rFonts w:ascii="Arial" w:hAnsi="Arial" w:cs="Arial"/>
          <w:b/>
        </w:rPr>
      </w:pPr>
      <w:r>
        <w:rPr>
          <w:rFonts w:ascii="Arial" w:hAnsi="Arial" w:cs="Arial"/>
          <w:b/>
        </w:rPr>
        <w:t>PROPUESTA DE REFORMA AL REGLAMENTO DE MERCADOS</w:t>
      </w:r>
    </w:p>
    <w:tbl>
      <w:tblPr>
        <w:tblStyle w:val="Tablaconcuadrcula"/>
        <w:tblpPr w:leftFromText="141" w:rightFromText="141" w:vertAnchor="page" w:horzAnchor="margin" w:tblpY="2506"/>
        <w:tblW w:w="0" w:type="auto"/>
        <w:tblLook w:val="04A0" w:firstRow="1" w:lastRow="0" w:firstColumn="1" w:lastColumn="0" w:noHBand="0" w:noVBand="1"/>
      </w:tblPr>
      <w:tblGrid>
        <w:gridCol w:w="4414"/>
        <w:gridCol w:w="4414"/>
      </w:tblGrid>
      <w:tr w:rsidR="00283FCB" w:rsidTr="00283FCB">
        <w:tc>
          <w:tcPr>
            <w:tcW w:w="4414" w:type="dxa"/>
          </w:tcPr>
          <w:p w:rsidR="00283FCB" w:rsidRPr="00654EEF" w:rsidRDefault="00283FCB" w:rsidP="00283FCB">
            <w:pPr>
              <w:jc w:val="center"/>
              <w:rPr>
                <w:rFonts w:ascii="Arial" w:hAnsi="Arial" w:cs="Arial"/>
                <w:b/>
              </w:rPr>
            </w:pPr>
            <w:r>
              <w:rPr>
                <w:rFonts w:ascii="Arial" w:hAnsi="Arial" w:cs="Arial"/>
                <w:b/>
              </w:rPr>
              <w:t>DICE</w:t>
            </w:r>
          </w:p>
        </w:tc>
        <w:tc>
          <w:tcPr>
            <w:tcW w:w="4414" w:type="dxa"/>
          </w:tcPr>
          <w:p w:rsidR="00283FCB" w:rsidRDefault="00283FCB" w:rsidP="00283FCB">
            <w:pPr>
              <w:jc w:val="center"/>
              <w:rPr>
                <w:rFonts w:ascii="Arial" w:hAnsi="Arial" w:cs="Arial"/>
                <w:b/>
              </w:rPr>
            </w:pPr>
            <w:r>
              <w:rPr>
                <w:rFonts w:ascii="Arial" w:hAnsi="Arial" w:cs="Arial"/>
                <w:b/>
              </w:rPr>
              <w:t>PROPUESTA DE REFORMA</w:t>
            </w:r>
          </w:p>
        </w:tc>
      </w:tr>
      <w:tr w:rsidR="00283FCB" w:rsidTr="00283FCB">
        <w:tc>
          <w:tcPr>
            <w:tcW w:w="4414" w:type="dxa"/>
          </w:tcPr>
          <w:p w:rsidR="00283FCB" w:rsidRDefault="00283FCB" w:rsidP="00283FCB">
            <w:pPr>
              <w:rPr>
                <w:rFonts w:ascii="Arial" w:hAnsi="Arial" w:cs="Arial"/>
                <w:b/>
                <w:szCs w:val="24"/>
              </w:rPr>
            </w:pPr>
          </w:p>
          <w:p w:rsidR="00283FCB" w:rsidRPr="00283FCB" w:rsidRDefault="00283FCB" w:rsidP="00283FCB">
            <w:pPr>
              <w:rPr>
                <w:rFonts w:ascii="Arial" w:hAnsi="Arial" w:cs="Arial"/>
                <w:b/>
                <w:szCs w:val="24"/>
              </w:rPr>
            </w:pPr>
            <w:r w:rsidRPr="00283FCB">
              <w:rPr>
                <w:rFonts w:ascii="Arial" w:hAnsi="Arial" w:cs="Arial"/>
              </w:rPr>
              <w:t>ARTÍCULO 2.- El servicio que se presta a través del funcionamiento de los Mercados Públicos corresponde a la Autoridad Municipal, quién pod</w:t>
            </w:r>
            <w:r>
              <w:rPr>
                <w:rFonts w:ascii="Arial" w:hAnsi="Arial" w:cs="Arial"/>
              </w:rPr>
              <w:t>rá en todo tiempo concesionarlo o autorizar a particulares p</w:t>
            </w:r>
            <w:r w:rsidRPr="00283FCB">
              <w:rPr>
                <w:rFonts w:ascii="Arial" w:hAnsi="Arial" w:cs="Arial"/>
              </w:rPr>
              <w:t>ara que lo presten. Las concesiones que se otorguen a particulares en relación a los mercados municipales se regularán por las disposiciones a la Ley Orgánica de la Administración Pública Municipal.</w:t>
            </w:r>
          </w:p>
          <w:p w:rsidR="00283FCB" w:rsidRDefault="00283FCB" w:rsidP="00283FCB">
            <w:pPr>
              <w:rPr>
                <w:rFonts w:ascii="Arial" w:hAnsi="Arial" w:cs="Arial"/>
                <w:b/>
                <w:szCs w:val="24"/>
              </w:rPr>
            </w:pPr>
          </w:p>
          <w:p w:rsidR="00283FCB" w:rsidRDefault="00283FCB" w:rsidP="00283FCB">
            <w:pPr>
              <w:rPr>
                <w:rFonts w:ascii="Arial" w:hAnsi="Arial" w:cs="Arial"/>
                <w:b/>
                <w:szCs w:val="24"/>
              </w:rPr>
            </w:pPr>
          </w:p>
          <w:p w:rsidR="00283FCB" w:rsidRDefault="00283FCB" w:rsidP="00283FCB">
            <w:pPr>
              <w:rPr>
                <w:rFonts w:ascii="Arial" w:hAnsi="Arial" w:cs="Arial"/>
                <w:b/>
                <w:szCs w:val="24"/>
              </w:rPr>
            </w:pPr>
          </w:p>
          <w:p w:rsidR="00283FCB" w:rsidRPr="00283FCB" w:rsidRDefault="00283FCB" w:rsidP="00283FCB">
            <w:pPr>
              <w:rPr>
                <w:rFonts w:ascii="Arial" w:hAnsi="Arial" w:cs="Arial"/>
                <w:b/>
                <w:szCs w:val="24"/>
              </w:rPr>
            </w:pPr>
            <w:r w:rsidRPr="00283FCB">
              <w:rPr>
                <w:rFonts w:ascii="Arial" w:hAnsi="Arial" w:cs="Arial"/>
              </w:rPr>
              <w:t xml:space="preserve">ARTÍCULO 3.- La administración de Mercados Públicos Municipales; así como la vigilancia para el buen funcionamiento </w:t>
            </w:r>
            <w:r w:rsidR="00DB02C9">
              <w:rPr>
                <w:rFonts w:ascii="Arial" w:hAnsi="Arial" w:cs="Arial"/>
              </w:rPr>
              <w:t>de los mercados particulares, l</w:t>
            </w:r>
            <w:r w:rsidRPr="00283FCB">
              <w:rPr>
                <w:rFonts w:ascii="Arial" w:hAnsi="Arial" w:cs="Arial"/>
              </w:rPr>
              <w:t>a realizará la Autoridad Municipal por conducto de la Jefatura de Mercados.</w:t>
            </w:r>
          </w:p>
          <w:p w:rsidR="00283FCB" w:rsidRDefault="00283FCB" w:rsidP="00283FCB">
            <w:pPr>
              <w:rPr>
                <w:rFonts w:ascii="Arial" w:hAnsi="Arial" w:cs="Arial"/>
                <w:b/>
                <w:szCs w:val="24"/>
              </w:rPr>
            </w:pPr>
          </w:p>
          <w:p w:rsidR="00283FCB" w:rsidRDefault="00283FCB" w:rsidP="00283FCB">
            <w:pPr>
              <w:rPr>
                <w:rFonts w:ascii="Arial" w:hAnsi="Arial" w:cs="Arial"/>
                <w:b/>
                <w:szCs w:val="24"/>
              </w:rPr>
            </w:pPr>
          </w:p>
          <w:p w:rsidR="00283FCB" w:rsidRPr="00DB02C9" w:rsidRDefault="00DB02C9" w:rsidP="00283FCB">
            <w:pPr>
              <w:rPr>
                <w:rFonts w:ascii="Arial" w:hAnsi="Arial" w:cs="Arial"/>
                <w:b/>
                <w:szCs w:val="24"/>
              </w:rPr>
            </w:pPr>
            <w:r w:rsidRPr="00DB02C9">
              <w:rPr>
                <w:rFonts w:ascii="Arial" w:hAnsi="Arial" w:cs="Arial"/>
              </w:rPr>
              <w:t>ARTÍCULO 4.- La Jefatura de Mercados Municipales se integra por un Jefe de Mercados, un Coordinador y el personal necesario para el mejor desempeño de la función.</w:t>
            </w:r>
          </w:p>
          <w:p w:rsidR="00283FCB" w:rsidRDefault="00283FCB" w:rsidP="00283FCB">
            <w:pPr>
              <w:rPr>
                <w:rFonts w:ascii="Arial" w:hAnsi="Arial" w:cs="Arial"/>
                <w:b/>
                <w:szCs w:val="24"/>
              </w:rPr>
            </w:pPr>
          </w:p>
          <w:p w:rsidR="00DB02C9" w:rsidRDefault="00DB02C9" w:rsidP="00283FCB">
            <w:pPr>
              <w:rPr>
                <w:rFonts w:ascii="Arial" w:hAnsi="Arial" w:cs="Arial"/>
                <w:szCs w:val="24"/>
              </w:rPr>
            </w:pPr>
          </w:p>
          <w:p w:rsidR="00DB02C9" w:rsidRPr="00DB02C9" w:rsidRDefault="00DB02C9" w:rsidP="00283FCB">
            <w:pPr>
              <w:rPr>
                <w:rFonts w:ascii="Arial" w:hAnsi="Arial" w:cs="Arial"/>
                <w:b/>
                <w:szCs w:val="24"/>
              </w:rPr>
            </w:pPr>
            <w:r w:rsidRPr="00DB02C9">
              <w:rPr>
                <w:rFonts w:ascii="Arial" w:hAnsi="Arial" w:cs="Arial"/>
                <w:szCs w:val="24"/>
              </w:rPr>
              <w:t>ARTÍCULO 5.- Compete a la</w:t>
            </w:r>
            <w:r>
              <w:rPr>
                <w:rFonts w:ascii="Arial" w:hAnsi="Arial" w:cs="Arial"/>
                <w:szCs w:val="24"/>
              </w:rPr>
              <w:t xml:space="preserve"> </w:t>
            </w:r>
            <w:r w:rsidRPr="00DB02C9">
              <w:rPr>
                <w:rFonts w:ascii="Arial" w:hAnsi="Arial" w:cs="Arial"/>
                <w:szCs w:val="24"/>
              </w:rPr>
              <w:t>Jefatura de Mercados Municipales, la realización, revisión y aprobación de los estudios concernientes a construcción o reconstrucción de los edificios públicos dedicados a la actividad de mercados, observándose desde luego, las disposiciones en vigor que sobre construcción y urbanización dicte la Autoridad competente.</w:t>
            </w:r>
          </w:p>
          <w:p w:rsidR="00DB02C9" w:rsidRDefault="00DB02C9" w:rsidP="00283FCB">
            <w:pPr>
              <w:rPr>
                <w:rFonts w:ascii="Arial" w:hAnsi="Arial" w:cs="Arial"/>
                <w:b/>
                <w:szCs w:val="24"/>
              </w:rPr>
            </w:pPr>
          </w:p>
          <w:p w:rsidR="00DB02C9" w:rsidRPr="00DB02C9" w:rsidRDefault="00DB02C9" w:rsidP="00283FCB">
            <w:pPr>
              <w:rPr>
                <w:rFonts w:ascii="Arial" w:hAnsi="Arial" w:cs="Arial"/>
                <w:b/>
                <w:szCs w:val="24"/>
              </w:rPr>
            </w:pPr>
          </w:p>
          <w:p w:rsidR="00283FCB" w:rsidRDefault="00DB02C9" w:rsidP="00283FCB">
            <w:pPr>
              <w:rPr>
                <w:rFonts w:ascii="Arial" w:hAnsi="Arial" w:cs="Arial"/>
              </w:rPr>
            </w:pPr>
            <w:r w:rsidRPr="00DB02C9">
              <w:rPr>
                <w:rFonts w:ascii="Arial" w:hAnsi="Arial" w:cs="Arial"/>
              </w:rPr>
              <w:t>ARTÍCULO 6.- La Jefatura de Mercados Municipales celebrará contratos individuales con los locatarios de los Mercados Públicos municipales, ajustándose a las disposiciones del presente Reglamento.</w:t>
            </w:r>
          </w:p>
          <w:p w:rsidR="00DB02C9" w:rsidRDefault="00DB02C9" w:rsidP="00283FCB">
            <w:pPr>
              <w:rPr>
                <w:rFonts w:ascii="Arial" w:hAnsi="Arial" w:cs="Arial"/>
              </w:rPr>
            </w:pPr>
          </w:p>
          <w:p w:rsidR="00DB02C9" w:rsidRDefault="00DB02C9" w:rsidP="00283FCB">
            <w:pPr>
              <w:rPr>
                <w:rFonts w:ascii="Arial" w:hAnsi="Arial" w:cs="Arial"/>
              </w:rPr>
            </w:pPr>
          </w:p>
          <w:p w:rsidR="00DB02C9" w:rsidRDefault="00DB02C9" w:rsidP="00283FCB">
            <w:pPr>
              <w:rPr>
                <w:rFonts w:ascii="Arial" w:hAnsi="Arial" w:cs="Arial"/>
              </w:rPr>
            </w:pPr>
          </w:p>
          <w:p w:rsidR="00DB02C9" w:rsidRDefault="00DB02C9" w:rsidP="00283FCB">
            <w:pPr>
              <w:rPr>
                <w:rFonts w:ascii="Arial" w:hAnsi="Arial" w:cs="Arial"/>
              </w:rPr>
            </w:pPr>
            <w:r w:rsidRPr="00DB02C9">
              <w:rPr>
                <w:rFonts w:ascii="Arial" w:hAnsi="Arial" w:cs="Arial"/>
              </w:rPr>
              <w:t>ARTÍCULO 7.- El titular de la Jefatura de Mercados tendrá en todo tiempo, la obligación de levantar el censo de los comerciantes que disfrutan el uso de los locales y exigirá de los mercados particulares la lista de locatarios; así como su giro.</w:t>
            </w:r>
          </w:p>
          <w:p w:rsidR="00DB02C9" w:rsidRDefault="00DB02C9" w:rsidP="00283FCB">
            <w:pPr>
              <w:rPr>
                <w:rFonts w:ascii="Arial" w:hAnsi="Arial" w:cs="Arial"/>
              </w:rPr>
            </w:pPr>
          </w:p>
          <w:p w:rsidR="00DB02C9" w:rsidRPr="00DB02C9" w:rsidRDefault="00DB02C9" w:rsidP="00283FCB">
            <w:pPr>
              <w:rPr>
                <w:rFonts w:ascii="Arial" w:hAnsi="Arial" w:cs="Arial"/>
              </w:rPr>
            </w:pPr>
          </w:p>
          <w:p w:rsidR="00DB02C9" w:rsidRPr="004173DC" w:rsidRDefault="00DB02C9" w:rsidP="00254B42">
            <w:pPr>
              <w:rPr>
                <w:rFonts w:ascii="Arial" w:hAnsi="Arial" w:cs="Arial"/>
              </w:rPr>
            </w:pPr>
            <w:r w:rsidRPr="00DB02C9">
              <w:rPr>
                <w:rFonts w:ascii="Arial" w:hAnsi="Arial" w:cs="Arial"/>
              </w:rPr>
              <w:t xml:space="preserve">ARTÍCULO 16.- A la Jefatura de Mercados Municipales, corresponde las atribuciones siguientes: </w:t>
            </w:r>
          </w:p>
          <w:p w:rsidR="00DB02C9" w:rsidRDefault="00DB02C9" w:rsidP="00283FCB">
            <w:pPr>
              <w:rPr>
                <w:rFonts w:ascii="Arial" w:hAnsi="Arial" w:cs="Arial"/>
                <w:b/>
                <w:szCs w:val="24"/>
              </w:rPr>
            </w:pPr>
          </w:p>
          <w:p w:rsidR="004173DC" w:rsidRPr="004173DC" w:rsidRDefault="004173DC" w:rsidP="00283FCB">
            <w:pPr>
              <w:rPr>
                <w:rFonts w:ascii="Arial" w:hAnsi="Arial" w:cs="Arial"/>
                <w:b/>
                <w:szCs w:val="24"/>
              </w:rPr>
            </w:pPr>
            <w:r w:rsidRPr="004173DC">
              <w:rPr>
                <w:rFonts w:ascii="Arial" w:hAnsi="Arial" w:cs="Arial"/>
                <w:szCs w:val="24"/>
              </w:rPr>
              <w:t>ARTÍCULO 17.- Los trámites que sobre los mercados se realicen, se harán directamente por el interesado, por escrito y acorde a lo establecido en la fracción IV del artículo 16 de este Reglamento, ante la Jefatura de Mercados y la Tesorería Municipal</w:t>
            </w:r>
          </w:p>
          <w:p w:rsidR="004173DC" w:rsidRDefault="004173DC" w:rsidP="00283FCB">
            <w:pPr>
              <w:rPr>
                <w:rFonts w:ascii="Arial" w:hAnsi="Arial" w:cs="Arial"/>
                <w:b/>
                <w:szCs w:val="24"/>
              </w:rPr>
            </w:pPr>
          </w:p>
          <w:p w:rsidR="004173DC" w:rsidRDefault="004173DC" w:rsidP="004173DC">
            <w:pPr>
              <w:rPr>
                <w:rFonts w:ascii="Arial" w:hAnsi="Arial" w:cs="Arial"/>
                <w:szCs w:val="24"/>
              </w:rPr>
            </w:pPr>
            <w:r w:rsidRPr="004173DC">
              <w:rPr>
                <w:rFonts w:ascii="Arial" w:hAnsi="Arial" w:cs="Arial"/>
                <w:szCs w:val="24"/>
              </w:rPr>
              <w:t>ARTÍCULO 26.- Además de las prohibiciones a que se hace referencia el artículo</w:t>
            </w:r>
            <w:r>
              <w:rPr>
                <w:rFonts w:ascii="Arial" w:hAnsi="Arial" w:cs="Arial"/>
                <w:szCs w:val="24"/>
              </w:rPr>
              <w:t xml:space="preserve"> </w:t>
            </w:r>
            <w:r w:rsidRPr="004173DC">
              <w:rPr>
                <w:rFonts w:ascii="Arial" w:hAnsi="Arial" w:cs="Arial"/>
                <w:szCs w:val="24"/>
              </w:rPr>
              <w:t>anterior, los comerciantes se obligan a cumplir con lo siguiente:</w:t>
            </w:r>
          </w:p>
          <w:p w:rsidR="004173DC" w:rsidRPr="004173DC" w:rsidRDefault="004173DC" w:rsidP="004173DC">
            <w:pPr>
              <w:rPr>
                <w:rFonts w:ascii="Arial" w:hAnsi="Arial" w:cs="Arial"/>
                <w:szCs w:val="24"/>
              </w:rPr>
            </w:pPr>
          </w:p>
          <w:p w:rsidR="004173DC" w:rsidRPr="004173DC" w:rsidRDefault="004173DC" w:rsidP="004173DC">
            <w:pPr>
              <w:rPr>
                <w:rFonts w:ascii="Arial" w:hAnsi="Arial" w:cs="Arial"/>
                <w:szCs w:val="24"/>
              </w:rPr>
            </w:pPr>
            <w:r w:rsidRPr="004173DC">
              <w:rPr>
                <w:rFonts w:ascii="Arial" w:hAnsi="Arial" w:cs="Arial"/>
                <w:szCs w:val="24"/>
              </w:rPr>
              <w:t>I. Destinar el local al comercio directo y al menudeo de productos básicos,</w:t>
            </w:r>
          </w:p>
          <w:p w:rsidR="004173DC" w:rsidRPr="004173DC" w:rsidRDefault="004173DC" w:rsidP="004173DC">
            <w:pPr>
              <w:rPr>
                <w:rFonts w:ascii="Arial" w:hAnsi="Arial" w:cs="Arial"/>
                <w:szCs w:val="24"/>
              </w:rPr>
            </w:pPr>
            <w:r w:rsidRPr="004173DC">
              <w:rPr>
                <w:rFonts w:ascii="Arial" w:hAnsi="Arial" w:cs="Arial"/>
                <w:szCs w:val="24"/>
              </w:rPr>
              <w:t>manteniéndolo en buen estado y observando las normas de higiene, aseo,</w:t>
            </w:r>
          </w:p>
          <w:p w:rsidR="004173DC" w:rsidRPr="004173DC" w:rsidRDefault="004173DC" w:rsidP="004173DC">
            <w:pPr>
              <w:rPr>
                <w:rFonts w:ascii="Arial" w:hAnsi="Arial" w:cs="Arial"/>
                <w:szCs w:val="24"/>
              </w:rPr>
            </w:pPr>
            <w:r w:rsidRPr="004173DC">
              <w:rPr>
                <w:rFonts w:ascii="Arial" w:hAnsi="Arial" w:cs="Arial"/>
                <w:szCs w:val="24"/>
              </w:rPr>
              <w:t>limpieza y seguridad impuestas por las Autoridades competentes y l a</w:t>
            </w:r>
          </w:p>
          <w:p w:rsidR="004173DC" w:rsidRPr="004173DC" w:rsidRDefault="004173DC" w:rsidP="004173DC">
            <w:pPr>
              <w:rPr>
                <w:rFonts w:ascii="Arial" w:hAnsi="Arial" w:cs="Arial"/>
                <w:szCs w:val="24"/>
              </w:rPr>
            </w:pPr>
            <w:r w:rsidRPr="004173DC">
              <w:rPr>
                <w:rFonts w:ascii="Arial" w:hAnsi="Arial" w:cs="Arial"/>
                <w:szCs w:val="24"/>
              </w:rPr>
              <w:t>Jefatura de Mercados;</w:t>
            </w:r>
          </w:p>
          <w:p w:rsidR="004173DC" w:rsidRPr="004173DC" w:rsidRDefault="004173DC" w:rsidP="004173DC">
            <w:pPr>
              <w:rPr>
                <w:rFonts w:ascii="Arial" w:hAnsi="Arial" w:cs="Arial"/>
                <w:szCs w:val="24"/>
              </w:rPr>
            </w:pPr>
            <w:r w:rsidRPr="004173DC">
              <w:rPr>
                <w:rFonts w:ascii="Arial" w:hAnsi="Arial" w:cs="Arial"/>
                <w:szCs w:val="24"/>
              </w:rPr>
              <w:t>II. Observar las indicaciones que la Autoridad Municipal por conducto de la</w:t>
            </w:r>
          </w:p>
          <w:p w:rsidR="004173DC" w:rsidRPr="004173DC" w:rsidRDefault="004173DC" w:rsidP="004173DC">
            <w:pPr>
              <w:rPr>
                <w:rFonts w:ascii="Arial" w:hAnsi="Arial" w:cs="Arial"/>
                <w:szCs w:val="24"/>
              </w:rPr>
            </w:pPr>
            <w:r w:rsidRPr="004173DC">
              <w:rPr>
                <w:rFonts w:ascii="Arial" w:hAnsi="Arial" w:cs="Arial"/>
                <w:szCs w:val="24"/>
              </w:rPr>
              <w:lastRenderedPageBreak/>
              <w:t>Jefatura de Mercados, dicte en materia de ubicación, reubicación,</w:t>
            </w:r>
          </w:p>
          <w:p w:rsidR="004173DC" w:rsidRPr="004173DC" w:rsidRDefault="004173DC" w:rsidP="004173DC">
            <w:pPr>
              <w:rPr>
                <w:rFonts w:ascii="Arial" w:hAnsi="Arial" w:cs="Arial"/>
                <w:szCs w:val="24"/>
              </w:rPr>
            </w:pPr>
            <w:r w:rsidRPr="004173DC">
              <w:rPr>
                <w:rFonts w:ascii="Arial" w:hAnsi="Arial" w:cs="Arial"/>
                <w:szCs w:val="24"/>
              </w:rPr>
              <w:t>dimensión y color de los locales;</w:t>
            </w:r>
          </w:p>
          <w:p w:rsidR="004173DC" w:rsidRPr="004173DC" w:rsidRDefault="004173DC" w:rsidP="004173DC">
            <w:pPr>
              <w:rPr>
                <w:rFonts w:ascii="Arial" w:hAnsi="Arial" w:cs="Arial"/>
                <w:szCs w:val="24"/>
              </w:rPr>
            </w:pPr>
            <w:r w:rsidRPr="004173DC">
              <w:rPr>
                <w:rFonts w:ascii="Arial" w:hAnsi="Arial" w:cs="Arial"/>
                <w:szCs w:val="24"/>
              </w:rPr>
              <w:t>III. Respetar las normas del comercio y de salud pública;</w:t>
            </w:r>
          </w:p>
          <w:p w:rsidR="004173DC" w:rsidRPr="004173DC" w:rsidRDefault="004173DC" w:rsidP="004173DC">
            <w:pPr>
              <w:rPr>
                <w:rFonts w:ascii="Arial" w:hAnsi="Arial" w:cs="Arial"/>
                <w:szCs w:val="24"/>
              </w:rPr>
            </w:pPr>
            <w:r w:rsidRPr="004173DC">
              <w:rPr>
                <w:rFonts w:ascii="Arial" w:hAnsi="Arial" w:cs="Arial"/>
                <w:szCs w:val="24"/>
              </w:rPr>
              <w:t>IV. Manifestar su giro y capital ante la Tesorería Municipal, remitiendo copia</w:t>
            </w:r>
          </w:p>
          <w:p w:rsidR="004173DC" w:rsidRPr="004173DC" w:rsidRDefault="004173DC" w:rsidP="004173DC">
            <w:pPr>
              <w:rPr>
                <w:rFonts w:ascii="Arial" w:hAnsi="Arial" w:cs="Arial"/>
                <w:szCs w:val="24"/>
              </w:rPr>
            </w:pPr>
            <w:r w:rsidRPr="004173DC">
              <w:rPr>
                <w:rFonts w:ascii="Arial" w:hAnsi="Arial" w:cs="Arial"/>
                <w:szCs w:val="24"/>
              </w:rPr>
              <w:t>de dicha manifestación a la Jefatura de Mercados cuando:</w:t>
            </w:r>
          </w:p>
          <w:p w:rsidR="004173DC" w:rsidRPr="004173DC" w:rsidRDefault="004173DC" w:rsidP="004173DC">
            <w:pPr>
              <w:rPr>
                <w:rFonts w:ascii="Arial" w:hAnsi="Arial" w:cs="Arial"/>
                <w:szCs w:val="24"/>
              </w:rPr>
            </w:pPr>
            <w:r w:rsidRPr="004173DC">
              <w:rPr>
                <w:rFonts w:ascii="Arial" w:hAnsi="Arial" w:cs="Arial"/>
                <w:szCs w:val="24"/>
              </w:rPr>
              <w:t>a) El locatario ya no desee seguir explotándolo; y</w:t>
            </w:r>
          </w:p>
          <w:p w:rsidR="004173DC" w:rsidRPr="004173DC" w:rsidRDefault="004173DC" w:rsidP="004173DC">
            <w:pPr>
              <w:rPr>
                <w:rFonts w:ascii="Arial" w:hAnsi="Arial" w:cs="Arial"/>
                <w:szCs w:val="24"/>
              </w:rPr>
            </w:pPr>
            <w:r w:rsidRPr="004173DC">
              <w:rPr>
                <w:rFonts w:ascii="Arial" w:hAnsi="Arial" w:cs="Arial"/>
                <w:szCs w:val="24"/>
              </w:rPr>
              <w:t>b) La autoridad Municipal competente así lo determine, observando lo</w:t>
            </w:r>
          </w:p>
          <w:p w:rsidR="004173DC" w:rsidRPr="004173DC" w:rsidRDefault="004173DC" w:rsidP="004173DC">
            <w:pPr>
              <w:rPr>
                <w:rFonts w:ascii="Arial" w:hAnsi="Arial" w:cs="Arial"/>
                <w:szCs w:val="24"/>
              </w:rPr>
            </w:pPr>
            <w:r w:rsidRPr="004173DC">
              <w:rPr>
                <w:rFonts w:ascii="Arial" w:hAnsi="Arial" w:cs="Arial"/>
                <w:szCs w:val="24"/>
              </w:rPr>
              <w:t>dispuesto en el artículo 58 de este Reglamento;</w:t>
            </w:r>
          </w:p>
          <w:p w:rsidR="004173DC" w:rsidRPr="004173DC" w:rsidRDefault="004173DC" w:rsidP="004173DC">
            <w:pPr>
              <w:rPr>
                <w:rFonts w:ascii="Arial" w:hAnsi="Arial" w:cs="Arial"/>
                <w:szCs w:val="24"/>
              </w:rPr>
            </w:pPr>
            <w:r w:rsidRPr="004173DC">
              <w:rPr>
                <w:rFonts w:ascii="Arial" w:hAnsi="Arial" w:cs="Arial"/>
                <w:szCs w:val="24"/>
              </w:rPr>
              <w:t>VII.- Practicar diariamente la limpieza e higiene de los locales que ocupen y</w:t>
            </w:r>
          </w:p>
          <w:p w:rsidR="004173DC" w:rsidRPr="004173DC" w:rsidRDefault="004173DC" w:rsidP="004173DC">
            <w:pPr>
              <w:rPr>
                <w:rFonts w:ascii="Arial" w:hAnsi="Arial" w:cs="Arial"/>
                <w:szCs w:val="24"/>
              </w:rPr>
            </w:pPr>
            <w:r w:rsidRPr="004173DC">
              <w:rPr>
                <w:rFonts w:ascii="Arial" w:hAnsi="Arial" w:cs="Arial"/>
                <w:szCs w:val="24"/>
              </w:rPr>
              <w:t>sus pasillos adyacentes; así como dejar de observar los reglamentos</w:t>
            </w:r>
          </w:p>
          <w:p w:rsidR="004173DC" w:rsidRPr="004173DC" w:rsidRDefault="004173DC" w:rsidP="004173DC">
            <w:pPr>
              <w:rPr>
                <w:rFonts w:ascii="Arial" w:hAnsi="Arial" w:cs="Arial"/>
                <w:szCs w:val="24"/>
              </w:rPr>
            </w:pPr>
            <w:r w:rsidRPr="004173DC">
              <w:rPr>
                <w:rFonts w:ascii="Arial" w:hAnsi="Arial" w:cs="Arial"/>
                <w:szCs w:val="24"/>
              </w:rPr>
              <w:t>que sobre salubridad se encuentren en vigor y los demás aplicables;</w:t>
            </w:r>
          </w:p>
          <w:p w:rsidR="004173DC" w:rsidRPr="004173DC" w:rsidRDefault="004173DC" w:rsidP="004173DC">
            <w:pPr>
              <w:rPr>
                <w:rFonts w:ascii="Arial" w:hAnsi="Arial" w:cs="Arial"/>
                <w:szCs w:val="24"/>
              </w:rPr>
            </w:pPr>
            <w:r w:rsidRPr="004173DC">
              <w:rPr>
                <w:rFonts w:ascii="Arial" w:hAnsi="Arial" w:cs="Arial"/>
                <w:szCs w:val="24"/>
              </w:rPr>
              <w:t>VIII.- Pagar oportunamente las cuotas por concesión de locales, gozando de</w:t>
            </w:r>
          </w:p>
          <w:p w:rsidR="004173DC" w:rsidRPr="004173DC" w:rsidRDefault="004173DC" w:rsidP="004173DC">
            <w:pPr>
              <w:rPr>
                <w:rFonts w:ascii="Arial" w:hAnsi="Arial" w:cs="Arial"/>
                <w:szCs w:val="24"/>
              </w:rPr>
            </w:pPr>
            <w:r w:rsidRPr="004173DC">
              <w:rPr>
                <w:rFonts w:ascii="Arial" w:hAnsi="Arial" w:cs="Arial"/>
                <w:szCs w:val="24"/>
              </w:rPr>
              <w:t>hasta cinco días como término de gracia para cubrirlas, en caso</w:t>
            </w:r>
          </w:p>
          <w:p w:rsidR="004173DC" w:rsidRPr="004173DC" w:rsidRDefault="004173DC" w:rsidP="004173DC">
            <w:pPr>
              <w:rPr>
                <w:rFonts w:ascii="Arial" w:hAnsi="Arial" w:cs="Arial"/>
                <w:szCs w:val="24"/>
              </w:rPr>
            </w:pPr>
            <w:r w:rsidRPr="004173DC">
              <w:rPr>
                <w:rFonts w:ascii="Arial" w:hAnsi="Arial" w:cs="Arial"/>
                <w:szCs w:val="24"/>
              </w:rPr>
              <w:t>contrario, se hará acreedor a una sanción pecuniaria que será fijada</w:t>
            </w:r>
          </w:p>
          <w:p w:rsidR="004173DC" w:rsidRPr="004173DC" w:rsidRDefault="004173DC" w:rsidP="004173DC">
            <w:pPr>
              <w:rPr>
                <w:rFonts w:ascii="Arial" w:hAnsi="Arial" w:cs="Arial"/>
                <w:szCs w:val="24"/>
              </w:rPr>
            </w:pPr>
            <w:r w:rsidRPr="004173DC">
              <w:rPr>
                <w:rFonts w:ascii="Arial" w:hAnsi="Arial" w:cs="Arial"/>
                <w:szCs w:val="24"/>
              </w:rPr>
              <w:t>por la Tesorería Municipal;</w:t>
            </w:r>
          </w:p>
          <w:p w:rsidR="004173DC" w:rsidRPr="004173DC" w:rsidRDefault="004173DC" w:rsidP="004173DC">
            <w:pPr>
              <w:rPr>
                <w:rFonts w:ascii="Arial" w:hAnsi="Arial" w:cs="Arial"/>
                <w:szCs w:val="24"/>
              </w:rPr>
            </w:pPr>
            <w:r w:rsidRPr="004173DC">
              <w:rPr>
                <w:rFonts w:ascii="Arial" w:hAnsi="Arial" w:cs="Arial"/>
                <w:szCs w:val="24"/>
              </w:rPr>
              <w:t>IX.- Realizar en forma personal las gestiones relacionadas con los locales</w:t>
            </w:r>
          </w:p>
          <w:p w:rsidR="004173DC" w:rsidRPr="004173DC" w:rsidRDefault="004173DC" w:rsidP="004173DC">
            <w:pPr>
              <w:rPr>
                <w:rFonts w:ascii="Arial" w:hAnsi="Arial" w:cs="Arial"/>
                <w:szCs w:val="24"/>
              </w:rPr>
            </w:pPr>
            <w:r w:rsidRPr="004173DC">
              <w:rPr>
                <w:rFonts w:ascii="Arial" w:hAnsi="Arial" w:cs="Arial"/>
                <w:szCs w:val="24"/>
              </w:rPr>
              <w:t>que se ocupen y refrendar su permiso en las fechas que señale la</w:t>
            </w:r>
          </w:p>
          <w:p w:rsidR="004173DC" w:rsidRPr="004173DC" w:rsidRDefault="004173DC" w:rsidP="004173DC">
            <w:pPr>
              <w:rPr>
                <w:rFonts w:ascii="Arial" w:hAnsi="Arial" w:cs="Arial"/>
                <w:szCs w:val="24"/>
              </w:rPr>
            </w:pPr>
            <w:r w:rsidRPr="004173DC">
              <w:rPr>
                <w:rFonts w:ascii="Arial" w:hAnsi="Arial" w:cs="Arial"/>
                <w:szCs w:val="24"/>
              </w:rPr>
              <w:t>Autoridad;</w:t>
            </w:r>
          </w:p>
          <w:p w:rsidR="004173DC" w:rsidRPr="004173DC" w:rsidRDefault="004173DC" w:rsidP="004173DC">
            <w:pPr>
              <w:rPr>
                <w:rFonts w:ascii="Arial" w:hAnsi="Arial" w:cs="Arial"/>
                <w:szCs w:val="24"/>
              </w:rPr>
            </w:pPr>
            <w:r w:rsidRPr="004173DC">
              <w:rPr>
                <w:rFonts w:ascii="Arial" w:hAnsi="Arial" w:cs="Arial"/>
                <w:szCs w:val="24"/>
              </w:rPr>
              <w:t>X.- Dejar de observar el Reglamento de Policía y Buen Gobierno en el</w:t>
            </w:r>
          </w:p>
          <w:p w:rsidR="004173DC" w:rsidRPr="004173DC" w:rsidRDefault="004173DC" w:rsidP="004173DC">
            <w:pPr>
              <w:rPr>
                <w:rFonts w:ascii="Arial" w:hAnsi="Arial" w:cs="Arial"/>
                <w:szCs w:val="24"/>
              </w:rPr>
            </w:pPr>
            <w:r w:rsidRPr="004173DC">
              <w:rPr>
                <w:rFonts w:ascii="Arial" w:hAnsi="Arial" w:cs="Arial"/>
                <w:szCs w:val="24"/>
              </w:rPr>
              <w:t>interior de los merados; y</w:t>
            </w:r>
          </w:p>
          <w:p w:rsidR="004173DC" w:rsidRPr="004173DC" w:rsidRDefault="004173DC" w:rsidP="004173DC">
            <w:pPr>
              <w:rPr>
                <w:rFonts w:ascii="Arial" w:hAnsi="Arial" w:cs="Arial"/>
                <w:szCs w:val="24"/>
              </w:rPr>
            </w:pPr>
            <w:r w:rsidRPr="004173DC">
              <w:rPr>
                <w:rFonts w:ascii="Arial" w:hAnsi="Arial" w:cs="Arial"/>
                <w:szCs w:val="24"/>
              </w:rPr>
              <w:t>XI.- Observar el bu en manejo y cuidado del patrimonio municipal y el local</w:t>
            </w:r>
          </w:p>
          <w:p w:rsidR="004173DC" w:rsidRPr="004173DC" w:rsidRDefault="004173DC" w:rsidP="004173DC">
            <w:pPr>
              <w:rPr>
                <w:rFonts w:ascii="Arial" w:hAnsi="Arial" w:cs="Arial"/>
                <w:szCs w:val="24"/>
              </w:rPr>
            </w:pPr>
            <w:r w:rsidRPr="004173DC">
              <w:rPr>
                <w:rFonts w:ascii="Arial" w:hAnsi="Arial" w:cs="Arial"/>
                <w:szCs w:val="24"/>
              </w:rPr>
              <w:t>concesionado.</w:t>
            </w:r>
          </w:p>
          <w:p w:rsidR="004173DC" w:rsidRPr="004173DC" w:rsidRDefault="004173DC" w:rsidP="004173DC">
            <w:pPr>
              <w:rPr>
                <w:rFonts w:ascii="Arial" w:hAnsi="Arial" w:cs="Arial"/>
                <w:szCs w:val="24"/>
              </w:rPr>
            </w:pPr>
            <w:r w:rsidRPr="004173DC">
              <w:rPr>
                <w:rFonts w:ascii="Arial" w:hAnsi="Arial" w:cs="Arial"/>
                <w:szCs w:val="24"/>
              </w:rPr>
              <w:t>XII.- Operar exclusivamente conforme al giro autorizado.</w:t>
            </w:r>
          </w:p>
          <w:p w:rsidR="004173DC" w:rsidRPr="004173DC" w:rsidRDefault="004173DC" w:rsidP="004173DC">
            <w:pPr>
              <w:rPr>
                <w:rFonts w:ascii="Arial" w:hAnsi="Arial" w:cs="Arial"/>
                <w:szCs w:val="24"/>
              </w:rPr>
            </w:pPr>
            <w:r w:rsidRPr="004173DC">
              <w:rPr>
                <w:rFonts w:ascii="Arial" w:hAnsi="Arial" w:cs="Arial"/>
                <w:szCs w:val="24"/>
              </w:rPr>
              <w:t>Compilación de Reglamentos Municipales</w:t>
            </w:r>
          </w:p>
          <w:p w:rsidR="004173DC" w:rsidRPr="004173DC" w:rsidRDefault="004173DC" w:rsidP="004173DC">
            <w:pPr>
              <w:rPr>
                <w:rFonts w:ascii="Arial" w:hAnsi="Arial" w:cs="Arial"/>
                <w:szCs w:val="24"/>
              </w:rPr>
            </w:pPr>
            <w:r w:rsidRPr="004173DC">
              <w:rPr>
                <w:rFonts w:ascii="Arial" w:hAnsi="Arial" w:cs="Arial"/>
                <w:szCs w:val="24"/>
              </w:rPr>
              <w:t>XIII.- Permanecer en los locales dentro de los horarios marcados por la</w:t>
            </w:r>
          </w:p>
          <w:p w:rsidR="004173DC" w:rsidRPr="004173DC" w:rsidRDefault="004173DC" w:rsidP="004173DC">
            <w:pPr>
              <w:rPr>
                <w:rFonts w:ascii="Arial" w:hAnsi="Arial" w:cs="Arial"/>
                <w:szCs w:val="24"/>
              </w:rPr>
            </w:pPr>
            <w:r w:rsidRPr="004173DC">
              <w:rPr>
                <w:rFonts w:ascii="Arial" w:hAnsi="Arial" w:cs="Arial"/>
                <w:szCs w:val="24"/>
              </w:rPr>
              <w:t>Jefatura de Mercados.</w:t>
            </w:r>
          </w:p>
          <w:p w:rsidR="004173DC" w:rsidRPr="004173DC" w:rsidRDefault="004173DC" w:rsidP="004173DC">
            <w:pPr>
              <w:rPr>
                <w:rFonts w:ascii="Arial" w:hAnsi="Arial" w:cs="Arial"/>
                <w:szCs w:val="24"/>
              </w:rPr>
            </w:pPr>
            <w:r w:rsidRPr="004173DC">
              <w:rPr>
                <w:rFonts w:ascii="Arial" w:hAnsi="Arial" w:cs="Arial"/>
                <w:szCs w:val="24"/>
              </w:rPr>
              <w:lastRenderedPageBreak/>
              <w:t>XIV.- Inscribir a quienes prest en el servicio personal bajo su subordinación.</w:t>
            </w:r>
          </w:p>
          <w:p w:rsidR="004173DC" w:rsidRPr="004173DC" w:rsidRDefault="004173DC" w:rsidP="004173DC">
            <w:pPr>
              <w:rPr>
                <w:rFonts w:ascii="Arial" w:hAnsi="Arial" w:cs="Arial"/>
                <w:szCs w:val="24"/>
              </w:rPr>
            </w:pPr>
            <w:r w:rsidRPr="004173DC">
              <w:rPr>
                <w:rFonts w:ascii="Arial" w:hAnsi="Arial" w:cs="Arial"/>
                <w:szCs w:val="24"/>
              </w:rPr>
              <w:t>XV.- La denominación del giro, así como la propaganda comercial deberá</w:t>
            </w:r>
          </w:p>
          <w:p w:rsidR="004173DC" w:rsidRPr="004173DC" w:rsidRDefault="004173DC" w:rsidP="004173DC">
            <w:pPr>
              <w:rPr>
                <w:rFonts w:ascii="Arial" w:hAnsi="Arial" w:cs="Arial"/>
                <w:szCs w:val="24"/>
              </w:rPr>
            </w:pPr>
            <w:r w:rsidRPr="004173DC">
              <w:rPr>
                <w:rFonts w:ascii="Arial" w:hAnsi="Arial" w:cs="Arial"/>
                <w:szCs w:val="24"/>
              </w:rPr>
              <w:t>hacerse exclusivamente en idioma castellano con apego a la moral y a</w:t>
            </w:r>
          </w:p>
          <w:p w:rsidR="004173DC" w:rsidRPr="004173DC" w:rsidRDefault="004173DC" w:rsidP="004173DC">
            <w:pPr>
              <w:rPr>
                <w:rFonts w:ascii="Arial" w:hAnsi="Arial" w:cs="Arial"/>
                <w:szCs w:val="24"/>
              </w:rPr>
            </w:pPr>
            <w:r w:rsidRPr="004173DC">
              <w:rPr>
                <w:rFonts w:ascii="Arial" w:hAnsi="Arial" w:cs="Arial"/>
                <w:szCs w:val="24"/>
              </w:rPr>
              <w:t>las buenas costumbres.</w:t>
            </w:r>
          </w:p>
          <w:p w:rsidR="004173DC" w:rsidRPr="004173DC" w:rsidRDefault="004173DC" w:rsidP="004173DC">
            <w:pPr>
              <w:rPr>
                <w:rFonts w:ascii="Arial" w:hAnsi="Arial" w:cs="Arial"/>
                <w:szCs w:val="24"/>
              </w:rPr>
            </w:pPr>
            <w:r w:rsidRPr="004173DC">
              <w:rPr>
                <w:rFonts w:ascii="Arial" w:hAnsi="Arial" w:cs="Arial"/>
                <w:szCs w:val="24"/>
              </w:rPr>
              <w:t>XVI.- Cumplir con las disposiciones fiscales, del Seguro Social, Infonavit, de</w:t>
            </w:r>
          </w:p>
          <w:p w:rsidR="004173DC" w:rsidRPr="004173DC" w:rsidRDefault="004173DC" w:rsidP="004173DC">
            <w:pPr>
              <w:rPr>
                <w:rFonts w:ascii="Arial" w:hAnsi="Arial" w:cs="Arial"/>
                <w:szCs w:val="24"/>
              </w:rPr>
            </w:pPr>
            <w:r w:rsidRPr="004173DC">
              <w:rPr>
                <w:rFonts w:ascii="Arial" w:hAnsi="Arial" w:cs="Arial"/>
                <w:szCs w:val="24"/>
              </w:rPr>
              <w:t>Salud, tanto de carácter Federal, Estatal como Municipal.</w:t>
            </w:r>
            <w:r w:rsidRPr="004173DC">
              <w:rPr>
                <w:rFonts w:ascii="Arial" w:hAnsi="Arial" w:cs="Arial"/>
                <w:szCs w:val="24"/>
              </w:rPr>
              <w:cr/>
            </w:r>
          </w:p>
          <w:p w:rsidR="004173DC" w:rsidRDefault="004173DC" w:rsidP="004173DC">
            <w:pPr>
              <w:rPr>
                <w:rFonts w:ascii="Arial" w:hAnsi="Arial" w:cs="Arial"/>
                <w:szCs w:val="24"/>
              </w:rPr>
            </w:pPr>
            <w:r>
              <w:rPr>
                <w:rFonts w:ascii="Arial" w:hAnsi="Arial" w:cs="Arial"/>
                <w:szCs w:val="24"/>
              </w:rPr>
              <w:t>ARTÍCULO 28.- Los comercia</w:t>
            </w:r>
            <w:r w:rsidRPr="004173DC">
              <w:rPr>
                <w:rFonts w:ascii="Arial" w:hAnsi="Arial" w:cs="Arial"/>
                <w:szCs w:val="24"/>
              </w:rPr>
              <w:t>ntes permanentes y temporales de los mercados</w:t>
            </w:r>
            <w:r>
              <w:rPr>
                <w:rFonts w:ascii="Arial" w:hAnsi="Arial" w:cs="Arial"/>
                <w:szCs w:val="24"/>
              </w:rPr>
              <w:t xml:space="preserve"> </w:t>
            </w:r>
            <w:r w:rsidRPr="004173DC">
              <w:rPr>
                <w:rFonts w:ascii="Arial" w:hAnsi="Arial" w:cs="Arial"/>
                <w:szCs w:val="24"/>
              </w:rPr>
              <w:t>públicos municipales, tienen la obligación de empadronarse ante la Jefatura de</w:t>
            </w:r>
            <w:r>
              <w:rPr>
                <w:rFonts w:ascii="Arial" w:hAnsi="Arial" w:cs="Arial"/>
                <w:szCs w:val="24"/>
              </w:rPr>
              <w:t xml:space="preserve"> </w:t>
            </w:r>
            <w:r w:rsidRPr="004173DC">
              <w:rPr>
                <w:rFonts w:ascii="Arial" w:hAnsi="Arial" w:cs="Arial"/>
                <w:szCs w:val="24"/>
              </w:rPr>
              <w:t>Mercados Municipales y la Tesorería Municipal.</w:t>
            </w:r>
          </w:p>
          <w:p w:rsidR="004173DC" w:rsidRPr="004173DC" w:rsidRDefault="004173DC" w:rsidP="004173DC">
            <w:pPr>
              <w:rPr>
                <w:rFonts w:ascii="Arial" w:hAnsi="Arial" w:cs="Arial"/>
                <w:szCs w:val="24"/>
              </w:rPr>
            </w:pPr>
          </w:p>
          <w:p w:rsidR="004173DC" w:rsidRDefault="004173DC" w:rsidP="004173DC">
            <w:pPr>
              <w:rPr>
                <w:rFonts w:ascii="Arial" w:hAnsi="Arial" w:cs="Arial"/>
                <w:szCs w:val="24"/>
              </w:rPr>
            </w:pPr>
            <w:r w:rsidRPr="004173DC">
              <w:rPr>
                <w:rFonts w:ascii="Arial" w:hAnsi="Arial" w:cs="Arial"/>
                <w:szCs w:val="24"/>
              </w:rPr>
              <w:t>Para obtener el empadronamiento a que ‘se refiere el párrafo anterior, se requiere:</w:t>
            </w:r>
          </w:p>
          <w:p w:rsidR="004173DC" w:rsidRPr="004173DC" w:rsidRDefault="004173DC" w:rsidP="004173DC">
            <w:pPr>
              <w:rPr>
                <w:rFonts w:ascii="Arial" w:hAnsi="Arial" w:cs="Arial"/>
                <w:szCs w:val="24"/>
              </w:rPr>
            </w:pPr>
          </w:p>
          <w:p w:rsidR="004173DC" w:rsidRPr="004173DC" w:rsidRDefault="004173DC" w:rsidP="004173DC">
            <w:pPr>
              <w:rPr>
                <w:rFonts w:ascii="Arial" w:hAnsi="Arial" w:cs="Arial"/>
              </w:rPr>
            </w:pPr>
            <w:r w:rsidRPr="004173DC">
              <w:rPr>
                <w:rFonts w:ascii="Arial" w:hAnsi="Arial" w:cs="Arial"/>
                <w:szCs w:val="24"/>
              </w:rPr>
              <w:t>a)</w:t>
            </w:r>
            <w:r>
              <w:rPr>
                <w:rFonts w:ascii="Arial" w:hAnsi="Arial" w:cs="Arial"/>
              </w:rPr>
              <w:t xml:space="preserve"> </w:t>
            </w:r>
            <w:r w:rsidRPr="004173DC">
              <w:rPr>
                <w:rFonts w:ascii="Arial" w:hAnsi="Arial" w:cs="Arial"/>
              </w:rPr>
              <w:t>Presentar ante la Jefatura de mercados municipales y la tesorería municipal, una solicitud, en las formas aprobadas por el municipio, cumpliendo con la manifestación verídica y exacta de los datos que se exigen en la misma.</w:t>
            </w:r>
          </w:p>
          <w:p w:rsidR="004173DC" w:rsidRPr="004173DC" w:rsidRDefault="004173DC" w:rsidP="004173DC"/>
          <w:p w:rsidR="004173DC" w:rsidRDefault="004173DC" w:rsidP="004173DC">
            <w:pPr>
              <w:rPr>
                <w:rFonts w:ascii="Arial" w:hAnsi="Arial" w:cs="Arial"/>
                <w:szCs w:val="24"/>
              </w:rPr>
            </w:pPr>
            <w:r w:rsidRPr="004173DC">
              <w:rPr>
                <w:rFonts w:ascii="Arial" w:hAnsi="Arial" w:cs="Arial"/>
                <w:szCs w:val="24"/>
              </w:rPr>
              <w:t>b) Comprobar ser mexicano por nacimiento y haber cumplido 16 años.</w:t>
            </w:r>
          </w:p>
          <w:p w:rsidR="004173DC" w:rsidRPr="004173DC" w:rsidRDefault="004173DC" w:rsidP="004173DC">
            <w:pPr>
              <w:rPr>
                <w:rFonts w:ascii="Arial" w:hAnsi="Arial" w:cs="Arial"/>
                <w:szCs w:val="24"/>
              </w:rPr>
            </w:pPr>
          </w:p>
          <w:p w:rsidR="004173DC" w:rsidRDefault="004173DC" w:rsidP="004173DC">
            <w:pPr>
              <w:rPr>
                <w:rFonts w:ascii="Arial" w:hAnsi="Arial" w:cs="Arial"/>
                <w:szCs w:val="24"/>
              </w:rPr>
            </w:pPr>
            <w:r w:rsidRPr="004173DC">
              <w:rPr>
                <w:rFonts w:ascii="Arial" w:hAnsi="Arial" w:cs="Arial"/>
                <w:szCs w:val="24"/>
              </w:rPr>
              <w:t>c) Demostrar ser residente del área metropolitana.</w:t>
            </w:r>
          </w:p>
          <w:p w:rsidR="004173DC" w:rsidRPr="004173DC" w:rsidRDefault="004173DC" w:rsidP="004173DC">
            <w:pPr>
              <w:rPr>
                <w:rFonts w:ascii="Arial" w:hAnsi="Arial" w:cs="Arial"/>
                <w:szCs w:val="24"/>
              </w:rPr>
            </w:pPr>
          </w:p>
          <w:p w:rsidR="004173DC" w:rsidRDefault="004173DC" w:rsidP="004173DC">
            <w:pPr>
              <w:rPr>
                <w:rFonts w:ascii="Arial" w:hAnsi="Arial" w:cs="Arial"/>
                <w:szCs w:val="24"/>
              </w:rPr>
            </w:pPr>
            <w:r w:rsidRPr="004173DC">
              <w:rPr>
                <w:rFonts w:ascii="Arial" w:hAnsi="Arial" w:cs="Arial"/>
                <w:szCs w:val="24"/>
              </w:rPr>
              <w:t>d) Presentar constancia de n o infracciones administrativas.</w:t>
            </w:r>
          </w:p>
          <w:p w:rsidR="004173DC" w:rsidRPr="004173DC" w:rsidRDefault="004173DC" w:rsidP="004173DC">
            <w:pPr>
              <w:rPr>
                <w:rFonts w:ascii="Arial" w:hAnsi="Arial" w:cs="Arial"/>
                <w:szCs w:val="24"/>
              </w:rPr>
            </w:pPr>
          </w:p>
          <w:p w:rsidR="004173DC" w:rsidRDefault="004173DC" w:rsidP="004173DC">
            <w:pPr>
              <w:rPr>
                <w:rFonts w:ascii="Arial" w:hAnsi="Arial" w:cs="Arial"/>
                <w:szCs w:val="24"/>
              </w:rPr>
            </w:pPr>
            <w:r w:rsidRPr="004173DC">
              <w:rPr>
                <w:rFonts w:ascii="Arial" w:hAnsi="Arial" w:cs="Arial"/>
                <w:szCs w:val="24"/>
              </w:rPr>
              <w:t>e) Estar en pleno goce de los derechos civiles y políticos.</w:t>
            </w:r>
          </w:p>
          <w:p w:rsidR="004173DC" w:rsidRPr="004173DC" w:rsidRDefault="004173DC" w:rsidP="004173DC">
            <w:pPr>
              <w:rPr>
                <w:rFonts w:ascii="Arial" w:hAnsi="Arial" w:cs="Arial"/>
                <w:szCs w:val="24"/>
              </w:rPr>
            </w:pPr>
          </w:p>
          <w:p w:rsidR="004173DC" w:rsidRPr="004173DC" w:rsidRDefault="004173DC" w:rsidP="004173DC">
            <w:pPr>
              <w:rPr>
                <w:rFonts w:ascii="Arial" w:hAnsi="Arial" w:cs="Arial"/>
                <w:szCs w:val="24"/>
              </w:rPr>
            </w:pPr>
            <w:r w:rsidRPr="004173DC">
              <w:rPr>
                <w:rFonts w:ascii="Arial" w:hAnsi="Arial" w:cs="Arial"/>
                <w:szCs w:val="24"/>
              </w:rPr>
              <w:t>f) Someterse a estudios socioeconómicos.</w:t>
            </w:r>
            <w:r w:rsidRPr="004173DC">
              <w:rPr>
                <w:rFonts w:ascii="Arial" w:hAnsi="Arial" w:cs="Arial"/>
                <w:szCs w:val="24"/>
              </w:rPr>
              <w:cr/>
            </w:r>
          </w:p>
          <w:p w:rsidR="004173DC" w:rsidRDefault="004173DC" w:rsidP="00283FCB">
            <w:pPr>
              <w:rPr>
                <w:rFonts w:ascii="Arial" w:hAnsi="Arial" w:cs="Arial"/>
                <w:b/>
                <w:szCs w:val="24"/>
              </w:rPr>
            </w:pPr>
          </w:p>
          <w:p w:rsidR="004173DC" w:rsidRPr="004173DC" w:rsidRDefault="004173DC" w:rsidP="00283FCB">
            <w:pPr>
              <w:rPr>
                <w:rFonts w:ascii="Arial" w:hAnsi="Arial" w:cs="Arial"/>
                <w:b/>
                <w:szCs w:val="24"/>
              </w:rPr>
            </w:pPr>
          </w:p>
          <w:p w:rsidR="00283FCB" w:rsidRPr="00641D23" w:rsidRDefault="00283FCB" w:rsidP="00283FCB">
            <w:pPr>
              <w:rPr>
                <w:rFonts w:ascii="Arial" w:hAnsi="Arial" w:cs="Arial"/>
                <w:szCs w:val="24"/>
              </w:rPr>
            </w:pPr>
            <w:r w:rsidRPr="00641D23">
              <w:rPr>
                <w:rFonts w:ascii="Arial" w:hAnsi="Arial" w:cs="Arial"/>
                <w:b/>
                <w:szCs w:val="24"/>
              </w:rPr>
              <w:t xml:space="preserve">ARTÍCULO 53.- </w:t>
            </w:r>
            <w:r w:rsidRPr="00641D23">
              <w:rPr>
                <w:rFonts w:ascii="Arial" w:hAnsi="Arial" w:cs="Arial"/>
                <w:szCs w:val="24"/>
              </w:rPr>
              <w:t>Son facultades del Ayuntamiento:</w:t>
            </w:r>
          </w:p>
          <w:p w:rsidR="00283FCB" w:rsidRPr="00641D23" w:rsidRDefault="00283FCB" w:rsidP="00283FCB">
            <w:pPr>
              <w:rPr>
                <w:rFonts w:ascii="Arial" w:hAnsi="Arial" w:cs="Arial"/>
                <w:szCs w:val="24"/>
              </w:rPr>
            </w:pPr>
            <w:r w:rsidRPr="00641D23">
              <w:rPr>
                <w:rFonts w:ascii="Arial" w:hAnsi="Arial" w:cs="Arial"/>
                <w:szCs w:val="24"/>
              </w:rPr>
              <w:t>I. Retirar de la vía pública cualquier puesto o mueble que se utilice cuando</w:t>
            </w:r>
          </w:p>
          <w:p w:rsidR="00283FCB" w:rsidRPr="00641D23" w:rsidRDefault="00283FCB" w:rsidP="00283FCB">
            <w:pPr>
              <w:rPr>
                <w:rFonts w:ascii="Arial" w:hAnsi="Arial" w:cs="Arial"/>
                <w:szCs w:val="24"/>
              </w:rPr>
            </w:pPr>
            <w:r w:rsidRPr="00641D23">
              <w:rPr>
                <w:rFonts w:ascii="Arial" w:hAnsi="Arial" w:cs="Arial"/>
                <w:szCs w:val="24"/>
              </w:rPr>
              <w:t>por razones de ubicación, pres estación, falta de higiene o naturaleza</w:t>
            </w:r>
          </w:p>
          <w:p w:rsidR="00283FCB" w:rsidRPr="00641D23" w:rsidRDefault="00283FCB" w:rsidP="00283FCB">
            <w:pPr>
              <w:rPr>
                <w:rFonts w:ascii="Arial" w:hAnsi="Arial" w:cs="Arial"/>
                <w:szCs w:val="24"/>
              </w:rPr>
            </w:pPr>
            <w:r w:rsidRPr="00641D23">
              <w:rPr>
                <w:rFonts w:ascii="Arial" w:hAnsi="Arial" w:cs="Arial"/>
                <w:szCs w:val="24"/>
              </w:rPr>
              <w:t>peligrosa obstruya la vialidad, deteriore el ornato público, represente un</w:t>
            </w:r>
          </w:p>
          <w:p w:rsidR="00283FCB" w:rsidRDefault="00283FCB" w:rsidP="00283FCB">
            <w:pPr>
              <w:rPr>
                <w:rFonts w:ascii="Arial" w:hAnsi="Arial" w:cs="Arial"/>
                <w:szCs w:val="24"/>
              </w:rPr>
            </w:pPr>
            <w:r w:rsidRPr="00641D23">
              <w:rPr>
                <w:rFonts w:ascii="Arial" w:hAnsi="Arial" w:cs="Arial"/>
                <w:szCs w:val="24"/>
              </w:rPr>
              <w:t>peligro para la salud, la seguridad e integridad física de los transeúntes;</w:t>
            </w:r>
          </w:p>
          <w:p w:rsidR="00283FCB" w:rsidRPr="00641D23" w:rsidRDefault="00283FCB" w:rsidP="00283FCB">
            <w:pPr>
              <w:rPr>
                <w:rFonts w:ascii="Arial" w:hAnsi="Arial" w:cs="Arial"/>
                <w:szCs w:val="24"/>
              </w:rPr>
            </w:pPr>
          </w:p>
          <w:p w:rsidR="00283FCB" w:rsidRPr="00641D23" w:rsidRDefault="00283FCB" w:rsidP="00283FCB">
            <w:pPr>
              <w:rPr>
                <w:rFonts w:ascii="Arial" w:hAnsi="Arial" w:cs="Arial"/>
                <w:szCs w:val="24"/>
              </w:rPr>
            </w:pPr>
            <w:r w:rsidRPr="00641D23">
              <w:rPr>
                <w:rFonts w:ascii="Arial" w:hAnsi="Arial" w:cs="Arial"/>
                <w:szCs w:val="24"/>
              </w:rPr>
              <w:t>II. Requerir información necesaria para obtener un estricto control de los</w:t>
            </w:r>
          </w:p>
          <w:p w:rsidR="00283FCB" w:rsidRDefault="00283FCB" w:rsidP="00283FCB">
            <w:pPr>
              <w:rPr>
                <w:rFonts w:ascii="Arial" w:hAnsi="Arial" w:cs="Arial"/>
                <w:szCs w:val="24"/>
              </w:rPr>
            </w:pPr>
            <w:r w:rsidRPr="00641D23">
              <w:rPr>
                <w:rFonts w:ascii="Arial" w:hAnsi="Arial" w:cs="Arial"/>
                <w:szCs w:val="24"/>
              </w:rPr>
              <w:t>comerciantes ambulantes; y</w:t>
            </w:r>
          </w:p>
          <w:p w:rsidR="00283FCB" w:rsidRPr="00641D23" w:rsidRDefault="00283FCB" w:rsidP="00283FCB">
            <w:pPr>
              <w:rPr>
                <w:rFonts w:ascii="Arial" w:hAnsi="Arial" w:cs="Arial"/>
                <w:szCs w:val="24"/>
              </w:rPr>
            </w:pPr>
          </w:p>
          <w:p w:rsidR="00283FCB" w:rsidRPr="00641D23" w:rsidRDefault="00283FCB" w:rsidP="00283FCB">
            <w:pPr>
              <w:rPr>
                <w:rFonts w:ascii="Arial" w:hAnsi="Arial" w:cs="Arial"/>
                <w:szCs w:val="24"/>
              </w:rPr>
            </w:pPr>
            <w:r w:rsidRPr="00641D23">
              <w:rPr>
                <w:rFonts w:ascii="Arial" w:hAnsi="Arial" w:cs="Arial"/>
                <w:szCs w:val="24"/>
              </w:rPr>
              <w:t>III. Ordenar la práctica de inspección con inspectores identificados, quienes</w:t>
            </w:r>
          </w:p>
          <w:p w:rsidR="00283FCB" w:rsidRPr="00641D23" w:rsidRDefault="00283FCB" w:rsidP="00283FCB">
            <w:pPr>
              <w:rPr>
                <w:rFonts w:ascii="Arial" w:hAnsi="Arial" w:cs="Arial"/>
                <w:szCs w:val="24"/>
              </w:rPr>
            </w:pPr>
            <w:r w:rsidRPr="00641D23">
              <w:rPr>
                <w:rFonts w:ascii="Arial" w:hAnsi="Arial" w:cs="Arial"/>
                <w:szCs w:val="24"/>
              </w:rPr>
              <w:t>exhibirán oficio de la comisión que se les encomiende y levantarán un acta</w:t>
            </w:r>
          </w:p>
          <w:p w:rsidR="00283FCB" w:rsidRDefault="00283FCB" w:rsidP="00283FCB">
            <w:pPr>
              <w:rPr>
                <w:rFonts w:ascii="Arial" w:hAnsi="Arial" w:cs="Arial"/>
                <w:b/>
              </w:rPr>
            </w:pPr>
            <w:r w:rsidRPr="00641D23">
              <w:rPr>
                <w:rFonts w:ascii="Arial" w:hAnsi="Arial" w:cs="Arial"/>
                <w:szCs w:val="24"/>
              </w:rPr>
              <w:t>circunstanciada en presencia de dos testigos, dejando en poder del</w:t>
            </w:r>
            <w:r>
              <w:rPr>
                <w:rFonts w:ascii="Arial" w:hAnsi="Arial" w:cs="Arial"/>
                <w:szCs w:val="24"/>
              </w:rPr>
              <w:t xml:space="preserve"> </w:t>
            </w:r>
            <w:r w:rsidRPr="00641D23">
              <w:rPr>
                <w:rFonts w:ascii="Arial" w:hAnsi="Arial" w:cs="Arial"/>
                <w:szCs w:val="24"/>
              </w:rPr>
              <w:t>comerciante ambulante o de la persona con la cual entienda la diligencia,</w:t>
            </w:r>
            <w:r>
              <w:rPr>
                <w:rFonts w:ascii="Arial" w:hAnsi="Arial" w:cs="Arial"/>
                <w:szCs w:val="24"/>
              </w:rPr>
              <w:t xml:space="preserve"> </w:t>
            </w:r>
            <w:r w:rsidRPr="00641D23">
              <w:rPr>
                <w:rFonts w:ascii="Arial" w:hAnsi="Arial" w:cs="Arial"/>
                <w:szCs w:val="24"/>
              </w:rPr>
              <w:t>una copia de la que se levante.</w:t>
            </w:r>
          </w:p>
        </w:tc>
        <w:tc>
          <w:tcPr>
            <w:tcW w:w="4414" w:type="dxa"/>
          </w:tcPr>
          <w:p w:rsidR="00283FCB" w:rsidRDefault="00283FCB" w:rsidP="00283FCB">
            <w:pPr>
              <w:rPr>
                <w:rFonts w:ascii="Arial" w:hAnsi="Arial" w:cs="Arial"/>
                <w:b/>
                <w:szCs w:val="24"/>
              </w:rPr>
            </w:pPr>
          </w:p>
          <w:p w:rsidR="00283FCB" w:rsidRPr="00283FCB" w:rsidRDefault="00283FCB" w:rsidP="00283FCB">
            <w:pPr>
              <w:rPr>
                <w:rFonts w:ascii="Arial" w:hAnsi="Arial" w:cs="Arial"/>
                <w:b/>
                <w:szCs w:val="24"/>
              </w:rPr>
            </w:pPr>
            <w:r w:rsidRPr="00283FCB">
              <w:rPr>
                <w:rFonts w:ascii="Arial" w:hAnsi="Arial" w:cs="Arial"/>
              </w:rPr>
              <w:t>ARTÍCULO 2.- El servicio que se presta a través del funcionamiento de los Mercados Públicos corresponde a la Autoridad Municipal, quién podrá</w:t>
            </w:r>
            <w:r>
              <w:rPr>
                <w:rFonts w:ascii="Arial" w:hAnsi="Arial" w:cs="Arial"/>
              </w:rPr>
              <w:t xml:space="preserve"> en todo tiempo concesionarlo o</w:t>
            </w:r>
            <w:r w:rsidRPr="00283FCB">
              <w:rPr>
                <w:rFonts w:ascii="Arial" w:hAnsi="Arial" w:cs="Arial"/>
              </w:rPr>
              <w:t xml:space="preserve"> autorizar a particulares p ara que lo preste n. Las concesiones que se otorguen a particulares en relación a los mercados municipales se regularán por las disposiciones a la Ley </w:t>
            </w:r>
            <w:r>
              <w:rPr>
                <w:rFonts w:ascii="Arial" w:hAnsi="Arial" w:cs="Arial"/>
                <w:b/>
              </w:rPr>
              <w:t>de Gobierno Municipal del Estado de Nuevo León y demás leyes y disposiciones aplicables a la materia.</w:t>
            </w:r>
          </w:p>
          <w:p w:rsidR="00283FCB" w:rsidRDefault="00283FCB" w:rsidP="00283FCB">
            <w:pPr>
              <w:rPr>
                <w:rFonts w:ascii="Arial" w:hAnsi="Arial" w:cs="Arial"/>
                <w:b/>
                <w:szCs w:val="24"/>
              </w:rPr>
            </w:pPr>
          </w:p>
          <w:p w:rsidR="00DB02C9" w:rsidRPr="00DB02C9" w:rsidRDefault="00DB02C9" w:rsidP="00DB02C9">
            <w:pPr>
              <w:rPr>
                <w:rFonts w:ascii="Arial" w:hAnsi="Arial" w:cs="Arial"/>
                <w:b/>
                <w:szCs w:val="24"/>
              </w:rPr>
            </w:pPr>
            <w:r w:rsidRPr="00283FCB">
              <w:rPr>
                <w:rFonts w:ascii="Arial" w:hAnsi="Arial" w:cs="Arial"/>
              </w:rPr>
              <w:t xml:space="preserve">ARTÍCULO 3.- La administración de Mercados Públicos Municipales; así como la vigilancia para el buen funcionamiento </w:t>
            </w:r>
            <w:r>
              <w:rPr>
                <w:rFonts w:ascii="Arial" w:hAnsi="Arial" w:cs="Arial"/>
              </w:rPr>
              <w:t>de los mercados particulares, l</w:t>
            </w:r>
            <w:r w:rsidRPr="00283FCB">
              <w:rPr>
                <w:rFonts w:ascii="Arial" w:hAnsi="Arial" w:cs="Arial"/>
              </w:rPr>
              <w:t xml:space="preserve">a realizará la Autoridad Municipal por conducto de la </w:t>
            </w:r>
            <w:r>
              <w:rPr>
                <w:rFonts w:ascii="Arial" w:hAnsi="Arial" w:cs="Arial"/>
                <w:b/>
              </w:rPr>
              <w:t>Dirección de Comercio.</w:t>
            </w:r>
          </w:p>
          <w:p w:rsidR="00283FCB" w:rsidRDefault="00283FCB" w:rsidP="00283FCB">
            <w:pPr>
              <w:rPr>
                <w:rFonts w:ascii="Arial" w:hAnsi="Arial" w:cs="Arial"/>
                <w:b/>
                <w:szCs w:val="24"/>
              </w:rPr>
            </w:pPr>
          </w:p>
          <w:p w:rsidR="00283FCB" w:rsidRDefault="00283FCB" w:rsidP="00283FCB">
            <w:pPr>
              <w:rPr>
                <w:rFonts w:ascii="Arial" w:hAnsi="Arial" w:cs="Arial"/>
                <w:b/>
                <w:szCs w:val="24"/>
              </w:rPr>
            </w:pPr>
          </w:p>
          <w:p w:rsidR="00283FCB" w:rsidRDefault="00DB02C9" w:rsidP="00283FCB">
            <w:pPr>
              <w:rPr>
                <w:rFonts w:ascii="Arial" w:hAnsi="Arial" w:cs="Arial"/>
                <w:b/>
                <w:szCs w:val="24"/>
              </w:rPr>
            </w:pPr>
            <w:r w:rsidRPr="00DB02C9">
              <w:rPr>
                <w:rFonts w:ascii="Arial" w:hAnsi="Arial" w:cs="Arial"/>
              </w:rPr>
              <w:t>ARTÍCULO 4.- La</w:t>
            </w:r>
            <w:r>
              <w:rPr>
                <w:rFonts w:ascii="Arial" w:hAnsi="Arial" w:cs="Arial"/>
                <w:b/>
              </w:rPr>
              <w:t xml:space="preserve"> Dirección de Comercio tendrá a su cargo una </w:t>
            </w:r>
            <w:r w:rsidRPr="00DB02C9">
              <w:rPr>
                <w:rFonts w:ascii="Arial" w:hAnsi="Arial" w:cs="Arial"/>
              </w:rPr>
              <w:t xml:space="preserve">Jefatura de Mercados Municipales </w:t>
            </w:r>
            <w:r>
              <w:rPr>
                <w:rFonts w:ascii="Arial" w:hAnsi="Arial" w:cs="Arial"/>
              </w:rPr>
              <w:t xml:space="preserve">la que se integra por un coordinador </w:t>
            </w:r>
            <w:r w:rsidRPr="00DB02C9">
              <w:rPr>
                <w:rFonts w:ascii="Arial" w:hAnsi="Arial" w:cs="Arial"/>
              </w:rPr>
              <w:t>un Coordinador y el personal necesario para el mejor desempeño de la función</w:t>
            </w:r>
          </w:p>
          <w:p w:rsidR="00DB02C9" w:rsidRDefault="00DB02C9" w:rsidP="00DB02C9">
            <w:pPr>
              <w:rPr>
                <w:rFonts w:ascii="Arial" w:hAnsi="Arial" w:cs="Arial"/>
                <w:szCs w:val="24"/>
              </w:rPr>
            </w:pPr>
          </w:p>
          <w:p w:rsidR="00DB02C9" w:rsidRPr="00DB02C9" w:rsidRDefault="00DB02C9" w:rsidP="00DB02C9">
            <w:pPr>
              <w:rPr>
                <w:rFonts w:ascii="Arial" w:hAnsi="Arial" w:cs="Arial"/>
                <w:b/>
                <w:szCs w:val="24"/>
              </w:rPr>
            </w:pPr>
            <w:r w:rsidRPr="00DB02C9">
              <w:rPr>
                <w:rFonts w:ascii="Arial" w:hAnsi="Arial" w:cs="Arial"/>
                <w:szCs w:val="24"/>
              </w:rPr>
              <w:t>ARTÍCULO 5.- Compete a la</w:t>
            </w:r>
            <w:r>
              <w:rPr>
                <w:rFonts w:ascii="Arial" w:hAnsi="Arial" w:cs="Arial"/>
                <w:szCs w:val="24"/>
              </w:rPr>
              <w:t xml:space="preserve"> </w:t>
            </w:r>
            <w:r>
              <w:rPr>
                <w:rFonts w:ascii="Arial" w:hAnsi="Arial" w:cs="Arial"/>
                <w:b/>
                <w:szCs w:val="24"/>
              </w:rPr>
              <w:t xml:space="preserve">Dirección de Comercio a través de </w:t>
            </w:r>
            <w:r w:rsidR="00254B42">
              <w:rPr>
                <w:rFonts w:ascii="Arial" w:hAnsi="Arial" w:cs="Arial"/>
                <w:b/>
                <w:szCs w:val="24"/>
              </w:rPr>
              <w:t xml:space="preserve">la </w:t>
            </w:r>
            <w:r w:rsidR="00254B42" w:rsidRPr="00DB02C9">
              <w:rPr>
                <w:rFonts w:ascii="Arial" w:hAnsi="Arial" w:cs="Arial"/>
                <w:szCs w:val="24"/>
              </w:rPr>
              <w:t>Jefatura</w:t>
            </w:r>
            <w:r w:rsidRPr="00DB02C9">
              <w:rPr>
                <w:rFonts w:ascii="Arial" w:hAnsi="Arial" w:cs="Arial"/>
                <w:szCs w:val="24"/>
              </w:rPr>
              <w:t xml:space="preserve"> de Mercados Municipales, la realización, revisión y aprobación de los estudios concernientes a construcción o reconstrucción de los edificios públicos dedicados a la actividad de mercados, observándose desde luego, las disposiciones en vigor que sobre construcción y urbanización dicte la Autoridad competente.</w:t>
            </w:r>
          </w:p>
          <w:p w:rsidR="00DB02C9" w:rsidRDefault="00DB02C9" w:rsidP="00283FCB">
            <w:pPr>
              <w:rPr>
                <w:rFonts w:ascii="Arial" w:hAnsi="Arial" w:cs="Arial"/>
                <w:b/>
                <w:szCs w:val="24"/>
              </w:rPr>
            </w:pPr>
          </w:p>
          <w:p w:rsidR="00DB02C9" w:rsidRDefault="00DB02C9" w:rsidP="00DB02C9">
            <w:pPr>
              <w:rPr>
                <w:rFonts w:ascii="Arial" w:hAnsi="Arial" w:cs="Arial"/>
              </w:rPr>
            </w:pPr>
            <w:r w:rsidRPr="00DB02C9">
              <w:rPr>
                <w:rFonts w:ascii="Arial" w:hAnsi="Arial" w:cs="Arial"/>
              </w:rPr>
              <w:t>ARTÍCULO 6.- La</w:t>
            </w:r>
            <w:r>
              <w:rPr>
                <w:rFonts w:ascii="Arial" w:hAnsi="Arial" w:cs="Arial"/>
              </w:rPr>
              <w:t xml:space="preserve"> </w:t>
            </w:r>
            <w:r>
              <w:rPr>
                <w:rFonts w:ascii="Arial" w:hAnsi="Arial" w:cs="Arial"/>
                <w:b/>
              </w:rPr>
              <w:t xml:space="preserve">Dirección de Comercio </w:t>
            </w:r>
            <w:r>
              <w:rPr>
                <w:rFonts w:ascii="Arial" w:hAnsi="Arial" w:cs="Arial"/>
              </w:rPr>
              <w:t>a través de la</w:t>
            </w:r>
            <w:r w:rsidRPr="00DB02C9">
              <w:rPr>
                <w:rFonts w:ascii="Arial" w:hAnsi="Arial" w:cs="Arial"/>
              </w:rPr>
              <w:t xml:space="preserve"> Jefatura de Mercados Municipales celebrará contratos individuales con los locatarios de los Mercados Públicos municipales, ajustándose a las disposiciones del presente Reglamento.</w:t>
            </w:r>
          </w:p>
          <w:p w:rsidR="00DB02C9" w:rsidRDefault="00DB02C9" w:rsidP="00283FCB">
            <w:pPr>
              <w:rPr>
                <w:rFonts w:ascii="Arial" w:hAnsi="Arial" w:cs="Arial"/>
                <w:b/>
                <w:szCs w:val="24"/>
              </w:rPr>
            </w:pPr>
          </w:p>
          <w:p w:rsidR="00DB02C9" w:rsidRDefault="00DB02C9" w:rsidP="00283FCB">
            <w:pPr>
              <w:rPr>
                <w:rFonts w:ascii="Arial" w:hAnsi="Arial" w:cs="Arial"/>
                <w:b/>
                <w:szCs w:val="24"/>
              </w:rPr>
            </w:pPr>
          </w:p>
          <w:p w:rsidR="00DB02C9" w:rsidRPr="00DB02C9" w:rsidRDefault="00DB02C9" w:rsidP="00DB02C9">
            <w:pPr>
              <w:rPr>
                <w:rFonts w:ascii="Arial" w:hAnsi="Arial" w:cs="Arial"/>
              </w:rPr>
            </w:pPr>
            <w:r w:rsidRPr="00DB02C9">
              <w:rPr>
                <w:rFonts w:ascii="Arial" w:hAnsi="Arial" w:cs="Arial"/>
              </w:rPr>
              <w:t>ARTÍCULO 7.- El titular de la</w:t>
            </w:r>
            <w:r>
              <w:rPr>
                <w:rFonts w:ascii="Arial" w:hAnsi="Arial" w:cs="Arial"/>
              </w:rPr>
              <w:t xml:space="preserve"> </w:t>
            </w:r>
            <w:r>
              <w:rPr>
                <w:rFonts w:ascii="Arial" w:hAnsi="Arial" w:cs="Arial"/>
                <w:b/>
              </w:rPr>
              <w:t>Dirección de Comercio</w:t>
            </w:r>
            <w:r w:rsidRPr="00DB02C9">
              <w:rPr>
                <w:rFonts w:ascii="Arial" w:hAnsi="Arial" w:cs="Arial"/>
              </w:rPr>
              <w:t xml:space="preserve"> tendrá en todo tiempo, la obligación de levantar el censo de los comerciantes que disfrutan el uso de los locales y exigirá de los mercados particulares la lista de locatarios; así como su giro.</w:t>
            </w:r>
          </w:p>
          <w:p w:rsidR="00DB02C9" w:rsidRDefault="00DB02C9" w:rsidP="00283FCB">
            <w:pPr>
              <w:rPr>
                <w:rFonts w:ascii="Arial" w:hAnsi="Arial" w:cs="Arial"/>
                <w:b/>
                <w:szCs w:val="24"/>
              </w:rPr>
            </w:pPr>
          </w:p>
          <w:p w:rsidR="004173DC" w:rsidRDefault="004173DC" w:rsidP="00283FCB">
            <w:pPr>
              <w:rPr>
                <w:rFonts w:ascii="Arial" w:hAnsi="Arial" w:cs="Arial"/>
                <w:b/>
                <w:szCs w:val="24"/>
              </w:rPr>
            </w:pPr>
          </w:p>
          <w:p w:rsidR="004173DC" w:rsidRPr="004173DC" w:rsidRDefault="004173DC" w:rsidP="00254B42">
            <w:pPr>
              <w:rPr>
                <w:rFonts w:ascii="Arial" w:hAnsi="Arial" w:cs="Arial"/>
              </w:rPr>
            </w:pPr>
            <w:r w:rsidRPr="00DB02C9">
              <w:rPr>
                <w:rFonts w:ascii="Arial" w:hAnsi="Arial" w:cs="Arial"/>
              </w:rPr>
              <w:t xml:space="preserve">ARTÍCULO 16.- A la </w:t>
            </w:r>
            <w:r>
              <w:rPr>
                <w:rFonts w:ascii="Arial" w:hAnsi="Arial" w:cs="Arial"/>
                <w:b/>
              </w:rPr>
              <w:t>Dirección de Comercio</w:t>
            </w:r>
            <w:r w:rsidRPr="00DB02C9">
              <w:rPr>
                <w:rFonts w:ascii="Arial" w:hAnsi="Arial" w:cs="Arial"/>
              </w:rPr>
              <w:t xml:space="preserve">, corresponde las atribuciones siguientes: </w:t>
            </w:r>
          </w:p>
          <w:p w:rsidR="004173DC" w:rsidRDefault="004173DC" w:rsidP="00283FCB">
            <w:pPr>
              <w:rPr>
                <w:rFonts w:ascii="Arial" w:hAnsi="Arial" w:cs="Arial"/>
                <w:b/>
                <w:szCs w:val="24"/>
              </w:rPr>
            </w:pPr>
          </w:p>
          <w:p w:rsidR="004173DC" w:rsidRPr="004173DC" w:rsidRDefault="004173DC" w:rsidP="00283FCB">
            <w:pPr>
              <w:rPr>
                <w:rFonts w:ascii="Arial" w:hAnsi="Arial" w:cs="Arial"/>
                <w:szCs w:val="24"/>
              </w:rPr>
            </w:pPr>
            <w:r w:rsidRPr="004173DC">
              <w:rPr>
                <w:rFonts w:ascii="Arial" w:hAnsi="Arial" w:cs="Arial"/>
                <w:szCs w:val="24"/>
              </w:rPr>
              <w:t xml:space="preserve">ARTÍCULO 17.- Los trámites que sobre los mercados se realicen, se harán directamente por el interesado, por escrito y acorde a lo establecido en la fracción IV del artículo 16 de este Reglamento, ante la </w:t>
            </w:r>
            <w:r>
              <w:rPr>
                <w:rFonts w:ascii="Arial" w:hAnsi="Arial" w:cs="Arial"/>
                <w:b/>
                <w:szCs w:val="24"/>
              </w:rPr>
              <w:t>Dirección de Comercio.</w:t>
            </w:r>
          </w:p>
          <w:p w:rsidR="004173DC" w:rsidRDefault="004173DC" w:rsidP="00283FCB">
            <w:pPr>
              <w:rPr>
                <w:rFonts w:ascii="Arial" w:hAnsi="Arial" w:cs="Arial"/>
                <w:b/>
                <w:szCs w:val="24"/>
              </w:rPr>
            </w:pPr>
          </w:p>
          <w:p w:rsidR="004173DC" w:rsidRDefault="004173DC" w:rsidP="004173DC">
            <w:pPr>
              <w:rPr>
                <w:rFonts w:ascii="Arial" w:hAnsi="Arial" w:cs="Arial"/>
                <w:szCs w:val="24"/>
              </w:rPr>
            </w:pPr>
            <w:r w:rsidRPr="004173DC">
              <w:rPr>
                <w:rFonts w:ascii="Arial" w:hAnsi="Arial" w:cs="Arial"/>
                <w:szCs w:val="24"/>
              </w:rPr>
              <w:t>ARTÍCULO 26.- Además de las prohibiciones a que se hace referencia el artículo</w:t>
            </w:r>
            <w:r>
              <w:rPr>
                <w:rFonts w:ascii="Arial" w:hAnsi="Arial" w:cs="Arial"/>
                <w:szCs w:val="24"/>
              </w:rPr>
              <w:t xml:space="preserve"> </w:t>
            </w:r>
            <w:r w:rsidRPr="004173DC">
              <w:rPr>
                <w:rFonts w:ascii="Arial" w:hAnsi="Arial" w:cs="Arial"/>
                <w:szCs w:val="24"/>
              </w:rPr>
              <w:t>anterior, los comerciantes se obligan a cumplir con lo siguiente:</w:t>
            </w:r>
          </w:p>
          <w:p w:rsidR="004173DC" w:rsidRPr="004173DC" w:rsidRDefault="004173DC" w:rsidP="004173DC">
            <w:pPr>
              <w:rPr>
                <w:rFonts w:ascii="Arial" w:hAnsi="Arial" w:cs="Arial"/>
                <w:szCs w:val="24"/>
              </w:rPr>
            </w:pPr>
          </w:p>
          <w:p w:rsidR="004173DC" w:rsidRPr="004173DC" w:rsidRDefault="004173DC" w:rsidP="004173DC">
            <w:pPr>
              <w:rPr>
                <w:rFonts w:ascii="Arial" w:hAnsi="Arial" w:cs="Arial"/>
                <w:szCs w:val="24"/>
              </w:rPr>
            </w:pPr>
            <w:r w:rsidRPr="004173DC">
              <w:rPr>
                <w:rFonts w:ascii="Arial" w:hAnsi="Arial" w:cs="Arial"/>
                <w:szCs w:val="24"/>
              </w:rPr>
              <w:t>I. Destinar el local al comercio directo y al menudeo de productos básicos,</w:t>
            </w:r>
          </w:p>
          <w:p w:rsidR="004173DC" w:rsidRPr="004173DC" w:rsidRDefault="004173DC" w:rsidP="004173DC">
            <w:pPr>
              <w:rPr>
                <w:rFonts w:ascii="Arial" w:hAnsi="Arial" w:cs="Arial"/>
                <w:szCs w:val="24"/>
              </w:rPr>
            </w:pPr>
            <w:r w:rsidRPr="004173DC">
              <w:rPr>
                <w:rFonts w:ascii="Arial" w:hAnsi="Arial" w:cs="Arial"/>
                <w:szCs w:val="24"/>
              </w:rPr>
              <w:t>manteniéndolo en buen estado y observando las normas de higiene, aseo,</w:t>
            </w:r>
          </w:p>
          <w:p w:rsidR="004173DC" w:rsidRPr="004173DC" w:rsidRDefault="004173DC" w:rsidP="004173DC">
            <w:pPr>
              <w:rPr>
                <w:rFonts w:ascii="Arial" w:hAnsi="Arial" w:cs="Arial"/>
                <w:szCs w:val="24"/>
              </w:rPr>
            </w:pPr>
            <w:r w:rsidRPr="004173DC">
              <w:rPr>
                <w:rFonts w:ascii="Arial" w:hAnsi="Arial" w:cs="Arial"/>
                <w:szCs w:val="24"/>
              </w:rPr>
              <w:t xml:space="preserve">limpieza y seguridad impuestas por </w:t>
            </w:r>
            <w:r>
              <w:rPr>
                <w:rFonts w:ascii="Arial" w:hAnsi="Arial" w:cs="Arial"/>
                <w:szCs w:val="24"/>
              </w:rPr>
              <w:t>las Autoridades competentes y l</w:t>
            </w:r>
            <w:r w:rsidRPr="004173DC">
              <w:rPr>
                <w:rFonts w:ascii="Arial" w:hAnsi="Arial" w:cs="Arial"/>
                <w:szCs w:val="24"/>
              </w:rPr>
              <w:t>a</w:t>
            </w:r>
          </w:p>
          <w:p w:rsidR="004173DC" w:rsidRPr="004173DC" w:rsidRDefault="004173DC" w:rsidP="004173DC">
            <w:pPr>
              <w:rPr>
                <w:rFonts w:ascii="Arial" w:hAnsi="Arial" w:cs="Arial"/>
                <w:szCs w:val="24"/>
              </w:rPr>
            </w:pPr>
            <w:r>
              <w:rPr>
                <w:rFonts w:ascii="Arial" w:hAnsi="Arial" w:cs="Arial"/>
                <w:b/>
                <w:szCs w:val="24"/>
              </w:rPr>
              <w:t>Dirección de Comercio</w:t>
            </w:r>
            <w:r w:rsidRPr="004173DC">
              <w:rPr>
                <w:rFonts w:ascii="Arial" w:hAnsi="Arial" w:cs="Arial"/>
                <w:szCs w:val="24"/>
              </w:rPr>
              <w:t>;</w:t>
            </w:r>
          </w:p>
          <w:p w:rsidR="004173DC" w:rsidRPr="004173DC" w:rsidRDefault="004173DC" w:rsidP="004173DC">
            <w:pPr>
              <w:rPr>
                <w:rFonts w:ascii="Arial" w:hAnsi="Arial" w:cs="Arial"/>
                <w:szCs w:val="24"/>
              </w:rPr>
            </w:pPr>
            <w:r w:rsidRPr="004173DC">
              <w:rPr>
                <w:rFonts w:ascii="Arial" w:hAnsi="Arial" w:cs="Arial"/>
                <w:szCs w:val="24"/>
              </w:rPr>
              <w:t>II. Observar las indicaciones que la Autoridad Municipal por conducto de la</w:t>
            </w:r>
          </w:p>
          <w:p w:rsidR="004173DC" w:rsidRPr="004173DC" w:rsidRDefault="004173DC" w:rsidP="004173DC">
            <w:pPr>
              <w:rPr>
                <w:rFonts w:ascii="Arial" w:hAnsi="Arial" w:cs="Arial"/>
                <w:szCs w:val="24"/>
              </w:rPr>
            </w:pPr>
            <w:r>
              <w:rPr>
                <w:rFonts w:ascii="Arial" w:hAnsi="Arial" w:cs="Arial"/>
                <w:b/>
                <w:szCs w:val="24"/>
              </w:rPr>
              <w:lastRenderedPageBreak/>
              <w:t>Dirección de Comercio</w:t>
            </w:r>
            <w:r w:rsidRPr="004173DC">
              <w:rPr>
                <w:rFonts w:ascii="Arial" w:hAnsi="Arial" w:cs="Arial"/>
                <w:szCs w:val="24"/>
              </w:rPr>
              <w:t>, dicte en materia de ubicación, reubicación,</w:t>
            </w:r>
          </w:p>
          <w:p w:rsidR="004173DC" w:rsidRPr="004173DC" w:rsidRDefault="004173DC" w:rsidP="004173DC">
            <w:pPr>
              <w:rPr>
                <w:rFonts w:ascii="Arial" w:hAnsi="Arial" w:cs="Arial"/>
                <w:szCs w:val="24"/>
              </w:rPr>
            </w:pPr>
            <w:r w:rsidRPr="004173DC">
              <w:rPr>
                <w:rFonts w:ascii="Arial" w:hAnsi="Arial" w:cs="Arial"/>
                <w:szCs w:val="24"/>
              </w:rPr>
              <w:t>dimensión y color de los locales;</w:t>
            </w:r>
          </w:p>
          <w:p w:rsidR="004173DC" w:rsidRPr="004173DC" w:rsidRDefault="004173DC" w:rsidP="004173DC">
            <w:pPr>
              <w:rPr>
                <w:rFonts w:ascii="Arial" w:hAnsi="Arial" w:cs="Arial"/>
                <w:szCs w:val="24"/>
              </w:rPr>
            </w:pPr>
            <w:r w:rsidRPr="004173DC">
              <w:rPr>
                <w:rFonts w:ascii="Arial" w:hAnsi="Arial" w:cs="Arial"/>
                <w:szCs w:val="24"/>
              </w:rPr>
              <w:t>III. Respetar las normas del comercio y de salud pública;</w:t>
            </w:r>
          </w:p>
          <w:p w:rsidR="004173DC" w:rsidRPr="004173DC" w:rsidRDefault="004173DC" w:rsidP="004173DC">
            <w:pPr>
              <w:rPr>
                <w:rFonts w:ascii="Arial" w:hAnsi="Arial" w:cs="Arial"/>
                <w:szCs w:val="24"/>
              </w:rPr>
            </w:pPr>
            <w:r w:rsidRPr="004173DC">
              <w:rPr>
                <w:rFonts w:ascii="Arial" w:hAnsi="Arial" w:cs="Arial"/>
                <w:szCs w:val="24"/>
              </w:rPr>
              <w:t>IV. Manifestar su giro y capital ante la Tesorería Municipal, remitiendo copia</w:t>
            </w:r>
          </w:p>
          <w:p w:rsidR="004173DC" w:rsidRPr="004173DC" w:rsidRDefault="004173DC" w:rsidP="004173DC">
            <w:pPr>
              <w:rPr>
                <w:rFonts w:ascii="Arial" w:hAnsi="Arial" w:cs="Arial"/>
                <w:szCs w:val="24"/>
              </w:rPr>
            </w:pPr>
            <w:r w:rsidRPr="004173DC">
              <w:rPr>
                <w:rFonts w:ascii="Arial" w:hAnsi="Arial" w:cs="Arial"/>
                <w:szCs w:val="24"/>
              </w:rPr>
              <w:t>de dicha manifestación a la Jefatura de Mercados cuando:</w:t>
            </w:r>
          </w:p>
          <w:p w:rsidR="004173DC" w:rsidRPr="004173DC" w:rsidRDefault="004173DC" w:rsidP="004173DC">
            <w:pPr>
              <w:rPr>
                <w:rFonts w:ascii="Arial" w:hAnsi="Arial" w:cs="Arial"/>
                <w:szCs w:val="24"/>
              </w:rPr>
            </w:pPr>
            <w:r w:rsidRPr="004173DC">
              <w:rPr>
                <w:rFonts w:ascii="Arial" w:hAnsi="Arial" w:cs="Arial"/>
                <w:szCs w:val="24"/>
              </w:rPr>
              <w:t>a) El locatario ya no desee seguir explotándolo; y</w:t>
            </w:r>
          </w:p>
          <w:p w:rsidR="004173DC" w:rsidRPr="004173DC" w:rsidRDefault="004173DC" w:rsidP="004173DC">
            <w:pPr>
              <w:rPr>
                <w:rFonts w:ascii="Arial" w:hAnsi="Arial" w:cs="Arial"/>
                <w:szCs w:val="24"/>
              </w:rPr>
            </w:pPr>
            <w:r w:rsidRPr="004173DC">
              <w:rPr>
                <w:rFonts w:ascii="Arial" w:hAnsi="Arial" w:cs="Arial"/>
                <w:szCs w:val="24"/>
              </w:rPr>
              <w:t>b) La autoridad Municipal competente así lo determine, observando lo</w:t>
            </w:r>
          </w:p>
          <w:p w:rsidR="004173DC" w:rsidRPr="004173DC" w:rsidRDefault="004173DC" w:rsidP="004173DC">
            <w:pPr>
              <w:rPr>
                <w:rFonts w:ascii="Arial" w:hAnsi="Arial" w:cs="Arial"/>
                <w:szCs w:val="24"/>
              </w:rPr>
            </w:pPr>
            <w:r w:rsidRPr="004173DC">
              <w:rPr>
                <w:rFonts w:ascii="Arial" w:hAnsi="Arial" w:cs="Arial"/>
                <w:szCs w:val="24"/>
              </w:rPr>
              <w:t>dispuesto en el artículo 58 de este Reglamento;</w:t>
            </w:r>
          </w:p>
          <w:p w:rsidR="004173DC" w:rsidRPr="004173DC" w:rsidRDefault="004173DC" w:rsidP="004173DC">
            <w:pPr>
              <w:rPr>
                <w:rFonts w:ascii="Arial" w:hAnsi="Arial" w:cs="Arial"/>
                <w:szCs w:val="24"/>
              </w:rPr>
            </w:pPr>
            <w:r w:rsidRPr="004173DC">
              <w:rPr>
                <w:rFonts w:ascii="Arial" w:hAnsi="Arial" w:cs="Arial"/>
                <w:szCs w:val="24"/>
              </w:rPr>
              <w:t>VII.- Practicar diariamente la limpieza e higiene de los locales que ocupen y</w:t>
            </w:r>
          </w:p>
          <w:p w:rsidR="004173DC" w:rsidRPr="004173DC" w:rsidRDefault="004173DC" w:rsidP="004173DC">
            <w:pPr>
              <w:rPr>
                <w:rFonts w:ascii="Arial" w:hAnsi="Arial" w:cs="Arial"/>
                <w:szCs w:val="24"/>
              </w:rPr>
            </w:pPr>
            <w:r w:rsidRPr="004173DC">
              <w:rPr>
                <w:rFonts w:ascii="Arial" w:hAnsi="Arial" w:cs="Arial"/>
                <w:szCs w:val="24"/>
              </w:rPr>
              <w:t>sus pasillos adyacentes; así como dejar de observar los reglamentos</w:t>
            </w:r>
          </w:p>
          <w:p w:rsidR="004173DC" w:rsidRPr="004173DC" w:rsidRDefault="004173DC" w:rsidP="004173DC">
            <w:pPr>
              <w:rPr>
                <w:rFonts w:ascii="Arial" w:hAnsi="Arial" w:cs="Arial"/>
                <w:szCs w:val="24"/>
              </w:rPr>
            </w:pPr>
            <w:r w:rsidRPr="004173DC">
              <w:rPr>
                <w:rFonts w:ascii="Arial" w:hAnsi="Arial" w:cs="Arial"/>
                <w:szCs w:val="24"/>
              </w:rPr>
              <w:t>que sobre salubridad se encuentren en vigor y los demás aplicables;</w:t>
            </w:r>
          </w:p>
          <w:p w:rsidR="004173DC" w:rsidRPr="004173DC" w:rsidRDefault="004173DC" w:rsidP="004173DC">
            <w:pPr>
              <w:rPr>
                <w:rFonts w:ascii="Arial" w:hAnsi="Arial" w:cs="Arial"/>
                <w:szCs w:val="24"/>
              </w:rPr>
            </w:pPr>
            <w:r w:rsidRPr="004173DC">
              <w:rPr>
                <w:rFonts w:ascii="Arial" w:hAnsi="Arial" w:cs="Arial"/>
                <w:szCs w:val="24"/>
              </w:rPr>
              <w:t>VIII.- Pagar oportunamente las cuotas por concesión de locales, gozando de</w:t>
            </w:r>
          </w:p>
          <w:p w:rsidR="004173DC" w:rsidRPr="004173DC" w:rsidRDefault="004173DC" w:rsidP="004173DC">
            <w:pPr>
              <w:rPr>
                <w:rFonts w:ascii="Arial" w:hAnsi="Arial" w:cs="Arial"/>
                <w:szCs w:val="24"/>
              </w:rPr>
            </w:pPr>
            <w:r w:rsidRPr="004173DC">
              <w:rPr>
                <w:rFonts w:ascii="Arial" w:hAnsi="Arial" w:cs="Arial"/>
                <w:szCs w:val="24"/>
              </w:rPr>
              <w:t>hasta cinco días como término de gracia para cubrirlas, en caso</w:t>
            </w:r>
          </w:p>
          <w:p w:rsidR="004173DC" w:rsidRPr="004173DC" w:rsidRDefault="004173DC" w:rsidP="004173DC">
            <w:pPr>
              <w:rPr>
                <w:rFonts w:ascii="Arial" w:hAnsi="Arial" w:cs="Arial"/>
                <w:szCs w:val="24"/>
              </w:rPr>
            </w:pPr>
            <w:r w:rsidRPr="004173DC">
              <w:rPr>
                <w:rFonts w:ascii="Arial" w:hAnsi="Arial" w:cs="Arial"/>
                <w:szCs w:val="24"/>
              </w:rPr>
              <w:t>contrario, se hará acreedor a una sanción pecuniaria que será fijada</w:t>
            </w:r>
          </w:p>
          <w:p w:rsidR="004173DC" w:rsidRPr="004173DC" w:rsidRDefault="004173DC" w:rsidP="004173DC">
            <w:pPr>
              <w:rPr>
                <w:rFonts w:ascii="Arial" w:hAnsi="Arial" w:cs="Arial"/>
                <w:szCs w:val="24"/>
              </w:rPr>
            </w:pPr>
            <w:r w:rsidRPr="004173DC">
              <w:rPr>
                <w:rFonts w:ascii="Arial" w:hAnsi="Arial" w:cs="Arial"/>
                <w:szCs w:val="24"/>
              </w:rPr>
              <w:t>por la Tesorería Municipal;</w:t>
            </w:r>
          </w:p>
          <w:p w:rsidR="004173DC" w:rsidRPr="004173DC" w:rsidRDefault="004173DC" w:rsidP="004173DC">
            <w:pPr>
              <w:rPr>
                <w:rFonts w:ascii="Arial" w:hAnsi="Arial" w:cs="Arial"/>
                <w:szCs w:val="24"/>
              </w:rPr>
            </w:pPr>
            <w:r w:rsidRPr="004173DC">
              <w:rPr>
                <w:rFonts w:ascii="Arial" w:hAnsi="Arial" w:cs="Arial"/>
                <w:szCs w:val="24"/>
              </w:rPr>
              <w:t>IX.- Realizar en forma personal las gestiones relacionadas con los locales</w:t>
            </w:r>
          </w:p>
          <w:p w:rsidR="004173DC" w:rsidRPr="004173DC" w:rsidRDefault="004173DC" w:rsidP="004173DC">
            <w:pPr>
              <w:rPr>
                <w:rFonts w:ascii="Arial" w:hAnsi="Arial" w:cs="Arial"/>
                <w:szCs w:val="24"/>
              </w:rPr>
            </w:pPr>
            <w:r w:rsidRPr="004173DC">
              <w:rPr>
                <w:rFonts w:ascii="Arial" w:hAnsi="Arial" w:cs="Arial"/>
                <w:szCs w:val="24"/>
              </w:rPr>
              <w:t>que se ocupen y refrendar su permiso en las fechas que señale la</w:t>
            </w:r>
          </w:p>
          <w:p w:rsidR="004173DC" w:rsidRPr="004173DC" w:rsidRDefault="004173DC" w:rsidP="004173DC">
            <w:pPr>
              <w:rPr>
                <w:rFonts w:ascii="Arial" w:hAnsi="Arial" w:cs="Arial"/>
                <w:szCs w:val="24"/>
              </w:rPr>
            </w:pPr>
            <w:r w:rsidRPr="004173DC">
              <w:rPr>
                <w:rFonts w:ascii="Arial" w:hAnsi="Arial" w:cs="Arial"/>
                <w:szCs w:val="24"/>
              </w:rPr>
              <w:t>Autoridad;</w:t>
            </w:r>
          </w:p>
          <w:p w:rsidR="004173DC" w:rsidRPr="004173DC" w:rsidRDefault="004173DC" w:rsidP="004173DC">
            <w:pPr>
              <w:rPr>
                <w:rFonts w:ascii="Arial" w:hAnsi="Arial" w:cs="Arial"/>
                <w:szCs w:val="24"/>
              </w:rPr>
            </w:pPr>
            <w:r w:rsidRPr="004173DC">
              <w:rPr>
                <w:rFonts w:ascii="Arial" w:hAnsi="Arial" w:cs="Arial"/>
                <w:szCs w:val="24"/>
              </w:rPr>
              <w:t>X.- Dejar de observar el Reglamento de Policía y Buen Gobierno en el</w:t>
            </w:r>
          </w:p>
          <w:p w:rsidR="004173DC" w:rsidRPr="004173DC" w:rsidRDefault="004173DC" w:rsidP="004173DC">
            <w:pPr>
              <w:rPr>
                <w:rFonts w:ascii="Arial" w:hAnsi="Arial" w:cs="Arial"/>
                <w:szCs w:val="24"/>
              </w:rPr>
            </w:pPr>
            <w:r w:rsidRPr="004173DC">
              <w:rPr>
                <w:rFonts w:ascii="Arial" w:hAnsi="Arial" w:cs="Arial"/>
                <w:szCs w:val="24"/>
              </w:rPr>
              <w:t>interior de los merados; y</w:t>
            </w:r>
          </w:p>
          <w:p w:rsidR="004173DC" w:rsidRPr="004173DC" w:rsidRDefault="004173DC" w:rsidP="004173DC">
            <w:pPr>
              <w:rPr>
                <w:rFonts w:ascii="Arial" w:hAnsi="Arial" w:cs="Arial"/>
                <w:szCs w:val="24"/>
              </w:rPr>
            </w:pPr>
            <w:r w:rsidRPr="004173DC">
              <w:rPr>
                <w:rFonts w:ascii="Arial" w:hAnsi="Arial" w:cs="Arial"/>
                <w:szCs w:val="24"/>
              </w:rPr>
              <w:t>XI.- Observar el bu en manejo y cuidado del patrimonio municipal y el local</w:t>
            </w:r>
          </w:p>
          <w:p w:rsidR="004173DC" w:rsidRPr="004173DC" w:rsidRDefault="004173DC" w:rsidP="004173DC">
            <w:pPr>
              <w:rPr>
                <w:rFonts w:ascii="Arial" w:hAnsi="Arial" w:cs="Arial"/>
                <w:szCs w:val="24"/>
              </w:rPr>
            </w:pPr>
            <w:r w:rsidRPr="004173DC">
              <w:rPr>
                <w:rFonts w:ascii="Arial" w:hAnsi="Arial" w:cs="Arial"/>
                <w:szCs w:val="24"/>
              </w:rPr>
              <w:t>concesionado.</w:t>
            </w:r>
          </w:p>
          <w:p w:rsidR="004173DC" w:rsidRPr="004173DC" w:rsidRDefault="004173DC" w:rsidP="004173DC">
            <w:pPr>
              <w:rPr>
                <w:rFonts w:ascii="Arial" w:hAnsi="Arial" w:cs="Arial"/>
                <w:szCs w:val="24"/>
              </w:rPr>
            </w:pPr>
            <w:r w:rsidRPr="004173DC">
              <w:rPr>
                <w:rFonts w:ascii="Arial" w:hAnsi="Arial" w:cs="Arial"/>
                <w:szCs w:val="24"/>
              </w:rPr>
              <w:t>XII.- Operar exclusivamente conforme al giro autorizado.</w:t>
            </w:r>
          </w:p>
          <w:p w:rsidR="004173DC" w:rsidRPr="004173DC" w:rsidRDefault="004173DC" w:rsidP="004173DC">
            <w:pPr>
              <w:rPr>
                <w:rFonts w:ascii="Arial" w:hAnsi="Arial" w:cs="Arial"/>
                <w:szCs w:val="24"/>
              </w:rPr>
            </w:pPr>
            <w:r w:rsidRPr="004173DC">
              <w:rPr>
                <w:rFonts w:ascii="Arial" w:hAnsi="Arial" w:cs="Arial"/>
                <w:szCs w:val="24"/>
              </w:rPr>
              <w:t>Compilación de Reglamentos Municipales</w:t>
            </w:r>
          </w:p>
          <w:p w:rsidR="004173DC" w:rsidRPr="004173DC" w:rsidRDefault="004173DC" w:rsidP="004173DC">
            <w:pPr>
              <w:rPr>
                <w:rFonts w:ascii="Arial" w:hAnsi="Arial" w:cs="Arial"/>
                <w:szCs w:val="24"/>
              </w:rPr>
            </w:pPr>
            <w:r w:rsidRPr="004173DC">
              <w:rPr>
                <w:rFonts w:ascii="Arial" w:hAnsi="Arial" w:cs="Arial"/>
                <w:szCs w:val="24"/>
              </w:rPr>
              <w:t>XIII.- Permanecer en los locales dentro de los horarios marcados por la</w:t>
            </w:r>
          </w:p>
          <w:p w:rsidR="004173DC" w:rsidRPr="004173DC" w:rsidRDefault="004173DC" w:rsidP="004173DC">
            <w:pPr>
              <w:rPr>
                <w:rFonts w:ascii="Arial" w:hAnsi="Arial" w:cs="Arial"/>
                <w:szCs w:val="24"/>
              </w:rPr>
            </w:pPr>
            <w:r>
              <w:rPr>
                <w:rFonts w:ascii="Arial" w:hAnsi="Arial" w:cs="Arial"/>
                <w:b/>
                <w:szCs w:val="24"/>
              </w:rPr>
              <w:t>Dirección de Comercio</w:t>
            </w:r>
            <w:r w:rsidRPr="004173DC">
              <w:rPr>
                <w:rFonts w:ascii="Arial" w:hAnsi="Arial" w:cs="Arial"/>
                <w:szCs w:val="24"/>
              </w:rPr>
              <w:t>.</w:t>
            </w:r>
          </w:p>
          <w:p w:rsidR="004173DC" w:rsidRDefault="004173DC" w:rsidP="00283FCB">
            <w:pPr>
              <w:rPr>
                <w:rFonts w:ascii="Arial" w:hAnsi="Arial" w:cs="Arial"/>
                <w:b/>
                <w:szCs w:val="24"/>
              </w:rPr>
            </w:pPr>
          </w:p>
          <w:p w:rsidR="004173DC" w:rsidRPr="004173DC" w:rsidRDefault="004173DC" w:rsidP="004173DC">
            <w:pPr>
              <w:rPr>
                <w:rFonts w:ascii="Arial" w:hAnsi="Arial" w:cs="Arial"/>
                <w:szCs w:val="24"/>
              </w:rPr>
            </w:pPr>
            <w:r w:rsidRPr="004173DC">
              <w:rPr>
                <w:rFonts w:ascii="Arial" w:hAnsi="Arial" w:cs="Arial"/>
                <w:szCs w:val="24"/>
              </w:rPr>
              <w:lastRenderedPageBreak/>
              <w:t>XIV.- Inscribir a quienes prest en el servicio personal bajo su subordinación.</w:t>
            </w:r>
          </w:p>
          <w:p w:rsidR="004173DC" w:rsidRPr="004173DC" w:rsidRDefault="004173DC" w:rsidP="004173DC">
            <w:pPr>
              <w:rPr>
                <w:rFonts w:ascii="Arial" w:hAnsi="Arial" w:cs="Arial"/>
                <w:szCs w:val="24"/>
              </w:rPr>
            </w:pPr>
            <w:r w:rsidRPr="004173DC">
              <w:rPr>
                <w:rFonts w:ascii="Arial" w:hAnsi="Arial" w:cs="Arial"/>
                <w:szCs w:val="24"/>
              </w:rPr>
              <w:t>XV.- La denominación del giro, así como la propaganda comercial deberá</w:t>
            </w:r>
          </w:p>
          <w:p w:rsidR="004173DC" w:rsidRPr="004173DC" w:rsidRDefault="004173DC" w:rsidP="004173DC">
            <w:pPr>
              <w:rPr>
                <w:rFonts w:ascii="Arial" w:hAnsi="Arial" w:cs="Arial"/>
                <w:szCs w:val="24"/>
              </w:rPr>
            </w:pPr>
            <w:r w:rsidRPr="004173DC">
              <w:rPr>
                <w:rFonts w:ascii="Arial" w:hAnsi="Arial" w:cs="Arial"/>
                <w:szCs w:val="24"/>
              </w:rPr>
              <w:t>hacerse exclusivamente en idioma castellano con apego a la moral y a</w:t>
            </w:r>
          </w:p>
          <w:p w:rsidR="004173DC" w:rsidRPr="004173DC" w:rsidRDefault="004173DC" w:rsidP="004173DC">
            <w:pPr>
              <w:rPr>
                <w:rFonts w:ascii="Arial" w:hAnsi="Arial" w:cs="Arial"/>
                <w:szCs w:val="24"/>
              </w:rPr>
            </w:pPr>
            <w:r w:rsidRPr="004173DC">
              <w:rPr>
                <w:rFonts w:ascii="Arial" w:hAnsi="Arial" w:cs="Arial"/>
                <w:szCs w:val="24"/>
              </w:rPr>
              <w:t>las buenas costumbres.</w:t>
            </w:r>
          </w:p>
          <w:p w:rsidR="004173DC" w:rsidRPr="004173DC" w:rsidRDefault="004173DC" w:rsidP="004173DC">
            <w:pPr>
              <w:rPr>
                <w:rFonts w:ascii="Arial" w:hAnsi="Arial" w:cs="Arial"/>
                <w:szCs w:val="24"/>
              </w:rPr>
            </w:pPr>
            <w:r w:rsidRPr="004173DC">
              <w:rPr>
                <w:rFonts w:ascii="Arial" w:hAnsi="Arial" w:cs="Arial"/>
                <w:szCs w:val="24"/>
              </w:rPr>
              <w:t>XVI.- Cumplir con las disposiciones fiscales, del Seguro Social, Infonavit, de</w:t>
            </w:r>
          </w:p>
          <w:p w:rsidR="004173DC" w:rsidRDefault="004173DC" w:rsidP="004173DC">
            <w:pPr>
              <w:rPr>
                <w:rFonts w:ascii="Arial" w:hAnsi="Arial" w:cs="Arial"/>
                <w:b/>
                <w:szCs w:val="24"/>
              </w:rPr>
            </w:pPr>
            <w:r w:rsidRPr="004173DC">
              <w:rPr>
                <w:rFonts w:ascii="Arial" w:hAnsi="Arial" w:cs="Arial"/>
                <w:szCs w:val="24"/>
              </w:rPr>
              <w:t>Salud, tanto de carácter Federal, Estatal como Municipal.</w:t>
            </w:r>
          </w:p>
          <w:p w:rsidR="004173DC" w:rsidRDefault="004173DC" w:rsidP="00283FCB">
            <w:pPr>
              <w:rPr>
                <w:rFonts w:ascii="Arial" w:hAnsi="Arial" w:cs="Arial"/>
                <w:b/>
                <w:szCs w:val="24"/>
              </w:rPr>
            </w:pPr>
          </w:p>
          <w:p w:rsidR="004173DC" w:rsidRDefault="004173DC" w:rsidP="004173DC">
            <w:pPr>
              <w:rPr>
                <w:rFonts w:ascii="Arial" w:hAnsi="Arial" w:cs="Arial"/>
                <w:szCs w:val="24"/>
              </w:rPr>
            </w:pPr>
            <w:r>
              <w:rPr>
                <w:rFonts w:ascii="Arial" w:hAnsi="Arial" w:cs="Arial"/>
                <w:szCs w:val="24"/>
              </w:rPr>
              <w:t>ARTÍCULO 28.- Los comercia</w:t>
            </w:r>
            <w:r w:rsidRPr="004173DC">
              <w:rPr>
                <w:rFonts w:ascii="Arial" w:hAnsi="Arial" w:cs="Arial"/>
                <w:szCs w:val="24"/>
              </w:rPr>
              <w:t>ntes permanentes y temporales de los mercados</w:t>
            </w:r>
            <w:r>
              <w:rPr>
                <w:rFonts w:ascii="Arial" w:hAnsi="Arial" w:cs="Arial"/>
                <w:szCs w:val="24"/>
              </w:rPr>
              <w:t xml:space="preserve"> </w:t>
            </w:r>
            <w:r w:rsidRPr="004173DC">
              <w:rPr>
                <w:rFonts w:ascii="Arial" w:hAnsi="Arial" w:cs="Arial"/>
                <w:szCs w:val="24"/>
              </w:rPr>
              <w:t xml:space="preserve">públicos municipales, tienen la obligación de empadronarse ante la </w:t>
            </w:r>
            <w:r>
              <w:rPr>
                <w:rFonts w:ascii="Arial" w:hAnsi="Arial" w:cs="Arial"/>
                <w:b/>
                <w:szCs w:val="24"/>
              </w:rPr>
              <w:t>Dirección de Comercio</w:t>
            </w:r>
            <w:r w:rsidRPr="004173DC">
              <w:rPr>
                <w:rFonts w:ascii="Arial" w:hAnsi="Arial" w:cs="Arial"/>
                <w:szCs w:val="24"/>
              </w:rPr>
              <w:t xml:space="preserve"> y la Tesorería Municipal.</w:t>
            </w:r>
          </w:p>
          <w:p w:rsidR="004173DC" w:rsidRPr="004173DC" w:rsidRDefault="004173DC" w:rsidP="004173DC">
            <w:pPr>
              <w:rPr>
                <w:rFonts w:ascii="Arial" w:hAnsi="Arial" w:cs="Arial"/>
                <w:szCs w:val="24"/>
              </w:rPr>
            </w:pPr>
          </w:p>
          <w:p w:rsidR="004173DC" w:rsidRDefault="004173DC" w:rsidP="004173DC">
            <w:pPr>
              <w:rPr>
                <w:rFonts w:ascii="Arial" w:hAnsi="Arial" w:cs="Arial"/>
                <w:szCs w:val="24"/>
              </w:rPr>
            </w:pPr>
            <w:r w:rsidRPr="004173DC">
              <w:rPr>
                <w:rFonts w:ascii="Arial" w:hAnsi="Arial" w:cs="Arial"/>
                <w:szCs w:val="24"/>
              </w:rPr>
              <w:t>Para ob</w:t>
            </w:r>
            <w:r>
              <w:rPr>
                <w:rFonts w:ascii="Arial" w:hAnsi="Arial" w:cs="Arial"/>
                <w:szCs w:val="24"/>
              </w:rPr>
              <w:t xml:space="preserve">tener el empadronamiento a que </w:t>
            </w:r>
            <w:r w:rsidRPr="004173DC">
              <w:rPr>
                <w:rFonts w:ascii="Arial" w:hAnsi="Arial" w:cs="Arial"/>
                <w:szCs w:val="24"/>
              </w:rPr>
              <w:t>se refiere el párrafo anterior, se requiere:</w:t>
            </w:r>
          </w:p>
          <w:p w:rsidR="004173DC" w:rsidRPr="004173DC" w:rsidRDefault="004173DC" w:rsidP="004173DC">
            <w:pPr>
              <w:rPr>
                <w:rFonts w:ascii="Arial" w:hAnsi="Arial" w:cs="Arial"/>
                <w:szCs w:val="24"/>
              </w:rPr>
            </w:pPr>
          </w:p>
          <w:p w:rsidR="004173DC" w:rsidRPr="004173DC" w:rsidRDefault="004173DC" w:rsidP="004173DC">
            <w:pPr>
              <w:rPr>
                <w:rFonts w:ascii="Arial" w:hAnsi="Arial" w:cs="Arial"/>
              </w:rPr>
            </w:pPr>
            <w:r w:rsidRPr="004173DC">
              <w:rPr>
                <w:rFonts w:ascii="Arial" w:hAnsi="Arial" w:cs="Arial"/>
                <w:szCs w:val="24"/>
              </w:rPr>
              <w:t>a)</w:t>
            </w:r>
            <w:r>
              <w:rPr>
                <w:rFonts w:ascii="Arial" w:hAnsi="Arial" w:cs="Arial"/>
              </w:rPr>
              <w:t xml:space="preserve"> </w:t>
            </w:r>
            <w:r w:rsidRPr="004173DC">
              <w:rPr>
                <w:rFonts w:ascii="Arial" w:hAnsi="Arial" w:cs="Arial"/>
              </w:rPr>
              <w:t>Presentar ante la Jefatura de mercados municipales y la tesorería municipal, una solicitud, en las formas aprobadas por el municipio, cumpliendo con la manifestación verídica y exacta de los datos que se exigen en la misma.</w:t>
            </w:r>
          </w:p>
          <w:p w:rsidR="004173DC" w:rsidRPr="004173DC" w:rsidRDefault="004173DC" w:rsidP="004173DC"/>
          <w:p w:rsidR="004173DC" w:rsidRDefault="004173DC" w:rsidP="004173DC">
            <w:pPr>
              <w:rPr>
                <w:rFonts w:ascii="Arial" w:hAnsi="Arial" w:cs="Arial"/>
                <w:szCs w:val="24"/>
              </w:rPr>
            </w:pPr>
            <w:r w:rsidRPr="004173DC">
              <w:rPr>
                <w:rFonts w:ascii="Arial" w:hAnsi="Arial" w:cs="Arial"/>
                <w:szCs w:val="24"/>
              </w:rPr>
              <w:t>b) Comprobar ser mexicano por nacimiento y haber cumplido 16 años.</w:t>
            </w:r>
          </w:p>
          <w:p w:rsidR="004173DC" w:rsidRPr="004173DC" w:rsidRDefault="004173DC" w:rsidP="004173DC">
            <w:pPr>
              <w:rPr>
                <w:rFonts w:ascii="Arial" w:hAnsi="Arial" w:cs="Arial"/>
                <w:szCs w:val="24"/>
              </w:rPr>
            </w:pPr>
          </w:p>
          <w:p w:rsidR="004173DC" w:rsidRDefault="004173DC" w:rsidP="004173DC">
            <w:pPr>
              <w:rPr>
                <w:rFonts w:ascii="Arial" w:hAnsi="Arial" w:cs="Arial"/>
                <w:szCs w:val="24"/>
              </w:rPr>
            </w:pPr>
            <w:r w:rsidRPr="004173DC">
              <w:rPr>
                <w:rFonts w:ascii="Arial" w:hAnsi="Arial" w:cs="Arial"/>
                <w:szCs w:val="24"/>
              </w:rPr>
              <w:t>c) Demostrar ser residente del área metropolitana.</w:t>
            </w:r>
          </w:p>
          <w:p w:rsidR="004173DC" w:rsidRPr="004173DC" w:rsidRDefault="004173DC" w:rsidP="004173DC">
            <w:pPr>
              <w:rPr>
                <w:rFonts w:ascii="Arial" w:hAnsi="Arial" w:cs="Arial"/>
                <w:szCs w:val="24"/>
              </w:rPr>
            </w:pPr>
          </w:p>
          <w:p w:rsidR="004173DC" w:rsidRDefault="004173DC" w:rsidP="004173DC">
            <w:pPr>
              <w:rPr>
                <w:rFonts w:ascii="Arial" w:hAnsi="Arial" w:cs="Arial"/>
                <w:szCs w:val="24"/>
              </w:rPr>
            </w:pPr>
            <w:r w:rsidRPr="004173DC">
              <w:rPr>
                <w:rFonts w:ascii="Arial" w:hAnsi="Arial" w:cs="Arial"/>
                <w:szCs w:val="24"/>
              </w:rPr>
              <w:t>d) Presentar constancia de n o infracciones administrativas.</w:t>
            </w:r>
          </w:p>
          <w:p w:rsidR="004173DC" w:rsidRPr="004173DC" w:rsidRDefault="004173DC" w:rsidP="004173DC">
            <w:pPr>
              <w:rPr>
                <w:rFonts w:ascii="Arial" w:hAnsi="Arial" w:cs="Arial"/>
                <w:szCs w:val="24"/>
              </w:rPr>
            </w:pPr>
          </w:p>
          <w:p w:rsidR="004173DC" w:rsidRDefault="004173DC" w:rsidP="004173DC">
            <w:pPr>
              <w:rPr>
                <w:rFonts w:ascii="Arial" w:hAnsi="Arial" w:cs="Arial"/>
                <w:szCs w:val="24"/>
              </w:rPr>
            </w:pPr>
            <w:r w:rsidRPr="004173DC">
              <w:rPr>
                <w:rFonts w:ascii="Arial" w:hAnsi="Arial" w:cs="Arial"/>
                <w:szCs w:val="24"/>
              </w:rPr>
              <w:t>e) Estar en pleno goce de los derechos civiles y políticos.</w:t>
            </w:r>
          </w:p>
          <w:p w:rsidR="004173DC" w:rsidRPr="004173DC" w:rsidRDefault="004173DC" w:rsidP="004173DC">
            <w:pPr>
              <w:rPr>
                <w:rFonts w:ascii="Arial" w:hAnsi="Arial" w:cs="Arial"/>
                <w:szCs w:val="24"/>
              </w:rPr>
            </w:pPr>
          </w:p>
          <w:p w:rsidR="004173DC" w:rsidRPr="004173DC" w:rsidRDefault="004173DC" w:rsidP="004173DC">
            <w:pPr>
              <w:rPr>
                <w:rFonts w:ascii="Arial" w:hAnsi="Arial" w:cs="Arial"/>
                <w:szCs w:val="24"/>
              </w:rPr>
            </w:pPr>
            <w:r w:rsidRPr="004173DC">
              <w:rPr>
                <w:rFonts w:ascii="Arial" w:hAnsi="Arial" w:cs="Arial"/>
                <w:szCs w:val="24"/>
              </w:rPr>
              <w:t>f) Someterse a estudios socioeconómicos.</w:t>
            </w:r>
            <w:r w:rsidRPr="004173DC">
              <w:rPr>
                <w:rFonts w:ascii="Arial" w:hAnsi="Arial" w:cs="Arial"/>
                <w:szCs w:val="24"/>
              </w:rPr>
              <w:cr/>
            </w:r>
          </w:p>
          <w:p w:rsidR="004173DC" w:rsidRDefault="004173DC" w:rsidP="00283FCB">
            <w:pPr>
              <w:rPr>
                <w:rFonts w:ascii="Arial" w:hAnsi="Arial" w:cs="Arial"/>
                <w:b/>
                <w:szCs w:val="24"/>
              </w:rPr>
            </w:pPr>
          </w:p>
          <w:p w:rsidR="004173DC" w:rsidRDefault="004173DC" w:rsidP="00283FCB">
            <w:pPr>
              <w:rPr>
                <w:rFonts w:ascii="Arial" w:hAnsi="Arial" w:cs="Arial"/>
                <w:b/>
                <w:szCs w:val="24"/>
              </w:rPr>
            </w:pPr>
          </w:p>
          <w:p w:rsidR="00283FCB" w:rsidRPr="00641D23" w:rsidRDefault="00283FCB" w:rsidP="00283FCB">
            <w:pPr>
              <w:rPr>
                <w:rFonts w:ascii="Arial" w:hAnsi="Arial" w:cs="Arial"/>
                <w:szCs w:val="24"/>
              </w:rPr>
            </w:pPr>
            <w:r w:rsidRPr="00641D23">
              <w:rPr>
                <w:rFonts w:ascii="Arial" w:hAnsi="Arial" w:cs="Arial"/>
                <w:b/>
                <w:szCs w:val="24"/>
              </w:rPr>
              <w:t xml:space="preserve">ARTÍCULO 53.- </w:t>
            </w:r>
            <w:r w:rsidRPr="00641D23">
              <w:rPr>
                <w:rFonts w:ascii="Arial" w:hAnsi="Arial" w:cs="Arial"/>
                <w:szCs w:val="24"/>
              </w:rPr>
              <w:t xml:space="preserve">Son facultades del </w:t>
            </w:r>
            <w:r w:rsidRPr="00641D23">
              <w:rPr>
                <w:rFonts w:ascii="Arial" w:hAnsi="Arial" w:cs="Arial"/>
                <w:b/>
                <w:szCs w:val="24"/>
              </w:rPr>
              <w:t>Director de Comercio</w:t>
            </w:r>
            <w:r w:rsidRPr="00641D23">
              <w:rPr>
                <w:rFonts w:ascii="Arial" w:hAnsi="Arial" w:cs="Arial"/>
                <w:szCs w:val="24"/>
              </w:rPr>
              <w:t>:</w:t>
            </w:r>
          </w:p>
          <w:p w:rsidR="00283FCB" w:rsidRPr="00641D23" w:rsidRDefault="00283FCB" w:rsidP="00283FCB">
            <w:pPr>
              <w:rPr>
                <w:rFonts w:ascii="Arial" w:hAnsi="Arial" w:cs="Arial"/>
                <w:szCs w:val="24"/>
              </w:rPr>
            </w:pPr>
            <w:r w:rsidRPr="00641D23">
              <w:rPr>
                <w:rFonts w:ascii="Arial" w:hAnsi="Arial" w:cs="Arial"/>
                <w:szCs w:val="24"/>
              </w:rPr>
              <w:t>I. Retirar de la vía pública cualquier puesto o mueble que se utilice cuando</w:t>
            </w:r>
          </w:p>
          <w:p w:rsidR="00283FCB" w:rsidRPr="00641D23" w:rsidRDefault="00283FCB" w:rsidP="00283FCB">
            <w:pPr>
              <w:rPr>
                <w:rFonts w:ascii="Arial" w:hAnsi="Arial" w:cs="Arial"/>
                <w:szCs w:val="24"/>
              </w:rPr>
            </w:pPr>
            <w:r w:rsidRPr="00641D23">
              <w:rPr>
                <w:rFonts w:ascii="Arial" w:hAnsi="Arial" w:cs="Arial"/>
                <w:szCs w:val="24"/>
              </w:rPr>
              <w:t>por razones de ubicación, pres estación, falta de higiene o naturaleza</w:t>
            </w:r>
          </w:p>
          <w:p w:rsidR="00283FCB" w:rsidRPr="00641D23" w:rsidRDefault="00283FCB" w:rsidP="00283FCB">
            <w:pPr>
              <w:rPr>
                <w:rFonts w:ascii="Arial" w:hAnsi="Arial" w:cs="Arial"/>
                <w:szCs w:val="24"/>
              </w:rPr>
            </w:pPr>
            <w:r w:rsidRPr="00641D23">
              <w:rPr>
                <w:rFonts w:ascii="Arial" w:hAnsi="Arial" w:cs="Arial"/>
                <w:szCs w:val="24"/>
              </w:rPr>
              <w:t>peligrosa obstruya la vialidad, deteriore el ornato público, represente un</w:t>
            </w:r>
          </w:p>
          <w:p w:rsidR="00283FCB" w:rsidRDefault="00283FCB" w:rsidP="00283FCB">
            <w:pPr>
              <w:rPr>
                <w:rFonts w:ascii="Arial" w:hAnsi="Arial" w:cs="Arial"/>
                <w:szCs w:val="24"/>
              </w:rPr>
            </w:pPr>
            <w:r w:rsidRPr="00641D23">
              <w:rPr>
                <w:rFonts w:ascii="Arial" w:hAnsi="Arial" w:cs="Arial"/>
                <w:szCs w:val="24"/>
              </w:rPr>
              <w:t>peligro para la salud, la seguridad e integridad física de los transeúntes;</w:t>
            </w:r>
          </w:p>
          <w:p w:rsidR="00283FCB" w:rsidRPr="00641D23" w:rsidRDefault="00283FCB" w:rsidP="00283FCB">
            <w:pPr>
              <w:rPr>
                <w:rFonts w:ascii="Arial" w:hAnsi="Arial" w:cs="Arial"/>
                <w:szCs w:val="24"/>
              </w:rPr>
            </w:pPr>
          </w:p>
          <w:p w:rsidR="00283FCB" w:rsidRPr="00641D23" w:rsidRDefault="00283FCB" w:rsidP="00283FCB">
            <w:pPr>
              <w:rPr>
                <w:rFonts w:ascii="Arial" w:hAnsi="Arial" w:cs="Arial"/>
                <w:szCs w:val="24"/>
              </w:rPr>
            </w:pPr>
            <w:r w:rsidRPr="00641D23">
              <w:rPr>
                <w:rFonts w:ascii="Arial" w:hAnsi="Arial" w:cs="Arial"/>
                <w:szCs w:val="24"/>
              </w:rPr>
              <w:t>II. Requerir información necesaria para obtener un estricto control de los</w:t>
            </w:r>
          </w:p>
          <w:p w:rsidR="00283FCB" w:rsidRDefault="00283FCB" w:rsidP="00283FCB">
            <w:pPr>
              <w:rPr>
                <w:rFonts w:ascii="Arial" w:hAnsi="Arial" w:cs="Arial"/>
                <w:szCs w:val="24"/>
              </w:rPr>
            </w:pPr>
            <w:r w:rsidRPr="00641D23">
              <w:rPr>
                <w:rFonts w:ascii="Arial" w:hAnsi="Arial" w:cs="Arial"/>
                <w:szCs w:val="24"/>
              </w:rPr>
              <w:t>comerciantes ambulantes; y</w:t>
            </w:r>
          </w:p>
          <w:p w:rsidR="00283FCB" w:rsidRPr="00641D23" w:rsidRDefault="00283FCB" w:rsidP="00283FCB">
            <w:pPr>
              <w:rPr>
                <w:rFonts w:ascii="Arial" w:hAnsi="Arial" w:cs="Arial"/>
                <w:szCs w:val="24"/>
              </w:rPr>
            </w:pPr>
          </w:p>
          <w:p w:rsidR="00283FCB" w:rsidRPr="00641D23" w:rsidRDefault="00283FCB" w:rsidP="00283FCB">
            <w:pPr>
              <w:rPr>
                <w:rFonts w:ascii="Arial" w:hAnsi="Arial" w:cs="Arial"/>
                <w:szCs w:val="24"/>
              </w:rPr>
            </w:pPr>
            <w:r w:rsidRPr="00641D23">
              <w:rPr>
                <w:rFonts w:ascii="Arial" w:hAnsi="Arial" w:cs="Arial"/>
                <w:szCs w:val="24"/>
              </w:rPr>
              <w:t>III. Ordenar la práctica de inspección con inspectores identificados, quienes</w:t>
            </w:r>
          </w:p>
          <w:p w:rsidR="00283FCB" w:rsidRPr="00641D23" w:rsidRDefault="00283FCB" w:rsidP="00283FCB">
            <w:pPr>
              <w:rPr>
                <w:rFonts w:ascii="Arial" w:hAnsi="Arial" w:cs="Arial"/>
                <w:szCs w:val="24"/>
              </w:rPr>
            </w:pPr>
            <w:r w:rsidRPr="00641D23">
              <w:rPr>
                <w:rFonts w:ascii="Arial" w:hAnsi="Arial" w:cs="Arial"/>
                <w:szCs w:val="24"/>
              </w:rPr>
              <w:t>exhibirán oficio de la comisión que se les encomiende y levantarán un acta</w:t>
            </w:r>
          </w:p>
          <w:p w:rsidR="00283FCB" w:rsidRDefault="00283FCB" w:rsidP="00283FCB">
            <w:pPr>
              <w:rPr>
                <w:rFonts w:ascii="Arial" w:hAnsi="Arial" w:cs="Arial"/>
                <w:b/>
              </w:rPr>
            </w:pPr>
            <w:r w:rsidRPr="00641D23">
              <w:rPr>
                <w:rFonts w:ascii="Arial" w:hAnsi="Arial" w:cs="Arial"/>
                <w:szCs w:val="24"/>
              </w:rPr>
              <w:t>circunstanciada en presencia de dos testigos, dejando en poder del</w:t>
            </w:r>
            <w:r>
              <w:rPr>
                <w:rFonts w:ascii="Arial" w:hAnsi="Arial" w:cs="Arial"/>
                <w:szCs w:val="24"/>
              </w:rPr>
              <w:t xml:space="preserve"> </w:t>
            </w:r>
            <w:r w:rsidRPr="00641D23">
              <w:rPr>
                <w:rFonts w:ascii="Arial" w:hAnsi="Arial" w:cs="Arial"/>
                <w:szCs w:val="24"/>
              </w:rPr>
              <w:t>comerciante ambulante o de la persona con la cual entienda la diligencia,</w:t>
            </w:r>
            <w:r>
              <w:rPr>
                <w:rFonts w:ascii="Arial" w:hAnsi="Arial" w:cs="Arial"/>
                <w:szCs w:val="24"/>
              </w:rPr>
              <w:t xml:space="preserve"> </w:t>
            </w:r>
            <w:r w:rsidRPr="00641D23">
              <w:rPr>
                <w:rFonts w:ascii="Arial" w:hAnsi="Arial" w:cs="Arial"/>
                <w:szCs w:val="24"/>
              </w:rPr>
              <w:t>una copia de la que se levante.</w:t>
            </w:r>
          </w:p>
        </w:tc>
      </w:tr>
      <w:tr w:rsidR="00283FCB" w:rsidTr="00283FCB">
        <w:tc>
          <w:tcPr>
            <w:tcW w:w="4414" w:type="dxa"/>
          </w:tcPr>
          <w:p w:rsidR="00283FCB" w:rsidRDefault="00283FCB" w:rsidP="00283FCB">
            <w:pPr>
              <w:rPr>
                <w:rFonts w:ascii="Arial" w:hAnsi="Arial" w:cs="Arial"/>
              </w:rPr>
            </w:pPr>
            <w:r w:rsidRPr="00641D23">
              <w:rPr>
                <w:rFonts w:ascii="Arial" w:hAnsi="Arial" w:cs="Arial"/>
              </w:rPr>
              <w:lastRenderedPageBreak/>
              <w:t xml:space="preserve">CAPITULO ONCEAVO DE LAS AUTORIDADES MUNICIPALES ARTÍCULO. 70.- Son autoridades competentes para la aplicación del presente reglamento: </w:t>
            </w:r>
          </w:p>
          <w:p w:rsidR="00283FCB" w:rsidRDefault="00283FCB" w:rsidP="00283FCB">
            <w:pPr>
              <w:rPr>
                <w:rFonts w:ascii="Arial" w:hAnsi="Arial" w:cs="Arial"/>
              </w:rPr>
            </w:pPr>
            <w:r w:rsidRPr="00641D23">
              <w:rPr>
                <w:rFonts w:ascii="Arial" w:hAnsi="Arial" w:cs="Arial"/>
              </w:rPr>
              <w:t xml:space="preserve">a) El Presidente Municipal. </w:t>
            </w:r>
          </w:p>
          <w:p w:rsidR="00283FCB" w:rsidRDefault="00283FCB" w:rsidP="00283FCB">
            <w:pPr>
              <w:rPr>
                <w:rFonts w:ascii="Arial" w:hAnsi="Arial" w:cs="Arial"/>
              </w:rPr>
            </w:pPr>
            <w:r w:rsidRPr="00641D23">
              <w:rPr>
                <w:rFonts w:ascii="Arial" w:hAnsi="Arial" w:cs="Arial"/>
              </w:rPr>
              <w:t>b) El Secretario del R. Ayuntamiento.</w:t>
            </w:r>
          </w:p>
          <w:p w:rsidR="00283FCB" w:rsidRDefault="00283FCB" w:rsidP="00283FCB">
            <w:pPr>
              <w:rPr>
                <w:rFonts w:ascii="Arial" w:hAnsi="Arial" w:cs="Arial"/>
              </w:rPr>
            </w:pPr>
            <w:r w:rsidRPr="00641D23">
              <w:rPr>
                <w:rFonts w:ascii="Arial" w:hAnsi="Arial" w:cs="Arial"/>
              </w:rPr>
              <w:t xml:space="preserve">c) El Tesorero Municipal. </w:t>
            </w:r>
          </w:p>
          <w:p w:rsidR="00283FCB" w:rsidRDefault="00283FCB" w:rsidP="00283FCB">
            <w:pPr>
              <w:rPr>
                <w:rFonts w:ascii="Arial" w:hAnsi="Arial" w:cs="Arial"/>
              </w:rPr>
            </w:pPr>
            <w:r w:rsidRPr="00641D23">
              <w:rPr>
                <w:rFonts w:ascii="Arial" w:hAnsi="Arial" w:cs="Arial"/>
              </w:rPr>
              <w:t>d) El Jefe de Mercados Municipales.</w:t>
            </w:r>
          </w:p>
          <w:p w:rsidR="00283FCB" w:rsidRPr="00641D23" w:rsidRDefault="00283FCB" w:rsidP="00283FCB">
            <w:pPr>
              <w:rPr>
                <w:rFonts w:ascii="Arial" w:hAnsi="Arial" w:cs="Arial"/>
                <w:b/>
              </w:rPr>
            </w:pPr>
            <w:r w:rsidRPr="00641D23">
              <w:rPr>
                <w:rFonts w:ascii="Arial" w:hAnsi="Arial" w:cs="Arial"/>
              </w:rPr>
              <w:t>e) El Síndi</w:t>
            </w:r>
            <w:r>
              <w:rPr>
                <w:rFonts w:ascii="Arial" w:hAnsi="Arial" w:cs="Arial"/>
              </w:rPr>
              <w:t xml:space="preserve">co Segundo en ejercicio de las </w:t>
            </w:r>
            <w:r w:rsidRPr="00641D23">
              <w:rPr>
                <w:rFonts w:ascii="Arial" w:hAnsi="Arial" w:cs="Arial"/>
              </w:rPr>
              <w:t>atribuciones que señalan en la Ley Orgánica de la Administración Pública Municipal, o como representante legal del Municipio.</w:t>
            </w:r>
          </w:p>
        </w:tc>
        <w:tc>
          <w:tcPr>
            <w:tcW w:w="4414" w:type="dxa"/>
          </w:tcPr>
          <w:p w:rsidR="00283FCB" w:rsidRDefault="00283FCB" w:rsidP="00283FCB">
            <w:pPr>
              <w:rPr>
                <w:rFonts w:ascii="Arial" w:hAnsi="Arial" w:cs="Arial"/>
              </w:rPr>
            </w:pPr>
            <w:r w:rsidRPr="00641D23">
              <w:rPr>
                <w:rFonts w:ascii="Arial" w:hAnsi="Arial" w:cs="Arial"/>
              </w:rPr>
              <w:t xml:space="preserve">CAPITULO ONCEAVO DE LAS AUTORIDADES MUNICIPALES ARTÍCULO. 70.- Son autoridades competentes para la aplicación del presente reglamento: </w:t>
            </w:r>
          </w:p>
          <w:p w:rsidR="00283FCB" w:rsidRDefault="00283FCB" w:rsidP="00283FCB">
            <w:pPr>
              <w:rPr>
                <w:rFonts w:ascii="Arial" w:hAnsi="Arial" w:cs="Arial"/>
              </w:rPr>
            </w:pPr>
            <w:r w:rsidRPr="00641D23">
              <w:rPr>
                <w:rFonts w:ascii="Arial" w:hAnsi="Arial" w:cs="Arial"/>
              </w:rPr>
              <w:t xml:space="preserve">a) El Presidente Municipal. </w:t>
            </w:r>
          </w:p>
          <w:p w:rsidR="00283FCB" w:rsidRDefault="00283FCB" w:rsidP="00283FCB">
            <w:pPr>
              <w:rPr>
                <w:rFonts w:ascii="Arial" w:hAnsi="Arial" w:cs="Arial"/>
              </w:rPr>
            </w:pPr>
            <w:r w:rsidRPr="00641D23">
              <w:rPr>
                <w:rFonts w:ascii="Arial" w:hAnsi="Arial" w:cs="Arial"/>
              </w:rPr>
              <w:t xml:space="preserve">b) </w:t>
            </w:r>
            <w:r>
              <w:rPr>
                <w:rFonts w:ascii="Arial" w:hAnsi="Arial" w:cs="Arial"/>
                <w:b/>
              </w:rPr>
              <w:t>La Secretaría de la Contraloría Interna Transparencia y Anticorrupción</w:t>
            </w:r>
            <w:r w:rsidRPr="00641D23">
              <w:rPr>
                <w:rFonts w:ascii="Arial" w:hAnsi="Arial" w:cs="Arial"/>
              </w:rPr>
              <w:t>.</w:t>
            </w:r>
          </w:p>
          <w:p w:rsidR="00283FCB" w:rsidRDefault="00283FCB" w:rsidP="00283FCB">
            <w:pPr>
              <w:rPr>
                <w:rFonts w:ascii="Arial" w:hAnsi="Arial" w:cs="Arial"/>
              </w:rPr>
            </w:pPr>
            <w:r w:rsidRPr="00641D23">
              <w:rPr>
                <w:rFonts w:ascii="Arial" w:hAnsi="Arial" w:cs="Arial"/>
              </w:rPr>
              <w:t xml:space="preserve">c) El Tesorero Municipal. </w:t>
            </w:r>
          </w:p>
          <w:p w:rsidR="00283FCB" w:rsidRDefault="00283FCB" w:rsidP="00283FCB">
            <w:pPr>
              <w:rPr>
                <w:rFonts w:ascii="Arial" w:hAnsi="Arial" w:cs="Arial"/>
              </w:rPr>
            </w:pPr>
            <w:r w:rsidRPr="00641D23">
              <w:rPr>
                <w:rFonts w:ascii="Arial" w:hAnsi="Arial" w:cs="Arial"/>
              </w:rPr>
              <w:t xml:space="preserve">d) </w:t>
            </w:r>
            <w:r>
              <w:rPr>
                <w:rFonts w:ascii="Arial" w:hAnsi="Arial" w:cs="Arial"/>
                <w:b/>
              </w:rPr>
              <w:t>El Director de Comercio</w:t>
            </w:r>
            <w:r w:rsidRPr="00641D23">
              <w:rPr>
                <w:rFonts w:ascii="Arial" w:hAnsi="Arial" w:cs="Arial"/>
              </w:rPr>
              <w:t>.</w:t>
            </w:r>
          </w:p>
          <w:p w:rsidR="00283FCB" w:rsidRPr="00641D23" w:rsidRDefault="00283FCB" w:rsidP="00283FCB">
            <w:pPr>
              <w:rPr>
                <w:rFonts w:ascii="Arial" w:hAnsi="Arial" w:cs="Arial"/>
                <w:b/>
              </w:rPr>
            </w:pPr>
            <w:r w:rsidRPr="00641D23">
              <w:rPr>
                <w:rFonts w:ascii="Arial" w:hAnsi="Arial" w:cs="Arial"/>
              </w:rPr>
              <w:t xml:space="preserve">e) </w:t>
            </w:r>
            <w:r>
              <w:rPr>
                <w:rFonts w:ascii="Arial" w:hAnsi="Arial" w:cs="Arial"/>
                <w:b/>
              </w:rPr>
              <w:t>La Jefatura de mercados</w:t>
            </w:r>
          </w:p>
        </w:tc>
      </w:tr>
      <w:tr w:rsidR="00283FCB" w:rsidTr="00283FCB">
        <w:tc>
          <w:tcPr>
            <w:tcW w:w="4414" w:type="dxa"/>
          </w:tcPr>
          <w:p w:rsidR="00283FCB" w:rsidRDefault="00283FCB" w:rsidP="00283FCB">
            <w:pPr>
              <w:rPr>
                <w:rFonts w:ascii="Arial" w:hAnsi="Arial" w:cs="Arial"/>
                <w:szCs w:val="24"/>
              </w:rPr>
            </w:pPr>
            <w:r w:rsidRPr="00283FCB">
              <w:rPr>
                <w:rFonts w:ascii="Arial" w:hAnsi="Arial" w:cs="Arial"/>
                <w:szCs w:val="24"/>
              </w:rPr>
              <w:t xml:space="preserve">ARTÍCULO. 71.- Compete al Presidente Municipal: </w:t>
            </w:r>
          </w:p>
          <w:p w:rsidR="00283FCB" w:rsidRDefault="00283FCB" w:rsidP="00283FCB">
            <w:pPr>
              <w:rPr>
                <w:rFonts w:ascii="Arial" w:hAnsi="Arial" w:cs="Arial"/>
                <w:szCs w:val="24"/>
              </w:rPr>
            </w:pPr>
            <w:r w:rsidRPr="00283FCB">
              <w:rPr>
                <w:rFonts w:ascii="Arial" w:hAnsi="Arial" w:cs="Arial"/>
                <w:szCs w:val="24"/>
              </w:rPr>
              <w:t xml:space="preserve">I). Formular ante el R. Ayuntamiento la iniciativa para la concesión, a particulares del servicio público de Mercados Municipales. </w:t>
            </w:r>
          </w:p>
          <w:p w:rsidR="00283FCB" w:rsidRDefault="00283FCB" w:rsidP="00283FCB">
            <w:pPr>
              <w:rPr>
                <w:rFonts w:ascii="Arial" w:hAnsi="Arial" w:cs="Arial"/>
                <w:szCs w:val="24"/>
              </w:rPr>
            </w:pPr>
            <w:r w:rsidRPr="00283FCB">
              <w:rPr>
                <w:rFonts w:ascii="Arial" w:hAnsi="Arial" w:cs="Arial"/>
                <w:szCs w:val="24"/>
              </w:rPr>
              <w:lastRenderedPageBreak/>
              <w:t xml:space="preserve">II). Someter a la aprobación del Ayuntamiento las disposiciones de carácter general que tiendan a regular el funcionamiento administrativo de los Mercados Municipales. </w:t>
            </w:r>
          </w:p>
          <w:p w:rsidR="00283FCB" w:rsidRDefault="00283FCB" w:rsidP="00283FCB">
            <w:pPr>
              <w:rPr>
                <w:rFonts w:ascii="Arial" w:hAnsi="Arial" w:cs="Arial"/>
                <w:szCs w:val="24"/>
              </w:rPr>
            </w:pPr>
            <w:r w:rsidRPr="00283FCB">
              <w:rPr>
                <w:rFonts w:ascii="Arial" w:hAnsi="Arial" w:cs="Arial"/>
                <w:szCs w:val="24"/>
              </w:rPr>
              <w:t xml:space="preserve">III). Cumplir y hacer cumplir las disposiciones legales, reglamentarias y las emanadas del R. Ayuntamiento en relación al servicio público de Mercados Públicos Municipales. </w:t>
            </w:r>
          </w:p>
          <w:p w:rsidR="00283FCB" w:rsidRPr="00283FCB" w:rsidRDefault="00283FCB" w:rsidP="00283FCB">
            <w:pPr>
              <w:rPr>
                <w:rFonts w:ascii="Arial" w:hAnsi="Arial" w:cs="Arial"/>
                <w:b/>
                <w:szCs w:val="24"/>
              </w:rPr>
            </w:pPr>
            <w:r w:rsidRPr="00283FCB">
              <w:rPr>
                <w:rFonts w:ascii="Arial" w:hAnsi="Arial" w:cs="Arial"/>
                <w:szCs w:val="24"/>
              </w:rPr>
              <w:t>IV). Todas las demás que se desprenden de éste reglamento y las que se deriven de la Ley 0rgánica de la Administración Pública Municipal y demás disposiciones relacionadas con el servicio público de Mercados Municipales.</w:t>
            </w:r>
          </w:p>
        </w:tc>
        <w:tc>
          <w:tcPr>
            <w:tcW w:w="4414" w:type="dxa"/>
          </w:tcPr>
          <w:p w:rsidR="00283FCB" w:rsidRDefault="00283FCB" w:rsidP="00283FCB">
            <w:pPr>
              <w:rPr>
                <w:rFonts w:ascii="Arial" w:hAnsi="Arial" w:cs="Arial"/>
                <w:szCs w:val="24"/>
              </w:rPr>
            </w:pPr>
            <w:r w:rsidRPr="00283FCB">
              <w:rPr>
                <w:rFonts w:ascii="Arial" w:hAnsi="Arial" w:cs="Arial"/>
                <w:szCs w:val="24"/>
              </w:rPr>
              <w:lastRenderedPageBreak/>
              <w:t xml:space="preserve">ARTÍCULO. 71.- Compete al Presidente Municipal: </w:t>
            </w:r>
          </w:p>
          <w:p w:rsidR="00283FCB" w:rsidRDefault="00283FCB" w:rsidP="00283FCB">
            <w:pPr>
              <w:rPr>
                <w:rFonts w:ascii="Arial" w:hAnsi="Arial" w:cs="Arial"/>
                <w:szCs w:val="24"/>
              </w:rPr>
            </w:pPr>
            <w:r w:rsidRPr="00283FCB">
              <w:rPr>
                <w:rFonts w:ascii="Arial" w:hAnsi="Arial" w:cs="Arial"/>
                <w:szCs w:val="24"/>
              </w:rPr>
              <w:t xml:space="preserve">I). Formular ante el R. Ayuntamiento la iniciativa para la concesión, a particulares del servicio público de Mercados Municipales. </w:t>
            </w:r>
          </w:p>
          <w:p w:rsidR="00283FCB" w:rsidRDefault="00283FCB" w:rsidP="00283FCB">
            <w:pPr>
              <w:rPr>
                <w:rFonts w:ascii="Arial" w:hAnsi="Arial" w:cs="Arial"/>
                <w:szCs w:val="24"/>
              </w:rPr>
            </w:pPr>
            <w:r w:rsidRPr="00283FCB">
              <w:rPr>
                <w:rFonts w:ascii="Arial" w:hAnsi="Arial" w:cs="Arial"/>
                <w:szCs w:val="24"/>
              </w:rPr>
              <w:lastRenderedPageBreak/>
              <w:t xml:space="preserve">II). Someter a la aprobación del Ayuntamiento las disposiciones de carácter general que tiendan a regular el funcionamiento administrativo de los Mercados Municipales. </w:t>
            </w:r>
          </w:p>
          <w:p w:rsidR="00283FCB" w:rsidRDefault="00283FCB" w:rsidP="00283FCB">
            <w:pPr>
              <w:rPr>
                <w:rFonts w:ascii="Arial" w:hAnsi="Arial" w:cs="Arial"/>
                <w:szCs w:val="24"/>
              </w:rPr>
            </w:pPr>
            <w:r w:rsidRPr="00283FCB">
              <w:rPr>
                <w:rFonts w:ascii="Arial" w:hAnsi="Arial" w:cs="Arial"/>
                <w:szCs w:val="24"/>
              </w:rPr>
              <w:t xml:space="preserve">III). Cumplir y hacer cumplir las disposiciones legales, reglamentarias y las emanadas del R. Ayuntamiento en relación al servicio público de Mercados Públicos Municipales. </w:t>
            </w:r>
          </w:p>
          <w:p w:rsidR="00283FCB" w:rsidRDefault="00283FCB" w:rsidP="00283FCB">
            <w:pPr>
              <w:rPr>
                <w:rFonts w:ascii="Arial" w:hAnsi="Arial" w:cs="Arial"/>
                <w:b/>
              </w:rPr>
            </w:pPr>
            <w:r w:rsidRPr="00283FCB">
              <w:rPr>
                <w:rFonts w:ascii="Arial" w:hAnsi="Arial" w:cs="Arial"/>
                <w:szCs w:val="24"/>
              </w:rPr>
              <w:t xml:space="preserve">IV). Todas las demás que se desprenden de éste reglamento y las que se deriven de la </w:t>
            </w:r>
            <w:r>
              <w:rPr>
                <w:rFonts w:ascii="Arial" w:hAnsi="Arial" w:cs="Arial"/>
                <w:b/>
                <w:szCs w:val="24"/>
              </w:rPr>
              <w:t>Ley de Gobierno Municipal del Estado de Nuevo León</w:t>
            </w:r>
            <w:r w:rsidRPr="00283FCB">
              <w:rPr>
                <w:rFonts w:ascii="Arial" w:hAnsi="Arial" w:cs="Arial"/>
                <w:szCs w:val="24"/>
              </w:rPr>
              <w:t xml:space="preserve"> y demás disposiciones relacionadas con el servicio público de Mercados Municipales.</w:t>
            </w:r>
          </w:p>
        </w:tc>
      </w:tr>
      <w:tr w:rsidR="00283FCB" w:rsidTr="00283FCB">
        <w:tc>
          <w:tcPr>
            <w:tcW w:w="4414" w:type="dxa"/>
          </w:tcPr>
          <w:p w:rsidR="00283FCB" w:rsidRDefault="00283FCB" w:rsidP="00283FCB">
            <w:pPr>
              <w:rPr>
                <w:rFonts w:ascii="Arial" w:hAnsi="Arial" w:cs="Arial"/>
              </w:rPr>
            </w:pPr>
            <w:r w:rsidRPr="00283FCB">
              <w:rPr>
                <w:rFonts w:ascii="Arial" w:hAnsi="Arial" w:cs="Arial"/>
              </w:rPr>
              <w:lastRenderedPageBreak/>
              <w:t>ARTÍCULO. 74.- La Jefatur</w:t>
            </w:r>
            <w:r>
              <w:rPr>
                <w:rFonts w:ascii="Arial" w:hAnsi="Arial" w:cs="Arial"/>
              </w:rPr>
              <w:t xml:space="preserve">a </w:t>
            </w:r>
            <w:r w:rsidRPr="00283FCB">
              <w:rPr>
                <w:rFonts w:ascii="Arial" w:hAnsi="Arial" w:cs="Arial"/>
              </w:rPr>
              <w:t xml:space="preserve">de Mercados Municipales tendrá las siguientes atribuciones: </w:t>
            </w:r>
          </w:p>
          <w:p w:rsidR="00283FCB" w:rsidRDefault="00283FCB" w:rsidP="00283FCB">
            <w:pPr>
              <w:rPr>
                <w:rFonts w:ascii="Arial" w:hAnsi="Arial" w:cs="Arial"/>
              </w:rPr>
            </w:pPr>
            <w:r w:rsidRPr="00283FCB">
              <w:rPr>
                <w:rFonts w:ascii="Arial" w:hAnsi="Arial" w:cs="Arial"/>
              </w:rPr>
              <w:t xml:space="preserve">I). Llevar el padrón de los comerciantes que acudan u ocupen los mercados municipales. </w:t>
            </w:r>
          </w:p>
          <w:p w:rsidR="00283FCB" w:rsidRDefault="00283FCB" w:rsidP="00283FCB">
            <w:pPr>
              <w:rPr>
                <w:rFonts w:ascii="Arial" w:hAnsi="Arial" w:cs="Arial"/>
              </w:rPr>
            </w:pPr>
            <w:r w:rsidRPr="00283FCB">
              <w:rPr>
                <w:rFonts w:ascii="Arial" w:hAnsi="Arial" w:cs="Arial"/>
              </w:rPr>
              <w:t xml:space="preserve">II). Administrar el funcionamiento de los mercados municipales. </w:t>
            </w:r>
          </w:p>
          <w:p w:rsidR="00283FCB" w:rsidRDefault="00283FCB" w:rsidP="00283FCB">
            <w:pPr>
              <w:rPr>
                <w:rFonts w:ascii="Arial" w:hAnsi="Arial" w:cs="Arial"/>
              </w:rPr>
            </w:pPr>
            <w:r w:rsidRPr="00283FCB">
              <w:rPr>
                <w:rFonts w:ascii="Arial" w:hAnsi="Arial" w:cs="Arial"/>
              </w:rPr>
              <w:t xml:space="preserve">III). Ordenar la instalación, alineamiento, reparación, pintura y modificación de los locales. </w:t>
            </w:r>
          </w:p>
          <w:p w:rsidR="00283FCB" w:rsidRDefault="00283FCB" w:rsidP="00283FCB">
            <w:pPr>
              <w:rPr>
                <w:rFonts w:ascii="Arial" w:hAnsi="Arial" w:cs="Arial"/>
              </w:rPr>
            </w:pPr>
            <w:r w:rsidRPr="00283FCB">
              <w:rPr>
                <w:rFonts w:ascii="Arial" w:hAnsi="Arial" w:cs="Arial"/>
              </w:rPr>
              <w:t xml:space="preserve">IV). Expedir los mandamientos para el desalojo o retiro de los ocupantes de uno u otros de los locales de los mercados municipales. </w:t>
            </w:r>
          </w:p>
          <w:p w:rsidR="00283FCB" w:rsidRDefault="00283FCB" w:rsidP="00283FCB">
            <w:pPr>
              <w:rPr>
                <w:rFonts w:ascii="Arial" w:hAnsi="Arial" w:cs="Arial"/>
              </w:rPr>
            </w:pPr>
            <w:r w:rsidRPr="00283FCB">
              <w:rPr>
                <w:rFonts w:ascii="Arial" w:hAnsi="Arial" w:cs="Arial"/>
              </w:rPr>
              <w:t xml:space="preserve">V). Cancelar o retirar, previo el derecho de audiencia, el permiso o licencia, otorgada a los ocupantes de los locales de los mercados municipales, cuando existan violaciones al contrato y al presente reglamento. </w:t>
            </w:r>
          </w:p>
          <w:p w:rsidR="00283FCB" w:rsidRDefault="00283FCB" w:rsidP="00283FCB">
            <w:pPr>
              <w:rPr>
                <w:rFonts w:ascii="Arial" w:hAnsi="Arial" w:cs="Arial"/>
              </w:rPr>
            </w:pPr>
          </w:p>
          <w:p w:rsidR="00283FCB" w:rsidRPr="00283FCB" w:rsidRDefault="00283FCB" w:rsidP="00283FCB">
            <w:pPr>
              <w:rPr>
                <w:rFonts w:ascii="Arial" w:hAnsi="Arial" w:cs="Arial"/>
                <w:b/>
              </w:rPr>
            </w:pPr>
            <w:r w:rsidRPr="00283FCB">
              <w:rPr>
                <w:rFonts w:ascii="Arial" w:hAnsi="Arial" w:cs="Arial"/>
              </w:rPr>
              <w:t>VI). Las demás que se desprendan del presente reglamento.</w:t>
            </w:r>
          </w:p>
        </w:tc>
        <w:tc>
          <w:tcPr>
            <w:tcW w:w="4414" w:type="dxa"/>
          </w:tcPr>
          <w:p w:rsidR="00283FCB" w:rsidRDefault="00283FCB" w:rsidP="00283FCB">
            <w:pPr>
              <w:rPr>
                <w:rFonts w:ascii="Arial" w:hAnsi="Arial" w:cs="Arial"/>
              </w:rPr>
            </w:pPr>
            <w:r w:rsidRPr="00283FCB">
              <w:rPr>
                <w:rFonts w:ascii="Arial" w:hAnsi="Arial" w:cs="Arial"/>
              </w:rPr>
              <w:t>ARTÍCULO. 74.- La</w:t>
            </w:r>
            <w:r>
              <w:rPr>
                <w:rFonts w:ascii="Arial" w:hAnsi="Arial" w:cs="Arial"/>
              </w:rPr>
              <w:t xml:space="preserve"> </w:t>
            </w:r>
            <w:r>
              <w:rPr>
                <w:rFonts w:ascii="Arial" w:hAnsi="Arial" w:cs="Arial"/>
                <w:b/>
              </w:rPr>
              <w:t>Dirección de Comercio a través de la</w:t>
            </w:r>
            <w:r w:rsidRPr="00283FCB">
              <w:rPr>
                <w:rFonts w:ascii="Arial" w:hAnsi="Arial" w:cs="Arial"/>
              </w:rPr>
              <w:t xml:space="preserve"> Jefatur</w:t>
            </w:r>
            <w:r>
              <w:rPr>
                <w:rFonts w:ascii="Arial" w:hAnsi="Arial" w:cs="Arial"/>
              </w:rPr>
              <w:t xml:space="preserve">a </w:t>
            </w:r>
            <w:r w:rsidRPr="00283FCB">
              <w:rPr>
                <w:rFonts w:ascii="Arial" w:hAnsi="Arial" w:cs="Arial"/>
              </w:rPr>
              <w:t xml:space="preserve">de Mercados Municipales tendrá las siguientes atribuciones: </w:t>
            </w:r>
          </w:p>
          <w:p w:rsidR="00283FCB" w:rsidRDefault="00283FCB" w:rsidP="00283FCB">
            <w:pPr>
              <w:rPr>
                <w:rFonts w:ascii="Arial" w:hAnsi="Arial" w:cs="Arial"/>
              </w:rPr>
            </w:pPr>
            <w:r w:rsidRPr="00283FCB">
              <w:rPr>
                <w:rFonts w:ascii="Arial" w:hAnsi="Arial" w:cs="Arial"/>
              </w:rPr>
              <w:t xml:space="preserve">I). Llevar el padrón de los comerciantes que acudan u ocupen los mercados municipales. </w:t>
            </w:r>
          </w:p>
          <w:p w:rsidR="00283FCB" w:rsidRDefault="00283FCB" w:rsidP="00283FCB">
            <w:pPr>
              <w:rPr>
                <w:rFonts w:ascii="Arial" w:hAnsi="Arial" w:cs="Arial"/>
              </w:rPr>
            </w:pPr>
            <w:r w:rsidRPr="00283FCB">
              <w:rPr>
                <w:rFonts w:ascii="Arial" w:hAnsi="Arial" w:cs="Arial"/>
              </w:rPr>
              <w:t xml:space="preserve">II). Administrar el funcionamiento de los mercados municipales. </w:t>
            </w:r>
          </w:p>
          <w:p w:rsidR="00283FCB" w:rsidRDefault="00283FCB" w:rsidP="00283FCB">
            <w:pPr>
              <w:rPr>
                <w:rFonts w:ascii="Arial" w:hAnsi="Arial" w:cs="Arial"/>
              </w:rPr>
            </w:pPr>
            <w:r w:rsidRPr="00283FCB">
              <w:rPr>
                <w:rFonts w:ascii="Arial" w:hAnsi="Arial" w:cs="Arial"/>
              </w:rPr>
              <w:t xml:space="preserve">III). Ordenar la instalación, alineamiento, reparación, pintura y modificación de los locales. </w:t>
            </w:r>
          </w:p>
          <w:p w:rsidR="00283FCB" w:rsidRDefault="00283FCB" w:rsidP="00283FCB">
            <w:pPr>
              <w:rPr>
                <w:rFonts w:ascii="Arial" w:hAnsi="Arial" w:cs="Arial"/>
              </w:rPr>
            </w:pPr>
            <w:r w:rsidRPr="00283FCB">
              <w:rPr>
                <w:rFonts w:ascii="Arial" w:hAnsi="Arial" w:cs="Arial"/>
              </w:rPr>
              <w:t xml:space="preserve">IV). Expedir los mandamientos para el desalojo o retiro de los ocupantes de uno u otros de los locales de los mercados municipales. </w:t>
            </w:r>
          </w:p>
          <w:p w:rsidR="00283FCB" w:rsidRDefault="00283FCB" w:rsidP="00283FCB">
            <w:pPr>
              <w:rPr>
                <w:rFonts w:ascii="Arial" w:hAnsi="Arial" w:cs="Arial"/>
              </w:rPr>
            </w:pPr>
            <w:r w:rsidRPr="00283FCB">
              <w:rPr>
                <w:rFonts w:ascii="Arial" w:hAnsi="Arial" w:cs="Arial"/>
              </w:rPr>
              <w:t xml:space="preserve">V). Cancelar o retirar, previo el derecho de audiencia, el permiso o licencia, otorgada a los ocupantes de los locales de los mercados municipales, cuando existan violaciones al contrato y al presente reglamento. </w:t>
            </w:r>
          </w:p>
          <w:p w:rsidR="00283FCB" w:rsidRPr="00283FCB" w:rsidRDefault="00283FCB" w:rsidP="00283FCB">
            <w:pPr>
              <w:rPr>
                <w:rFonts w:ascii="Arial" w:hAnsi="Arial" w:cs="Arial"/>
                <w:b/>
              </w:rPr>
            </w:pPr>
            <w:r w:rsidRPr="00283FCB">
              <w:rPr>
                <w:rFonts w:ascii="Arial" w:hAnsi="Arial" w:cs="Arial"/>
              </w:rPr>
              <w:t>VI). Las demás que se desprendan del presente reglamento.</w:t>
            </w:r>
          </w:p>
        </w:tc>
      </w:tr>
    </w:tbl>
    <w:p w:rsidR="00283FCB" w:rsidRDefault="00283FCB">
      <w:pPr>
        <w:rPr>
          <w:rFonts w:ascii="Arial" w:hAnsi="Arial" w:cs="Arial"/>
          <w:b/>
        </w:rPr>
      </w:pPr>
    </w:p>
    <w:p w:rsidR="00654EEF" w:rsidRDefault="00654EEF">
      <w:pPr>
        <w:rPr>
          <w:rFonts w:ascii="Arial" w:hAnsi="Arial" w:cs="Arial"/>
          <w:b/>
        </w:rPr>
      </w:pPr>
    </w:p>
    <w:p w:rsidR="00654EEF" w:rsidRPr="00A77E8F" w:rsidRDefault="00654EEF">
      <w:pPr>
        <w:rPr>
          <w:rFonts w:ascii="Arial" w:hAnsi="Arial" w:cs="Arial"/>
          <w:b/>
        </w:rPr>
      </w:pPr>
    </w:p>
    <w:sectPr w:rsidR="00654EEF" w:rsidRPr="00A77E8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5FC" w:rsidRDefault="008775FC" w:rsidP="00283FCB">
      <w:r>
        <w:separator/>
      </w:r>
    </w:p>
  </w:endnote>
  <w:endnote w:type="continuationSeparator" w:id="0">
    <w:p w:rsidR="008775FC" w:rsidRDefault="008775FC" w:rsidP="00283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5FC" w:rsidRDefault="008775FC" w:rsidP="00283FCB">
      <w:r>
        <w:separator/>
      </w:r>
    </w:p>
  </w:footnote>
  <w:footnote w:type="continuationSeparator" w:id="0">
    <w:p w:rsidR="008775FC" w:rsidRDefault="008775FC" w:rsidP="00283F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45DF62A"/>
    <w:multiLevelType w:val="hybridMultilevel"/>
    <w:tmpl w:val="82D7288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566FD28"/>
    <w:multiLevelType w:val="hybridMultilevel"/>
    <w:tmpl w:val="9F55550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60B3709"/>
    <w:multiLevelType w:val="hybridMultilevel"/>
    <w:tmpl w:val="B1EF946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CA5E2F9"/>
    <w:multiLevelType w:val="hybridMultilevel"/>
    <w:tmpl w:val="4C4F61F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B5F7DEE1"/>
    <w:multiLevelType w:val="hybridMultilevel"/>
    <w:tmpl w:val="AE4106B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BC7924E6"/>
    <w:multiLevelType w:val="hybridMultilevel"/>
    <w:tmpl w:val="F27775AC"/>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CC286402"/>
    <w:multiLevelType w:val="hybridMultilevel"/>
    <w:tmpl w:val="C8488B6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D9CD107A"/>
    <w:multiLevelType w:val="hybridMultilevel"/>
    <w:tmpl w:val="9390916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D9D98FCD"/>
    <w:multiLevelType w:val="hybridMultilevel"/>
    <w:tmpl w:val="A00D1D7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D9F8A4DC"/>
    <w:multiLevelType w:val="hybridMultilevel"/>
    <w:tmpl w:val="7228ABE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DD0800EE"/>
    <w:multiLevelType w:val="hybridMultilevel"/>
    <w:tmpl w:val="6057E4C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E0BB1E69"/>
    <w:multiLevelType w:val="hybridMultilevel"/>
    <w:tmpl w:val="FEAC148C"/>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F0D05382"/>
    <w:multiLevelType w:val="hybridMultilevel"/>
    <w:tmpl w:val="D7DE7D8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1960721"/>
    <w:multiLevelType w:val="hybridMultilevel"/>
    <w:tmpl w:val="2F18057E"/>
    <w:lvl w:ilvl="0" w:tplc="9716C9A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7EF5738"/>
    <w:multiLevelType w:val="hybridMultilevel"/>
    <w:tmpl w:val="82D7288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3DDB4C2C"/>
    <w:multiLevelType w:val="hybridMultilevel"/>
    <w:tmpl w:val="F15274B8"/>
    <w:lvl w:ilvl="0" w:tplc="7B3AE4F4">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nsid w:val="5AEB483E"/>
    <w:multiLevelType w:val="hybridMultilevel"/>
    <w:tmpl w:val="FDA8979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61FF2EF2"/>
    <w:multiLevelType w:val="hybridMultilevel"/>
    <w:tmpl w:val="4C4F61F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68596CCB"/>
    <w:multiLevelType w:val="hybridMultilevel"/>
    <w:tmpl w:val="FEAC148C"/>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6D6A4D3D"/>
    <w:multiLevelType w:val="hybridMultilevel"/>
    <w:tmpl w:val="75B07DD4"/>
    <w:lvl w:ilvl="0" w:tplc="FE06EB2C">
      <w:start w:val="1"/>
      <w:numFmt w:val="lowerLetter"/>
      <w:lvlText w:val="%1)"/>
      <w:lvlJc w:val="left"/>
      <w:pPr>
        <w:ind w:left="810" w:hanging="45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DC97B13"/>
    <w:multiLevelType w:val="hybridMultilevel"/>
    <w:tmpl w:val="AE4106B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17"/>
  </w:num>
  <w:num w:numId="3">
    <w:abstractNumId w:val="8"/>
  </w:num>
  <w:num w:numId="4">
    <w:abstractNumId w:val="11"/>
  </w:num>
  <w:num w:numId="5">
    <w:abstractNumId w:val="18"/>
  </w:num>
  <w:num w:numId="6">
    <w:abstractNumId w:val="10"/>
  </w:num>
  <w:num w:numId="7">
    <w:abstractNumId w:val="16"/>
  </w:num>
  <w:num w:numId="8">
    <w:abstractNumId w:val="5"/>
  </w:num>
  <w:num w:numId="9">
    <w:abstractNumId w:val="7"/>
  </w:num>
  <w:num w:numId="10">
    <w:abstractNumId w:val="12"/>
  </w:num>
  <w:num w:numId="11">
    <w:abstractNumId w:val="13"/>
  </w:num>
  <w:num w:numId="12">
    <w:abstractNumId w:val="15"/>
  </w:num>
  <w:num w:numId="13">
    <w:abstractNumId w:val="6"/>
  </w:num>
  <w:num w:numId="14">
    <w:abstractNumId w:val="1"/>
  </w:num>
  <w:num w:numId="15">
    <w:abstractNumId w:val="0"/>
  </w:num>
  <w:num w:numId="16">
    <w:abstractNumId w:val="14"/>
  </w:num>
  <w:num w:numId="17">
    <w:abstractNumId w:val="2"/>
  </w:num>
  <w:num w:numId="18">
    <w:abstractNumId w:val="9"/>
  </w:num>
  <w:num w:numId="19">
    <w:abstractNumId w:val="4"/>
  </w:num>
  <w:num w:numId="20">
    <w:abstractNumId w:val="2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E8F"/>
    <w:rsid w:val="000303E7"/>
    <w:rsid w:val="0003099D"/>
    <w:rsid w:val="0005132D"/>
    <w:rsid w:val="00070650"/>
    <w:rsid w:val="000E19DF"/>
    <w:rsid w:val="000F4462"/>
    <w:rsid w:val="001E5A25"/>
    <w:rsid w:val="00254B42"/>
    <w:rsid w:val="00256EC4"/>
    <w:rsid w:val="00283FCB"/>
    <w:rsid w:val="00287127"/>
    <w:rsid w:val="002D7D0B"/>
    <w:rsid w:val="00326DBE"/>
    <w:rsid w:val="00351F3D"/>
    <w:rsid w:val="0039120D"/>
    <w:rsid w:val="004173DC"/>
    <w:rsid w:val="004E67C7"/>
    <w:rsid w:val="00574C1C"/>
    <w:rsid w:val="00575E7C"/>
    <w:rsid w:val="005B77F2"/>
    <w:rsid w:val="00641D23"/>
    <w:rsid w:val="00654EEF"/>
    <w:rsid w:val="006D7999"/>
    <w:rsid w:val="006F624F"/>
    <w:rsid w:val="007114F1"/>
    <w:rsid w:val="00766370"/>
    <w:rsid w:val="007B0272"/>
    <w:rsid w:val="007F5B93"/>
    <w:rsid w:val="008775FC"/>
    <w:rsid w:val="008E1621"/>
    <w:rsid w:val="00A2170E"/>
    <w:rsid w:val="00A52960"/>
    <w:rsid w:val="00A77E8F"/>
    <w:rsid w:val="00AC0FDC"/>
    <w:rsid w:val="00AD5523"/>
    <w:rsid w:val="00AE5645"/>
    <w:rsid w:val="00B316D1"/>
    <w:rsid w:val="00B561AA"/>
    <w:rsid w:val="00B64114"/>
    <w:rsid w:val="00BC48AA"/>
    <w:rsid w:val="00C471D6"/>
    <w:rsid w:val="00D1222E"/>
    <w:rsid w:val="00DB02C9"/>
    <w:rsid w:val="00E31FAA"/>
    <w:rsid w:val="00E37232"/>
    <w:rsid w:val="00E41DA1"/>
    <w:rsid w:val="00F11824"/>
    <w:rsid w:val="00F155E7"/>
    <w:rsid w:val="00F60EF5"/>
    <w:rsid w:val="00F977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61523C-AD7A-4863-A7EC-5A3ED9C36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E8F"/>
    <w:pPr>
      <w:spacing w:after="0" w:line="240" w:lineRule="auto"/>
      <w:jc w:val="both"/>
    </w:pPr>
    <w:rPr>
      <w:rFonts w:ascii="Times New Roman" w:eastAsia="Times New Roman" w:hAnsi="Times New Roman" w:cs="Times New Roman"/>
      <w:sz w:val="24"/>
      <w:szCs w:val="20"/>
      <w:lang w:eastAsia="es-ES"/>
    </w:rPr>
  </w:style>
  <w:style w:type="paragraph" w:styleId="Ttulo6">
    <w:name w:val="heading 6"/>
    <w:basedOn w:val="Normal"/>
    <w:next w:val="Normal"/>
    <w:link w:val="Ttulo6Car"/>
    <w:semiHidden/>
    <w:unhideWhenUsed/>
    <w:qFormat/>
    <w:rsid w:val="00B316D1"/>
    <w:pPr>
      <w:keepNext/>
      <w:ind w:left="360"/>
      <w:jc w:val="center"/>
      <w:outlineLvl w:val="5"/>
    </w:pPr>
    <w:rPr>
      <w:rFonts w:ascii="Arial" w:hAnsi="Arial" w:cs="Arial"/>
      <w:b/>
      <w:bCs/>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303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74C1C"/>
    <w:pPr>
      <w:ind w:left="708"/>
      <w:jc w:val="left"/>
    </w:pPr>
    <w:rPr>
      <w:szCs w:val="24"/>
      <w:lang w:val="es-ES"/>
    </w:rPr>
  </w:style>
  <w:style w:type="character" w:customStyle="1" w:styleId="Ttulo6Car">
    <w:name w:val="Título 6 Car"/>
    <w:basedOn w:val="Fuentedeprrafopredeter"/>
    <w:link w:val="Ttulo6"/>
    <w:semiHidden/>
    <w:rsid w:val="00B316D1"/>
    <w:rPr>
      <w:rFonts w:ascii="Arial" w:eastAsia="Times New Roman" w:hAnsi="Arial" w:cs="Arial"/>
      <w:b/>
      <w:bCs/>
      <w:sz w:val="24"/>
      <w:szCs w:val="24"/>
      <w:lang w:val="en-US" w:eastAsia="es-ES"/>
    </w:rPr>
  </w:style>
  <w:style w:type="paragraph" w:styleId="Encabezado">
    <w:name w:val="header"/>
    <w:basedOn w:val="Normal"/>
    <w:link w:val="EncabezadoCar"/>
    <w:uiPriority w:val="99"/>
    <w:unhideWhenUsed/>
    <w:rsid w:val="00283FCB"/>
    <w:pPr>
      <w:tabs>
        <w:tab w:val="center" w:pos="4419"/>
        <w:tab w:val="right" w:pos="8838"/>
      </w:tabs>
    </w:pPr>
  </w:style>
  <w:style w:type="character" w:customStyle="1" w:styleId="EncabezadoCar">
    <w:name w:val="Encabezado Car"/>
    <w:basedOn w:val="Fuentedeprrafopredeter"/>
    <w:link w:val="Encabezado"/>
    <w:uiPriority w:val="99"/>
    <w:rsid w:val="00283FCB"/>
    <w:rPr>
      <w:rFonts w:ascii="Times New Roman" w:eastAsia="Times New Roman" w:hAnsi="Times New Roman" w:cs="Times New Roman"/>
      <w:sz w:val="24"/>
      <w:szCs w:val="20"/>
      <w:lang w:eastAsia="es-ES"/>
    </w:rPr>
  </w:style>
  <w:style w:type="paragraph" w:styleId="Piedepgina">
    <w:name w:val="footer"/>
    <w:basedOn w:val="Normal"/>
    <w:link w:val="PiedepginaCar"/>
    <w:uiPriority w:val="99"/>
    <w:unhideWhenUsed/>
    <w:rsid w:val="00283FCB"/>
    <w:pPr>
      <w:tabs>
        <w:tab w:val="center" w:pos="4419"/>
        <w:tab w:val="right" w:pos="8838"/>
      </w:tabs>
    </w:pPr>
  </w:style>
  <w:style w:type="character" w:customStyle="1" w:styleId="PiedepginaCar">
    <w:name w:val="Pie de página Car"/>
    <w:basedOn w:val="Fuentedeprrafopredeter"/>
    <w:link w:val="Piedepgina"/>
    <w:uiPriority w:val="99"/>
    <w:rsid w:val="00283FCB"/>
    <w:rPr>
      <w:rFonts w:ascii="Times New Roman" w:eastAsia="Times New Roman" w:hAnsi="Times New Roman" w:cs="Times New Roman"/>
      <w:sz w:val="24"/>
      <w:szCs w:val="20"/>
      <w:lang w:eastAsia="es-ES"/>
    </w:rPr>
  </w:style>
  <w:style w:type="paragraph" w:styleId="Textodeglobo">
    <w:name w:val="Balloon Text"/>
    <w:basedOn w:val="Normal"/>
    <w:link w:val="TextodegloboCar"/>
    <w:uiPriority w:val="99"/>
    <w:semiHidden/>
    <w:unhideWhenUsed/>
    <w:rsid w:val="00F1182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1824"/>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8811</Words>
  <Characters>48461</Characters>
  <Application>Microsoft Office Word</Application>
  <DocSecurity>0</DocSecurity>
  <Lines>403</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Juridico</dc:creator>
  <cp:keywords/>
  <dc:description/>
  <cp:lastModifiedBy>Brix_pc2</cp:lastModifiedBy>
  <cp:revision>2</cp:revision>
  <cp:lastPrinted>2019-04-09T16:29:00Z</cp:lastPrinted>
  <dcterms:created xsi:type="dcterms:W3CDTF">2019-04-10T17:37:00Z</dcterms:created>
  <dcterms:modified xsi:type="dcterms:W3CDTF">2019-04-10T17:37:00Z</dcterms:modified>
</cp:coreProperties>
</file>