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CA" w:rsidRDefault="00010ADA">
      <w:pPr>
        <w:pStyle w:val="NormalWeb"/>
        <w:jc w:val="center"/>
        <w:rPr>
          <w:rFonts w:ascii="Arial" w:hAnsi="Arial" w:cs="Arial"/>
          <w:b/>
          <w:bCs/>
        </w:rPr>
      </w:pPr>
      <w:r>
        <w:rPr>
          <w:rFonts w:ascii="Arial" w:hAnsi="Arial" w:cs="Arial"/>
          <w:b/>
          <w:bCs/>
        </w:rPr>
        <w:t>AVISO DE PRIVACIDAD INTEGRAL</w:t>
      </w:r>
    </w:p>
    <w:p w:rsidR="001971CA" w:rsidRDefault="00010ADA">
      <w:pPr>
        <w:pStyle w:val="NormalWeb"/>
        <w:jc w:val="both"/>
        <w:rPr>
          <w:rFonts w:ascii="Arial" w:hAnsi="Arial" w:cs="Arial"/>
        </w:rPr>
      </w:pPr>
      <w:r>
        <w:rPr>
          <w:rFonts w:ascii="Arial" w:hAnsi="Arial" w:cs="Arial"/>
        </w:rPr>
        <w:t>La UNIDAD DE TRANSPARENCIA, dependencia adscrita a la SECRETARIA DE LA CONTRALORIA</w:t>
      </w:r>
      <w:r w:rsidR="00C74DF3">
        <w:rPr>
          <w:rFonts w:ascii="Arial" w:hAnsi="Arial" w:cs="Arial"/>
        </w:rPr>
        <w:t xml:space="preserve"> INTERNA, TRANSPARENCIA Y ANTICO</w:t>
      </w:r>
      <w:bookmarkStart w:id="0" w:name="_GoBack"/>
      <w:bookmarkEnd w:id="0"/>
      <w:r>
        <w:rPr>
          <w:rFonts w:ascii="Arial" w:hAnsi="Arial" w:cs="Arial"/>
        </w:rPr>
        <w:t>RRUPCIÓN del Municipio de General Escobedo, Nuevo León, con domicilio en el recinto oficial sito en la calle FRANCISCO I. MADERO NUMERO 201, COLONIA CENTRO, GENERAL ESCOBEDO, CP. 66050, NUEVO LEÓN, MÉXICO,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1971CA" w:rsidRDefault="00010ADA">
      <w:pPr>
        <w:pStyle w:val="NormalWeb"/>
        <w:jc w:val="both"/>
        <w:rPr>
          <w:rFonts w:ascii="Arial" w:hAnsi="Arial" w:cs="Arial"/>
          <w:b/>
          <w:bCs/>
        </w:rPr>
      </w:pPr>
      <w:r>
        <w:rPr>
          <w:rFonts w:ascii="Arial" w:hAnsi="Arial" w:cs="Arial"/>
          <w:b/>
          <w:bCs/>
        </w:rPr>
        <w:t>¿Qué datos personales solicitamos y para qué fines?</w:t>
      </w:r>
    </w:p>
    <w:p w:rsidR="001971CA" w:rsidRDefault="00010ADA">
      <w:pPr>
        <w:pStyle w:val="NormalWeb"/>
        <w:jc w:val="both"/>
        <w:rPr>
          <w:rFonts w:ascii="Arial" w:hAnsi="Arial" w:cs="Arial"/>
        </w:rPr>
      </w:pPr>
      <w:r>
        <w:rPr>
          <w:rFonts w:ascii="Arial" w:hAnsi="Arial" w:cs="Arial"/>
        </w:rPr>
        <w:t xml:space="preserve">Los datos personales que solicitamos los utilizaremos para las siguientes finalidades: </w:t>
      </w:r>
    </w:p>
    <w:p w:rsidR="001971CA" w:rsidRDefault="00010ADA">
      <w:pPr>
        <w:pStyle w:val="NormalWeb"/>
        <w:numPr>
          <w:ilvl w:val="0"/>
          <w:numId w:val="2"/>
        </w:numPr>
        <w:jc w:val="both"/>
        <w:rPr>
          <w:rFonts w:ascii="Arial" w:hAnsi="Arial" w:cs="Arial"/>
        </w:rPr>
      </w:pPr>
      <w:r>
        <w:rPr>
          <w:rFonts w:ascii="Arial" w:hAnsi="Arial" w:cs="Arial"/>
        </w:rPr>
        <w:t>Recibir y atender las solicitudes de acceso a la información, así como las solicitudes de ejercicio de derechos ARCO (Acceso, Rectificación, Cancelación y/u Oposición).</w:t>
      </w:r>
    </w:p>
    <w:p w:rsidR="001971CA" w:rsidRDefault="00010ADA">
      <w:pPr>
        <w:pStyle w:val="NormalWeb"/>
        <w:numPr>
          <w:ilvl w:val="0"/>
          <w:numId w:val="2"/>
        </w:numPr>
        <w:jc w:val="both"/>
        <w:rPr>
          <w:rFonts w:ascii="Arial" w:hAnsi="Arial" w:cs="Arial"/>
        </w:rPr>
      </w:pPr>
      <w:r>
        <w:rPr>
          <w:rFonts w:ascii="Arial" w:hAnsi="Arial" w:cs="Arial"/>
        </w:rPr>
        <w:t>Todos los trámites administrativos que se deriven de la atención de solicitudes de acceso a la información y/o protección de datos personales, tales como: entrega de acuerdos de respuesta, entrega de documentación solicitada por medio de solicitudes de acceso a la información, acceso, rectificación, cancelación y/u oposición a los datos personales del titular de los mismos, que éste el Municipio de General Escobedo mantenga en sus archivos.</w:t>
      </w:r>
    </w:p>
    <w:p w:rsidR="001971CA" w:rsidRDefault="00010ADA">
      <w:pPr>
        <w:pStyle w:val="NormalWeb"/>
        <w:jc w:val="both"/>
        <w:rPr>
          <w:rFonts w:ascii="Arial" w:hAnsi="Arial" w:cs="Arial"/>
        </w:rPr>
      </w:pPr>
      <w:r>
        <w:rPr>
          <w:rFonts w:ascii="Arial" w:hAnsi="Arial" w:cs="Arial"/>
        </w:rPr>
        <w:t xml:space="preserve">Para llevar a cabo las finalidades descritas en el presente aviso de privacidad, se solicitarán los siguientes datos personales: </w:t>
      </w:r>
    </w:p>
    <w:p w:rsidR="001971CA" w:rsidRDefault="00010ADA">
      <w:pPr>
        <w:pStyle w:val="Prrafodelista"/>
        <w:numPr>
          <w:ilvl w:val="0"/>
          <w:numId w:val="2"/>
        </w:numPr>
        <w:spacing w:before="100" w:beforeAutospacing="1" w:after="100" w:afterAutospacing="1"/>
        <w:jc w:val="both"/>
        <w:rPr>
          <w:rFonts w:ascii="Arial" w:eastAsia="Times New Roman" w:hAnsi="Arial" w:cs="Arial"/>
        </w:rPr>
      </w:pPr>
      <w:r>
        <w:rPr>
          <w:rFonts w:ascii="Arial" w:eastAsia="Times New Roman" w:hAnsi="Arial" w:cs="Arial"/>
        </w:rPr>
        <w:t>Nombre</w:t>
      </w:r>
    </w:p>
    <w:p w:rsidR="001971CA" w:rsidRDefault="00010ADA">
      <w:pPr>
        <w:pStyle w:val="Prrafodelista"/>
        <w:numPr>
          <w:ilvl w:val="0"/>
          <w:numId w:val="2"/>
        </w:numPr>
        <w:spacing w:before="100" w:beforeAutospacing="1" w:after="100" w:afterAutospacing="1"/>
        <w:jc w:val="both"/>
        <w:rPr>
          <w:rFonts w:ascii="Arial" w:eastAsia="Times New Roman" w:hAnsi="Arial" w:cs="Arial"/>
        </w:rPr>
      </w:pPr>
      <w:r>
        <w:rPr>
          <w:rFonts w:ascii="Arial" w:eastAsia="Times New Roman" w:hAnsi="Arial" w:cs="Arial"/>
        </w:rPr>
        <w:t xml:space="preserve">Edad </w:t>
      </w:r>
    </w:p>
    <w:p w:rsidR="001971CA" w:rsidRDefault="00010ADA">
      <w:pPr>
        <w:pStyle w:val="Prrafodelista"/>
        <w:numPr>
          <w:ilvl w:val="0"/>
          <w:numId w:val="2"/>
        </w:numPr>
        <w:spacing w:before="100" w:beforeAutospacing="1" w:after="100" w:afterAutospacing="1"/>
        <w:jc w:val="both"/>
        <w:rPr>
          <w:rFonts w:ascii="Arial" w:eastAsia="Times New Roman" w:hAnsi="Arial" w:cs="Arial"/>
        </w:rPr>
      </w:pPr>
      <w:r>
        <w:rPr>
          <w:rFonts w:ascii="Arial" w:eastAsia="Times New Roman" w:hAnsi="Arial" w:cs="Arial"/>
        </w:rPr>
        <w:t>Domicilio</w:t>
      </w:r>
    </w:p>
    <w:p w:rsidR="001971CA" w:rsidRDefault="00010ADA">
      <w:pPr>
        <w:pStyle w:val="Prrafodelista"/>
        <w:numPr>
          <w:ilvl w:val="0"/>
          <w:numId w:val="2"/>
        </w:numPr>
        <w:spacing w:before="100" w:beforeAutospacing="1" w:after="100" w:afterAutospacing="1"/>
        <w:jc w:val="both"/>
        <w:rPr>
          <w:rFonts w:ascii="Arial" w:eastAsia="Times New Roman" w:hAnsi="Arial" w:cs="Arial"/>
        </w:rPr>
      </w:pPr>
      <w:r>
        <w:rPr>
          <w:rFonts w:ascii="Arial" w:eastAsia="Times New Roman" w:hAnsi="Arial" w:cs="Arial"/>
        </w:rPr>
        <w:t>Teléfono</w:t>
      </w:r>
    </w:p>
    <w:p w:rsidR="001971CA" w:rsidRDefault="00010ADA">
      <w:pPr>
        <w:pStyle w:val="Prrafodelista"/>
        <w:numPr>
          <w:ilvl w:val="0"/>
          <w:numId w:val="2"/>
        </w:numPr>
        <w:spacing w:before="100" w:beforeAutospacing="1" w:after="100" w:afterAutospacing="1"/>
        <w:jc w:val="both"/>
        <w:rPr>
          <w:rFonts w:ascii="Arial" w:eastAsia="Times New Roman" w:hAnsi="Arial" w:cs="Arial"/>
        </w:rPr>
      </w:pPr>
      <w:r>
        <w:rPr>
          <w:rFonts w:ascii="Arial" w:eastAsia="Times New Roman" w:hAnsi="Arial" w:cs="Arial"/>
        </w:rPr>
        <w:t>Identificación oficial vigente</w:t>
      </w:r>
      <w:r w:rsidR="00A65B69">
        <w:rPr>
          <w:rFonts w:ascii="Arial" w:eastAsia="Times New Roman" w:hAnsi="Arial" w:cs="Arial"/>
        </w:rPr>
        <w:t xml:space="preserve"> (en su caso)</w:t>
      </w:r>
    </w:p>
    <w:p w:rsidR="001971CA" w:rsidRDefault="00010ADA">
      <w:pPr>
        <w:spacing w:before="100" w:beforeAutospacing="1" w:after="100" w:afterAutospacing="1"/>
        <w:jc w:val="both"/>
        <w:rPr>
          <w:rFonts w:ascii="Arial" w:hAnsi="Arial" w:cs="Arial"/>
        </w:rPr>
      </w:pPr>
      <w:r>
        <w:rPr>
          <w:rFonts w:ascii="Arial" w:hAnsi="Arial" w:cs="Arial"/>
        </w:rPr>
        <w:t xml:space="preserve">Además de los datos personales mencionados anteriormente, para las finalidades informadas en el presente aviso de privacidad, utilizaremos los siguientes datos personales considerados como sensibles, que requieren de especial protección: </w:t>
      </w:r>
    </w:p>
    <w:p w:rsidR="001971CA" w:rsidRDefault="00010ADA">
      <w:pPr>
        <w:pStyle w:val="NormalWeb"/>
        <w:numPr>
          <w:ilvl w:val="0"/>
          <w:numId w:val="4"/>
        </w:numPr>
        <w:jc w:val="both"/>
        <w:rPr>
          <w:rFonts w:ascii="Arial" w:hAnsi="Arial" w:cs="Arial"/>
          <w:b/>
          <w:bCs/>
        </w:rPr>
      </w:pPr>
      <w:r>
        <w:rPr>
          <w:rFonts w:ascii="Arial" w:hAnsi="Arial" w:cs="Arial"/>
          <w:bCs/>
        </w:rPr>
        <w:t>Estado de salud (discapacidad)</w:t>
      </w:r>
    </w:p>
    <w:p w:rsidR="001971CA" w:rsidRDefault="00010ADA">
      <w:pPr>
        <w:pStyle w:val="NormalWeb"/>
        <w:numPr>
          <w:ilvl w:val="0"/>
          <w:numId w:val="4"/>
        </w:numPr>
        <w:jc w:val="both"/>
        <w:rPr>
          <w:rFonts w:ascii="Arial" w:hAnsi="Arial" w:cs="Arial"/>
          <w:b/>
          <w:bCs/>
        </w:rPr>
      </w:pPr>
      <w:r>
        <w:rPr>
          <w:rFonts w:ascii="Arial" w:hAnsi="Arial" w:cs="Arial"/>
          <w:bCs/>
        </w:rPr>
        <w:t>Pertenencia a comunidades indígenas (grupos vulnerables)</w:t>
      </w:r>
    </w:p>
    <w:p w:rsidR="001971CA" w:rsidRDefault="00010ADA">
      <w:pPr>
        <w:pStyle w:val="NormalWeb"/>
        <w:jc w:val="both"/>
        <w:rPr>
          <w:rFonts w:ascii="Arial" w:hAnsi="Arial" w:cs="Arial"/>
          <w:b/>
          <w:bCs/>
        </w:rPr>
      </w:pPr>
      <w:r>
        <w:rPr>
          <w:rFonts w:ascii="Arial" w:hAnsi="Arial" w:cs="Arial"/>
          <w:b/>
          <w:bCs/>
        </w:rPr>
        <w:lastRenderedPageBreak/>
        <w:t>¿Con quién compartimos su información personal y para qué fines?</w:t>
      </w:r>
    </w:p>
    <w:p w:rsidR="001971CA" w:rsidRDefault="00010ADA">
      <w:pPr>
        <w:pStyle w:val="NormalWeb"/>
        <w:jc w:val="both"/>
        <w:rPr>
          <w:rFonts w:ascii="Arial" w:hAnsi="Arial" w:cs="Arial"/>
        </w:rPr>
      </w:pPr>
      <w:r>
        <w:rPr>
          <w:rFonts w:ascii="Arial" w:hAnsi="Arial" w:cs="Arial"/>
        </w:rPr>
        <w:t xml:space="preserve">Le informamos que realizamos las siguientes transferencias para las cuales requerimos de su consentimiento: </w:t>
      </w:r>
    </w:p>
    <w:p w:rsidR="001971CA" w:rsidRDefault="00010ADA">
      <w:pPr>
        <w:pStyle w:val="NormalWeb"/>
        <w:numPr>
          <w:ilvl w:val="0"/>
          <w:numId w:val="6"/>
        </w:numPr>
        <w:jc w:val="both"/>
        <w:rPr>
          <w:rFonts w:ascii="Arial" w:hAnsi="Arial" w:cs="Arial"/>
        </w:rPr>
      </w:pPr>
      <w:r>
        <w:rPr>
          <w:rFonts w:ascii="Arial" w:hAnsi="Arial" w:cs="Arial"/>
        </w:rPr>
        <w:t>Ésta Unidad de Transparencia no realiza ninguna transferencia de datos</w:t>
      </w:r>
    </w:p>
    <w:p w:rsidR="001971CA" w:rsidRDefault="00010ADA">
      <w:pPr>
        <w:pStyle w:val="NormalWeb"/>
        <w:jc w:val="both"/>
        <w:rPr>
          <w:rFonts w:ascii="Arial" w:hAnsi="Arial" w:cs="Arial"/>
        </w:rPr>
      </w:pPr>
      <w:r>
        <w:rPr>
          <w:rFonts w:ascii="Arial" w:hAnsi="Arial" w:cs="Arial"/>
        </w:rPr>
        <w:t>Si no desea que sus datos personales se transfieran a los destinatarios y para las finalidades antes señaladas, podrá manifestarlo a continuación:</w:t>
      </w:r>
    </w:p>
    <w:p w:rsidR="001971CA" w:rsidRDefault="00010ADA">
      <w:pPr>
        <w:pStyle w:val="NormalWeb"/>
        <w:jc w:val="both"/>
        <w:rPr>
          <w:rFonts w:ascii="Arial" w:hAnsi="Arial" w:cs="Arial"/>
          <w:i/>
          <w:u w:val="single"/>
        </w:rPr>
      </w:pPr>
      <w:r>
        <w:rPr>
          <w:rFonts w:ascii="Arial" w:hAnsi="Arial" w:cs="Arial"/>
          <w:i/>
          <w:u w:val="single"/>
        </w:rPr>
        <w:t>“No consiento que mis datos personales sean transferidos.”</w:t>
      </w:r>
    </w:p>
    <w:p w:rsidR="001971CA" w:rsidRDefault="00010ADA">
      <w:pPr>
        <w:pStyle w:val="NormalWeb"/>
        <w:jc w:val="both"/>
        <w:rPr>
          <w:rFonts w:ascii="Arial" w:hAnsi="Arial" w:cs="Arial"/>
          <w:b/>
          <w:bCs/>
        </w:rPr>
      </w:pPr>
      <w:r>
        <w:rPr>
          <w:rFonts w:ascii="Arial" w:hAnsi="Arial" w:cs="Arial"/>
          <w:b/>
          <w:bCs/>
        </w:rPr>
        <w:t>¿Cuál es el fundamento para el tratamiento de datos personales?</w:t>
      </w:r>
    </w:p>
    <w:p w:rsidR="001971CA" w:rsidRDefault="00010ADA">
      <w:pPr>
        <w:pStyle w:val="NormalWeb"/>
        <w:jc w:val="both"/>
        <w:rPr>
          <w:rFonts w:ascii="Arial" w:hAnsi="Arial" w:cs="Arial"/>
        </w:rPr>
      </w:pPr>
      <w:r>
        <w:rPr>
          <w:rFonts w:ascii="Arial" w:hAnsi="Arial" w:cs="Arial"/>
        </w:rPr>
        <w:t>El tratamiento de sus datos personales se realiza con fundamento en lo establecido en el artículo 1 fracción quinto párrafo, artículo 3, fracciones V y XXVIII, 83 y 84 de la Ley General de Protección de Datos Personales en Posesión de Sujetos Obligados.</w:t>
      </w:r>
    </w:p>
    <w:p w:rsidR="001971CA" w:rsidRDefault="00010ADA">
      <w:pPr>
        <w:pStyle w:val="NormalWeb"/>
        <w:jc w:val="both"/>
        <w:rPr>
          <w:rFonts w:ascii="Arial" w:hAnsi="Arial" w:cs="Arial"/>
          <w:b/>
          <w:bCs/>
        </w:rPr>
      </w:pPr>
      <w:r>
        <w:rPr>
          <w:rFonts w:ascii="Arial" w:hAnsi="Arial" w:cs="Arial"/>
          <w:b/>
          <w:bCs/>
        </w:rPr>
        <w:t>¿Dónde puedo ejercer mis derechos ARCO?</w:t>
      </w:r>
    </w:p>
    <w:p w:rsidR="001971CA" w:rsidRDefault="00010ADA">
      <w:pPr>
        <w:pStyle w:val="NormalWeb"/>
        <w:jc w:val="both"/>
        <w:rPr>
          <w:rFonts w:ascii="Arial" w:hAnsi="Arial" w:cs="Arial"/>
        </w:rPr>
      </w:pPr>
      <w:r>
        <w:rPr>
          <w:rFonts w:ascii="Arial" w:hAnsi="Arial" w:cs="Arial"/>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971CA" w:rsidRDefault="00010ADA">
      <w:pPr>
        <w:pStyle w:val="NormalWeb"/>
        <w:jc w:val="both"/>
        <w:rPr>
          <w:rFonts w:ascii="Arial" w:hAnsi="Arial" w:cs="Arial"/>
        </w:rPr>
      </w:pPr>
      <w:r>
        <w:rPr>
          <w:rFonts w:ascii="Arial" w:hAnsi="Arial" w:cs="Arial"/>
        </w:rPr>
        <w:t xml:space="preserve">a) Nombre de su titular: </w:t>
      </w:r>
      <w:r>
        <w:rPr>
          <w:rFonts w:ascii="Arial" w:hAnsi="Arial" w:cs="Arial"/>
          <w:i/>
        </w:rPr>
        <w:t>Noé de Jesús Hernández Pérez</w:t>
      </w:r>
    </w:p>
    <w:p w:rsidR="001971CA" w:rsidRDefault="00010ADA">
      <w:pPr>
        <w:pStyle w:val="NormalWeb"/>
        <w:jc w:val="both"/>
        <w:rPr>
          <w:rFonts w:ascii="Arial" w:hAnsi="Arial" w:cs="Arial"/>
        </w:rPr>
      </w:pPr>
      <w:r>
        <w:rPr>
          <w:rFonts w:ascii="Arial" w:hAnsi="Arial" w:cs="Arial"/>
        </w:rPr>
        <w:t xml:space="preserve">b) Domicilio: </w:t>
      </w:r>
      <w:r>
        <w:rPr>
          <w:rFonts w:ascii="Arial" w:hAnsi="Arial" w:cs="Arial"/>
          <w:i/>
        </w:rPr>
        <w:t>Francisco I. Madero 201, Colonia Centro, General Escobedo, CP. 66050, Nuevo León, México</w:t>
      </w:r>
    </w:p>
    <w:p w:rsidR="001971CA" w:rsidRDefault="00010ADA">
      <w:pPr>
        <w:pStyle w:val="NormalWeb"/>
        <w:jc w:val="both"/>
        <w:rPr>
          <w:rFonts w:ascii="Arial" w:hAnsi="Arial" w:cs="Arial"/>
          <w:i/>
        </w:rPr>
      </w:pPr>
      <w:r>
        <w:rPr>
          <w:rFonts w:ascii="Arial" w:hAnsi="Arial" w:cs="Arial"/>
        </w:rPr>
        <w:t xml:space="preserve">c) Correo electrónico: </w:t>
      </w:r>
      <w:r>
        <w:rPr>
          <w:rFonts w:ascii="Arial" w:hAnsi="Arial" w:cs="Arial"/>
          <w:i/>
        </w:rPr>
        <w:t>c.transparencia@escobedo.gob.mx</w:t>
      </w:r>
    </w:p>
    <w:p w:rsidR="001971CA" w:rsidRDefault="00010ADA">
      <w:pPr>
        <w:pStyle w:val="NormalWeb"/>
        <w:jc w:val="both"/>
        <w:rPr>
          <w:rFonts w:ascii="Arial" w:hAnsi="Arial" w:cs="Arial"/>
          <w:i/>
        </w:rPr>
      </w:pPr>
      <w:r>
        <w:rPr>
          <w:rFonts w:ascii="Arial" w:hAnsi="Arial" w:cs="Arial"/>
        </w:rPr>
        <w:t xml:space="preserve">d) Número telefónico y extensión: </w:t>
      </w:r>
      <w:r>
        <w:rPr>
          <w:rFonts w:ascii="Arial" w:hAnsi="Arial" w:cs="Arial"/>
          <w:i/>
        </w:rPr>
        <w:t>82206100 ext. 1418</w:t>
      </w:r>
    </w:p>
    <w:p w:rsidR="001971CA" w:rsidRDefault="00010ADA">
      <w:pPr>
        <w:pStyle w:val="NormalWeb"/>
        <w:jc w:val="both"/>
        <w:rPr>
          <w:rFonts w:ascii="Arial" w:hAnsi="Arial" w:cs="Arial"/>
        </w:rPr>
      </w:pPr>
      <w:r>
        <w:rPr>
          <w:rFonts w:ascii="Arial" w:hAnsi="Arial" w:cs="Arial"/>
        </w:rPr>
        <w:t xml:space="preserve">e) Otro dato de contacto: </w:t>
      </w:r>
    </w:p>
    <w:p w:rsidR="001971CA" w:rsidRDefault="00010ADA">
      <w:pPr>
        <w:pStyle w:val="NormalWeb"/>
        <w:jc w:val="both"/>
        <w:rPr>
          <w:rFonts w:ascii="Arial" w:hAnsi="Arial" w:cs="Arial"/>
        </w:rPr>
      </w:pPr>
      <w:r>
        <w:rPr>
          <w:rFonts w:ascii="Arial" w:hAnsi="Arial" w:cs="Arial"/>
        </w:rPr>
        <w:br/>
        <w:t xml:space="preserve">Asimismo, usted podrá presentar una solicitud de ejercicio de derechos ARCO a través de la Plataforma Nacional de Transparencia, disponible en </w:t>
      </w:r>
      <w:hyperlink r:id="rId8" w:tgtFrame="_blank" w:history="1">
        <w:r>
          <w:rPr>
            <w:rStyle w:val="Hipervnculo"/>
            <w:rFonts w:ascii="Arial" w:hAnsi="Arial" w:cs="Arial"/>
          </w:rPr>
          <w:t>http://www.plataformadetransparencia.org.mx</w:t>
        </w:r>
      </w:hyperlink>
      <w:r>
        <w:rPr>
          <w:rFonts w:ascii="Arial" w:hAnsi="Arial" w:cs="Arial"/>
        </w:rPr>
        <w:t>, y a través de los siguientes medios:</w:t>
      </w:r>
    </w:p>
    <w:p w:rsidR="001971CA" w:rsidRDefault="00010ADA">
      <w:pPr>
        <w:pStyle w:val="NormalWeb"/>
        <w:numPr>
          <w:ilvl w:val="0"/>
          <w:numId w:val="8"/>
        </w:numPr>
        <w:jc w:val="both"/>
        <w:rPr>
          <w:rFonts w:ascii="Arial" w:hAnsi="Arial" w:cs="Arial"/>
        </w:rPr>
      </w:pPr>
      <w:r>
        <w:rPr>
          <w:rFonts w:ascii="Arial" w:hAnsi="Arial" w:cs="Arial"/>
        </w:rPr>
        <w:t>Escrito dirigido al Titular de la Unidad de Transparencia, explicando los datos a los cuáles desee Acceder, Rectificar, Cancelar u Oponerse.</w:t>
      </w:r>
    </w:p>
    <w:p w:rsidR="001971CA" w:rsidRDefault="00010ADA">
      <w:pPr>
        <w:pStyle w:val="NormalWeb"/>
        <w:numPr>
          <w:ilvl w:val="0"/>
          <w:numId w:val="8"/>
        </w:numPr>
        <w:jc w:val="both"/>
        <w:rPr>
          <w:rFonts w:ascii="Arial" w:hAnsi="Arial" w:cs="Arial"/>
        </w:rPr>
      </w:pPr>
      <w:r>
        <w:rPr>
          <w:rFonts w:ascii="Arial" w:hAnsi="Arial" w:cs="Arial"/>
        </w:rPr>
        <w:lastRenderedPageBreak/>
        <w:t xml:space="preserve">Atención directa en el “Módulo de la Unidad de Transparencia” ubicado en la planta baja del </w:t>
      </w:r>
      <w:r>
        <w:rPr>
          <w:rFonts w:ascii="Arial" w:hAnsi="Arial" w:cs="Arial"/>
          <w:i/>
        </w:rPr>
        <w:t>Centro Integral de Atención Ciudadana de Escobedo (CIACE)</w:t>
      </w:r>
      <w:r>
        <w:rPr>
          <w:rFonts w:ascii="Arial" w:hAnsi="Arial" w:cs="Arial"/>
        </w:rPr>
        <w:t xml:space="preserve">, ubicado en la calle </w:t>
      </w:r>
      <w:r>
        <w:rPr>
          <w:rFonts w:ascii="Arial" w:hAnsi="Arial" w:cs="Arial"/>
          <w:i/>
        </w:rPr>
        <w:t>Francisco I. Madero número #201, Colonia Centro, General Escobedo, CP. 66050, Nuevo León, México</w:t>
      </w:r>
    </w:p>
    <w:p w:rsidR="001971CA" w:rsidRDefault="00010ADA">
      <w:pPr>
        <w:pStyle w:val="NormalWeb"/>
        <w:jc w:val="both"/>
        <w:rPr>
          <w:rFonts w:ascii="Arial" w:hAnsi="Arial" w:cs="Arial"/>
        </w:rPr>
      </w:pPr>
      <w:r>
        <w:rPr>
          <w:rFonts w:ascii="Arial" w:hAnsi="Arial" w:cs="Arial"/>
        </w:rPr>
        <w:t xml:space="preserve">Si desea conocer el procedimiento para el ejercicio de estos derechos, puede acudir a la Unidad de Transparencia, o bien, ponemos a su disposición los siguientes medios: </w:t>
      </w:r>
    </w:p>
    <w:p w:rsidR="001971CA" w:rsidRDefault="00010ADA">
      <w:pPr>
        <w:pStyle w:val="NormalWeb"/>
        <w:numPr>
          <w:ilvl w:val="0"/>
          <w:numId w:val="8"/>
        </w:numPr>
        <w:jc w:val="both"/>
        <w:rPr>
          <w:rFonts w:ascii="Arial" w:eastAsia="Times New Roman" w:hAnsi="Arial" w:cs="Arial"/>
        </w:rPr>
      </w:pPr>
      <w:r>
        <w:rPr>
          <w:rFonts w:ascii="Arial" w:hAnsi="Arial" w:cs="Arial"/>
        </w:rPr>
        <w:t>Solicitud a la Unidad de Transparencia, peticionando se le dé a conocer el procedimiento a seguir para ejercer sus derechos ARCO.</w:t>
      </w:r>
    </w:p>
    <w:p w:rsidR="001971CA" w:rsidRDefault="00010ADA">
      <w:pPr>
        <w:pStyle w:val="NormalWeb"/>
        <w:jc w:val="both"/>
        <w:rPr>
          <w:rFonts w:ascii="Arial" w:hAnsi="Arial" w:cs="Arial"/>
          <w:b/>
          <w:bCs/>
        </w:rPr>
      </w:pPr>
      <w:r>
        <w:rPr>
          <w:rFonts w:ascii="Arial" w:hAnsi="Arial" w:cs="Arial"/>
          <w:b/>
          <w:bCs/>
        </w:rPr>
        <w:t>¿Cómo puede conocer los cambios en este aviso de privacidad?</w:t>
      </w:r>
    </w:p>
    <w:p w:rsidR="001971CA" w:rsidRDefault="00010ADA">
      <w:pPr>
        <w:pStyle w:val="NormalWeb"/>
        <w:jc w:val="both"/>
        <w:rPr>
          <w:rFonts w:ascii="Arial" w:hAnsi="Arial" w:cs="Arial"/>
        </w:rPr>
      </w:pPr>
      <w:r>
        <w:rPr>
          <w:rFonts w:ascii="Arial" w:hAnsi="Arial" w:cs="Arial"/>
        </w:rPr>
        <w:t xml:space="preserve">El presente aviso de privacidad puede sufrir modificaciones, cambios o actualizaciones derivadas de nuevos requerimientos legales o por otras causas. </w:t>
      </w:r>
    </w:p>
    <w:p w:rsidR="001971CA" w:rsidRDefault="00010ADA">
      <w:pPr>
        <w:pStyle w:val="NormalWeb"/>
        <w:jc w:val="both"/>
        <w:rPr>
          <w:rFonts w:ascii="Arial" w:hAnsi="Arial" w:cs="Arial"/>
        </w:rPr>
      </w:pPr>
      <w:r>
        <w:rPr>
          <w:rFonts w:ascii="Arial" w:hAnsi="Arial" w:cs="Arial"/>
        </w:rPr>
        <w:t xml:space="preserve">Nos comprometemos a mantenerlo informado sobre los cambios que pueda sufrir el presente aviso de privacidad, a través de la publicación en el portal web institucional </w:t>
      </w:r>
      <w:hyperlink r:id="rId9" w:history="1">
        <w:r>
          <w:rPr>
            <w:rStyle w:val="Hipervnculo"/>
            <w:rFonts w:ascii="Arial" w:hAnsi="Arial" w:cs="Arial"/>
          </w:rPr>
          <w:t>www.escobedo.gob.mx</w:t>
        </w:r>
      </w:hyperlink>
      <w:r>
        <w:rPr>
          <w:rFonts w:ascii="Arial" w:hAnsi="Arial" w:cs="Arial"/>
        </w:rPr>
        <w:t>.</w:t>
      </w:r>
    </w:p>
    <w:p w:rsidR="001971CA" w:rsidRDefault="00010ADA">
      <w:pPr>
        <w:pStyle w:val="NormalWeb"/>
        <w:jc w:val="both"/>
        <w:rPr>
          <w:rFonts w:ascii="Arial" w:hAnsi="Arial" w:cs="Arial"/>
          <w:b/>
          <w:bCs/>
        </w:rPr>
      </w:pPr>
      <w:r>
        <w:rPr>
          <w:rFonts w:ascii="Arial" w:hAnsi="Arial" w:cs="Arial"/>
          <w:b/>
          <w:bCs/>
        </w:rPr>
        <w:t>Otros datos de contacto:</w:t>
      </w:r>
    </w:p>
    <w:p w:rsidR="001971CA" w:rsidRDefault="00010ADA">
      <w:pPr>
        <w:pStyle w:val="NormalWeb"/>
        <w:jc w:val="both"/>
        <w:rPr>
          <w:rFonts w:ascii="Arial" w:hAnsi="Arial" w:cs="Arial"/>
          <w:i/>
        </w:rPr>
      </w:pPr>
      <w:r>
        <w:rPr>
          <w:rFonts w:ascii="Arial" w:hAnsi="Arial" w:cs="Arial"/>
        </w:rPr>
        <w:t xml:space="preserve">Página de Internet: </w:t>
      </w:r>
      <w:hyperlink r:id="rId10" w:history="1">
        <w:r>
          <w:rPr>
            <w:rStyle w:val="Hipervnculo"/>
            <w:rFonts w:ascii="Arial" w:hAnsi="Arial" w:cs="Arial"/>
            <w:i/>
          </w:rPr>
          <w:t>www.escobedo.gob.mx</w:t>
        </w:r>
      </w:hyperlink>
      <w:r>
        <w:rPr>
          <w:rFonts w:ascii="Arial" w:hAnsi="Arial" w:cs="Arial"/>
          <w:i/>
        </w:rPr>
        <w:t xml:space="preserve"> </w:t>
      </w:r>
    </w:p>
    <w:p w:rsidR="001971CA" w:rsidRDefault="00010ADA">
      <w:pPr>
        <w:pStyle w:val="NormalWeb"/>
        <w:jc w:val="both"/>
        <w:rPr>
          <w:rFonts w:ascii="Arial" w:hAnsi="Arial" w:cs="Arial"/>
        </w:rPr>
      </w:pPr>
      <w:r>
        <w:rPr>
          <w:rFonts w:ascii="Arial" w:hAnsi="Arial" w:cs="Arial"/>
        </w:rPr>
        <w:t xml:space="preserve">Correo electrónico para la atención del público en general: </w:t>
      </w:r>
      <w:hyperlink r:id="rId11" w:history="1">
        <w:r>
          <w:rPr>
            <w:rStyle w:val="Hipervnculo"/>
            <w:rFonts w:ascii="Arial" w:hAnsi="Arial" w:cs="Arial"/>
            <w:i/>
          </w:rPr>
          <w:t>contraloria@escobedo.gob.mx</w:t>
        </w:r>
      </w:hyperlink>
      <w:r>
        <w:rPr>
          <w:rFonts w:ascii="Arial" w:hAnsi="Arial" w:cs="Arial"/>
          <w:i/>
        </w:rPr>
        <w:t xml:space="preserve"> </w:t>
      </w:r>
    </w:p>
    <w:p w:rsidR="001971CA" w:rsidRDefault="00010ADA">
      <w:pPr>
        <w:pStyle w:val="NormalWeb"/>
        <w:jc w:val="both"/>
        <w:rPr>
          <w:rFonts w:ascii="Arial" w:hAnsi="Arial" w:cs="Arial"/>
          <w:i/>
        </w:rPr>
      </w:pPr>
      <w:r>
        <w:rPr>
          <w:rFonts w:ascii="Arial" w:hAnsi="Arial" w:cs="Arial"/>
        </w:rPr>
        <w:t xml:space="preserve">Número telefónico para la atención del público en general: </w:t>
      </w:r>
      <w:r>
        <w:rPr>
          <w:rFonts w:ascii="Arial" w:hAnsi="Arial" w:cs="Arial"/>
          <w:i/>
        </w:rPr>
        <w:t>82206100 ext. 1418.</w:t>
      </w:r>
    </w:p>
    <w:p w:rsidR="00010ADA" w:rsidRDefault="00010ADA">
      <w:pPr>
        <w:spacing w:after="240"/>
        <w:jc w:val="both"/>
        <w:rPr>
          <w:rFonts w:eastAsia="Times New Roman"/>
        </w:rPr>
      </w:pPr>
    </w:p>
    <w:sectPr w:rsidR="00010ADA">
      <w:headerReference w:type="default" r:id="rId12"/>
      <w:pgSz w:w="12240" w:h="15840"/>
      <w:pgMar w:top="20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33" w:rsidRDefault="00944733">
      <w:r>
        <w:separator/>
      </w:r>
    </w:p>
  </w:endnote>
  <w:endnote w:type="continuationSeparator" w:id="0">
    <w:p w:rsidR="00944733" w:rsidRDefault="0094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33" w:rsidRDefault="00944733">
      <w:r>
        <w:separator/>
      </w:r>
    </w:p>
  </w:footnote>
  <w:footnote w:type="continuationSeparator" w:id="0">
    <w:p w:rsidR="00944733" w:rsidRDefault="00944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CA" w:rsidRDefault="00010ADA">
    <w:pPr>
      <w:pStyle w:val="Encabezado"/>
      <w:jc w:val="center"/>
    </w:pPr>
    <w:r>
      <w:rPr>
        <w:noProof/>
      </w:rPr>
      <w:drawing>
        <wp:inline distT="0" distB="0" distL="0" distR="0">
          <wp:extent cx="1466850" cy="6286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330A"/>
    <w:multiLevelType w:val="hybridMultilevel"/>
    <w:tmpl w:val="5E1254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FC97FF2"/>
    <w:multiLevelType w:val="hybridMultilevel"/>
    <w:tmpl w:val="88AEDD4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5DA41F2E"/>
    <w:multiLevelType w:val="hybridMultilevel"/>
    <w:tmpl w:val="9A8A1E28"/>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630E4B79"/>
    <w:multiLevelType w:val="hybridMultilevel"/>
    <w:tmpl w:val="4754D1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4"/>
  </w:compat>
  <w:rsids>
    <w:rsidRoot w:val="005D28C4"/>
    <w:rsid w:val="00010ADA"/>
    <w:rsid w:val="001971CA"/>
    <w:rsid w:val="00316350"/>
    <w:rsid w:val="005D28C4"/>
    <w:rsid w:val="00944733"/>
    <w:rsid w:val="00A65B69"/>
    <w:rsid w:val="00C74D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locked/>
    <w:rPr>
      <w:rFonts w:ascii="Times New Roman" w:eastAsiaTheme="minorEastAsia" w:hAnsi="Times New Roman" w:cs="Times New Roman" w:hint="default"/>
      <w:sz w:val="24"/>
      <w:szCs w:val="24"/>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rFonts w:ascii="Times New Roman" w:eastAsiaTheme="minorEastAsia" w:hAnsi="Times New Roman" w:cs="Times New Roman" w:hint="default"/>
      <w:sz w:val="24"/>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eastAsiaTheme="minorEastAsia" w:hAnsi="Tahoma" w:cs="Tahoma" w:hint="default"/>
      <w:sz w:val="16"/>
      <w:szCs w:val="16"/>
    </w:rPr>
  </w:style>
  <w:style w:type="paragraph" w:styleId="Prrafodelista">
    <w:name w:val="List Paragraph"/>
    <w:basedOn w:val="Normal"/>
    <w:uiPriority w:val="34"/>
    <w:semiHidde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locked/>
    <w:rPr>
      <w:rFonts w:ascii="Times New Roman" w:eastAsiaTheme="minorEastAsia" w:hAnsi="Times New Roman" w:cs="Times New Roman" w:hint="default"/>
      <w:sz w:val="24"/>
      <w:szCs w:val="24"/>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rFonts w:ascii="Times New Roman" w:eastAsiaTheme="minorEastAsia" w:hAnsi="Times New Roman" w:cs="Times New Roman" w:hint="default"/>
      <w:sz w:val="24"/>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eastAsiaTheme="minorEastAsia" w:hAnsi="Tahoma" w:cs="Tahoma" w:hint="default"/>
      <w:sz w:val="16"/>
      <w:szCs w:val="16"/>
    </w:rPr>
  </w:style>
  <w:style w:type="paragraph" w:styleId="Prrafodelista">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raloria@escobedo.gob.mx" TargetMode="External"/><Relationship Id="rId5" Type="http://schemas.openxmlformats.org/officeDocument/2006/relationships/webSettings" Target="webSettings.xml"/><Relationship Id="rId10" Type="http://schemas.openxmlformats.org/officeDocument/2006/relationships/hyperlink" Target="http://www.escobedo.gob.mx" TargetMode="External"/><Relationship Id="rId4" Type="http://schemas.openxmlformats.org/officeDocument/2006/relationships/settings" Target="settings.xml"/><Relationship Id="rId9" Type="http://schemas.openxmlformats.org/officeDocument/2006/relationships/hyperlink" Target="http://www.escobed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Contraloria_230216</dc:creator>
  <cp:lastModifiedBy>Contraloria_230216</cp:lastModifiedBy>
  <cp:revision>4</cp:revision>
  <dcterms:created xsi:type="dcterms:W3CDTF">2020-03-13T23:09:00Z</dcterms:created>
  <dcterms:modified xsi:type="dcterms:W3CDTF">2020-03-13T23:13:00Z</dcterms:modified>
</cp:coreProperties>
</file>