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79B6" w14:textId="77777777" w:rsidR="0068415E" w:rsidRPr="00A1199A" w:rsidRDefault="0068415E" w:rsidP="0068415E">
      <w:pPr>
        <w:rPr>
          <w:b/>
        </w:rPr>
      </w:pPr>
      <w:bookmarkStart w:id="0" w:name="_Hlk202527689"/>
    </w:p>
    <w:p w14:paraId="259C284A" w14:textId="77777777" w:rsidR="0068415E" w:rsidRPr="004572A5" w:rsidRDefault="0068415E" w:rsidP="0068415E">
      <w:pPr>
        <w:spacing w:before="120" w:after="120"/>
      </w:pPr>
      <w:bookmarkStart w:id="1" w:name="_Hlk202526785"/>
    </w:p>
    <w:p w14:paraId="486909E2" w14:textId="77777777" w:rsidR="0068415E" w:rsidRDefault="0068415E" w:rsidP="0068415E">
      <w:pPr>
        <w:jc w:val="center"/>
        <w:rPr>
          <w:rFonts w:ascii="Times New Roman" w:hAnsi="Times New Roman" w:cs="Times New Roman"/>
          <w:b/>
        </w:rPr>
      </w:pPr>
    </w:p>
    <w:p w14:paraId="00AD0D94" w14:textId="77777777" w:rsidR="0068415E" w:rsidRDefault="0068415E" w:rsidP="0068415E">
      <w:pPr>
        <w:jc w:val="center"/>
        <w:rPr>
          <w:rFonts w:ascii="Times New Roman" w:hAnsi="Times New Roman" w:cs="Times New Roman"/>
          <w:b/>
        </w:rPr>
      </w:pPr>
    </w:p>
    <w:p w14:paraId="09EE9E84" w14:textId="77777777" w:rsidR="0068415E" w:rsidRPr="00CA2F8E" w:rsidRDefault="0068415E" w:rsidP="0068415E">
      <w:pPr>
        <w:jc w:val="center"/>
        <w:rPr>
          <w:rFonts w:ascii="Arial" w:hAnsi="Arial" w:cs="Arial"/>
          <w:b/>
        </w:rPr>
      </w:pPr>
    </w:p>
    <w:p w14:paraId="2243E6D4" w14:textId="013F0D31" w:rsidR="0068415E" w:rsidRPr="0068415E" w:rsidRDefault="0068415E" w:rsidP="0068415E">
      <w:pPr>
        <w:tabs>
          <w:tab w:val="left" w:pos="1766"/>
        </w:tabs>
        <w:ind w:left="-851"/>
        <w:jc w:val="center"/>
        <w:rPr>
          <w:rFonts w:ascii="Arial" w:hAnsi="Arial" w:cs="Arial"/>
          <w:b/>
          <w:sz w:val="60"/>
          <w:szCs w:val="60"/>
        </w:rPr>
      </w:pPr>
      <w:r w:rsidRPr="0068415E">
        <w:rPr>
          <w:rFonts w:ascii="Arial" w:hAnsi="Arial" w:cs="Arial"/>
          <w:b/>
          <w:sz w:val="60"/>
          <w:szCs w:val="60"/>
        </w:rPr>
        <w:t>DOCUMENTO DE SEGURIDAD PARA LA PROTECCION DE DATOS</w:t>
      </w:r>
      <w:r>
        <w:rPr>
          <w:rFonts w:ascii="Arial" w:hAnsi="Arial" w:cs="Arial"/>
          <w:b/>
          <w:sz w:val="60"/>
          <w:szCs w:val="60"/>
        </w:rPr>
        <w:t xml:space="preserve"> </w:t>
      </w:r>
      <w:r w:rsidRPr="0068415E">
        <w:rPr>
          <w:rFonts w:ascii="Arial" w:hAnsi="Arial" w:cs="Arial"/>
          <w:b/>
          <w:sz w:val="60"/>
          <w:szCs w:val="60"/>
        </w:rPr>
        <w:t>PERSONALES DE LA ADMINISTRACIÓN PÚBLICA MUNICIPAL DEL MUNICIPIO DE ESCOBEDO</w:t>
      </w:r>
    </w:p>
    <w:p w14:paraId="21FB0CD3" w14:textId="77777777" w:rsidR="0068415E" w:rsidRPr="0068415E" w:rsidRDefault="0068415E" w:rsidP="0068415E">
      <w:pPr>
        <w:ind w:left="-851"/>
        <w:jc w:val="center"/>
        <w:rPr>
          <w:rFonts w:ascii="Arial" w:hAnsi="Arial" w:cs="Arial"/>
          <w:b/>
          <w:sz w:val="60"/>
          <w:szCs w:val="60"/>
        </w:rPr>
      </w:pPr>
    </w:p>
    <w:p w14:paraId="3727C685" w14:textId="77777777" w:rsidR="0068415E" w:rsidRPr="00CA2F8E" w:rsidRDefault="0068415E" w:rsidP="0068415E">
      <w:pPr>
        <w:jc w:val="both"/>
        <w:rPr>
          <w:rFonts w:ascii="Arial" w:hAnsi="Arial" w:cs="Arial"/>
          <w:b/>
        </w:rPr>
      </w:pPr>
    </w:p>
    <w:p w14:paraId="0BF79F91" w14:textId="77777777" w:rsidR="0068415E" w:rsidRPr="00CA2F8E" w:rsidRDefault="0068415E" w:rsidP="0068415E">
      <w:pPr>
        <w:jc w:val="both"/>
        <w:rPr>
          <w:rFonts w:ascii="Arial" w:hAnsi="Arial" w:cs="Arial"/>
          <w:b/>
        </w:rPr>
      </w:pPr>
    </w:p>
    <w:p w14:paraId="35B14529" w14:textId="77777777" w:rsidR="0068415E" w:rsidRDefault="0068415E" w:rsidP="0068415E">
      <w:pPr>
        <w:jc w:val="both"/>
        <w:rPr>
          <w:rFonts w:ascii="Arial" w:hAnsi="Arial" w:cs="Arial"/>
          <w:b/>
        </w:rPr>
      </w:pPr>
    </w:p>
    <w:p w14:paraId="1760EDF6" w14:textId="77777777" w:rsidR="0068415E" w:rsidRDefault="0068415E" w:rsidP="0068415E">
      <w:pPr>
        <w:jc w:val="both"/>
        <w:rPr>
          <w:rFonts w:ascii="Arial" w:hAnsi="Arial" w:cs="Arial"/>
          <w:b/>
        </w:rPr>
      </w:pPr>
    </w:p>
    <w:p w14:paraId="13DE1DF0" w14:textId="77777777" w:rsidR="0068415E" w:rsidRDefault="0068415E" w:rsidP="0068415E">
      <w:pPr>
        <w:jc w:val="both"/>
        <w:rPr>
          <w:rFonts w:ascii="Arial" w:hAnsi="Arial" w:cs="Arial"/>
          <w:b/>
        </w:rPr>
      </w:pPr>
    </w:p>
    <w:p w14:paraId="6E92BEC5" w14:textId="77777777" w:rsidR="0068415E" w:rsidRDefault="0068415E" w:rsidP="0068415E">
      <w:pPr>
        <w:jc w:val="both"/>
        <w:rPr>
          <w:rFonts w:ascii="Arial" w:hAnsi="Arial" w:cs="Arial"/>
          <w:b/>
        </w:rPr>
      </w:pPr>
    </w:p>
    <w:p w14:paraId="30E3ACD1" w14:textId="77777777" w:rsidR="0068415E" w:rsidRDefault="0068415E" w:rsidP="0068415E">
      <w:pPr>
        <w:jc w:val="both"/>
        <w:rPr>
          <w:rFonts w:ascii="Arial" w:hAnsi="Arial" w:cs="Arial"/>
          <w:b/>
        </w:rPr>
      </w:pPr>
    </w:p>
    <w:p w14:paraId="5489C50E" w14:textId="77777777" w:rsidR="0068415E" w:rsidRDefault="0068415E" w:rsidP="0068415E">
      <w:pPr>
        <w:jc w:val="both"/>
        <w:rPr>
          <w:rFonts w:ascii="Arial" w:hAnsi="Arial" w:cs="Arial"/>
          <w:b/>
        </w:rPr>
      </w:pPr>
    </w:p>
    <w:p w14:paraId="3CB06408" w14:textId="77777777" w:rsidR="0068415E" w:rsidRDefault="0068415E" w:rsidP="0068415E">
      <w:pPr>
        <w:jc w:val="both"/>
        <w:rPr>
          <w:rFonts w:ascii="Arial" w:hAnsi="Arial" w:cs="Arial"/>
          <w:b/>
        </w:rPr>
      </w:pPr>
    </w:p>
    <w:p w14:paraId="023BA71B" w14:textId="77777777" w:rsidR="0068415E" w:rsidRDefault="0068415E" w:rsidP="0068415E">
      <w:pPr>
        <w:jc w:val="both"/>
        <w:rPr>
          <w:rFonts w:ascii="Arial" w:hAnsi="Arial" w:cs="Arial"/>
          <w:b/>
        </w:rPr>
      </w:pPr>
    </w:p>
    <w:p w14:paraId="4F0776F2" w14:textId="77777777" w:rsidR="0068415E" w:rsidRDefault="0068415E" w:rsidP="0068415E">
      <w:pPr>
        <w:jc w:val="both"/>
        <w:rPr>
          <w:rFonts w:ascii="Arial" w:hAnsi="Arial" w:cs="Arial"/>
          <w:b/>
        </w:rPr>
      </w:pPr>
    </w:p>
    <w:p w14:paraId="603A61EC" w14:textId="77777777" w:rsidR="0068415E" w:rsidRDefault="0068415E" w:rsidP="0068415E">
      <w:pPr>
        <w:jc w:val="both"/>
        <w:rPr>
          <w:rFonts w:ascii="Arial" w:hAnsi="Arial" w:cs="Arial"/>
          <w:b/>
        </w:rPr>
      </w:pPr>
    </w:p>
    <w:p w14:paraId="2A15FF25" w14:textId="77777777" w:rsidR="0068415E" w:rsidRDefault="0068415E" w:rsidP="0068415E">
      <w:pPr>
        <w:jc w:val="both"/>
        <w:rPr>
          <w:rFonts w:ascii="Arial" w:hAnsi="Arial" w:cs="Arial"/>
          <w:b/>
        </w:rPr>
      </w:pPr>
    </w:p>
    <w:p w14:paraId="339D573A" w14:textId="77777777" w:rsidR="0068415E" w:rsidRDefault="0068415E" w:rsidP="0068415E">
      <w:pPr>
        <w:jc w:val="both"/>
        <w:rPr>
          <w:rFonts w:ascii="Arial" w:hAnsi="Arial" w:cs="Arial"/>
          <w:b/>
        </w:rPr>
      </w:pPr>
    </w:p>
    <w:p w14:paraId="3DD8A698" w14:textId="77777777" w:rsidR="0068415E" w:rsidRDefault="0068415E" w:rsidP="0068415E">
      <w:pPr>
        <w:jc w:val="both"/>
        <w:rPr>
          <w:rFonts w:ascii="Arial" w:hAnsi="Arial" w:cs="Arial"/>
          <w:b/>
        </w:rPr>
      </w:pPr>
    </w:p>
    <w:p w14:paraId="191F4BB3" w14:textId="77777777" w:rsidR="0068415E" w:rsidRDefault="0068415E" w:rsidP="0068415E">
      <w:pPr>
        <w:jc w:val="both"/>
        <w:rPr>
          <w:rFonts w:ascii="Arial" w:hAnsi="Arial" w:cs="Arial"/>
          <w:b/>
        </w:rPr>
      </w:pPr>
    </w:p>
    <w:p w14:paraId="1E81C0D9" w14:textId="77777777" w:rsidR="0068415E" w:rsidRDefault="0068415E" w:rsidP="0068415E">
      <w:pPr>
        <w:jc w:val="both"/>
        <w:rPr>
          <w:rFonts w:ascii="Arial" w:hAnsi="Arial" w:cs="Arial"/>
          <w:b/>
        </w:rPr>
      </w:pPr>
    </w:p>
    <w:p w14:paraId="339D5086" w14:textId="77777777" w:rsidR="0068415E" w:rsidRDefault="0068415E" w:rsidP="0068415E">
      <w:pPr>
        <w:jc w:val="both"/>
        <w:rPr>
          <w:rFonts w:ascii="Arial" w:hAnsi="Arial" w:cs="Arial"/>
          <w:b/>
        </w:rPr>
      </w:pPr>
    </w:p>
    <w:p w14:paraId="2FA3B82B" w14:textId="77777777" w:rsidR="0068415E" w:rsidRDefault="0068415E" w:rsidP="0068415E">
      <w:pPr>
        <w:jc w:val="both"/>
        <w:rPr>
          <w:rFonts w:ascii="Arial" w:hAnsi="Arial" w:cs="Arial"/>
          <w:b/>
        </w:rPr>
      </w:pPr>
    </w:p>
    <w:p w14:paraId="5ABD8D86" w14:textId="77777777" w:rsidR="0068415E" w:rsidRDefault="0068415E" w:rsidP="0068415E">
      <w:pPr>
        <w:jc w:val="both"/>
        <w:rPr>
          <w:rFonts w:ascii="Arial" w:hAnsi="Arial" w:cs="Arial"/>
          <w:b/>
        </w:rPr>
      </w:pPr>
    </w:p>
    <w:p w14:paraId="126A1850" w14:textId="77777777" w:rsidR="0068415E" w:rsidRDefault="0068415E" w:rsidP="0068415E">
      <w:pPr>
        <w:jc w:val="center"/>
        <w:rPr>
          <w:rFonts w:ascii="Arial" w:hAnsi="Arial" w:cs="Arial"/>
          <w:b/>
        </w:rPr>
      </w:pPr>
      <w:r w:rsidRPr="00CA2F8E">
        <w:rPr>
          <w:rFonts w:ascii="Arial" w:hAnsi="Arial" w:cs="Arial"/>
          <w:b/>
        </w:rPr>
        <w:t xml:space="preserve">CONTENIDO </w:t>
      </w:r>
    </w:p>
    <w:p w14:paraId="134E0F9A" w14:textId="77777777" w:rsidR="0068415E" w:rsidRPr="00CA2F8E" w:rsidRDefault="0068415E" w:rsidP="0068415E">
      <w:pPr>
        <w:jc w:val="center"/>
        <w:rPr>
          <w:rFonts w:ascii="Arial" w:hAnsi="Arial" w:cs="Arial"/>
          <w:b/>
        </w:rPr>
      </w:pPr>
    </w:p>
    <w:p w14:paraId="0B337548" w14:textId="4D68155D" w:rsidR="0068415E" w:rsidRPr="00B260D8" w:rsidRDefault="0068415E" w:rsidP="0068415E">
      <w:pPr>
        <w:ind w:left="-142"/>
        <w:rPr>
          <w:rFonts w:ascii="Arial" w:hAnsi="Arial" w:cs="Arial"/>
          <w:bCs/>
        </w:rPr>
      </w:pPr>
      <w:r w:rsidRPr="00B260D8">
        <w:rPr>
          <w:rFonts w:ascii="Arial" w:hAnsi="Arial" w:cs="Arial"/>
          <w:bCs/>
        </w:rPr>
        <w:t>INTRODUCCIÓN. -  ----------------------------------------------------------------------------     3</w:t>
      </w:r>
    </w:p>
    <w:p w14:paraId="4367575C" w14:textId="77777777" w:rsidR="0068415E" w:rsidRPr="00B260D8" w:rsidRDefault="0068415E" w:rsidP="0068415E">
      <w:pPr>
        <w:ind w:left="-142"/>
        <w:rPr>
          <w:rFonts w:ascii="Arial" w:hAnsi="Arial" w:cs="Arial"/>
          <w:bCs/>
        </w:rPr>
      </w:pPr>
    </w:p>
    <w:p w14:paraId="5026F1D2" w14:textId="026FAEAA" w:rsidR="0068415E" w:rsidRPr="00B260D8" w:rsidRDefault="0068415E" w:rsidP="0068415E">
      <w:pPr>
        <w:ind w:left="-142"/>
        <w:rPr>
          <w:rFonts w:ascii="Arial" w:hAnsi="Arial" w:cs="Arial"/>
          <w:bCs/>
        </w:rPr>
      </w:pPr>
      <w:r w:rsidRPr="00B260D8">
        <w:rPr>
          <w:rFonts w:ascii="Arial" w:hAnsi="Arial" w:cs="Arial"/>
          <w:bCs/>
        </w:rPr>
        <w:t>OBJETIVO. ---------------------------------------------------------------------------------------     4</w:t>
      </w:r>
    </w:p>
    <w:p w14:paraId="08F27AE7" w14:textId="77777777" w:rsidR="0068415E" w:rsidRPr="00B260D8" w:rsidRDefault="0068415E" w:rsidP="0068415E">
      <w:pPr>
        <w:ind w:left="-142"/>
        <w:rPr>
          <w:rFonts w:ascii="Arial" w:hAnsi="Arial" w:cs="Arial"/>
          <w:bCs/>
        </w:rPr>
      </w:pPr>
    </w:p>
    <w:p w14:paraId="0117D4A4" w14:textId="0D670173" w:rsidR="0068415E" w:rsidRPr="00B260D8" w:rsidRDefault="0068415E" w:rsidP="0068415E">
      <w:pPr>
        <w:ind w:left="-142"/>
        <w:rPr>
          <w:rFonts w:ascii="Arial" w:hAnsi="Arial" w:cs="Arial"/>
          <w:bCs/>
        </w:rPr>
      </w:pPr>
      <w:r w:rsidRPr="00B260D8">
        <w:rPr>
          <w:rFonts w:ascii="Arial" w:hAnsi="Arial" w:cs="Arial"/>
          <w:bCs/>
        </w:rPr>
        <w:t>MARCO NORMATIVO. - ---------------------------------------------------------------------      5</w:t>
      </w:r>
    </w:p>
    <w:p w14:paraId="123EE5EF" w14:textId="77777777" w:rsidR="0068415E" w:rsidRPr="00B260D8" w:rsidRDefault="0068415E" w:rsidP="0068415E">
      <w:pPr>
        <w:ind w:left="-142"/>
        <w:rPr>
          <w:rFonts w:ascii="Arial" w:hAnsi="Arial" w:cs="Arial"/>
          <w:bCs/>
        </w:rPr>
      </w:pPr>
    </w:p>
    <w:p w14:paraId="0A4558C5" w14:textId="170125AE" w:rsidR="0068415E" w:rsidRPr="00B260D8" w:rsidRDefault="0068415E" w:rsidP="0068415E">
      <w:pPr>
        <w:ind w:left="-142"/>
        <w:rPr>
          <w:rFonts w:ascii="Arial" w:hAnsi="Arial" w:cs="Arial"/>
          <w:bCs/>
        </w:rPr>
      </w:pPr>
      <w:r w:rsidRPr="00B260D8">
        <w:rPr>
          <w:rFonts w:ascii="Arial" w:hAnsi="Arial" w:cs="Arial"/>
          <w:bCs/>
        </w:rPr>
        <w:t>DESARROLLO----------------------------------------------------------------------------------      6</w:t>
      </w:r>
    </w:p>
    <w:p w14:paraId="4F807D17" w14:textId="77777777" w:rsidR="0068415E" w:rsidRPr="00B260D8" w:rsidRDefault="0068415E" w:rsidP="0068415E">
      <w:pPr>
        <w:ind w:left="-142"/>
        <w:rPr>
          <w:rFonts w:ascii="Arial" w:hAnsi="Arial" w:cs="Arial"/>
          <w:bCs/>
        </w:rPr>
      </w:pPr>
    </w:p>
    <w:p w14:paraId="216B3218" w14:textId="305C9A19" w:rsidR="0068415E" w:rsidRPr="00B260D8" w:rsidRDefault="0068415E" w:rsidP="0068415E">
      <w:pPr>
        <w:ind w:left="-142" w:right="-143"/>
        <w:rPr>
          <w:rFonts w:ascii="Arial" w:hAnsi="Arial" w:cs="Arial"/>
          <w:bCs/>
        </w:rPr>
      </w:pPr>
      <w:r w:rsidRPr="00B260D8">
        <w:rPr>
          <w:rFonts w:ascii="Arial" w:hAnsi="Arial" w:cs="Arial"/>
          <w:bCs/>
        </w:rPr>
        <w:t>GLOSARIO. - -------------------------------------------------------------------------------------    7</w:t>
      </w:r>
    </w:p>
    <w:p w14:paraId="652B5F94" w14:textId="77777777" w:rsidR="0068415E" w:rsidRPr="00B260D8" w:rsidRDefault="0068415E" w:rsidP="0068415E">
      <w:pPr>
        <w:ind w:left="-142" w:right="-143"/>
        <w:rPr>
          <w:rFonts w:ascii="Arial" w:hAnsi="Arial" w:cs="Arial"/>
          <w:bCs/>
        </w:rPr>
      </w:pPr>
    </w:p>
    <w:p w14:paraId="286D8E5C" w14:textId="3CD6EEDB" w:rsidR="0068415E" w:rsidRPr="00B260D8" w:rsidRDefault="0068415E" w:rsidP="0068415E">
      <w:pPr>
        <w:ind w:left="-142"/>
        <w:rPr>
          <w:rFonts w:ascii="Arial" w:hAnsi="Arial" w:cs="Arial"/>
          <w:bCs/>
        </w:rPr>
      </w:pPr>
      <w:r w:rsidRPr="00B260D8">
        <w:rPr>
          <w:rFonts w:ascii="Arial" w:hAnsi="Arial" w:cs="Arial"/>
          <w:bCs/>
        </w:rPr>
        <w:t>I.- INVENTARIO DE DATOS PERSONALES. ------------------------------------------    10</w:t>
      </w:r>
    </w:p>
    <w:p w14:paraId="00711E77" w14:textId="77777777" w:rsidR="0068415E" w:rsidRPr="00B260D8" w:rsidRDefault="0068415E" w:rsidP="0068415E">
      <w:pPr>
        <w:ind w:left="-142"/>
        <w:rPr>
          <w:rFonts w:ascii="Arial" w:hAnsi="Arial" w:cs="Arial"/>
          <w:bCs/>
        </w:rPr>
      </w:pPr>
    </w:p>
    <w:p w14:paraId="0DFB3422" w14:textId="1CEA16D2" w:rsidR="0068415E" w:rsidRPr="00B260D8" w:rsidRDefault="0068415E" w:rsidP="0068415E">
      <w:pPr>
        <w:ind w:left="-142"/>
        <w:rPr>
          <w:rFonts w:ascii="Arial" w:hAnsi="Arial" w:cs="Arial"/>
          <w:bCs/>
        </w:rPr>
      </w:pPr>
      <w:r w:rsidRPr="00B260D8">
        <w:rPr>
          <w:rFonts w:ascii="Arial" w:hAnsi="Arial" w:cs="Arial"/>
          <w:bCs/>
        </w:rPr>
        <w:t>II.- CATALOGO DE TRATAMIENTO DE DATOS PERSONALES: --------------     1-15</w:t>
      </w:r>
    </w:p>
    <w:p w14:paraId="3BF5A0F6" w14:textId="77777777" w:rsidR="0068415E" w:rsidRPr="00B260D8" w:rsidRDefault="0068415E" w:rsidP="0068415E">
      <w:pPr>
        <w:ind w:left="-142"/>
        <w:rPr>
          <w:rFonts w:ascii="Arial" w:hAnsi="Arial" w:cs="Arial"/>
          <w:bCs/>
        </w:rPr>
      </w:pPr>
    </w:p>
    <w:p w14:paraId="790BA9DE" w14:textId="798CB8E9" w:rsidR="0068415E" w:rsidRPr="00B260D8" w:rsidRDefault="0068415E" w:rsidP="0068415E">
      <w:pPr>
        <w:ind w:left="-142"/>
        <w:rPr>
          <w:rFonts w:ascii="Arial" w:hAnsi="Arial" w:cs="Arial"/>
          <w:bCs/>
        </w:rPr>
      </w:pPr>
      <w:r w:rsidRPr="00B260D8">
        <w:rPr>
          <w:rFonts w:ascii="Arial" w:hAnsi="Arial" w:cs="Arial"/>
          <w:bCs/>
        </w:rPr>
        <w:t>III.- PRINCIPIOS DE DATOS PERSONALES------------------------------------------- 16-20</w:t>
      </w:r>
    </w:p>
    <w:p w14:paraId="27CEB376" w14:textId="77777777" w:rsidR="0068415E" w:rsidRPr="00B260D8" w:rsidRDefault="0068415E" w:rsidP="0068415E">
      <w:pPr>
        <w:ind w:left="-142"/>
        <w:rPr>
          <w:rFonts w:ascii="Arial" w:hAnsi="Arial" w:cs="Arial"/>
          <w:bCs/>
        </w:rPr>
      </w:pPr>
    </w:p>
    <w:p w14:paraId="4F80A3F8" w14:textId="07303239" w:rsidR="0068415E" w:rsidRPr="00B260D8" w:rsidRDefault="0068415E" w:rsidP="0068415E">
      <w:pPr>
        <w:ind w:left="-142"/>
        <w:rPr>
          <w:rFonts w:ascii="Arial" w:hAnsi="Arial" w:cs="Arial"/>
          <w:bCs/>
        </w:rPr>
      </w:pPr>
      <w:r w:rsidRPr="00B260D8">
        <w:rPr>
          <w:rFonts w:ascii="Arial" w:hAnsi="Arial" w:cs="Arial"/>
          <w:bCs/>
        </w:rPr>
        <w:t>IV.- TRANSFERENCIAS Y PERMISOS Y FUNCIONES Y OBLIGACIONES DE LAS PERSONAS QUE TRATAN DATOS PERSONALES. ---------------------------------21-22</w:t>
      </w:r>
    </w:p>
    <w:p w14:paraId="63D5BBF6" w14:textId="77777777" w:rsidR="0068415E" w:rsidRPr="00B260D8" w:rsidRDefault="0068415E" w:rsidP="0068415E">
      <w:pPr>
        <w:ind w:left="-142"/>
        <w:rPr>
          <w:rFonts w:ascii="Arial" w:hAnsi="Arial" w:cs="Arial"/>
          <w:bCs/>
        </w:rPr>
      </w:pPr>
    </w:p>
    <w:p w14:paraId="151F3C22" w14:textId="225E296C" w:rsidR="0068415E" w:rsidRPr="00B260D8" w:rsidRDefault="0068415E" w:rsidP="0068415E">
      <w:pPr>
        <w:ind w:left="-142"/>
        <w:rPr>
          <w:rFonts w:ascii="Arial" w:hAnsi="Arial" w:cs="Arial"/>
          <w:bCs/>
        </w:rPr>
      </w:pPr>
      <w:r w:rsidRPr="00B260D8">
        <w:rPr>
          <w:rFonts w:ascii="Arial" w:hAnsi="Arial" w:cs="Arial"/>
          <w:bCs/>
        </w:rPr>
        <w:t>V.- ANALISIS DE RIESGOS, ANALISIS DE BRECHA: -------------------------------23-24</w:t>
      </w:r>
    </w:p>
    <w:p w14:paraId="13466D3C" w14:textId="77777777" w:rsidR="0068415E" w:rsidRPr="00B260D8" w:rsidRDefault="0068415E" w:rsidP="0068415E">
      <w:pPr>
        <w:ind w:left="-142"/>
        <w:rPr>
          <w:rFonts w:ascii="Arial" w:hAnsi="Arial" w:cs="Arial"/>
          <w:bCs/>
        </w:rPr>
      </w:pPr>
    </w:p>
    <w:p w14:paraId="6A52B26D" w14:textId="6DA5782C" w:rsidR="0068415E" w:rsidRPr="00B260D8" w:rsidRDefault="0068415E" w:rsidP="0068415E">
      <w:pPr>
        <w:ind w:left="-142"/>
        <w:rPr>
          <w:rFonts w:ascii="Arial" w:hAnsi="Arial" w:cs="Arial"/>
          <w:bCs/>
        </w:rPr>
      </w:pPr>
      <w:r w:rsidRPr="00B260D8">
        <w:rPr>
          <w:rFonts w:ascii="Arial" w:hAnsi="Arial" w:cs="Arial"/>
          <w:bCs/>
        </w:rPr>
        <w:t>VI.- MEDIDAS DE SEGURIDAD------------------------------------------------------------    25</w:t>
      </w:r>
    </w:p>
    <w:p w14:paraId="1FF75A9A" w14:textId="77777777" w:rsidR="0068415E" w:rsidRPr="00B260D8" w:rsidRDefault="0068415E" w:rsidP="0068415E">
      <w:pPr>
        <w:ind w:left="-142"/>
        <w:rPr>
          <w:rFonts w:ascii="Arial" w:hAnsi="Arial" w:cs="Arial"/>
          <w:bCs/>
        </w:rPr>
      </w:pPr>
    </w:p>
    <w:p w14:paraId="0193E3C8" w14:textId="0BD31FD0" w:rsidR="0068415E" w:rsidRPr="00B260D8" w:rsidRDefault="0068415E" w:rsidP="0068415E">
      <w:pPr>
        <w:ind w:left="-142"/>
        <w:rPr>
          <w:rFonts w:ascii="Arial" w:hAnsi="Arial" w:cs="Arial"/>
          <w:bCs/>
        </w:rPr>
      </w:pPr>
      <w:r w:rsidRPr="00B260D8">
        <w:rPr>
          <w:rFonts w:ascii="Arial" w:hAnsi="Arial" w:cs="Arial"/>
          <w:bCs/>
        </w:rPr>
        <w:t>VII.- PLAN DE TRABAJO, MECANISMOS DE MONITOREO, PROGRAMA GENERAL DE CAPACITACIÓN, ACTUALIZACIÓN--------------------------------       26-27</w:t>
      </w:r>
    </w:p>
    <w:p w14:paraId="21961D84" w14:textId="77777777" w:rsidR="0068415E" w:rsidRPr="00CA2F8E" w:rsidRDefault="0068415E" w:rsidP="0068415E">
      <w:pPr>
        <w:ind w:left="-142"/>
        <w:rPr>
          <w:rFonts w:ascii="Arial" w:hAnsi="Arial" w:cs="Arial"/>
          <w:b/>
        </w:rPr>
      </w:pPr>
    </w:p>
    <w:p w14:paraId="16F70ABA" w14:textId="77777777" w:rsidR="0068415E" w:rsidRPr="00CA2F8E" w:rsidRDefault="0068415E" w:rsidP="0068415E">
      <w:pPr>
        <w:jc w:val="center"/>
        <w:rPr>
          <w:rFonts w:ascii="Arial" w:hAnsi="Arial" w:cs="Arial"/>
          <w:b/>
        </w:rPr>
      </w:pPr>
    </w:p>
    <w:p w14:paraId="1E634246" w14:textId="77777777" w:rsidR="0068415E" w:rsidRPr="00CA2F8E" w:rsidRDefault="0068415E" w:rsidP="0068415E">
      <w:pPr>
        <w:jc w:val="center"/>
        <w:rPr>
          <w:rFonts w:ascii="Arial" w:hAnsi="Arial" w:cs="Arial"/>
          <w:b/>
        </w:rPr>
      </w:pPr>
    </w:p>
    <w:p w14:paraId="60F23834" w14:textId="77777777" w:rsidR="0068415E" w:rsidRPr="00CA2F8E" w:rsidRDefault="0068415E" w:rsidP="0068415E">
      <w:pPr>
        <w:jc w:val="center"/>
        <w:rPr>
          <w:rFonts w:ascii="Arial" w:hAnsi="Arial" w:cs="Arial"/>
          <w:b/>
        </w:rPr>
      </w:pPr>
    </w:p>
    <w:p w14:paraId="476310FF" w14:textId="77777777" w:rsidR="0068415E" w:rsidRPr="00CA2F8E" w:rsidRDefault="0068415E" w:rsidP="0068415E">
      <w:pPr>
        <w:ind w:left="-567" w:right="-285"/>
        <w:jc w:val="both"/>
        <w:rPr>
          <w:rFonts w:ascii="Arial" w:hAnsi="Arial" w:cs="Arial"/>
          <w:b/>
        </w:rPr>
      </w:pPr>
    </w:p>
    <w:p w14:paraId="3E8FF096" w14:textId="77777777" w:rsidR="0068415E" w:rsidRPr="00CA2F8E" w:rsidRDefault="0068415E" w:rsidP="0068415E">
      <w:pPr>
        <w:jc w:val="both"/>
        <w:rPr>
          <w:rFonts w:ascii="Arial" w:hAnsi="Arial" w:cs="Arial"/>
          <w:b/>
        </w:rPr>
      </w:pPr>
    </w:p>
    <w:p w14:paraId="330D7E30" w14:textId="77777777" w:rsidR="0068415E" w:rsidRPr="00CA2F8E" w:rsidRDefault="0068415E" w:rsidP="0068415E">
      <w:pPr>
        <w:jc w:val="both"/>
        <w:rPr>
          <w:rFonts w:ascii="Arial" w:hAnsi="Arial" w:cs="Arial"/>
          <w:b/>
        </w:rPr>
      </w:pPr>
    </w:p>
    <w:p w14:paraId="0FBA4BAA" w14:textId="77777777" w:rsidR="0068415E" w:rsidRDefault="0068415E" w:rsidP="0068415E">
      <w:pPr>
        <w:jc w:val="center"/>
        <w:rPr>
          <w:rFonts w:ascii="Arial" w:hAnsi="Arial" w:cs="Arial"/>
          <w:b/>
        </w:rPr>
      </w:pPr>
      <w:r w:rsidRPr="00CA2F8E">
        <w:rPr>
          <w:rFonts w:ascii="Arial" w:hAnsi="Arial" w:cs="Arial"/>
          <w:b/>
        </w:rPr>
        <w:lastRenderedPageBreak/>
        <w:t>INTRODUCCION.</w:t>
      </w:r>
    </w:p>
    <w:p w14:paraId="11B4EEC3" w14:textId="77777777" w:rsidR="00DB54AE" w:rsidRPr="00CA2F8E" w:rsidRDefault="00DB54AE" w:rsidP="0068415E">
      <w:pPr>
        <w:jc w:val="center"/>
        <w:rPr>
          <w:rFonts w:ascii="Arial" w:hAnsi="Arial" w:cs="Arial"/>
          <w:b/>
        </w:rPr>
      </w:pPr>
    </w:p>
    <w:p w14:paraId="7D3FC932" w14:textId="77777777" w:rsidR="0068415E" w:rsidRDefault="0068415E" w:rsidP="0068415E">
      <w:pPr>
        <w:spacing w:line="360" w:lineRule="auto"/>
        <w:contextualSpacing/>
        <w:jc w:val="both"/>
        <w:rPr>
          <w:rFonts w:ascii="Arial" w:hAnsi="Arial" w:cs="Arial"/>
        </w:rPr>
      </w:pPr>
      <w:r w:rsidRPr="00CA2F8E">
        <w:rPr>
          <w:rFonts w:ascii="Arial" w:hAnsi="Arial" w:cs="Arial"/>
          <w:bCs/>
        </w:rPr>
        <w:t>En la Ley de Protección de Datos Personales en Posesión de Sujeto Obligado del Estado de Nuevo León se establecen las bases, principios, protección y tratamiento que permiten garantizar la protección de datos personales de los ciudadanos en posesión de la Administración</w:t>
      </w:r>
      <w:r w:rsidRPr="00CA2F8E">
        <w:rPr>
          <w:rFonts w:ascii="Arial" w:hAnsi="Arial" w:cs="Arial"/>
        </w:rPr>
        <w:t xml:space="preserve"> Pública Municipal del Municipio de Escobedo Nuevo León, Centralizada y Paramunicipal, como sujetos obligados, teniendo como base dicha normatividad, y en cumplimiento de lo establecido en el artículo 41 de la Ley de Protección de Datos Personales en Posesión de Sujetos Obligados del Estado de Nuevo león, se crea el presente documento de Seguridad.</w:t>
      </w:r>
    </w:p>
    <w:p w14:paraId="1BA769BC" w14:textId="77777777" w:rsidR="00B260D8" w:rsidRDefault="00B260D8" w:rsidP="0068415E">
      <w:pPr>
        <w:pStyle w:val="NormalWeb"/>
        <w:shd w:val="clear" w:color="auto" w:fill="FFFFFF"/>
        <w:spacing w:before="0" w:beforeAutospacing="0" w:after="225" w:afterAutospacing="0" w:line="360" w:lineRule="auto"/>
        <w:contextualSpacing/>
        <w:jc w:val="both"/>
        <w:rPr>
          <w:rFonts w:ascii="Arial" w:hAnsi="Arial" w:cs="Arial"/>
        </w:rPr>
      </w:pPr>
    </w:p>
    <w:p w14:paraId="13167116" w14:textId="1A7F2B28" w:rsidR="0068415E" w:rsidRDefault="0068415E" w:rsidP="0068415E">
      <w:pPr>
        <w:pStyle w:val="NormalWeb"/>
        <w:shd w:val="clear" w:color="auto" w:fill="FFFFFF"/>
        <w:spacing w:before="0" w:beforeAutospacing="0" w:after="225" w:afterAutospacing="0" w:line="360" w:lineRule="auto"/>
        <w:contextualSpacing/>
        <w:jc w:val="both"/>
        <w:rPr>
          <w:rFonts w:ascii="Arial" w:hAnsi="Arial" w:cs="Arial"/>
          <w:color w:val="31393C"/>
        </w:rPr>
      </w:pPr>
      <w:r w:rsidRPr="00CA2F8E">
        <w:rPr>
          <w:rFonts w:ascii="Arial" w:hAnsi="Arial" w:cs="Arial"/>
        </w:rPr>
        <w:t xml:space="preserve">El precitado numeral señala lo siguiente: </w:t>
      </w:r>
      <w:r w:rsidRPr="00CA2F8E">
        <w:rPr>
          <w:rFonts w:ascii="Arial" w:hAnsi="Arial" w:cs="Arial"/>
          <w:color w:val="31393C"/>
        </w:rPr>
        <w:t>De manera particular, el responsable deberá elaborar un documento de seguridad que contenga, al menos, lo siguiente: El inventario de datos personales y de los sistemas de tratamiento, II. Las funciones y obligaciones de las personas que traten datos personales, III. El análisis de riesgos, IV. El análisis de brecha, V. El plan de trabajo, VI. Los mecanismos de monitoreo y revisión de las medidas de seguridad; y VII. El programa general de capacitación.</w:t>
      </w:r>
    </w:p>
    <w:p w14:paraId="40963E49" w14:textId="77777777" w:rsidR="00DB54AE" w:rsidRDefault="0068415E" w:rsidP="0068415E">
      <w:pPr>
        <w:spacing w:line="360" w:lineRule="auto"/>
        <w:contextualSpacing/>
        <w:jc w:val="both"/>
        <w:rPr>
          <w:rFonts w:ascii="Arial" w:hAnsi="Arial" w:cs="Arial"/>
        </w:rPr>
      </w:pPr>
      <w:r w:rsidRPr="00CA2F8E">
        <w:rPr>
          <w:rFonts w:ascii="Arial" w:hAnsi="Arial" w:cs="Arial"/>
        </w:rPr>
        <w:t xml:space="preserve">En tal tenor, este documento de seguridad de datos personales aplica a todas las bases de datos o sistemas de tratamiento que obren en posesión de las y los servidores públicos que se encuentren adscritos o dependan de las unidades administrativas que están adscritas al Municipio, en abono a lo anterior es importante mencionar que de conformidad con el inventario de datos personales inmerso en el Documento de Seguridad de este Municipio, se indica cuáles son los datos personales que se recaban, con qué finalidad se obtienen así como su forma de </w:t>
      </w:r>
    </w:p>
    <w:p w14:paraId="5E9A298A" w14:textId="77777777" w:rsidR="00DB54AE" w:rsidRDefault="00DB54AE" w:rsidP="0068415E">
      <w:pPr>
        <w:spacing w:line="360" w:lineRule="auto"/>
        <w:contextualSpacing/>
        <w:jc w:val="both"/>
        <w:rPr>
          <w:rFonts w:ascii="Arial" w:hAnsi="Arial" w:cs="Arial"/>
        </w:rPr>
      </w:pPr>
    </w:p>
    <w:p w14:paraId="22BE6FD5" w14:textId="77777777" w:rsidR="00DB54AE" w:rsidRDefault="00DB54AE" w:rsidP="0068415E">
      <w:pPr>
        <w:spacing w:line="360" w:lineRule="auto"/>
        <w:contextualSpacing/>
        <w:jc w:val="both"/>
        <w:rPr>
          <w:rFonts w:ascii="Arial" w:hAnsi="Arial" w:cs="Arial"/>
        </w:rPr>
      </w:pPr>
    </w:p>
    <w:p w14:paraId="4D5D0D0E" w14:textId="77777777" w:rsidR="00DB54AE" w:rsidRDefault="00DB54AE" w:rsidP="0068415E">
      <w:pPr>
        <w:spacing w:line="360" w:lineRule="auto"/>
        <w:contextualSpacing/>
        <w:jc w:val="both"/>
        <w:rPr>
          <w:rFonts w:ascii="Arial" w:hAnsi="Arial" w:cs="Arial"/>
        </w:rPr>
      </w:pPr>
    </w:p>
    <w:p w14:paraId="49E503C5" w14:textId="77777777" w:rsidR="00DB54AE" w:rsidRDefault="00DB54AE" w:rsidP="0068415E">
      <w:pPr>
        <w:spacing w:line="360" w:lineRule="auto"/>
        <w:contextualSpacing/>
        <w:jc w:val="both"/>
        <w:rPr>
          <w:rFonts w:ascii="Arial" w:hAnsi="Arial" w:cs="Arial"/>
        </w:rPr>
      </w:pPr>
    </w:p>
    <w:p w14:paraId="5EFD1E73" w14:textId="05CAA33D" w:rsidR="0068415E" w:rsidRPr="00CA2F8E" w:rsidRDefault="0068415E" w:rsidP="0068415E">
      <w:pPr>
        <w:spacing w:line="360" w:lineRule="auto"/>
        <w:contextualSpacing/>
        <w:jc w:val="both"/>
        <w:rPr>
          <w:rFonts w:ascii="Arial" w:hAnsi="Arial" w:cs="Arial"/>
        </w:rPr>
      </w:pPr>
      <w:r w:rsidRPr="00CA2F8E">
        <w:rPr>
          <w:rFonts w:ascii="Arial" w:hAnsi="Arial" w:cs="Arial"/>
        </w:rPr>
        <w:t>obtención, el fundamento legal que faculta a la unidad administrativa para el tratamiento de dichos datos personales, los medios de almacenamiento, sitios de resguardo, si existe un encargado que actué a cuenta y nombre del Municipio y el servidor público encargado de administrar la base o sistema de tratamiento de datos personales, así como los subordinados que tienen acceso a las mismas.</w:t>
      </w:r>
    </w:p>
    <w:p w14:paraId="2F860A3B" w14:textId="77777777" w:rsidR="0068415E" w:rsidRPr="00CA2F8E" w:rsidRDefault="0068415E" w:rsidP="0068415E">
      <w:pPr>
        <w:jc w:val="center"/>
        <w:rPr>
          <w:rFonts w:ascii="Arial" w:hAnsi="Arial" w:cs="Arial"/>
          <w:b/>
        </w:rPr>
      </w:pPr>
    </w:p>
    <w:p w14:paraId="444334DA" w14:textId="77777777" w:rsidR="0068415E" w:rsidRPr="00CA2F8E" w:rsidRDefault="0068415E" w:rsidP="0068415E">
      <w:pPr>
        <w:jc w:val="center"/>
        <w:rPr>
          <w:rFonts w:ascii="Arial" w:hAnsi="Arial" w:cs="Arial"/>
          <w:b/>
        </w:rPr>
      </w:pPr>
    </w:p>
    <w:p w14:paraId="614F6A9B" w14:textId="77777777" w:rsidR="0068415E" w:rsidRPr="00CA2F8E" w:rsidRDefault="0068415E" w:rsidP="0068415E">
      <w:pPr>
        <w:jc w:val="center"/>
        <w:rPr>
          <w:rFonts w:ascii="Arial" w:hAnsi="Arial" w:cs="Arial"/>
          <w:b/>
        </w:rPr>
      </w:pPr>
    </w:p>
    <w:p w14:paraId="3EB9AD3A" w14:textId="77777777" w:rsidR="0068415E" w:rsidRPr="00CA2F8E" w:rsidRDefault="0068415E" w:rsidP="0068415E">
      <w:pPr>
        <w:jc w:val="center"/>
        <w:rPr>
          <w:rFonts w:ascii="Arial" w:hAnsi="Arial" w:cs="Arial"/>
          <w:b/>
        </w:rPr>
      </w:pPr>
    </w:p>
    <w:p w14:paraId="743759A4" w14:textId="77777777" w:rsidR="0068415E" w:rsidRPr="00CA2F8E" w:rsidRDefault="0068415E" w:rsidP="0068415E">
      <w:pPr>
        <w:jc w:val="center"/>
        <w:rPr>
          <w:rFonts w:ascii="Arial" w:hAnsi="Arial" w:cs="Arial"/>
          <w:b/>
        </w:rPr>
      </w:pPr>
    </w:p>
    <w:p w14:paraId="0A76E50A" w14:textId="77777777" w:rsidR="0068415E" w:rsidRDefault="0068415E" w:rsidP="0068415E">
      <w:pPr>
        <w:jc w:val="center"/>
        <w:rPr>
          <w:rFonts w:ascii="Arial" w:hAnsi="Arial" w:cs="Arial"/>
          <w:b/>
        </w:rPr>
      </w:pPr>
    </w:p>
    <w:p w14:paraId="4D85A08C" w14:textId="77777777" w:rsidR="0068415E" w:rsidRDefault="0068415E" w:rsidP="0068415E">
      <w:pPr>
        <w:jc w:val="center"/>
        <w:rPr>
          <w:rFonts w:ascii="Arial" w:hAnsi="Arial" w:cs="Arial"/>
          <w:b/>
        </w:rPr>
      </w:pPr>
    </w:p>
    <w:p w14:paraId="641EE43A" w14:textId="77777777" w:rsidR="0068415E" w:rsidRDefault="0068415E" w:rsidP="0068415E">
      <w:pPr>
        <w:jc w:val="center"/>
        <w:rPr>
          <w:rFonts w:ascii="Arial" w:hAnsi="Arial" w:cs="Arial"/>
          <w:b/>
        </w:rPr>
      </w:pPr>
    </w:p>
    <w:p w14:paraId="2F133447" w14:textId="77777777" w:rsidR="0068415E" w:rsidRDefault="0068415E" w:rsidP="0068415E">
      <w:pPr>
        <w:jc w:val="center"/>
        <w:rPr>
          <w:rFonts w:ascii="Arial" w:hAnsi="Arial" w:cs="Arial"/>
          <w:b/>
        </w:rPr>
      </w:pPr>
    </w:p>
    <w:p w14:paraId="5D3DA656" w14:textId="77777777" w:rsidR="0068415E" w:rsidRDefault="0068415E" w:rsidP="0068415E">
      <w:pPr>
        <w:jc w:val="center"/>
        <w:rPr>
          <w:rFonts w:ascii="Arial" w:hAnsi="Arial" w:cs="Arial"/>
          <w:b/>
        </w:rPr>
      </w:pPr>
    </w:p>
    <w:p w14:paraId="5827F967" w14:textId="77777777" w:rsidR="0068415E" w:rsidRDefault="0068415E" w:rsidP="0068415E">
      <w:pPr>
        <w:jc w:val="center"/>
        <w:rPr>
          <w:rFonts w:ascii="Arial" w:hAnsi="Arial" w:cs="Arial"/>
          <w:b/>
        </w:rPr>
      </w:pPr>
    </w:p>
    <w:p w14:paraId="2BAC5625" w14:textId="77777777" w:rsidR="0068415E" w:rsidRDefault="0068415E" w:rsidP="0068415E">
      <w:pPr>
        <w:jc w:val="center"/>
        <w:rPr>
          <w:rFonts w:ascii="Arial" w:hAnsi="Arial" w:cs="Arial"/>
          <w:b/>
        </w:rPr>
      </w:pPr>
    </w:p>
    <w:p w14:paraId="5AA05DB1" w14:textId="77777777" w:rsidR="0068415E" w:rsidRDefault="0068415E" w:rsidP="0068415E">
      <w:pPr>
        <w:jc w:val="center"/>
        <w:rPr>
          <w:rFonts w:ascii="Arial" w:hAnsi="Arial" w:cs="Arial"/>
          <w:b/>
        </w:rPr>
      </w:pPr>
    </w:p>
    <w:p w14:paraId="40435AF9" w14:textId="77777777" w:rsidR="0068415E" w:rsidRDefault="0068415E" w:rsidP="0068415E">
      <w:pPr>
        <w:jc w:val="center"/>
        <w:rPr>
          <w:rFonts w:ascii="Arial" w:hAnsi="Arial" w:cs="Arial"/>
          <w:b/>
        </w:rPr>
      </w:pPr>
    </w:p>
    <w:p w14:paraId="44DB0A85" w14:textId="77777777" w:rsidR="0068415E" w:rsidRDefault="0068415E" w:rsidP="0068415E">
      <w:pPr>
        <w:jc w:val="center"/>
        <w:rPr>
          <w:rFonts w:ascii="Arial" w:hAnsi="Arial" w:cs="Arial"/>
          <w:b/>
        </w:rPr>
      </w:pPr>
    </w:p>
    <w:p w14:paraId="1086CC84" w14:textId="77777777" w:rsidR="0068415E" w:rsidRDefault="0068415E" w:rsidP="0068415E">
      <w:pPr>
        <w:jc w:val="center"/>
        <w:rPr>
          <w:rFonts w:ascii="Arial" w:hAnsi="Arial" w:cs="Arial"/>
          <w:b/>
        </w:rPr>
      </w:pPr>
    </w:p>
    <w:p w14:paraId="7C1F574D" w14:textId="77777777" w:rsidR="0068415E" w:rsidRDefault="0068415E" w:rsidP="0068415E">
      <w:pPr>
        <w:jc w:val="center"/>
        <w:rPr>
          <w:rFonts w:ascii="Arial" w:hAnsi="Arial" w:cs="Arial"/>
          <w:b/>
        </w:rPr>
      </w:pPr>
    </w:p>
    <w:p w14:paraId="1B3667B6" w14:textId="77777777" w:rsidR="00DB54AE" w:rsidRDefault="00DB54AE" w:rsidP="0068415E">
      <w:pPr>
        <w:jc w:val="center"/>
        <w:rPr>
          <w:rFonts w:ascii="Arial" w:hAnsi="Arial" w:cs="Arial"/>
          <w:b/>
        </w:rPr>
      </w:pPr>
    </w:p>
    <w:p w14:paraId="49FEDA44" w14:textId="77777777" w:rsidR="00DB54AE" w:rsidRDefault="00DB54AE" w:rsidP="0068415E">
      <w:pPr>
        <w:jc w:val="center"/>
        <w:rPr>
          <w:rFonts w:ascii="Arial" w:hAnsi="Arial" w:cs="Arial"/>
          <w:b/>
        </w:rPr>
      </w:pPr>
    </w:p>
    <w:p w14:paraId="15FA1BFF" w14:textId="77777777" w:rsidR="0068415E" w:rsidRDefault="0068415E" w:rsidP="0068415E">
      <w:pPr>
        <w:jc w:val="center"/>
        <w:rPr>
          <w:rFonts w:ascii="Arial" w:hAnsi="Arial" w:cs="Arial"/>
          <w:b/>
        </w:rPr>
      </w:pPr>
    </w:p>
    <w:p w14:paraId="1A8E5D32" w14:textId="77777777" w:rsidR="0068415E" w:rsidRDefault="0068415E" w:rsidP="0068415E">
      <w:pPr>
        <w:jc w:val="center"/>
        <w:rPr>
          <w:rFonts w:ascii="Arial" w:hAnsi="Arial" w:cs="Arial"/>
          <w:b/>
        </w:rPr>
      </w:pPr>
    </w:p>
    <w:p w14:paraId="4C6CE67E" w14:textId="77777777" w:rsidR="0068415E" w:rsidRDefault="0068415E" w:rsidP="0068415E">
      <w:pPr>
        <w:jc w:val="center"/>
        <w:rPr>
          <w:rFonts w:ascii="Arial" w:hAnsi="Arial" w:cs="Arial"/>
          <w:b/>
        </w:rPr>
      </w:pPr>
    </w:p>
    <w:p w14:paraId="2F8D5D3F" w14:textId="77777777" w:rsidR="0068415E" w:rsidRDefault="0068415E" w:rsidP="0068415E">
      <w:pPr>
        <w:jc w:val="center"/>
        <w:rPr>
          <w:rFonts w:ascii="Arial" w:hAnsi="Arial" w:cs="Arial"/>
          <w:b/>
        </w:rPr>
      </w:pPr>
    </w:p>
    <w:p w14:paraId="5809F68F" w14:textId="77777777" w:rsidR="0068415E" w:rsidRDefault="0068415E" w:rsidP="0068415E">
      <w:pPr>
        <w:jc w:val="center"/>
        <w:rPr>
          <w:rFonts w:ascii="Arial" w:hAnsi="Arial" w:cs="Arial"/>
          <w:b/>
        </w:rPr>
      </w:pPr>
    </w:p>
    <w:p w14:paraId="150000DF" w14:textId="77777777" w:rsidR="0068415E" w:rsidRDefault="0068415E" w:rsidP="0068415E">
      <w:pPr>
        <w:jc w:val="center"/>
        <w:rPr>
          <w:rFonts w:ascii="Arial" w:hAnsi="Arial" w:cs="Arial"/>
          <w:b/>
        </w:rPr>
      </w:pPr>
    </w:p>
    <w:p w14:paraId="52DB35FC" w14:textId="77777777" w:rsidR="0068415E" w:rsidRDefault="0068415E" w:rsidP="0068415E">
      <w:pPr>
        <w:jc w:val="center"/>
        <w:rPr>
          <w:rFonts w:ascii="Arial" w:hAnsi="Arial" w:cs="Arial"/>
          <w:b/>
        </w:rPr>
      </w:pPr>
    </w:p>
    <w:p w14:paraId="6DFEF9A9" w14:textId="77777777" w:rsidR="0068415E" w:rsidRDefault="0068415E" w:rsidP="0068415E">
      <w:pPr>
        <w:jc w:val="center"/>
        <w:rPr>
          <w:rFonts w:ascii="Arial" w:hAnsi="Arial" w:cs="Arial"/>
          <w:b/>
        </w:rPr>
      </w:pPr>
    </w:p>
    <w:p w14:paraId="0A48C8AE" w14:textId="77777777" w:rsidR="0068415E" w:rsidRDefault="0068415E" w:rsidP="0068415E">
      <w:pPr>
        <w:jc w:val="center"/>
        <w:rPr>
          <w:rFonts w:ascii="Arial" w:hAnsi="Arial" w:cs="Arial"/>
          <w:b/>
        </w:rPr>
      </w:pPr>
    </w:p>
    <w:p w14:paraId="41683C5C" w14:textId="77777777" w:rsidR="0068415E" w:rsidRDefault="0068415E" w:rsidP="0068415E">
      <w:pPr>
        <w:jc w:val="center"/>
        <w:rPr>
          <w:rFonts w:ascii="Arial" w:hAnsi="Arial" w:cs="Arial"/>
          <w:b/>
        </w:rPr>
      </w:pPr>
    </w:p>
    <w:p w14:paraId="790B26AD" w14:textId="77777777" w:rsidR="0068415E" w:rsidRPr="00CA2F8E" w:rsidRDefault="0068415E" w:rsidP="0068415E">
      <w:pPr>
        <w:jc w:val="center"/>
        <w:rPr>
          <w:rFonts w:ascii="Arial" w:hAnsi="Arial" w:cs="Arial"/>
          <w:b/>
        </w:rPr>
      </w:pPr>
    </w:p>
    <w:p w14:paraId="0E3D58DF" w14:textId="77777777" w:rsidR="0068415E" w:rsidRPr="00CA2F8E" w:rsidRDefault="0068415E" w:rsidP="0068415E">
      <w:pPr>
        <w:jc w:val="center"/>
        <w:rPr>
          <w:rFonts w:ascii="Arial" w:hAnsi="Arial" w:cs="Arial"/>
          <w:b/>
        </w:rPr>
      </w:pPr>
    </w:p>
    <w:p w14:paraId="77F311BB" w14:textId="77777777" w:rsidR="0068415E" w:rsidRPr="00CA2F8E" w:rsidRDefault="0068415E" w:rsidP="0068415E">
      <w:pPr>
        <w:jc w:val="center"/>
        <w:rPr>
          <w:rFonts w:ascii="Arial" w:hAnsi="Arial" w:cs="Arial"/>
          <w:b/>
        </w:rPr>
      </w:pPr>
      <w:r w:rsidRPr="00CA2F8E">
        <w:rPr>
          <w:rFonts w:ascii="Arial" w:hAnsi="Arial" w:cs="Arial"/>
          <w:b/>
        </w:rPr>
        <w:t>OBJETIVO</w:t>
      </w:r>
    </w:p>
    <w:p w14:paraId="42FC1C5C" w14:textId="77777777" w:rsidR="0068415E" w:rsidRPr="00CA2F8E" w:rsidRDefault="0068415E" w:rsidP="0068415E">
      <w:pPr>
        <w:jc w:val="both"/>
        <w:rPr>
          <w:rFonts w:ascii="Arial" w:hAnsi="Arial" w:cs="Arial"/>
        </w:rPr>
      </w:pPr>
    </w:p>
    <w:p w14:paraId="5CD8BEC6" w14:textId="77777777" w:rsidR="0068415E" w:rsidRDefault="0068415E" w:rsidP="0068415E">
      <w:pPr>
        <w:spacing w:line="360" w:lineRule="auto"/>
        <w:contextualSpacing/>
        <w:jc w:val="both"/>
        <w:rPr>
          <w:rFonts w:ascii="Arial" w:hAnsi="Arial" w:cs="Arial"/>
        </w:rPr>
      </w:pPr>
      <w:r w:rsidRPr="00CA2F8E">
        <w:rPr>
          <w:rFonts w:ascii="Arial" w:hAnsi="Arial" w:cs="Arial"/>
        </w:rPr>
        <w:t xml:space="preserve">El presente Documento de Seguridad, tiene como objetivo detallar la manera en la que se protegerán los datos personales que obren en las bases de datos o sistemas de tratamiento de este Municipio. </w:t>
      </w:r>
    </w:p>
    <w:p w14:paraId="33DDD369" w14:textId="77777777" w:rsidR="0068415E" w:rsidRPr="00CA2F8E" w:rsidRDefault="0068415E" w:rsidP="0068415E">
      <w:pPr>
        <w:spacing w:line="360" w:lineRule="auto"/>
        <w:contextualSpacing/>
        <w:jc w:val="both"/>
        <w:rPr>
          <w:rFonts w:ascii="Arial" w:hAnsi="Arial" w:cs="Arial"/>
        </w:rPr>
      </w:pPr>
    </w:p>
    <w:p w14:paraId="021BAB78" w14:textId="77777777" w:rsidR="0068415E" w:rsidRPr="00CA2F8E" w:rsidRDefault="0068415E" w:rsidP="0068415E">
      <w:pPr>
        <w:spacing w:line="360" w:lineRule="auto"/>
        <w:contextualSpacing/>
        <w:jc w:val="both"/>
        <w:rPr>
          <w:rFonts w:ascii="Arial" w:hAnsi="Arial" w:cs="Arial"/>
        </w:rPr>
      </w:pPr>
      <w:r w:rsidRPr="00CA2F8E">
        <w:rPr>
          <w:rFonts w:ascii="Arial" w:hAnsi="Arial" w:cs="Arial"/>
        </w:rPr>
        <w:t xml:space="preserve">Derivado de lo anterior, el presente documento de seguridad, en mención aplica a todos los datos personales que son tratados al interior de este Municipio, por lo que las y los servidores públicos adscritos a las unidades administrativas que conforman la estructura orgánica del Municipio, deberán atender el contenido aquí establecido. </w:t>
      </w:r>
    </w:p>
    <w:p w14:paraId="7A8DBF88" w14:textId="77777777" w:rsidR="0068415E" w:rsidRDefault="0068415E" w:rsidP="0068415E">
      <w:pPr>
        <w:spacing w:line="360" w:lineRule="auto"/>
        <w:contextualSpacing/>
        <w:jc w:val="both"/>
        <w:rPr>
          <w:rFonts w:ascii="Arial" w:hAnsi="Arial" w:cs="Arial"/>
        </w:rPr>
      </w:pPr>
      <w:r w:rsidRPr="00CA2F8E">
        <w:rPr>
          <w:rFonts w:ascii="Arial" w:hAnsi="Arial" w:cs="Arial"/>
        </w:rPr>
        <w:t xml:space="preserve">Es importante precisar, que por medio de la implementación de la citada política se da cumplimiento a lo previsto en el artículo 91 de la Ley de Transparencia y Acceso a la Información Pública del Estado de Nuevo León. </w:t>
      </w:r>
    </w:p>
    <w:p w14:paraId="1CB00C37" w14:textId="77777777" w:rsidR="0068415E" w:rsidRPr="00CA2F8E" w:rsidRDefault="0068415E" w:rsidP="0068415E">
      <w:pPr>
        <w:spacing w:line="360" w:lineRule="auto"/>
        <w:contextualSpacing/>
        <w:jc w:val="both"/>
        <w:rPr>
          <w:rFonts w:ascii="Arial" w:hAnsi="Arial" w:cs="Arial"/>
        </w:rPr>
      </w:pPr>
    </w:p>
    <w:p w14:paraId="2AF9B34E" w14:textId="77777777" w:rsidR="0068415E" w:rsidRPr="00CA2F8E" w:rsidRDefault="0068415E" w:rsidP="0068415E">
      <w:pPr>
        <w:spacing w:line="360" w:lineRule="auto"/>
        <w:contextualSpacing/>
        <w:jc w:val="both"/>
        <w:rPr>
          <w:rFonts w:ascii="Arial" w:hAnsi="Arial" w:cs="Arial"/>
        </w:rPr>
      </w:pPr>
      <w:r w:rsidRPr="00CA2F8E">
        <w:rPr>
          <w:rFonts w:ascii="Arial" w:hAnsi="Arial" w:cs="Arial"/>
        </w:rPr>
        <w:t xml:space="preserve">Del mismo modo a los artículos 16, 17, 18, 19, 21, 24, 26, 27, 34, 35 fracción II, 36 y 50 de la Ley de Protección de Datos Personales en Posesión de Sujetos Obligados del Estado de Nuevo León, así como los diversos 6, 7, 8, 10, 11, 19, 22, 23, 42, 43, 50, 51 y 65 de los Lineamientos de Protección de Datos Personales para los Sujetos Obligados del Estado de Nuevo León, que regulan los principios deberes y obligaciones en materia de protección de datos personales a los que se encuentran conminados los responsables del tratamiento el de adoptar una política de protección de datos personales a efecto de garantizar el adecuado cumplimiento de la Ley de la materia y la normatividad que resulte aplicable. </w:t>
      </w:r>
    </w:p>
    <w:p w14:paraId="48607B4C" w14:textId="77777777" w:rsidR="0068415E" w:rsidRPr="00CA2F8E" w:rsidRDefault="0068415E" w:rsidP="0068415E">
      <w:pPr>
        <w:jc w:val="both"/>
        <w:rPr>
          <w:rFonts w:ascii="Arial" w:hAnsi="Arial" w:cs="Arial"/>
        </w:rPr>
      </w:pPr>
    </w:p>
    <w:p w14:paraId="3866E2C9" w14:textId="77777777" w:rsidR="0068415E" w:rsidRPr="00CA2F8E" w:rsidRDefault="0068415E" w:rsidP="0068415E">
      <w:pPr>
        <w:jc w:val="both"/>
        <w:rPr>
          <w:rFonts w:ascii="Arial" w:hAnsi="Arial" w:cs="Arial"/>
        </w:rPr>
      </w:pPr>
    </w:p>
    <w:p w14:paraId="5E16FA21" w14:textId="77777777" w:rsidR="0068415E" w:rsidRPr="00CA2F8E" w:rsidRDefault="0068415E" w:rsidP="0068415E">
      <w:pPr>
        <w:jc w:val="both"/>
        <w:rPr>
          <w:rFonts w:ascii="Arial" w:hAnsi="Arial" w:cs="Arial"/>
        </w:rPr>
      </w:pPr>
    </w:p>
    <w:p w14:paraId="3286BE46" w14:textId="77777777" w:rsidR="0068415E" w:rsidRPr="00CA2F8E" w:rsidRDefault="0068415E" w:rsidP="0068415E">
      <w:pPr>
        <w:jc w:val="both"/>
        <w:rPr>
          <w:rFonts w:ascii="Arial" w:hAnsi="Arial" w:cs="Arial"/>
        </w:rPr>
      </w:pPr>
    </w:p>
    <w:p w14:paraId="763E47B0" w14:textId="77777777" w:rsidR="0068415E" w:rsidRPr="00CA2F8E" w:rsidRDefault="0068415E" w:rsidP="0068415E">
      <w:pPr>
        <w:jc w:val="both"/>
        <w:rPr>
          <w:rFonts w:ascii="Arial" w:hAnsi="Arial" w:cs="Arial"/>
        </w:rPr>
      </w:pPr>
    </w:p>
    <w:p w14:paraId="4E5116FC" w14:textId="77777777" w:rsidR="0068415E" w:rsidRPr="00CA2F8E" w:rsidRDefault="0068415E" w:rsidP="0068415E">
      <w:pPr>
        <w:jc w:val="both"/>
        <w:rPr>
          <w:rFonts w:ascii="Arial" w:hAnsi="Arial" w:cs="Arial"/>
        </w:rPr>
      </w:pPr>
    </w:p>
    <w:p w14:paraId="3F999F5A" w14:textId="77777777" w:rsidR="0068415E" w:rsidRPr="00CA2F8E" w:rsidRDefault="0068415E" w:rsidP="0068415E">
      <w:pPr>
        <w:jc w:val="center"/>
        <w:rPr>
          <w:rFonts w:ascii="Arial" w:hAnsi="Arial" w:cs="Arial"/>
          <w:b/>
        </w:rPr>
      </w:pPr>
      <w:r w:rsidRPr="00CA2F8E">
        <w:rPr>
          <w:rFonts w:ascii="Arial" w:hAnsi="Arial" w:cs="Arial"/>
          <w:b/>
        </w:rPr>
        <w:t>MARCO NORMATIVO</w:t>
      </w:r>
    </w:p>
    <w:p w14:paraId="0383284D" w14:textId="77777777" w:rsidR="0068415E" w:rsidRPr="00CA2F8E" w:rsidRDefault="0068415E" w:rsidP="0068415E">
      <w:pPr>
        <w:jc w:val="center"/>
        <w:rPr>
          <w:rFonts w:ascii="Arial" w:hAnsi="Arial" w:cs="Arial"/>
          <w:b/>
        </w:rPr>
      </w:pPr>
    </w:p>
    <w:p w14:paraId="59ADB4F7" w14:textId="77777777" w:rsidR="0068415E" w:rsidRDefault="0068415E" w:rsidP="0068415E">
      <w:pPr>
        <w:jc w:val="both"/>
        <w:rPr>
          <w:rFonts w:ascii="Arial" w:hAnsi="Arial" w:cs="Arial"/>
        </w:rPr>
      </w:pPr>
      <w:r w:rsidRPr="00CA2F8E">
        <w:rPr>
          <w:rFonts w:ascii="Arial" w:hAnsi="Arial" w:cs="Arial"/>
        </w:rPr>
        <w:t xml:space="preserve">Artículo 6, 10, 13 </w:t>
      </w:r>
      <w:proofErr w:type="gramStart"/>
      <w:r w:rsidRPr="00CA2F8E">
        <w:rPr>
          <w:rFonts w:ascii="Arial" w:hAnsi="Arial" w:cs="Arial"/>
        </w:rPr>
        <w:t>y  16</w:t>
      </w:r>
      <w:proofErr w:type="gramEnd"/>
      <w:r w:rsidRPr="00CA2F8E">
        <w:rPr>
          <w:rFonts w:ascii="Arial" w:hAnsi="Arial" w:cs="Arial"/>
        </w:rPr>
        <w:t xml:space="preserve"> de la Constitución Política de los Estados Unidos Mexicanos.</w:t>
      </w:r>
    </w:p>
    <w:p w14:paraId="0144AB4B" w14:textId="77777777" w:rsidR="0068415E" w:rsidRPr="00CA2F8E" w:rsidRDefault="0068415E" w:rsidP="0068415E">
      <w:pPr>
        <w:jc w:val="both"/>
        <w:rPr>
          <w:rFonts w:ascii="Arial" w:hAnsi="Arial" w:cs="Arial"/>
        </w:rPr>
      </w:pPr>
    </w:p>
    <w:p w14:paraId="78043AE6" w14:textId="28528C6C" w:rsidR="0068415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 xml:space="preserve">Ley General de Transparencia y Acceso a la Información Pública, publicada en el Diario Oficial de la Federación, el 4 de </w:t>
      </w:r>
      <w:r w:rsidR="00C349DF">
        <w:rPr>
          <w:rFonts w:ascii="Arial" w:hAnsi="Arial" w:cs="Arial"/>
        </w:rPr>
        <w:t>m</w:t>
      </w:r>
      <w:r w:rsidRPr="00CA2F8E">
        <w:rPr>
          <w:rFonts w:ascii="Arial" w:hAnsi="Arial" w:cs="Arial"/>
        </w:rPr>
        <w:t>ayo de 2015</w:t>
      </w:r>
      <w:r>
        <w:rPr>
          <w:rFonts w:ascii="Arial" w:hAnsi="Arial" w:cs="Arial"/>
        </w:rPr>
        <w:t>.</w:t>
      </w:r>
    </w:p>
    <w:p w14:paraId="789E53D3" w14:textId="77777777" w:rsidR="0068415E" w:rsidRPr="00CA2F8E" w:rsidRDefault="0068415E" w:rsidP="0068415E">
      <w:pPr>
        <w:pStyle w:val="Prrafodelista"/>
        <w:spacing w:after="200" w:line="276" w:lineRule="auto"/>
        <w:jc w:val="both"/>
        <w:rPr>
          <w:rFonts w:ascii="Arial" w:hAnsi="Arial" w:cs="Arial"/>
        </w:rPr>
      </w:pPr>
    </w:p>
    <w:p w14:paraId="55547B38" w14:textId="4D891057" w:rsidR="0068415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 xml:space="preserve">Ley General de Protección de Datos Personales en Posesión de Sujetos Obligados, publicada en el Diario Oficial de la Federación, el 26 de </w:t>
      </w:r>
      <w:r w:rsidR="00C349DF">
        <w:rPr>
          <w:rFonts w:ascii="Arial" w:hAnsi="Arial" w:cs="Arial"/>
        </w:rPr>
        <w:t>e</w:t>
      </w:r>
      <w:r w:rsidRPr="00CA2F8E">
        <w:rPr>
          <w:rFonts w:ascii="Arial" w:hAnsi="Arial" w:cs="Arial"/>
        </w:rPr>
        <w:t>nero de 2017.</w:t>
      </w:r>
    </w:p>
    <w:p w14:paraId="0FFA8C14" w14:textId="77777777" w:rsidR="0068415E" w:rsidRPr="0068415E" w:rsidRDefault="0068415E" w:rsidP="0068415E">
      <w:pPr>
        <w:pStyle w:val="Prrafodelista"/>
        <w:rPr>
          <w:rFonts w:ascii="Arial" w:hAnsi="Arial" w:cs="Arial"/>
        </w:rPr>
      </w:pPr>
    </w:p>
    <w:p w14:paraId="1CDAC66A" w14:textId="77777777" w:rsidR="0068415E" w:rsidRPr="00CA2F8E" w:rsidRDefault="0068415E" w:rsidP="0068415E">
      <w:pPr>
        <w:pStyle w:val="Prrafodelista"/>
        <w:spacing w:after="200" w:line="276" w:lineRule="auto"/>
        <w:jc w:val="both"/>
        <w:rPr>
          <w:rFonts w:ascii="Arial" w:hAnsi="Arial" w:cs="Arial"/>
        </w:rPr>
      </w:pPr>
    </w:p>
    <w:p w14:paraId="25080251" w14:textId="77777777" w:rsidR="0068415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Ley de Transparencia y Acceso a la Información Pública del Estado de Nuevo León, publicada en el Diario Oficial del Estado de Nuevo León, el 01 de Julio de 2016.</w:t>
      </w:r>
    </w:p>
    <w:p w14:paraId="1F5CAA25" w14:textId="77777777" w:rsidR="0068415E" w:rsidRPr="00CA2F8E" w:rsidRDefault="0068415E" w:rsidP="0068415E">
      <w:pPr>
        <w:pStyle w:val="Prrafodelista"/>
        <w:spacing w:after="200" w:line="276" w:lineRule="auto"/>
        <w:jc w:val="both"/>
        <w:rPr>
          <w:rFonts w:ascii="Arial" w:hAnsi="Arial" w:cs="Arial"/>
        </w:rPr>
      </w:pPr>
    </w:p>
    <w:p w14:paraId="3F4D9147" w14:textId="4B96D13F" w:rsidR="0068415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 xml:space="preserve">Ley de Protección de Datos Personales en Posesión de Sujetos Obligados del Estado de Nuevo León, publicada en el Periódico Oficial del Estado de Nuevo León, el 11 de </w:t>
      </w:r>
      <w:r w:rsidR="00C349DF">
        <w:rPr>
          <w:rFonts w:ascii="Arial" w:hAnsi="Arial" w:cs="Arial"/>
        </w:rPr>
        <w:t>d</w:t>
      </w:r>
      <w:r w:rsidRPr="00CA2F8E">
        <w:rPr>
          <w:rFonts w:ascii="Arial" w:hAnsi="Arial" w:cs="Arial"/>
        </w:rPr>
        <w:t>iciembre de 2019.</w:t>
      </w:r>
    </w:p>
    <w:p w14:paraId="60987FB0" w14:textId="77777777" w:rsidR="0068415E" w:rsidRPr="0068415E" w:rsidRDefault="0068415E" w:rsidP="0068415E">
      <w:pPr>
        <w:pStyle w:val="Prrafodelista"/>
        <w:rPr>
          <w:rFonts w:ascii="Arial" w:hAnsi="Arial" w:cs="Arial"/>
        </w:rPr>
      </w:pPr>
    </w:p>
    <w:p w14:paraId="073392EF" w14:textId="77777777" w:rsidR="0068415E" w:rsidRPr="00CA2F8E" w:rsidRDefault="0068415E" w:rsidP="0068415E">
      <w:pPr>
        <w:pStyle w:val="Prrafodelista"/>
        <w:spacing w:after="200" w:line="276" w:lineRule="auto"/>
        <w:jc w:val="both"/>
        <w:rPr>
          <w:rFonts w:ascii="Arial" w:hAnsi="Arial" w:cs="Arial"/>
        </w:rPr>
      </w:pPr>
    </w:p>
    <w:p w14:paraId="1DCB1EF2" w14:textId="61175633" w:rsidR="0068415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 xml:space="preserve">Reglamento de Transparencia y Acceso a la Información Pública del Municipio de General Escobedo, Nuevo León, publicado el 02 de </w:t>
      </w:r>
      <w:r w:rsidR="00C349DF">
        <w:rPr>
          <w:rFonts w:ascii="Arial" w:hAnsi="Arial" w:cs="Arial"/>
        </w:rPr>
        <w:t>e</w:t>
      </w:r>
      <w:r w:rsidRPr="00CA2F8E">
        <w:rPr>
          <w:rFonts w:ascii="Arial" w:hAnsi="Arial" w:cs="Arial"/>
        </w:rPr>
        <w:t>nero de 2016 en el Periódico Oficial del Estado de Nuevo León.</w:t>
      </w:r>
    </w:p>
    <w:p w14:paraId="6BB3BB96" w14:textId="77777777" w:rsidR="0068415E" w:rsidRPr="00CA2F8E" w:rsidRDefault="0068415E" w:rsidP="0068415E">
      <w:pPr>
        <w:pStyle w:val="Prrafodelista"/>
        <w:spacing w:after="200" w:line="276" w:lineRule="auto"/>
        <w:jc w:val="both"/>
        <w:rPr>
          <w:rFonts w:ascii="Arial" w:hAnsi="Arial" w:cs="Arial"/>
        </w:rPr>
      </w:pPr>
    </w:p>
    <w:p w14:paraId="146EEEB4" w14:textId="1D92627E" w:rsidR="0068415E" w:rsidRPr="00CA2F8E" w:rsidRDefault="0068415E" w:rsidP="0068415E">
      <w:pPr>
        <w:pStyle w:val="Prrafodelista"/>
        <w:numPr>
          <w:ilvl w:val="0"/>
          <w:numId w:val="4"/>
        </w:numPr>
        <w:spacing w:after="200" w:line="276" w:lineRule="auto"/>
        <w:jc w:val="both"/>
        <w:rPr>
          <w:rFonts w:ascii="Arial" w:hAnsi="Arial" w:cs="Arial"/>
        </w:rPr>
      </w:pPr>
      <w:r w:rsidRPr="00CA2F8E">
        <w:rPr>
          <w:rFonts w:ascii="Arial" w:hAnsi="Arial" w:cs="Arial"/>
        </w:rPr>
        <w:t xml:space="preserve">Acuerdo mediante el cual se emiten los Lineamientos de Protección de Datos Personales para los Sujetos Obligados del Estado de Nuevo León, por la Comisión de Transparencia y Acceso a la Información del Estado de Nuevo León, el 20 de </w:t>
      </w:r>
      <w:r w:rsidR="00C349DF" w:rsidRPr="00CA2F8E">
        <w:rPr>
          <w:rFonts w:ascii="Arial" w:hAnsi="Arial" w:cs="Arial"/>
        </w:rPr>
        <w:t>agosto</w:t>
      </w:r>
      <w:r w:rsidRPr="00CA2F8E">
        <w:rPr>
          <w:rFonts w:ascii="Arial" w:hAnsi="Arial" w:cs="Arial"/>
        </w:rPr>
        <w:t xml:space="preserve"> de 2020.</w:t>
      </w:r>
    </w:p>
    <w:p w14:paraId="7EC8191F" w14:textId="77777777" w:rsidR="0068415E" w:rsidRPr="00CA2F8E" w:rsidRDefault="0068415E" w:rsidP="0068415E">
      <w:pPr>
        <w:jc w:val="center"/>
        <w:rPr>
          <w:rFonts w:ascii="Arial" w:hAnsi="Arial" w:cs="Arial"/>
          <w:b/>
        </w:rPr>
      </w:pPr>
    </w:p>
    <w:p w14:paraId="5D78C122" w14:textId="77777777" w:rsidR="0068415E" w:rsidRPr="00CA2F8E" w:rsidRDefault="0068415E" w:rsidP="0068415E">
      <w:pPr>
        <w:jc w:val="center"/>
        <w:rPr>
          <w:rFonts w:ascii="Arial" w:hAnsi="Arial" w:cs="Arial"/>
          <w:b/>
        </w:rPr>
      </w:pPr>
    </w:p>
    <w:p w14:paraId="7C960D64" w14:textId="77777777" w:rsidR="0068415E" w:rsidRPr="00CA2F8E" w:rsidRDefault="0068415E" w:rsidP="0068415E">
      <w:pPr>
        <w:jc w:val="center"/>
        <w:rPr>
          <w:rFonts w:ascii="Arial" w:hAnsi="Arial" w:cs="Arial"/>
          <w:b/>
        </w:rPr>
      </w:pPr>
    </w:p>
    <w:p w14:paraId="238C9F94" w14:textId="77777777" w:rsidR="0068415E" w:rsidRPr="00CA2F8E" w:rsidRDefault="0068415E" w:rsidP="0068415E">
      <w:pPr>
        <w:jc w:val="center"/>
        <w:rPr>
          <w:rFonts w:ascii="Arial" w:hAnsi="Arial" w:cs="Arial"/>
          <w:b/>
        </w:rPr>
      </w:pPr>
    </w:p>
    <w:p w14:paraId="64D2BA1E" w14:textId="77777777" w:rsidR="0068415E" w:rsidRPr="00CA2F8E" w:rsidRDefault="0068415E" w:rsidP="0068415E">
      <w:pPr>
        <w:jc w:val="center"/>
        <w:rPr>
          <w:rFonts w:ascii="Arial" w:hAnsi="Arial" w:cs="Arial"/>
          <w:b/>
        </w:rPr>
      </w:pPr>
    </w:p>
    <w:p w14:paraId="033B0A70" w14:textId="77777777" w:rsidR="0068415E" w:rsidRPr="00CA2F8E" w:rsidRDefault="0068415E" w:rsidP="0068415E">
      <w:pPr>
        <w:jc w:val="center"/>
        <w:rPr>
          <w:rFonts w:ascii="Arial" w:hAnsi="Arial" w:cs="Arial"/>
          <w:b/>
        </w:rPr>
      </w:pPr>
    </w:p>
    <w:p w14:paraId="0B0C0FA1" w14:textId="77777777" w:rsidR="0068415E" w:rsidRPr="00CA2F8E" w:rsidRDefault="0068415E" w:rsidP="0068415E">
      <w:pPr>
        <w:jc w:val="center"/>
        <w:rPr>
          <w:rFonts w:ascii="Arial" w:hAnsi="Arial" w:cs="Arial"/>
          <w:b/>
        </w:rPr>
      </w:pPr>
    </w:p>
    <w:p w14:paraId="73F0F042" w14:textId="77777777" w:rsidR="0068415E" w:rsidRPr="00CA2F8E" w:rsidRDefault="0068415E" w:rsidP="0068415E">
      <w:pPr>
        <w:jc w:val="center"/>
        <w:rPr>
          <w:rFonts w:ascii="Arial" w:hAnsi="Arial" w:cs="Arial"/>
          <w:b/>
        </w:rPr>
      </w:pPr>
      <w:r w:rsidRPr="00CA2F8E">
        <w:rPr>
          <w:rFonts w:ascii="Arial" w:hAnsi="Arial" w:cs="Arial"/>
          <w:b/>
        </w:rPr>
        <w:t>DESARROLLO</w:t>
      </w:r>
    </w:p>
    <w:p w14:paraId="7D3DFCF3" w14:textId="77777777" w:rsidR="0068415E" w:rsidRPr="00CA2F8E" w:rsidRDefault="0068415E" w:rsidP="0068415E">
      <w:pPr>
        <w:jc w:val="center"/>
        <w:rPr>
          <w:rFonts w:ascii="Arial" w:hAnsi="Arial" w:cs="Arial"/>
          <w:b/>
        </w:rPr>
      </w:pPr>
    </w:p>
    <w:p w14:paraId="4E1DE28C" w14:textId="77777777" w:rsidR="0068415E" w:rsidRPr="00CA2F8E" w:rsidRDefault="0068415E" w:rsidP="0068415E">
      <w:pPr>
        <w:spacing w:line="360" w:lineRule="auto"/>
        <w:contextualSpacing/>
        <w:jc w:val="both"/>
        <w:rPr>
          <w:rFonts w:ascii="Arial" w:hAnsi="Arial" w:cs="Arial"/>
        </w:rPr>
      </w:pPr>
      <w:r w:rsidRPr="00CA2F8E">
        <w:rPr>
          <w:rFonts w:ascii="Arial" w:hAnsi="Arial" w:cs="Arial"/>
        </w:rPr>
        <w:t xml:space="preserve">En el Municipio de General Escobedo, Nuevo León, se protegen los datos personales que permitan identificar a las personas físicas, con las que tenemos contacto (en adelante “Los titulares de datos”), obtenidos de forma personal, directa o indirecta, a fin de garantizar el derecho humano a la protección de los datos personales, el Municipio realiza lo necesario para asegurar que al llevar a  cabo el tratamiento, se cumpla con lo establecido en la ley de la materia observando el cumplimiento de los principios de licitud, finalidad, lealtad, consentimiento, calidad, proporcionalidad, información y responsabilidad, así como los deberes de seguridad y confidencialidad, a efecto de evitar su uso, divulgación o modificación no autorizada, así como su copia o transferencia sin la autorización de los titulares, salvo aquéllas que sean necesarias para atender requerimientos de información de una autoridad competente, que estén debidamente fundados y motivados, o aquello que esté autorizado por el marco normativo competente. </w:t>
      </w:r>
    </w:p>
    <w:p w14:paraId="6B8900D4" w14:textId="77777777" w:rsidR="0068415E" w:rsidRPr="00CA2F8E" w:rsidRDefault="0068415E" w:rsidP="0068415E">
      <w:pPr>
        <w:spacing w:line="360" w:lineRule="auto"/>
        <w:contextualSpacing/>
        <w:jc w:val="both"/>
        <w:rPr>
          <w:rFonts w:ascii="Arial" w:hAnsi="Arial" w:cs="Arial"/>
        </w:rPr>
      </w:pPr>
    </w:p>
    <w:p w14:paraId="01F1BB68" w14:textId="77777777" w:rsidR="0068415E" w:rsidRPr="00CA2F8E" w:rsidRDefault="0068415E" w:rsidP="0068415E">
      <w:pPr>
        <w:spacing w:line="360" w:lineRule="auto"/>
        <w:contextualSpacing/>
        <w:jc w:val="both"/>
        <w:rPr>
          <w:rFonts w:ascii="Arial" w:hAnsi="Arial" w:cs="Arial"/>
        </w:rPr>
      </w:pPr>
    </w:p>
    <w:p w14:paraId="31AF37F5" w14:textId="77777777" w:rsidR="0068415E" w:rsidRPr="00CA2F8E" w:rsidRDefault="0068415E" w:rsidP="0068415E">
      <w:pPr>
        <w:spacing w:line="360" w:lineRule="auto"/>
        <w:contextualSpacing/>
        <w:jc w:val="both"/>
        <w:rPr>
          <w:rFonts w:ascii="Arial" w:hAnsi="Arial" w:cs="Arial"/>
        </w:rPr>
      </w:pPr>
    </w:p>
    <w:p w14:paraId="2A028E2B" w14:textId="77777777" w:rsidR="0068415E" w:rsidRPr="00CA2F8E" w:rsidRDefault="0068415E" w:rsidP="0068415E">
      <w:pPr>
        <w:spacing w:line="360" w:lineRule="auto"/>
        <w:contextualSpacing/>
        <w:jc w:val="both"/>
        <w:rPr>
          <w:rFonts w:ascii="Arial" w:hAnsi="Arial" w:cs="Arial"/>
        </w:rPr>
      </w:pPr>
    </w:p>
    <w:p w14:paraId="3F14E223" w14:textId="77777777" w:rsidR="0068415E" w:rsidRPr="00CA2F8E" w:rsidRDefault="0068415E" w:rsidP="0068415E">
      <w:pPr>
        <w:jc w:val="both"/>
        <w:rPr>
          <w:rFonts w:ascii="Arial" w:hAnsi="Arial" w:cs="Arial"/>
        </w:rPr>
      </w:pPr>
    </w:p>
    <w:p w14:paraId="1F341C61" w14:textId="77777777" w:rsidR="0068415E" w:rsidRPr="00CA2F8E" w:rsidRDefault="0068415E" w:rsidP="0068415E">
      <w:pPr>
        <w:jc w:val="both"/>
        <w:rPr>
          <w:rFonts w:ascii="Arial" w:hAnsi="Arial" w:cs="Arial"/>
        </w:rPr>
      </w:pPr>
    </w:p>
    <w:p w14:paraId="2D31698A" w14:textId="77777777" w:rsidR="0068415E" w:rsidRPr="00CA2F8E" w:rsidRDefault="0068415E" w:rsidP="0068415E">
      <w:pPr>
        <w:jc w:val="both"/>
        <w:rPr>
          <w:rFonts w:ascii="Arial" w:hAnsi="Arial" w:cs="Arial"/>
        </w:rPr>
      </w:pPr>
    </w:p>
    <w:p w14:paraId="5BAAA4BA" w14:textId="77777777" w:rsidR="0068415E" w:rsidRPr="00CA2F8E" w:rsidRDefault="0068415E" w:rsidP="0068415E">
      <w:pPr>
        <w:jc w:val="both"/>
        <w:rPr>
          <w:rFonts w:ascii="Arial" w:hAnsi="Arial" w:cs="Arial"/>
        </w:rPr>
      </w:pPr>
    </w:p>
    <w:p w14:paraId="3C7E6C5B" w14:textId="77777777" w:rsidR="0068415E" w:rsidRPr="00CA2F8E" w:rsidRDefault="0068415E" w:rsidP="0068415E">
      <w:pPr>
        <w:jc w:val="both"/>
        <w:rPr>
          <w:rFonts w:ascii="Arial" w:hAnsi="Arial" w:cs="Arial"/>
        </w:rPr>
      </w:pPr>
    </w:p>
    <w:p w14:paraId="590FB167" w14:textId="77777777" w:rsidR="0068415E" w:rsidRPr="00CA2F8E" w:rsidRDefault="0068415E" w:rsidP="0068415E">
      <w:pPr>
        <w:jc w:val="both"/>
        <w:rPr>
          <w:rFonts w:ascii="Arial" w:hAnsi="Arial" w:cs="Arial"/>
        </w:rPr>
      </w:pPr>
    </w:p>
    <w:p w14:paraId="4A15AE29" w14:textId="77777777" w:rsidR="0068415E" w:rsidRPr="00CA2F8E" w:rsidRDefault="0068415E" w:rsidP="0068415E">
      <w:pPr>
        <w:jc w:val="both"/>
        <w:rPr>
          <w:rFonts w:ascii="Arial" w:hAnsi="Arial" w:cs="Arial"/>
        </w:rPr>
      </w:pPr>
    </w:p>
    <w:p w14:paraId="3CC72A65" w14:textId="77777777" w:rsidR="0068415E" w:rsidRPr="00CA2F8E" w:rsidRDefault="0068415E" w:rsidP="0068415E">
      <w:pPr>
        <w:jc w:val="both"/>
        <w:rPr>
          <w:rFonts w:ascii="Arial" w:hAnsi="Arial" w:cs="Arial"/>
        </w:rPr>
      </w:pPr>
    </w:p>
    <w:p w14:paraId="3FB233D1" w14:textId="77777777" w:rsidR="0068415E" w:rsidRPr="00CA2F8E" w:rsidRDefault="0068415E" w:rsidP="0068415E">
      <w:pPr>
        <w:jc w:val="both"/>
        <w:rPr>
          <w:rFonts w:ascii="Arial" w:hAnsi="Arial" w:cs="Arial"/>
        </w:rPr>
      </w:pPr>
    </w:p>
    <w:p w14:paraId="327AAB93" w14:textId="77777777" w:rsidR="0068415E" w:rsidRPr="00CA2F8E" w:rsidRDefault="0068415E" w:rsidP="0068415E">
      <w:pPr>
        <w:jc w:val="both"/>
        <w:rPr>
          <w:rFonts w:ascii="Arial" w:hAnsi="Arial" w:cs="Arial"/>
        </w:rPr>
      </w:pPr>
    </w:p>
    <w:p w14:paraId="2714E74B" w14:textId="77777777" w:rsidR="0068415E" w:rsidRPr="00CA2F8E" w:rsidRDefault="0068415E" w:rsidP="0068415E">
      <w:pPr>
        <w:jc w:val="both"/>
        <w:rPr>
          <w:rFonts w:ascii="Arial" w:hAnsi="Arial" w:cs="Arial"/>
        </w:rPr>
      </w:pPr>
    </w:p>
    <w:p w14:paraId="67F9E742" w14:textId="77777777" w:rsidR="0068415E" w:rsidRPr="00CA2F8E" w:rsidRDefault="0068415E" w:rsidP="0068415E">
      <w:pPr>
        <w:jc w:val="center"/>
        <w:rPr>
          <w:rFonts w:ascii="Arial" w:hAnsi="Arial" w:cs="Arial"/>
          <w:b/>
        </w:rPr>
      </w:pPr>
      <w:r w:rsidRPr="00CA2F8E">
        <w:rPr>
          <w:rFonts w:ascii="Arial" w:hAnsi="Arial" w:cs="Arial"/>
          <w:b/>
        </w:rPr>
        <w:t>GLOSARIO</w:t>
      </w:r>
    </w:p>
    <w:p w14:paraId="7929C5F6" w14:textId="77777777" w:rsidR="0068415E" w:rsidRPr="00CA2F8E" w:rsidRDefault="0068415E" w:rsidP="0068415E">
      <w:pPr>
        <w:jc w:val="center"/>
        <w:rPr>
          <w:rFonts w:ascii="Arial" w:hAnsi="Arial" w:cs="Arial"/>
          <w:b/>
        </w:rPr>
      </w:pPr>
    </w:p>
    <w:p w14:paraId="529C594A" w14:textId="77777777" w:rsidR="0068415E" w:rsidRDefault="0068415E" w:rsidP="003B58A1">
      <w:pPr>
        <w:spacing w:line="360" w:lineRule="auto"/>
        <w:contextualSpacing/>
        <w:jc w:val="both"/>
        <w:rPr>
          <w:rFonts w:ascii="Arial" w:hAnsi="Arial" w:cs="Arial"/>
          <w:b/>
        </w:rPr>
      </w:pPr>
      <w:r w:rsidRPr="00CA2F8E">
        <w:rPr>
          <w:rFonts w:ascii="Arial" w:hAnsi="Arial" w:cs="Arial"/>
          <w:b/>
        </w:rPr>
        <w:t xml:space="preserve">Para los efectos del presente documento, además de las definiciones previstas en el Artículo 3 de la Ley General de Protección de Datos Personales en Posesión de Sujetos Obligados, se entenderá por: </w:t>
      </w:r>
    </w:p>
    <w:p w14:paraId="066BF5D7" w14:textId="77777777" w:rsidR="003B58A1" w:rsidRPr="00CA2F8E" w:rsidRDefault="003B58A1" w:rsidP="003B58A1">
      <w:pPr>
        <w:spacing w:line="360" w:lineRule="auto"/>
        <w:contextualSpacing/>
        <w:jc w:val="both"/>
        <w:rPr>
          <w:rFonts w:ascii="Arial" w:hAnsi="Arial" w:cs="Arial"/>
          <w:b/>
        </w:rPr>
      </w:pPr>
    </w:p>
    <w:p w14:paraId="531A4D83"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I. INFO: </w:t>
      </w:r>
      <w:r w:rsidRPr="00CA2F8E">
        <w:rPr>
          <w:rFonts w:ascii="Arial" w:hAnsi="Arial" w:cs="Arial"/>
        </w:rPr>
        <w:t>Instituto Estatal de Transparencia, acceso a la información y protección de Datos Personales.</w:t>
      </w:r>
    </w:p>
    <w:p w14:paraId="2E3A4A78" w14:textId="77777777" w:rsidR="003B58A1" w:rsidRPr="00CA2F8E" w:rsidRDefault="003B58A1" w:rsidP="003B58A1">
      <w:pPr>
        <w:spacing w:line="360" w:lineRule="auto"/>
        <w:contextualSpacing/>
        <w:jc w:val="both"/>
        <w:rPr>
          <w:rFonts w:ascii="Arial" w:hAnsi="Arial" w:cs="Arial"/>
        </w:rPr>
      </w:pPr>
    </w:p>
    <w:p w14:paraId="331C8E6E" w14:textId="77777777" w:rsidR="0068415E" w:rsidRDefault="0068415E" w:rsidP="003B58A1">
      <w:pPr>
        <w:spacing w:line="360" w:lineRule="auto"/>
        <w:contextualSpacing/>
        <w:jc w:val="both"/>
        <w:rPr>
          <w:rFonts w:ascii="Arial" w:hAnsi="Arial" w:cs="Arial"/>
        </w:rPr>
      </w:pPr>
      <w:r w:rsidRPr="00CA2F8E">
        <w:rPr>
          <w:rFonts w:ascii="Arial" w:hAnsi="Arial" w:cs="Arial"/>
          <w:b/>
        </w:rPr>
        <w:t>II.</w:t>
      </w:r>
      <w:r w:rsidRPr="00CA2F8E">
        <w:rPr>
          <w:rFonts w:ascii="Arial" w:hAnsi="Arial" w:cs="Arial"/>
        </w:rPr>
        <w:t xml:space="preserve"> </w:t>
      </w:r>
      <w:r w:rsidRPr="00CA2F8E">
        <w:rPr>
          <w:rFonts w:ascii="Arial" w:hAnsi="Arial" w:cs="Arial"/>
          <w:b/>
        </w:rPr>
        <w:t xml:space="preserve">Comité: </w:t>
      </w:r>
      <w:r w:rsidRPr="00CA2F8E">
        <w:rPr>
          <w:rFonts w:ascii="Arial" w:hAnsi="Arial" w:cs="Arial"/>
        </w:rPr>
        <w:t xml:space="preserve">Comité de Transparencia del Municipio de General Escobedo, Nuevo León. </w:t>
      </w:r>
    </w:p>
    <w:p w14:paraId="65CB73A4" w14:textId="77777777" w:rsidR="003B58A1" w:rsidRPr="00CA2F8E" w:rsidRDefault="003B58A1" w:rsidP="003B58A1">
      <w:pPr>
        <w:spacing w:line="360" w:lineRule="auto"/>
        <w:contextualSpacing/>
        <w:jc w:val="both"/>
        <w:rPr>
          <w:rFonts w:ascii="Arial" w:hAnsi="Arial" w:cs="Arial"/>
        </w:rPr>
      </w:pPr>
    </w:p>
    <w:p w14:paraId="6990E4C1" w14:textId="77777777" w:rsidR="0068415E" w:rsidRDefault="0068415E" w:rsidP="003B58A1">
      <w:pPr>
        <w:spacing w:line="360" w:lineRule="auto"/>
        <w:contextualSpacing/>
        <w:jc w:val="both"/>
        <w:rPr>
          <w:rFonts w:ascii="Arial" w:hAnsi="Arial" w:cs="Arial"/>
        </w:rPr>
      </w:pPr>
      <w:r w:rsidRPr="00CA2F8E">
        <w:rPr>
          <w:rFonts w:ascii="Arial" w:hAnsi="Arial" w:cs="Arial"/>
          <w:b/>
        </w:rPr>
        <w:t>III. Áreas administrativas:</w:t>
      </w:r>
      <w:r w:rsidRPr="00CA2F8E">
        <w:rPr>
          <w:rFonts w:ascii="Arial" w:hAnsi="Arial" w:cs="Arial"/>
        </w:rPr>
        <w:t xml:space="preserve"> Son las unidades que conforman la estructura orgánica de los Sujetos Obligados, mismas que se encuentran previstas en los respectivos reglamentos interiores, estatutos orgánicos o instrumentos equivalentes, que cuentan o puedan contar, dar tratamiento, y ser responsables o encargados de los datos personales, cuyos titulares de cada una de las mismas figuran como responsables del tratamiento de datos personales de manera particular; </w:t>
      </w:r>
    </w:p>
    <w:p w14:paraId="36EBAA9A" w14:textId="77777777" w:rsidR="008A73E1" w:rsidRPr="00CA2F8E" w:rsidRDefault="008A73E1" w:rsidP="003B58A1">
      <w:pPr>
        <w:spacing w:line="360" w:lineRule="auto"/>
        <w:contextualSpacing/>
        <w:jc w:val="both"/>
        <w:rPr>
          <w:rFonts w:ascii="Arial" w:hAnsi="Arial" w:cs="Arial"/>
        </w:rPr>
      </w:pPr>
    </w:p>
    <w:p w14:paraId="76A4B54C" w14:textId="77777777" w:rsidR="0068415E" w:rsidRDefault="0068415E" w:rsidP="003B58A1">
      <w:pPr>
        <w:spacing w:line="360" w:lineRule="auto"/>
        <w:contextualSpacing/>
        <w:jc w:val="both"/>
        <w:rPr>
          <w:rFonts w:ascii="Arial" w:hAnsi="Arial" w:cs="Arial"/>
        </w:rPr>
      </w:pPr>
      <w:r w:rsidRPr="00CA2F8E">
        <w:rPr>
          <w:rFonts w:ascii="Arial" w:hAnsi="Arial" w:cs="Arial"/>
          <w:b/>
        </w:rPr>
        <w:t>IV. Aviso de Privacidad:</w:t>
      </w:r>
      <w:r w:rsidRPr="00CA2F8E">
        <w:rPr>
          <w:rFonts w:ascii="Arial" w:hAnsi="Arial" w:cs="Arial"/>
        </w:rPr>
        <w:t xml:space="preserve"> Documento a disposición del titular de forma física, electrónica o en cualquier formato generado por el responsable, a partir del momento en el cual se recaben sus datos personales, con el objeto de informarle los propósitos del tratamiento de los mismos, de conformidad con el artículo 3, fracción II de la Ley de la materia; </w:t>
      </w:r>
    </w:p>
    <w:p w14:paraId="3DBFA5E4" w14:textId="77777777" w:rsidR="008A73E1" w:rsidRPr="00CA2F8E" w:rsidRDefault="008A73E1" w:rsidP="003B58A1">
      <w:pPr>
        <w:spacing w:line="360" w:lineRule="auto"/>
        <w:contextualSpacing/>
        <w:jc w:val="both"/>
        <w:rPr>
          <w:rFonts w:ascii="Arial" w:hAnsi="Arial" w:cs="Arial"/>
        </w:rPr>
      </w:pPr>
    </w:p>
    <w:p w14:paraId="27CC281C" w14:textId="77777777" w:rsidR="0068415E" w:rsidRPr="00CA2F8E" w:rsidRDefault="0068415E" w:rsidP="003B58A1">
      <w:pPr>
        <w:spacing w:line="360" w:lineRule="auto"/>
        <w:contextualSpacing/>
        <w:jc w:val="both"/>
        <w:rPr>
          <w:rFonts w:ascii="Arial" w:hAnsi="Arial" w:cs="Arial"/>
        </w:rPr>
      </w:pPr>
      <w:r w:rsidRPr="00CA2F8E">
        <w:rPr>
          <w:rFonts w:ascii="Arial" w:hAnsi="Arial" w:cs="Arial"/>
          <w:b/>
        </w:rPr>
        <w:lastRenderedPageBreak/>
        <w:t>V. Consentimiento:</w:t>
      </w:r>
      <w:r w:rsidRPr="00CA2F8E">
        <w:rPr>
          <w:rFonts w:ascii="Arial" w:hAnsi="Arial" w:cs="Arial"/>
        </w:rPr>
        <w:t xml:space="preserve"> Manifestación de la voluntad libre, específica e informada del titular de los datos mediante la cual se efectúa el tratamiento de los mismos; </w:t>
      </w:r>
    </w:p>
    <w:p w14:paraId="080B5F15" w14:textId="77777777" w:rsidR="008A73E1" w:rsidRDefault="008A73E1" w:rsidP="003B58A1">
      <w:pPr>
        <w:spacing w:line="360" w:lineRule="auto"/>
        <w:contextualSpacing/>
        <w:jc w:val="both"/>
        <w:rPr>
          <w:rFonts w:ascii="Arial" w:hAnsi="Arial" w:cs="Arial"/>
          <w:b/>
        </w:rPr>
      </w:pPr>
    </w:p>
    <w:p w14:paraId="5E2B8B9E" w14:textId="7C4BEE8C" w:rsidR="0068415E" w:rsidRDefault="0068415E" w:rsidP="003B58A1">
      <w:pPr>
        <w:spacing w:line="360" w:lineRule="auto"/>
        <w:contextualSpacing/>
        <w:jc w:val="both"/>
        <w:rPr>
          <w:rFonts w:ascii="Arial" w:hAnsi="Arial" w:cs="Arial"/>
        </w:rPr>
      </w:pPr>
      <w:r w:rsidRPr="00CA2F8E">
        <w:rPr>
          <w:rFonts w:ascii="Arial" w:hAnsi="Arial" w:cs="Arial"/>
          <w:b/>
        </w:rPr>
        <w:t>VI. Datos personales:</w:t>
      </w:r>
      <w:r w:rsidRPr="00CA2F8E">
        <w:rPr>
          <w:rFonts w:ascii="Arial" w:hAnsi="Arial" w:cs="Arial"/>
        </w:rPr>
        <w:t xml:space="preserve"> Cualquier información concerniente a una persona física identificada o identificable. Se considera que una persona es 4 identificable cuando su identidad pueda determinarse directa o indirectamente a través de cualquier información; </w:t>
      </w:r>
    </w:p>
    <w:p w14:paraId="6238BC8C" w14:textId="77777777" w:rsidR="008A73E1" w:rsidRPr="00CA2F8E" w:rsidRDefault="008A73E1" w:rsidP="003B58A1">
      <w:pPr>
        <w:spacing w:line="360" w:lineRule="auto"/>
        <w:contextualSpacing/>
        <w:jc w:val="both"/>
        <w:rPr>
          <w:rFonts w:ascii="Arial" w:hAnsi="Arial" w:cs="Arial"/>
        </w:rPr>
      </w:pPr>
    </w:p>
    <w:p w14:paraId="4798173F" w14:textId="77777777" w:rsidR="0068415E" w:rsidRDefault="0068415E" w:rsidP="003B58A1">
      <w:pPr>
        <w:spacing w:line="360" w:lineRule="auto"/>
        <w:contextualSpacing/>
        <w:jc w:val="both"/>
        <w:rPr>
          <w:rFonts w:ascii="Arial" w:hAnsi="Arial" w:cs="Arial"/>
        </w:rPr>
      </w:pPr>
      <w:r w:rsidRPr="00CA2F8E">
        <w:rPr>
          <w:rFonts w:ascii="Arial" w:hAnsi="Arial" w:cs="Arial"/>
          <w:b/>
        </w:rPr>
        <w:t>VII. Datos personales sensibles:</w:t>
      </w:r>
      <w:r w:rsidRPr="00CA2F8E">
        <w:rPr>
          <w:rFonts w:ascii="Arial" w:hAnsi="Arial" w:cs="Arial"/>
        </w:rPr>
        <w:t xml:space="preserve"> Aquellos que se refieren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 </w:t>
      </w:r>
    </w:p>
    <w:p w14:paraId="42AB7467" w14:textId="77777777" w:rsidR="008A73E1" w:rsidRPr="00CA2F8E" w:rsidRDefault="008A73E1" w:rsidP="003B58A1">
      <w:pPr>
        <w:spacing w:line="360" w:lineRule="auto"/>
        <w:contextualSpacing/>
        <w:jc w:val="both"/>
        <w:rPr>
          <w:rFonts w:ascii="Arial" w:hAnsi="Arial" w:cs="Arial"/>
        </w:rPr>
      </w:pPr>
    </w:p>
    <w:p w14:paraId="30C0A67A" w14:textId="77777777" w:rsidR="0068415E" w:rsidRDefault="0068415E" w:rsidP="003B58A1">
      <w:pPr>
        <w:spacing w:line="360" w:lineRule="auto"/>
        <w:contextualSpacing/>
        <w:jc w:val="both"/>
        <w:rPr>
          <w:rFonts w:ascii="Arial" w:hAnsi="Arial" w:cs="Arial"/>
        </w:rPr>
      </w:pPr>
      <w:r w:rsidRPr="00CA2F8E">
        <w:rPr>
          <w:rFonts w:ascii="Arial" w:hAnsi="Arial" w:cs="Arial"/>
          <w:b/>
        </w:rPr>
        <w:t>VIII. Disociación:</w:t>
      </w:r>
      <w:r w:rsidRPr="00CA2F8E">
        <w:rPr>
          <w:rFonts w:ascii="Arial" w:hAnsi="Arial" w:cs="Arial"/>
        </w:rPr>
        <w:t xml:space="preserve"> Procedimiento mediante el cual los datos personales no pueden asociarse al titular ni permitir, por su estructura, contenido o grado de desagregación, la identificación del mismo; </w:t>
      </w:r>
    </w:p>
    <w:p w14:paraId="231030A6" w14:textId="77777777" w:rsidR="008A73E1" w:rsidRPr="00CA2F8E" w:rsidRDefault="008A73E1" w:rsidP="003B58A1">
      <w:pPr>
        <w:spacing w:line="360" w:lineRule="auto"/>
        <w:contextualSpacing/>
        <w:jc w:val="both"/>
        <w:rPr>
          <w:rFonts w:ascii="Arial" w:hAnsi="Arial" w:cs="Arial"/>
        </w:rPr>
      </w:pPr>
    </w:p>
    <w:p w14:paraId="69BF60F2" w14:textId="77777777" w:rsidR="0068415E" w:rsidRDefault="0068415E" w:rsidP="003B58A1">
      <w:pPr>
        <w:spacing w:line="360" w:lineRule="auto"/>
        <w:contextualSpacing/>
        <w:jc w:val="both"/>
        <w:rPr>
          <w:rFonts w:ascii="Arial" w:hAnsi="Arial" w:cs="Arial"/>
        </w:rPr>
      </w:pPr>
      <w:r w:rsidRPr="00CA2F8E">
        <w:rPr>
          <w:rFonts w:ascii="Arial" w:hAnsi="Arial" w:cs="Arial"/>
          <w:b/>
        </w:rPr>
        <w:t>IX. Encargado:</w:t>
      </w:r>
      <w:r w:rsidRPr="00CA2F8E">
        <w:rPr>
          <w:rFonts w:ascii="Arial" w:hAnsi="Arial" w:cs="Arial"/>
        </w:rPr>
        <w:t xml:space="preserve"> Persona física o jurídica, pública o privada, ajena a la organización del responsable, que sola o juntamente con otras trate datos personales a nombre y por cuenta del responsable; VIII. Municipio: Municipio de General Escobedo, Nuevo León;</w:t>
      </w:r>
    </w:p>
    <w:p w14:paraId="572A9CEE" w14:textId="77777777" w:rsidR="008A73E1" w:rsidRPr="00CA2F8E" w:rsidRDefault="008A73E1" w:rsidP="003B58A1">
      <w:pPr>
        <w:spacing w:line="360" w:lineRule="auto"/>
        <w:contextualSpacing/>
        <w:jc w:val="both"/>
        <w:rPr>
          <w:rFonts w:ascii="Arial" w:hAnsi="Arial" w:cs="Arial"/>
        </w:rPr>
      </w:pPr>
    </w:p>
    <w:p w14:paraId="6DF720D1" w14:textId="77777777" w:rsidR="0068415E" w:rsidRPr="00CA2F8E" w:rsidRDefault="0068415E" w:rsidP="003B58A1">
      <w:pPr>
        <w:spacing w:line="360" w:lineRule="auto"/>
        <w:contextualSpacing/>
        <w:jc w:val="both"/>
        <w:rPr>
          <w:rFonts w:ascii="Arial" w:hAnsi="Arial" w:cs="Arial"/>
        </w:rPr>
      </w:pPr>
      <w:r w:rsidRPr="00CA2F8E">
        <w:rPr>
          <w:rFonts w:ascii="Arial" w:hAnsi="Arial" w:cs="Arial"/>
          <w:b/>
        </w:rPr>
        <w:t xml:space="preserve">X. Análisis de brecha: </w:t>
      </w:r>
      <w:r w:rsidRPr="00CA2F8E">
        <w:rPr>
          <w:rFonts w:ascii="Arial" w:hAnsi="Arial" w:cs="Arial"/>
        </w:rPr>
        <w:t xml:space="preserve">comparando las medidas de seguridad existentes contra las faltantes en la organización del </w:t>
      </w:r>
      <w:proofErr w:type="gramStart"/>
      <w:r w:rsidRPr="00CA2F8E">
        <w:rPr>
          <w:rFonts w:ascii="Arial" w:hAnsi="Arial" w:cs="Arial"/>
        </w:rPr>
        <w:t>Responsable</w:t>
      </w:r>
      <w:proofErr w:type="gramEnd"/>
      <w:r w:rsidRPr="00CA2F8E">
        <w:rPr>
          <w:rFonts w:ascii="Arial" w:hAnsi="Arial" w:cs="Arial"/>
        </w:rPr>
        <w:t>.</w:t>
      </w:r>
    </w:p>
    <w:p w14:paraId="7ADF3566" w14:textId="77777777" w:rsidR="008A73E1" w:rsidRDefault="008A73E1" w:rsidP="003B58A1">
      <w:pPr>
        <w:spacing w:line="360" w:lineRule="auto"/>
        <w:contextualSpacing/>
        <w:jc w:val="both"/>
        <w:rPr>
          <w:rFonts w:ascii="Arial" w:hAnsi="Arial" w:cs="Arial"/>
          <w:b/>
        </w:rPr>
      </w:pPr>
    </w:p>
    <w:p w14:paraId="72C6380D" w14:textId="77777777" w:rsidR="008A73E1" w:rsidRDefault="008A73E1" w:rsidP="003B58A1">
      <w:pPr>
        <w:spacing w:line="360" w:lineRule="auto"/>
        <w:contextualSpacing/>
        <w:jc w:val="both"/>
        <w:rPr>
          <w:rFonts w:ascii="Arial" w:hAnsi="Arial" w:cs="Arial"/>
          <w:b/>
        </w:rPr>
      </w:pPr>
    </w:p>
    <w:p w14:paraId="64A99616" w14:textId="77777777" w:rsidR="008A73E1" w:rsidRDefault="008A73E1" w:rsidP="003B58A1">
      <w:pPr>
        <w:spacing w:line="360" w:lineRule="auto"/>
        <w:contextualSpacing/>
        <w:jc w:val="both"/>
        <w:rPr>
          <w:rFonts w:ascii="Arial" w:hAnsi="Arial" w:cs="Arial"/>
          <w:b/>
        </w:rPr>
      </w:pPr>
    </w:p>
    <w:p w14:paraId="3CB2EA43" w14:textId="39614BE6" w:rsidR="0068415E" w:rsidRDefault="0068415E" w:rsidP="003B58A1">
      <w:pPr>
        <w:spacing w:line="360" w:lineRule="auto"/>
        <w:contextualSpacing/>
        <w:jc w:val="both"/>
        <w:rPr>
          <w:rFonts w:ascii="Arial" w:hAnsi="Arial" w:cs="Arial"/>
        </w:rPr>
      </w:pPr>
      <w:r w:rsidRPr="00CA2F8E">
        <w:rPr>
          <w:rFonts w:ascii="Arial" w:hAnsi="Arial" w:cs="Arial"/>
          <w:b/>
        </w:rPr>
        <w:t xml:space="preserve">XI. Análisis de riesgo: </w:t>
      </w:r>
      <w:r w:rsidRPr="00CA2F8E">
        <w:rPr>
          <w:rFonts w:ascii="Arial" w:hAnsi="Arial" w:cs="Arial"/>
        </w:rPr>
        <w:t>Estudio de amenazas, vulnerabilidades y eventos no deseados que puedan producir afectaciones a los derechos del titular de los datos personales.</w:t>
      </w:r>
    </w:p>
    <w:p w14:paraId="7FD3ECDD" w14:textId="77777777" w:rsidR="008A73E1" w:rsidRPr="00CA2F8E" w:rsidRDefault="008A73E1" w:rsidP="003B58A1">
      <w:pPr>
        <w:spacing w:line="360" w:lineRule="auto"/>
        <w:contextualSpacing/>
        <w:jc w:val="both"/>
        <w:rPr>
          <w:rFonts w:ascii="Arial" w:hAnsi="Arial" w:cs="Arial"/>
        </w:rPr>
      </w:pPr>
    </w:p>
    <w:p w14:paraId="36D1DB64"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XII. Derechos ARCO: </w:t>
      </w:r>
      <w:r w:rsidRPr="00CA2F8E">
        <w:rPr>
          <w:rFonts w:ascii="Arial" w:hAnsi="Arial" w:cs="Arial"/>
        </w:rPr>
        <w:t>Los derechos de acceso, rectificación, cancelación y oposición al tratamiento de datos personales.</w:t>
      </w:r>
    </w:p>
    <w:p w14:paraId="36BBC433" w14:textId="77777777" w:rsidR="008A73E1" w:rsidRPr="00CA2F8E" w:rsidRDefault="008A73E1" w:rsidP="003B58A1">
      <w:pPr>
        <w:spacing w:line="360" w:lineRule="auto"/>
        <w:contextualSpacing/>
        <w:jc w:val="both"/>
        <w:rPr>
          <w:rFonts w:ascii="Arial" w:hAnsi="Arial" w:cs="Arial"/>
        </w:rPr>
      </w:pPr>
    </w:p>
    <w:p w14:paraId="2BDA5702"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XIII. Documento de Seguridad: </w:t>
      </w:r>
      <w:r w:rsidRPr="00CA2F8E">
        <w:rPr>
          <w:rFonts w:ascii="Arial" w:hAnsi="Arial" w:cs="Arial"/>
        </w:rPr>
        <w:t>Instrumento que describe las medidas de seguridad técnicas, físicas y administrativas adoptadas por el responsable para garantizar la confidencialidad, integridad y disponibilidad de los datos personales que posee.</w:t>
      </w:r>
    </w:p>
    <w:p w14:paraId="50564C3C" w14:textId="77777777" w:rsidR="008A73E1" w:rsidRPr="00CA2F8E" w:rsidRDefault="008A73E1" w:rsidP="003B58A1">
      <w:pPr>
        <w:spacing w:line="360" w:lineRule="auto"/>
        <w:contextualSpacing/>
        <w:jc w:val="both"/>
        <w:rPr>
          <w:rFonts w:ascii="Arial" w:hAnsi="Arial" w:cs="Arial"/>
        </w:rPr>
      </w:pPr>
    </w:p>
    <w:p w14:paraId="7248ACBC"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XIV. INAI: </w:t>
      </w:r>
      <w:r w:rsidRPr="00CA2F8E">
        <w:rPr>
          <w:rFonts w:ascii="Arial" w:hAnsi="Arial" w:cs="Arial"/>
        </w:rPr>
        <w:t>Instituto Nacional de Transparencia, Acceso a la Información y Protección de Datos Personales.</w:t>
      </w:r>
    </w:p>
    <w:p w14:paraId="2D046F96" w14:textId="77777777" w:rsidR="008A73E1" w:rsidRPr="00CA2F8E" w:rsidRDefault="008A73E1" w:rsidP="003B58A1">
      <w:pPr>
        <w:spacing w:line="360" w:lineRule="auto"/>
        <w:contextualSpacing/>
        <w:jc w:val="both"/>
        <w:rPr>
          <w:rFonts w:ascii="Arial" w:hAnsi="Arial" w:cs="Arial"/>
        </w:rPr>
      </w:pPr>
    </w:p>
    <w:p w14:paraId="69178D4C"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XV. LPDPPSO: </w:t>
      </w:r>
      <w:r w:rsidRPr="00CA2F8E">
        <w:rPr>
          <w:rFonts w:ascii="Arial" w:hAnsi="Arial" w:cs="Arial"/>
        </w:rPr>
        <w:t>Ley de Protección de Datos Personales en Posesión de Sujetos Obligados del Estado de Nuevo León.</w:t>
      </w:r>
    </w:p>
    <w:p w14:paraId="25175694" w14:textId="77777777" w:rsidR="008A73E1" w:rsidRPr="00CA2F8E" w:rsidRDefault="008A73E1" w:rsidP="003B58A1">
      <w:pPr>
        <w:spacing w:line="360" w:lineRule="auto"/>
        <w:contextualSpacing/>
        <w:jc w:val="both"/>
        <w:rPr>
          <w:rFonts w:ascii="Arial" w:hAnsi="Arial" w:cs="Arial"/>
        </w:rPr>
      </w:pPr>
    </w:p>
    <w:p w14:paraId="4794971E" w14:textId="01944D8C" w:rsidR="0068415E" w:rsidRDefault="0068415E" w:rsidP="003B58A1">
      <w:pPr>
        <w:spacing w:line="360" w:lineRule="auto"/>
        <w:contextualSpacing/>
        <w:jc w:val="both"/>
        <w:rPr>
          <w:rFonts w:ascii="Arial" w:hAnsi="Arial" w:cs="Arial"/>
        </w:rPr>
      </w:pPr>
      <w:r w:rsidRPr="00CA2F8E">
        <w:rPr>
          <w:rFonts w:ascii="Arial" w:hAnsi="Arial" w:cs="Arial"/>
          <w:b/>
        </w:rPr>
        <w:t xml:space="preserve">XVI. Inventario de Datos Personales: </w:t>
      </w:r>
      <w:r w:rsidRPr="00CA2F8E">
        <w:rPr>
          <w:rFonts w:ascii="Arial" w:hAnsi="Arial" w:cs="Arial"/>
        </w:rPr>
        <w:t xml:space="preserve">Catálogo de sistemas de datos con </w:t>
      </w:r>
      <w:r w:rsidR="008A73E1" w:rsidRPr="00CA2F8E">
        <w:rPr>
          <w:rFonts w:ascii="Arial" w:hAnsi="Arial" w:cs="Arial"/>
        </w:rPr>
        <w:t>independencia de</w:t>
      </w:r>
      <w:r w:rsidRPr="00CA2F8E">
        <w:rPr>
          <w:rFonts w:ascii="Arial" w:hAnsi="Arial" w:cs="Arial"/>
        </w:rPr>
        <w:t xml:space="preserve"> su forma de almacenamiento.</w:t>
      </w:r>
    </w:p>
    <w:p w14:paraId="2AF21CED" w14:textId="77777777" w:rsidR="008A73E1" w:rsidRPr="00CA2F8E" w:rsidRDefault="008A73E1" w:rsidP="003B58A1">
      <w:pPr>
        <w:spacing w:line="360" w:lineRule="auto"/>
        <w:contextualSpacing/>
        <w:jc w:val="both"/>
        <w:rPr>
          <w:rFonts w:ascii="Arial" w:hAnsi="Arial" w:cs="Arial"/>
        </w:rPr>
      </w:pPr>
    </w:p>
    <w:p w14:paraId="2A763311" w14:textId="3D6269BC" w:rsidR="0068415E" w:rsidRPr="00CA2F8E" w:rsidRDefault="0068415E" w:rsidP="003B58A1">
      <w:pPr>
        <w:spacing w:line="360" w:lineRule="auto"/>
        <w:contextualSpacing/>
        <w:jc w:val="both"/>
        <w:rPr>
          <w:rFonts w:ascii="Arial" w:hAnsi="Arial" w:cs="Arial"/>
        </w:rPr>
      </w:pPr>
      <w:r w:rsidRPr="00CA2F8E">
        <w:rPr>
          <w:rFonts w:ascii="Arial" w:hAnsi="Arial" w:cs="Arial"/>
          <w:b/>
        </w:rPr>
        <w:t xml:space="preserve">XVII. Medidas de seguridad administrativas: </w:t>
      </w:r>
      <w:r w:rsidRPr="00CA2F8E">
        <w:rPr>
          <w:rFonts w:ascii="Arial" w:hAnsi="Arial" w:cs="Arial"/>
        </w:rPr>
        <w:t xml:space="preserve"> Políticas y procedimientos para la gestión, soporte y revisión de la seguridad de la información a </w:t>
      </w:r>
      <w:r w:rsidR="008A73E1" w:rsidRPr="00CA2F8E">
        <w:rPr>
          <w:rFonts w:ascii="Arial" w:hAnsi="Arial" w:cs="Arial"/>
        </w:rPr>
        <w:t>nivel organizacional</w:t>
      </w:r>
      <w:r w:rsidRPr="00CA2F8E">
        <w:rPr>
          <w:rFonts w:ascii="Arial" w:hAnsi="Arial" w:cs="Arial"/>
        </w:rPr>
        <w:t xml:space="preserve">, la identificación, clasificación y borrado seguro de la información, así como la </w:t>
      </w:r>
      <w:r w:rsidRPr="00CA2F8E">
        <w:rPr>
          <w:rFonts w:ascii="Arial" w:hAnsi="Arial" w:cs="Arial"/>
        </w:rPr>
        <w:lastRenderedPageBreak/>
        <w:t>sensibilización y capacitación del personal, en materia de protección de datos personales.</w:t>
      </w:r>
    </w:p>
    <w:p w14:paraId="3E6C1919" w14:textId="77777777" w:rsidR="008A73E1" w:rsidRDefault="008A73E1" w:rsidP="003B58A1">
      <w:pPr>
        <w:spacing w:line="360" w:lineRule="auto"/>
        <w:contextualSpacing/>
        <w:jc w:val="both"/>
        <w:rPr>
          <w:rFonts w:ascii="Arial" w:hAnsi="Arial" w:cs="Arial"/>
          <w:b/>
        </w:rPr>
      </w:pPr>
    </w:p>
    <w:p w14:paraId="1391CC80" w14:textId="037F1C44" w:rsidR="0068415E" w:rsidRDefault="0068415E" w:rsidP="003B58A1">
      <w:pPr>
        <w:spacing w:line="360" w:lineRule="auto"/>
        <w:contextualSpacing/>
        <w:jc w:val="both"/>
        <w:rPr>
          <w:rFonts w:ascii="Arial" w:hAnsi="Arial" w:cs="Arial"/>
        </w:rPr>
      </w:pPr>
      <w:r w:rsidRPr="00CA2F8E">
        <w:rPr>
          <w:rFonts w:ascii="Arial" w:hAnsi="Arial" w:cs="Arial"/>
          <w:b/>
        </w:rPr>
        <w:t xml:space="preserve">XVIII. Medidas de seguridad física: </w:t>
      </w:r>
      <w:r w:rsidRPr="00CA2F8E">
        <w:rPr>
          <w:rFonts w:ascii="Arial" w:hAnsi="Arial" w:cs="Arial"/>
        </w:rPr>
        <w:t>Conjunto de acciones y mecanismos para proteger el entorno físico de los datos personales y de los recursos involucrados en su tratamiento.</w:t>
      </w:r>
    </w:p>
    <w:p w14:paraId="5BAC6FFB" w14:textId="77777777" w:rsidR="008A73E1" w:rsidRPr="00CA2F8E" w:rsidRDefault="008A73E1" w:rsidP="003B58A1">
      <w:pPr>
        <w:spacing w:line="360" w:lineRule="auto"/>
        <w:contextualSpacing/>
        <w:jc w:val="both"/>
        <w:rPr>
          <w:rFonts w:ascii="Arial" w:hAnsi="Arial" w:cs="Arial"/>
          <w:b/>
        </w:rPr>
      </w:pPr>
    </w:p>
    <w:p w14:paraId="5B5EFC40"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XVIX. Medidas de seguridad técnicas: </w:t>
      </w:r>
      <w:r w:rsidRPr="00CA2F8E">
        <w:rPr>
          <w:rFonts w:ascii="Arial" w:hAnsi="Arial" w:cs="Arial"/>
        </w:rPr>
        <w:t>Conjunto de acciones y mecanismos que se valen de la tecnología relacionada con Hardware y Software, para proteger el entorno digital de los datos personales y los recursos involucrados en su tratamiento.</w:t>
      </w:r>
    </w:p>
    <w:p w14:paraId="1294232B" w14:textId="77777777" w:rsidR="008A73E1" w:rsidRPr="00CA2F8E" w:rsidRDefault="008A73E1" w:rsidP="003B58A1">
      <w:pPr>
        <w:spacing w:line="360" w:lineRule="auto"/>
        <w:contextualSpacing/>
        <w:jc w:val="both"/>
        <w:rPr>
          <w:rFonts w:ascii="Arial" w:hAnsi="Arial" w:cs="Arial"/>
        </w:rPr>
      </w:pPr>
    </w:p>
    <w:p w14:paraId="66001477"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 Portabilidad de datos personales: </w:t>
      </w:r>
      <w:r w:rsidRPr="00CA2F8E">
        <w:rPr>
          <w:rFonts w:ascii="Arial" w:hAnsi="Arial" w:cs="Arial"/>
        </w:rPr>
        <w:t xml:space="preserve">Prerrogativa del Titular de obtener una copia de los datos que ha proporcionado al </w:t>
      </w:r>
      <w:proofErr w:type="gramStart"/>
      <w:r w:rsidRPr="00CA2F8E">
        <w:rPr>
          <w:rFonts w:ascii="Arial" w:hAnsi="Arial" w:cs="Arial"/>
        </w:rPr>
        <w:t>Responsable</w:t>
      </w:r>
      <w:proofErr w:type="gramEnd"/>
      <w:r w:rsidRPr="00CA2F8E">
        <w:rPr>
          <w:rFonts w:ascii="Arial" w:hAnsi="Arial" w:cs="Arial"/>
        </w:rPr>
        <w:t xml:space="preserve"> del tratamiento en un formato que le permita seguir utilizándolos.</w:t>
      </w:r>
    </w:p>
    <w:p w14:paraId="58115A9E" w14:textId="77777777" w:rsidR="008A73E1" w:rsidRPr="00CA2F8E" w:rsidRDefault="008A73E1" w:rsidP="003B58A1">
      <w:pPr>
        <w:spacing w:line="360" w:lineRule="auto"/>
        <w:contextualSpacing/>
        <w:jc w:val="both"/>
        <w:rPr>
          <w:rFonts w:ascii="Arial" w:hAnsi="Arial" w:cs="Arial"/>
        </w:rPr>
      </w:pPr>
    </w:p>
    <w:p w14:paraId="2C1E04AE"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XXI. Responsable: </w:t>
      </w:r>
      <w:r w:rsidRPr="00CA2F8E">
        <w:rPr>
          <w:rFonts w:ascii="Arial" w:hAnsi="Arial" w:cs="Arial"/>
        </w:rPr>
        <w:t>El Municipio de General Escobedo, Nuevo León y sus Áreas y Unidades administrativas que lo conforman, unidades, organismos y entidades de la administración pública municipal.</w:t>
      </w:r>
    </w:p>
    <w:p w14:paraId="020BA195" w14:textId="77777777" w:rsidR="008A73E1" w:rsidRPr="00CA2F8E" w:rsidRDefault="008A73E1" w:rsidP="003B58A1">
      <w:pPr>
        <w:spacing w:line="360" w:lineRule="auto"/>
        <w:contextualSpacing/>
        <w:jc w:val="both"/>
        <w:rPr>
          <w:rFonts w:ascii="Arial" w:hAnsi="Arial" w:cs="Arial"/>
        </w:rPr>
      </w:pPr>
    </w:p>
    <w:p w14:paraId="16A64CD2"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XXII. Servidor Público vinculado: </w:t>
      </w:r>
      <w:r w:rsidRPr="00CA2F8E">
        <w:rPr>
          <w:rFonts w:ascii="Arial" w:hAnsi="Arial" w:cs="Arial"/>
        </w:rPr>
        <w:t>El o los servidores públicos designados por los Titulares de las Unidades Administrativas, encargados del tratamiento de datos personales.</w:t>
      </w:r>
    </w:p>
    <w:p w14:paraId="784AF279" w14:textId="77777777" w:rsidR="008A73E1" w:rsidRPr="00CA2F8E" w:rsidRDefault="008A73E1" w:rsidP="003B58A1">
      <w:pPr>
        <w:spacing w:line="360" w:lineRule="auto"/>
        <w:contextualSpacing/>
        <w:jc w:val="both"/>
        <w:rPr>
          <w:rFonts w:ascii="Arial" w:hAnsi="Arial" w:cs="Arial"/>
        </w:rPr>
      </w:pPr>
    </w:p>
    <w:p w14:paraId="04DDE451"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XXIII. Sistema de datos: </w:t>
      </w:r>
      <w:r w:rsidRPr="00CA2F8E">
        <w:rPr>
          <w:rFonts w:ascii="Arial" w:hAnsi="Arial" w:cs="Arial"/>
        </w:rPr>
        <w:t>Archivo físico o electrónico que contenga datos personales que se hayan recabado para el ejercicio de las funciones de las Áreas y Unidades Administrativas.</w:t>
      </w:r>
    </w:p>
    <w:p w14:paraId="69A59600" w14:textId="77777777" w:rsidR="008A73E1" w:rsidRDefault="008A73E1" w:rsidP="003B58A1">
      <w:pPr>
        <w:spacing w:line="360" w:lineRule="auto"/>
        <w:contextualSpacing/>
        <w:jc w:val="both"/>
        <w:rPr>
          <w:rFonts w:ascii="Arial" w:hAnsi="Arial" w:cs="Arial"/>
        </w:rPr>
      </w:pPr>
    </w:p>
    <w:p w14:paraId="795AA4E3" w14:textId="77777777" w:rsidR="008A73E1" w:rsidRDefault="008A73E1" w:rsidP="003B58A1">
      <w:pPr>
        <w:spacing w:line="360" w:lineRule="auto"/>
        <w:contextualSpacing/>
        <w:jc w:val="both"/>
        <w:rPr>
          <w:rFonts w:ascii="Arial" w:hAnsi="Arial" w:cs="Arial"/>
        </w:rPr>
      </w:pPr>
    </w:p>
    <w:p w14:paraId="049EAF0B" w14:textId="77777777" w:rsidR="008A73E1" w:rsidRPr="00CA2F8E" w:rsidRDefault="008A73E1" w:rsidP="003B58A1">
      <w:pPr>
        <w:spacing w:line="360" w:lineRule="auto"/>
        <w:contextualSpacing/>
        <w:jc w:val="both"/>
        <w:rPr>
          <w:rFonts w:ascii="Arial" w:hAnsi="Arial" w:cs="Arial"/>
        </w:rPr>
      </w:pPr>
    </w:p>
    <w:p w14:paraId="4F8CAA9A"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XXIV. Sistema de Gestión: </w:t>
      </w:r>
      <w:r w:rsidRPr="00CA2F8E">
        <w:rPr>
          <w:rFonts w:ascii="Arial" w:hAnsi="Arial" w:cs="Arial"/>
        </w:rPr>
        <w:t>Conjunto de elementos y actividades para implementar, operar, monitorear, revisar, mantener y mejorar el tratamiento y seguridad de los datos personales, en conformidad con las disposiciones legales que le resulten aplicables en la materia.</w:t>
      </w:r>
    </w:p>
    <w:p w14:paraId="6C04B0B8" w14:textId="77777777" w:rsidR="008A73E1" w:rsidRPr="00CA2F8E" w:rsidRDefault="008A73E1" w:rsidP="003B58A1">
      <w:pPr>
        <w:spacing w:line="360" w:lineRule="auto"/>
        <w:contextualSpacing/>
        <w:jc w:val="both"/>
        <w:rPr>
          <w:rFonts w:ascii="Arial" w:hAnsi="Arial" w:cs="Arial"/>
        </w:rPr>
      </w:pPr>
    </w:p>
    <w:p w14:paraId="6279B21B"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XXV. Sistema Informático: </w:t>
      </w:r>
      <w:r w:rsidRPr="00CA2F8E">
        <w:rPr>
          <w:rFonts w:ascii="Arial" w:hAnsi="Arial" w:cs="Arial"/>
        </w:rPr>
        <w:t>Conjunto de componentes de Software interrelacionados, cuyo fin es el tratamiento de datos personales, mediante procedimientos automatizados.</w:t>
      </w:r>
    </w:p>
    <w:p w14:paraId="104B426E" w14:textId="77777777" w:rsidR="008A73E1" w:rsidRPr="00CA2F8E" w:rsidRDefault="008A73E1" w:rsidP="003B58A1">
      <w:pPr>
        <w:spacing w:line="360" w:lineRule="auto"/>
        <w:contextualSpacing/>
        <w:jc w:val="both"/>
        <w:rPr>
          <w:rFonts w:ascii="Arial" w:hAnsi="Arial" w:cs="Arial"/>
        </w:rPr>
      </w:pPr>
    </w:p>
    <w:p w14:paraId="71B29FAE"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XXVI. Sujeto Obligado: </w:t>
      </w:r>
      <w:r w:rsidRPr="00CA2F8E">
        <w:rPr>
          <w:rFonts w:ascii="Arial" w:hAnsi="Arial" w:cs="Arial"/>
        </w:rPr>
        <w:t>El Municipio de General Escobedo, Nuevo León.</w:t>
      </w:r>
    </w:p>
    <w:p w14:paraId="60BF33A9" w14:textId="77777777" w:rsidR="008A73E1" w:rsidRPr="00CA2F8E" w:rsidRDefault="008A73E1" w:rsidP="003B58A1">
      <w:pPr>
        <w:spacing w:line="360" w:lineRule="auto"/>
        <w:contextualSpacing/>
        <w:jc w:val="both"/>
        <w:rPr>
          <w:rFonts w:ascii="Arial" w:hAnsi="Arial" w:cs="Arial"/>
        </w:rPr>
      </w:pPr>
    </w:p>
    <w:p w14:paraId="6CA4C94C" w14:textId="77777777" w:rsidR="0068415E" w:rsidRDefault="0068415E" w:rsidP="003B58A1">
      <w:pPr>
        <w:spacing w:line="360" w:lineRule="auto"/>
        <w:contextualSpacing/>
        <w:jc w:val="both"/>
        <w:rPr>
          <w:rFonts w:ascii="Arial" w:hAnsi="Arial" w:cs="Arial"/>
        </w:rPr>
      </w:pPr>
      <w:r w:rsidRPr="00CA2F8E">
        <w:rPr>
          <w:rFonts w:ascii="Arial" w:hAnsi="Arial" w:cs="Arial"/>
          <w:b/>
        </w:rPr>
        <w:t xml:space="preserve">XXVII. Titular: </w:t>
      </w:r>
      <w:r w:rsidRPr="00CA2F8E">
        <w:rPr>
          <w:rFonts w:ascii="Arial" w:hAnsi="Arial" w:cs="Arial"/>
        </w:rPr>
        <w:t>Persona física a quien corresponden los datos personales.</w:t>
      </w:r>
    </w:p>
    <w:p w14:paraId="53505AF4" w14:textId="77777777" w:rsidR="008A73E1" w:rsidRPr="00CA2F8E" w:rsidRDefault="008A73E1" w:rsidP="003B58A1">
      <w:pPr>
        <w:spacing w:line="360" w:lineRule="auto"/>
        <w:contextualSpacing/>
        <w:jc w:val="both"/>
        <w:rPr>
          <w:rFonts w:ascii="Arial" w:hAnsi="Arial" w:cs="Arial"/>
        </w:rPr>
      </w:pPr>
    </w:p>
    <w:p w14:paraId="08CB68D1" w14:textId="77777777" w:rsidR="0068415E" w:rsidRDefault="0068415E" w:rsidP="003B58A1">
      <w:pPr>
        <w:spacing w:line="360" w:lineRule="auto"/>
        <w:contextualSpacing/>
        <w:jc w:val="both"/>
        <w:rPr>
          <w:rFonts w:ascii="Arial" w:hAnsi="Arial" w:cs="Arial"/>
        </w:rPr>
      </w:pPr>
      <w:r w:rsidRPr="00CA2F8E">
        <w:rPr>
          <w:rFonts w:ascii="Arial" w:hAnsi="Arial" w:cs="Arial"/>
          <w:b/>
        </w:rPr>
        <w:t>XXVIII. Ley de la materia:</w:t>
      </w:r>
      <w:r w:rsidRPr="00CA2F8E">
        <w:rPr>
          <w:rFonts w:ascii="Arial" w:hAnsi="Arial" w:cs="Arial"/>
        </w:rPr>
        <w:t xml:space="preserve"> Ley de Protección de Datos Personales en Posesión de los Sujetos Obligados del Estado de Nuevo León; </w:t>
      </w:r>
    </w:p>
    <w:p w14:paraId="34998962" w14:textId="77777777" w:rsidR="008A73E1" w:rsidRPr="00CA2F8E" w:rsidRDefault="008A73E1" w:rsidP="003B58A1">
      <w:pPr>
        <w:spacing w:line="360" w:lineRule="auto"/>
        <w:contextualSpacing/>
        <w:jc w:val="both"/>
        <w:rPr>
          <w:rFonts w:ascii="Arial" w:hAnsi="Arial" w:cs="Arial"/>
          <w:b/>
        </w:rPr>
      </w:pPr>
    </w:p>
    <w:p w14:paraId="7E80C54E" w14:textId="77777777" w:rsidR="0068415E" w:rsidRPr="00CA2F8E" w:rsidRDefault="0068415E" w:rsidP="003B58A1">
      <w:pPr>
        <w:spacing w:line="360" w:lineRule="auto"/>
        <w:contextualSpacing/>
        <w:jc w:val="both"/>
        <w:rPr>
          <w:rFonts w:ascii="Arial" w:hAnsi="Arial" w:cs="Arial"/>
        </w:rPr>
      </w:pPr>
      <w:r w:rsidRPr="00CA2F8E">
        <w:rPr>
          <w:rFonts w:ascii="Arial" w:hAnsi="Arial" w:cs="Arial"/>
          <w:b/>
        </w:rPr>
        <w:t>XXIX. Unidad de Transparencia:</w:t>
      </w:r>
      <w:r w:rsidRPr="00CA2F8E">
        <w:rPr>
          <w:rFonts w:ascii="Arial" w:hAnsi="Arial" w:cs="Arial"/>
        </w:rPr>
        <w:t xml:space="preserve"> Unidad Administrativa Municipal en materia de Transparencia a la que hace referencia los artículos 58 de la Ley de Transparencia y Acceso a la Información Pública del Estado de Nuevo León, 99 de la Ley de Protección de Datos Personales en Posesión de Sujetos Obligados del Estado de Nuevo León, 4º fracción XLIX, del Reglamento de Transparencia y Acceso a la Información del Municipio de General Escobedo y el último párrafo del artículo 25 del </w:t>
      </w:r>
      <w:r w:rsidRPr="00CA2F8E">
        <w:rPr>
          <w:rFonts w:ascii="Arial" w:hAnsi="Arial" w:cs="Arial"/>
        </w:rPr>
        <w:lastRenderedPageBreak/>
        <w:t>Reglamento Interior de la Administración Pública del Municipio de General Escobedo, Nuevo León;</w:t>
      </w:r>
    </w:p>
    <w:p w14:paraId="656016AA" w14:textId="77777777" w:rsidR="008A73E1" w:rsidRDefault="008A73E1" w:rsidP="003B58A1">
      <w:pPr>
        <w:spacing w:line="360" w:lineRule="auto"/>
        <w:contextualSpacing/>
        <w:jc w:val="both"/>
        <w:rPr>
          <w:rFonts w:ascii="Arial" w:hAnsi="Arial" w:cs="Arial"/>
          <w:b/>
        </w:rPr>
      </w:pPr>
    </w:p>
    <w:p w14:paraId="1E10B531" w14:textId="77777777" w:rsidR="008A73E1" w:rsidRDefault="008A73E1" w:rsidP="003B58A1">
      <w:pPr>
        <w:spacing w:line="360" w:lineRule="auto"/>
        <w:contextualSpacing/>
        <w:jc w:val="both"/>
        <w:rPr>
          <w:rFonts w:ascii="Arial" w:hAnsi="Arial" w:cs="Arial"/>
          <w:b/>
        </w:rPr>
      </w:pPr>
    </w:p>
    <w:p w14:paraId="2D1E480F" w14:textId="0203D007" w:rsidR="0068415E" w:rsidRDefault="0068415E" w:rsidP="003B58A1">
      <w:pPr>
        <w:spacing w:line="360" w:lineRule="auto"/>
        <w:contextualSpacing/>
        <w:jc w:val="both"/>
        <w:rPr>
          <w:rFonts w:ascii="Arial" w:hAnsi="Arial" w:cs="Arial"/>
        </w:rPr>
      </w:pPr>
      <w:r w:rsidRPr="00CA2F8E">
        <w:rPr>
          <w:rFonts w:ascii="Arial" w:hAnsi="Arial" w:cs="Arial"/>
          <w:b/>
        </w:rPr>
        <w:t>XXX. Remisión:</w:t>
      </w:r>
      <w:r w:rsidRPr="00CA2F8E">
        <w:rPr>
          <w:rFonts w:ascii="Arial" w:hAnsi="Arial" w:cs="Arial"/>
        </w:rPr>
        <w:t xml:space="preserve"> Toda comunicación de datos personales realizada exclusivamente entre el responsable y encargado, dentro o fuera del territorio mexicano;</w:t>
      </w:r>
    </w:p>
    <w:p w14:paraId="2F447221" w14:textId="77777777" w:rsidR="008A73E1" w:rsidRPr="00CA2F8E" w:rsidRDefault="008A73E1" w:rsidP="003B58A1">
      <w:pPr>
        <w:spacing w:line="360" w:lineRule="auto"/>
        <w:contextualSpacing/>
        <w:jc w:val="both"/>
        <w:rPr>
          <w:rFonts w:ascii="Arial" w:hAnsi="Arial" w:cs="Arial"/>
        </w:rPr>
      </w:pPr>
    </w:p>
    <w:p w14:paraId="7DBF31B3" w14:textId="77777777" w:rsidR="0068415E" w:rsidRDefault="0068415E" w:rsidP="003B58A1">
      <w:pPr>
        <w:spacing w:line="360" w:lineRule="auto"/>
        <w:contextualSpacing/>
        <w:jc w:val="both"/>
        <w:rPr>
          <w:rFonts w:ascii="Arial" w:hAnsi="Arial" w:cs="Arial"/>
        </w:rPr>
      </w:pPr>
      <w:r w:rsidRPr="00CA2F8E">
        <w:rPr>
          <w:rFonts w:ascii="Arial" w:hAnsi="Arial" w:cs="Arial"/>
          <w:b/>
        </w:rPr>
        <w:t>XXXI. Responsable:</w:t>
      </w:r>
      <w:r w:rsidRPr="00CA2F8E">
        <w:rPr>
          <w:rFonts w:ascii="Arial" w:hAnsi="Arial" w:cs="Arial"/>
        </w:rPr>
        <w:t xml:space="preserve"> Sujetos obligados a que se refiere el artículo 1 de la Ley de la materia que deciden sobre el tratamiento de datos personales; </w:t>
      </w:r>
    </w:p>
    <w:p w14:paraId="4690447E" w14:textId="77777777" w:rsidR="008A73E1" w:rsidRPr="00CA2F8E" w:rsidRDefault="008A73E1" w:rsidP="003B58A1">
      <w:pPr>
        <w:spacing w:line="360" w:lineRule="auto"/>
        <w:contextualSpacing/>
        <w:jc w:val="both"/>
        <w:rPr>
          <w:rFonts w:ascii="Arial" w:hAnsi="Arial" w:cs="Arial"/>
        </w:rPr>
      </w:pPr>
    </w:p>
    <w:p w14:paraId="2AE2A075" w14:textId="77777777" w:rsidR="0068415E" w:rsidRDefault="0068415E" w:rsidP="003B58A1">
      <w:pPr>
        <w:spacing w:line="360" w:lineRule="auto"/>
        <w:contextualSpacing/>
        <w:jc w:val="both"/>
        <w:rPr>
          <w:rFonts w:ascii="Arial" w:hAnsi="Arial" w:cs="Arial"/>
        </w:rPr>
      </w:pPr>
      <w:r w:rsidRPr="00CA2F8E">
        <w:rPr>
          <w:rFonts w:ascii="Arial" w:hAnsi="Arial" w:cs="Arial"/>
          <w:b/>
        </w:rPr>
        <w:t>XXXII. Transferencia:</w:t>
      </w:r>
      <w:r w:rsidRPr="00CA2F8E">
        <w:rPr>
          <w:rFonts w:ascii="Arial" w:hAnsi="Arial" w:cs="Arial"/>
        </w:rPr>
        <w:t xml:space="preserve"> Toda comunicación de datos personales dentro o fuera del territorio mexicano, realizada a persona distinta del titular, del responsable o del encargado; y</w:t>
      </w:r>
    </w:p>
    <w:p w14:paraId="4EBEC489" w14:textId="77777777" w:rsidR="008A73E1" w:rsidRPr="00CA2F8E" w:rsidRDefault="008A73E1" w:rsidP="003B58A1">
      <w:pPr>
        <w:spacing w:line="360" w:lineRule="auto"/>
        <w:contextualSpacing/>
        <w:jc w:val="both"/>
        <w:rPr>
          <w:rFonts w:ascii="Arial" w:hAnsi="Arial" w:cs="Arial"/>
        </w:rPr>
      </w:pPr>
    </w:p>
    <w:p w14:paraId="533268DE" w14:textId="77777777" w:rsidR="0068415E" w:rsidRPr="00CA2F8E" w:rsidRDefault="0068415E" w:rsidP="003B58A1">
      <w:pPr>
        <w:spacing w:line="360" w:lineRule="auto"/>
        <w:contextualSpacing/>
        <w:jc w:val="both"/>
        <w:rPr>
          <w:rFonts w:ascii="Arial" w:hAnsi="Arial" w:cs="Arial"/>
        </w:rPr>
      </w:pPr>
      <w:r w:rsidRPr="00CA2F8E">
        <w:rPr>
          <w:rFonts w:ascii="Arial" w:hAnsi="Arial" w:cs="Arial"/>
          <w:b/>
        </w:rPr>
        <w:t xml:space="preserve"> XXXIII. Tratamiento: </w:t>
      </w:r>
      <w:r w:rsidRPr="00CA2F8E">
        <w:rPr>
          <w:rFonts w:ascii="Arial" w:hAnsi="Arial" w:cs="Arial"/>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4FEDE79C" w14:textId="77777777" w:rsidR="0068415E" w:rsidRPr="00CA2F8E" w:rsidRDefault="0068415E" w:rsidP="003B58A1">
      <w:pPr>
        <w:spacing w:line="360" w:lineRule="auto"/>
        <w:contextualSpacing/>
        <w:jc w:val="both"/>
        <w:rPr>
          <w:rFonts w:ascii="Arial" w:hAnsi="Arial" w:cs="Arial"/>
        </w:rPr>
      </w:pPr>
    </w:p>
    <w:p w14:paraId="74DB3924" w14:textId="77777777" w:rsidR="0068415E" w:rsidRPr="00CA2F8E" w:rsidRDefault="0068415E" w:rsidP="0068415E">
      <w:pPr>
        <w:jc w:val="center"/>
        <w:rPr>
          <w:rFonts w:ascii="Arial" w:hAnsi="Arial" w:cs="Arial"/>
          <w:b/>
        </w:rPr>
      </w:pPr>
    </w:p>
    <w:p w14:paraId="192C0262" w14:textId="77777777" w:rsidR="0068415E" w:rsidRDefault="0068415E" w:rsidP="0068415E">
      <w:pPr>
        <w:jc w:val="center"/>
        <w:rPr>
          <w:rFonts w:ascii="Arial" w:hAnsi="Arial" w:cs="Arial"/>
          <w:b/>
        </w:rPr>
      </w:pPr>
    </w:p>
    <w:p w14:paraId="54ACEABC" w14:textId="77777777" w:rsidR="008A73E1" w:rsidRDefault="008A73E1" w:rsidP="0068415E">
      <w:pPr>
        <w:jc w:val="center"/>
        <w:rPr>
          <w:rFonts w:ascii="Arial" w:hAnsi="Arial" w:cs="Arial"/>
          <w:b/>
        </w:rPr>
      </w:pPr>
    </w:p>
    <w:p w14:paraId="4BDE6751" w14:textId="77777777" w:rsidR="008A73E1" w:rsidRDefault="008A73E1" w:rsidP="0068415E">
      <w:pPr>
        <w:jc w:val="center"/>
        <w:rPr>
          <w:rFonts w:ascii="Arial" w:hAnsi="Arial" w:cs="Arial"/>
          <w:b/>
        </w:rPr>
      </w:pPr>
    </w:p>
    <w:p w14:paraId="4449170D" w14:textId="77777777" w:rsidR="008A73E1" w:rsidRDefault="008A73E1" w:rsidP="0068415E">
      <w:pPr>
        <w:jc w:val="center"/>
        <w:rPr>
          <w:rFonts w:ascii="Arial" w:hAnsi="Arial" w:cs="Arial"/>
          <w:b/>
        </w:rPr>
      </w:pPr>
    </w:p>
    <w:p w14:paraId="5B5FB10E" w14:textId="77777777" w:rsidR="008A73E1" w:rsidRDefault="008A73E1" w:rsidP="0068415E">
      <w:pPr>
        <w:jc w:val="center"/>
        <w:rPr>
          <w:rFonts w:ascii="Arial" w:hAnsi="Arial" w:cs="Arial"/>
          <w:b/>
        </w:rPr>
      </w:pPr>
    </w:p>
    <w:p w14:paraId="1DF6CF21" w14:textId="77777777" w:rsidR="008A73E1" w:rsidRDefault="008A73E1" w:rsidP="0068415E">
      <w:pPr>
        <w:jc w:val="center"/>
        <w:rPr>
          <w:rFonts w:ascii="Arial" w:hAnsi="Arial" w:cs="Arial"/>
          <w:b/>
        </w:rPr>
      </w:pPr>
    </w:p>
    <w:p w14:paraId="3FEB9006" w14:textId="77777777" w:rsidR="008A73E1" w:rsidRDefault="008A73E1" w:rsidP="0068415E">
      <w:pPr>
        <w:jc w:val="center"/>
        <w:rPr>
          <w:rFonts w:ascii="Arial" w:hAnsi="Arial" w:cs="Arial"/>
          <w:b/>
        </w:rPr>
      </w:pPr>
    </w:p>
    <w:p w14:paraId="7FAFD58A" w14:textId="77777777" w:rsidR="008A73E1" w:rsidRPr="00CA2F8E" w:rsidRDefault="008A73E1" w:rsidP="0068415E">
      <w:pPr>
        <w:jc w:val="center"/>
        <w:rPr>
          <w:rFonts w:ascii="Arial" w:hAnsi="Arial" w:cs="Arial"/>
          <w:b/>
        </w:rPr>
      </w:pPr>
    </w:p>
    <w:p w14:paraId="48641715" w14:textId="77777777" w:rsidR="0068415E" w:rsidRPr="00CA2F8E" w:rsidRDefault="0068415E" w:rsidP="0068415E">
      <w:pPr>
        <w:jc w:val="center"/>
        <w:rPr>
          <w:rFonts w:ascii="Arial" w:hAnsi="Arial" w:cs="Arial"/>
          <w:b/>
        </w:rPr>
      </w:pPr>
    </w:p>
    <w:p w14:paraId="42D66449" w14:textId="77777777" w:rsidR="0068415E" w:rsidRPr="00CA2F8E" w:rsidRDefault="0068415E" w:rsidP="0068415E">
      <w:pPr>
        <w:jc w:val="center"/>
        <w:rPr>
          <w:rFonts w:ascii="Arial" w:hAnsi="Arial" w:cs="Arial"/>
          <w:b/>
        </w:rPr>
      </w:pPr>
    </w:p>
    <w:p w14:paraId="35D20E53" w14:textId="77777777" w:rsidR="0068415E" w:rsidRPr="00CA2F8E" w:rsidRDefault="0068415E" w:rsidP="0068415E">
      <w:pPr>
        <w:jc w:val="center"/>
        <w:rPr>
          <w:rFonts w:ascii="Arial" w:hAnsi="Arial" w:cs="Arial"/>
          <w:b/>
        </w:rPr>
      </w:pPr>
    </w:p>
    <w:p w14:paraId="326D4D80" w14:textId="77777777" w:rsidR="008A73E1" w:rsidRDefault="008A73E1" w:rsidP="0068415E">
      <w:pPr>
        <w:jc w:val="center"/>
        <w:rPr>
          <w:rFonts w:ascii="Arial" w:hAnsi="Arial" w:cs="Arial"/>
          <w:b/>
        </w:rPr>
      </w:pPr>
    </w:p>
    <w:p w14:paraId="1F08A802" w14:textId="07FCAFFA" w:rsidR="0068415E" w:rsidRPr="00CA2F8E" w:rsidRDefault="0068415E" w:rsidP="0068415E">
      <w:pPr>
        <w:jc w:val="center"/>
        <w:rPr>
          <w:rFonts w:ascii="Arial" w:hAnsi="Arial" w:cs="Arial"/>
          <w:b/>
        </w:rPr>
      </w:pPr>
      <w:r w:rsidRPr="00CA2F8E">
        <w:rPr>
          <w:rFonts w:ascii="Arial" w:hAnsi="Arial" w:cs="Arial"/>
          <w:b/>
        </w:rPr>
        <w:t>INVENTARIO DE DATOS PERSONALES</w:t>
      </w:r>
      <w:r w:rsidR="00581AF3">
        <w:rPr>
          <w:rFonts w:ascii="Arial" w:hAnsi="Arial" w:cs="Arial"/>
          <w:b/>
        </w:rPr>
        <w:t xml:space="preserve"> Y SU SISTEMA DE TRATAMIENTO</w:t>
      </w:r>
    </w:p>
    <w:p w14:paraId="2A2212FE" w14:textId="77777777" w:rsidR="0068415E" w:rsidRPr="00CA2F8E" w:rsidRDefault="0068415E" w:rsidP="0068415E">
      <w:pPr>
        <w:jc w:val="center"/>
        <w:rPr>
          <w:rFonts w:ascii="Arial" w:hAnsi="Arial" w:cs="Arial"/>
          <w:b/>
        </w:rPr>
      </w:pPr>
    </w:p>
    <w:p w14:paraId="783F71F0"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Para dar cumplimiento a lo establecido por los artículos 91 de la Ley de Transparencia y Acceso a la Información Pública del Estado de Nuevo León, 24, 25, 38 y 41 de la LPDPPSO NL, La Unidad de Transparencia con el apoyo de las unidades administrativas de las dependencias y entidades, deberá elaborar un inventario actualizado de aquellos Sistemas de Datos Personales con los que cuente el Municipio, en el cual indicará el objeto del Sistema, el tipo de datos que contiene, el uso que se le da, la Unidad Administrativa que los administra y el nombre del responsable de los mismos entre otros. </w:t>
      </w:r>
    </w:p>
    <w:p w14:paraId="6F757EDF" w14:textId="77777777" w:rsidR="008A73E1" w:rsidRPr="00CA2F8E" w:rsidRDefault="008A73E1" w:rsidP="008A73E1">
      <w:pPr>
        <w:spacing w:line="360" w:lineRule="auto"/>
        <w:contextualSpacing/>
        <w:jc w:val="both"/>
        <w:rPr>
          <w:rFonts w:ascii="Arial" w:hAnsi="Arial" w:cs="Arial"/>
        </w:rPr>
      </w:pPr>
    </w:p>
    <w:p w14:paraId="3502F1F5"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Cada Unidad Administrativa que administra un Sistema de Datos Personales deberá adoptar las medidas necesarias para mantener seguros, exactos, completos, correctos y actualizados los datos personales en su posesión, a fin de que no se altere la veracidad de éstos. </w:t>
      </w:r>
    </w:p>
    <w:p w14:paraId="1DFAEC1E" w14:textId="77777777" w:rsidR="008A73E1" w:rsidRPr="00CA2F8E" w:rsidRDefault="008A73E1" w:rsidP="008A73E1">
      <w:pPr>
        <w:spacing w:line="360" w:lineRule="auto"/>
        <w:contextualSpacing/>
        <w:jc w:val="both"/>
        <w:rPr>
          <w:rFonts w:ascii="Arial" w:hAnsi="Arial" w:cs="Arial"/>
        </w:rPr>
      </w:pPr>
    </w:p>
    <w:p w14:paraId="4D0921E3"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Se presume que se cumple con la calidad en los datos personales cuando son proporcionados directamente por el titular y hasta que éste no manifieste y acredite lo contrario. </w:t>
      </w:r>
    </w:p>
    <w:p w14:paraId="5E642F42" w14:textId="77777777" w:rsidR="008A73E1" w:rsidRPr="00CA2F8E" w:rsidRDefault="008A73E1" w:rsidP="008A73E1">
      <w:pPr>
        <w:spacing w:line="360" w:lineRule="auto"/>
        <w:contextualSpacing/>
        <w:jc w:val="both"/>
        <w:rPr>
          <w:rFonts w:ascii="Arial" w:hAnsi="Arial" w:cs="Arial"/>
        </w:rPr>
      </w:pPr>
    </w:p>
    <w:p w14:paraId="7265F227"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su conservación. </w:t>
      </w:r>
    </w:p>
    <w:p w14:paraId="78B2FE41" w14:textId="77777777" w:rsidR="008A73E1" w:rsidRDefault="008A73E1" w:rsidP="008A73E1">
      <w:pPr>
        <w:spacing w:line="360" w:lineRule="auto"/>
        <w:contextualSpacing/>
        <w:jc w:val="both"/>
        <w:rPr>
          <w:rFonts w:ascii="Arial" w:hAnsi="Arial" w:cs="Arial"/>
        </w:rPr>
      </w:pPr>
    </w:p>
    <w:p w14:paraId="4010494A" w14:textId="77777777" w:rsidR="008A73E1" w:rsidRDefault="008A73E1" w:rsidP="008A73E1">
      <w:pPr>
        <w:spacing w:line="360" w:lineRule="auto"/>
        <w:contextualSpacing/>
        <w:jc w:val="both"/>
        <w:rPr>
          <w:rFonts w:ascii="Arial" w:hAnsi="Arial" w:cs="Arial"/>
        </w:rPr>
      </w:pPr>
    </w:p>
    <w:p w14:paraId="494BB5D6" w14:textId="77777777" w:rsidR="008A73E1" w:rsidRDefault="008A73E1" w:rsidP="008A73E1">
      <w:pPr>
        <w:spacing w:line="360" w:lineRule="auto"/>
        <w:contextualSpacing/>
        <w:jc w:val="both"/>
        <w:rPr>
          <w:rFonts w:ascii="Arial" w:hAnsi="Arial" w:cs="Arial"/>
        </w:rPr>
      </w:pPr>
    </w:p>
    <w:p w14:paraId="4C07C990"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Dichos plazos de conservación de los datos personales no deberán exceder aquellos que sean necesarios para el cumplimiento de las finalidades que justificaron su tratamiento, y deberán atender a las disposiciones aplicables en la materia de que se trate y considerar los aspectos administrativos, contables, fiscales, jurídicos e históricos de los datos personales. </w:t>
      </w:r>
    </w:p>
    <w:p w14:paraId="41338D59" w14:textId="77777777" w:rsidR="008A73E1" w:rsidRPr="00CA2F8E" w:rsidRDefault="008A73E1" w:rsidP="008A73E1">
      <w:pPr>
        <w:spacing w:line="360" w:lineRule="auto"/>
        <w:contextualSpacing/>
        <w:jc w:val="both"/>
        <w:rPr>
          <w:rFonts w:ascii="Arial" w:hAnsi="Arial" w:cs="Arial"/>
        </w:rPr>
      </w:pPr>
    </w:p>
    <w:p w14:paraId="61CC7BD7"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Las actualizaciones de los Sistemas de Datos Personales deberán realizarse por las Unidades Administrativas responsables de su administración, el Titular de éstas, remitirá a la Unidad de Transparencia en el formato que establezca para tal efecto la modificación, actualización o cancelación de dichos Sistemas. </w:t>
      </w:r>
    </w:p>
    <w:p w14:paraId="4C1B39B4" w14:textId="77777777" w:rsidR="008A73E1" w:rsidRPr="00CA2F8E" w:rsidRDefault="008A73E1" w:rsidP="008A73E1">
      <w:pPr>
        <w:spacing w:line="360" w:lineRule="auto"/>
        <w:contextualSpacing/>
        <w:jc w:val="both"/>
        <w:rPr>
          <w:rFonts w:ascii="Arial" w:hAnsi="Arial" w:cs="Arial"/>
        </w:rPr>
      </w:pPr>
    </w:p>
    <w:p w14:paraId="7CB7E1D6" w14:textId="77777777" w:rsidR="0068415E" w:rsidRDefault="0068415E" w:rsidP="008A73E1">
      <w:pPr>
        <w:spacing w:line="360" w:lineRule="auto"/>
        <w:contextualSpacing/>
        <w:jc w:val="both"/>
        <w:rPr>
          <w:rFonts w:ascii="Arial" w:hAnsi="Arial" w:cs="Arial"/>
        </w:rPr>
      </w:pPr>
      <w:r w:rsidRPr="00CA2F8E">
        <w:rPr>
          <w:rFonts w:ascii="Arial" w:hAnsi="Arial" w:cs="Arial"/>
        </w:rPr>
        <w:t>Las Unidades Administrativas que administran Sistemas de Datos Personales deberán establecer y documentar los procedimientos para la conservación y, en su caso, bloqueo y supresión de los datos personales que lleven a cabo, en los cuales se incluyan los períodos de conservación de los mismos de conformidad con lo dispuesto en el artículo 24 de la LPDPPSO de N.L., así como atendiendo el presente artículo.</w:t>
      </w:r>
    </w:p>
    <w:p w14:paraId="46B26A4F" w14:textId="77777777" w:rsidR="008A73E1" w:rsidRPr="00CA2F8E" w:rsidRDefault="008A73E1" w:rsidP="008A73E1">
      <w:pPr>
        <w:spacing w:line="360" w:lineRule="auto"/>
        <w:contextualSpacing/>
        <w:jc w:val="both"/>
        <w:rPr>
          <w:rFonts w:ascii="Arial" w:hAnsi="Arial" w:cs="Arial"/>
        </w:rPr>
      </w:pPr>
    </w:p>
    <w:p w14:paraId="355FBCD0" w14:textId="77777777" w:rsidR="0068415E" w:rsidRDefault="0068415E" w:rsidP="008A73E1">
      <w:pPr>
        <w:spacing w:line="360" w:lineRule="auto"/>
        <w:contextualSpacing/>
        <w:jc w:val="both"/>
        <w:rPr>
          <w:rFonts w:ascii="Arial" w:hAnsi="Arial" w:cs="Arial"/>
        </w:rPr>
      </w:pPr>
      <w:r w:rsidRPr="00CA2F8E">
        <w:rPr>
          <w:rFonts w:ascii="Arial" w:hAnsi="Arial" w:cs="Arial"/>
        </w:rPr>
        <w:t xml:space="preserve">En los procedimientos a que se refiere el párrafo anterior, las Unidades Administrativas responsables de Sistemas de Datos Personales deberán incluir mecanismos que le permitan cumplir con los plazos fijados para la supresión de los datos personales, así como para realizar una revisión periódica sobre la necesidad de conservarlos en el Municipio. </w:t>
      </w:r>
    </w:p>
    <w:p w14:paraId="33E2CB88" w14:textId="77777777" w:rsidR="00581AF3" w:rsidRDefault="00581AF3" w:rsidP="00581AF3">
      <w:pPr>
        <w:spacing w:line="360" w:lineRule="auto"/>
        <w:contextualSpacing/>
        <w:rPr>
          <w:rFonts w:ascii="Arial" w:hAnsi="Arial" w:cs="Arial"/>
        </w:rPr>
      </w:pPr>
    </w:p>
    <w:p w14:paraId="06AA36C3" w14:textId="77777777" w:rsidR="00581AF3" w:rsidRDefault="00581AF3" w:rsidP="00581AF3">
      <w:pPr>
        <w:spacing w:line="360" w:lineRule="auto"/>
        <w:contextualSpacing/>
        <w:rPr>
          <w:rFonts w:ascii="Arial" w:hAnsi="Arial" w:cs="Arial"/>
        </w:rPr>
      </w:pPr>
    </w:p>
    <w:p w14:paraId="60CD0362" w14:textId="77777777" w:rsidR="00581AF3" w:rsidRDefault="00581AF3" w:rsidP="00581AF3">
      <w:pPr>
        <w:spacing w:line="360" w:lineRule="auto"/>
        <w:contextualSpacing/>
        <w:rPr>
          <w:rFonts w:ascii="Arial" w:hAnsi="Arial" w:cs="Arial"/>
        </w:rPr>
      </w:pPr>
    </w:p>
    <w:p w14:paraId="1B02B543" w14:textId="4B038332" w:rsidR="00581AF3" w:rsidRPr="00581AF3" w:rsidRDefault="00581AF3" w:rsidP="00581AF3">
      <w:pPr>
        <w:spacing w:line="360" w:lineRule="auto"/>
        <w:contextualSpacing/>
        <w:jc w:val="both"/>
      </w:pPr>
      <w:r w:rsidRPr="00581AF3">
        <w:rPr>
          <w:rFonts w:ascii="Arial" w:hAnsi="Arial" w:cs="Arial"/>
        </w:rPr>
        <w:t>En el presente documento, se estableció un inventario de datos personales y de los sistemas tratados por las dependencias que se encuentran en medios de almacenamiento físicos, así como electrónicos</w:t>
      </w:r>
      <w:r w:rsidRPr="00581AF3">
        <w:t>.</w:t>
      </w:r>
    </w:p>
    <w:p w14:paraId="51F09418" w14:textId="77777777" w:rsidR="00581AF3" w:rsidRPr="00581AF3" w:rsidRDefault="00581AF3" w:rsidP="00581AF3"/>
    <w:p w14:paraId="156E44DF" w14:textId="77777777" w:rsidR="00581AF3" w:rsidRDefault="00581AF3" w:rsidP="00581AF3">
      <w:pPr>
        <w:spacing w:line="360" w:lineRule="auto"/>
        <w:contextualSpacing/>
        <w:jc w:val="both"/>
        <w:rPr>
          <w:rFonts w:ascii="Arial" w:hAnsi="Arial" w:cs="Arial"/>
          <w:sz w:val="22"/>
          <w:szCs w:val="22"/>
        </w:rPr>
      </w:pPr>
      <w:r w:rsidRPr="00581AF3">
        <w:rPr>
          <w:rFonts w:ascii="Arial" w:hAnsi="Arial" w:cs="Arial"/>
          <w:sz w:val="22"/>
          <w:szCs w:val="22"/>
        </w:rPr>
        <w:t xml:space="preserve">Los mismos se presentan por áreas administrativas previstas en base al Reglamento Orgánico Municipal de General Escobedo, Nuevo León, </w:t>
      </w:r>
      <w:bookmarkStart w:id="2" w:name="_Hlk180664790"/>
      <w:r w:rsidRPr="00581AF3">
        <w:rPr>
          <w:rFonts w:ascii="Arial" w:hAnsi="Arial" w:cs="Arial"/>
          <w:sz w:val="22"/>
          <w:szCs w:val="22"/>
        </w:rPr>
        <w:t>mismas que cuentan o pueden contar, dar tratamiento y, ser responsables o encargados de los datos personales. Descripción y estructura de las bases de datos o sistemas de tratamiento de datos personales. En la descripción de cada base o sistema de tratamiento de datos personales, se indica cuáles son los datos personales que se recaban, con que finalidad se obtienen así como su forma de obtención, el fundamento legal que faculta al área administrativa para el tratamiento de dichos datos personales, los  de almacenamiento, sitios de resguardo, si existe un encargado que actué a cuenta y nombre del Municipio  y, el servidor público encargado de administrar la base o sistema de tratamiento e datos personales así como los subordinados que tienen acceso a las mismas, tal como se indica en la siguiente ilustración:</w:t>
      </w:r>
    </w:p>
    <w:tbl>
      <w:tblPr>
        <w:tblStyle w:val="Tablaconcuadrcula"/>
        <w:tblW w:w="10059" w:type="dxa"/>
        <w:tblInd w:w="-425" w:type="dxa"/>
        <w:tblLook w:val="04A0" w:firstRow="1" w:lastRow="0" w:firstColumn="1" w:lastColumn="0" w:noHBand="0" w:noVBand="1"/>
      </w:tblPr>
      <w:tblGrid>
        <w:gridCol w:w="4106"/>
        <w:gridCol w:w="5953"/>
      </w:tblGrid>
      <w:tr w:rsidR="00581AF3" w:rsidRPr="00581AF3" w14:paraId="0CF366AD" w14:textId="77777777" w:rsidTr="00581AF3">
        <w:trPr>
          <w:trHeight w:val="781"/>
        </w:trPr>
        <w:tc>
          <w:tcPr>
            <w:tcW w:w="4106" w:type="dxa"/>
          </w:tcPr>
          <w:p w14:paraId="4254E4EC" w14:textId="77777777" w:rsidR="00581AF3" w:rsidRPr="00581AF3" w:rsidRDefault="00581AF3" w:rsidP="00581AF3">
            <w:pPr>
              <w:jc w:val="both"/>
              <w:rPr>
                <w:rFonts w:ascii="Arial" w:hAnsi="Arial" w:cs="Arial"/>
                <w:sz w:val="22"/>
                <w:szCs w:val="22"/>
              </w:rPr>
            </w:pPr>
          </w:p>
          <w:p w14:paraId="4DDEF744"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Área o dirección</w:t>
            </w:r>
          </w:p>
        </w:tc>
        <w:tc>
          <w:tcPr>
            <w:tcW w:w="5953" w:type="dxa"/>
          </w:tcPr>
          <w:p w14:paraId="7DC0DB1E" w14:textId="77777777" w:rsidR="00581AF3" w:rsidRPr="00581AF3" w:rsidRDefault="00581AF3" w:rsidP="00581AF3">
            <w:pPr>
              <w:jc w:val="both"/>
              <w:rPr>
                <w:rFonts w:ascii="Arial" w:hAnsi="Arial" w:cs="Arial"/>
                <w:sz w:val="22"/>
                <w:szCs w:val="22"/>
              </w:rPr>
            </w:pPr>
          </w:p>
          <w:p w14:paraId="6AA311EB"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Área administrativa del sujeto obligado que figura como responsable del tratamiento de datos personales.</w:t>
            </w:r>
          </w:p>
        </w:tc>
      </w:tr>
      <w:tr w:rsidR="00581AF3" w:rsidRPr="00581AF3" w14:paraId="6302D039" w14:textId="77777777" w:rsidTr="00581AF3">
        <w:tc>
          <w:tcPr>
            <w:tcW w:w="4106" w:type="dxa"/>
          </w:tcPr>
          <w:p w14:paraId="77079997" w14:textId="77777777" w:rsidR="00581AF3" w:rsidRDefault="00581AF3" w:rsidP="00581AF3">
            <w:pPr>
              <w:jc w:val="both"/>
              <w:rPr>
                <w:rFonts w:ascii="Arial" w:hAnsi="Arial" w:cs="Arial"/>
                <w:sz w:val="22"/>
                <w:szCs w:val="22"/>
              </w:rPr>
            </w:pPr>
          </w:p>
          <w:p w14:paraId="70B6A973" w14:textId="55714F9A" w:rsidR="00581AF3" w:rsidRPr="00581AF3" w:rsidRDefault="00581AF3" w:rsidP="00581AF3">
            <w:pPr>
              <w:jc w:val="both"/>
              <w:rPr>
                <w:rFonts w:ascii="Arial" w:hAnsi="Arial" w:cs="Arial"/>
                <w:sz w:val="22"/>
                <w:szCs w:val="22"/>
              </w:rPr>
            </w:pPr>
            <w:r w:rsidRPr="00581AF3">
              <w:rPr>
                <w:rFonts w:ascii="Arial" w:hAnsi="Arial" w:cs="Arial"/>
                <w:sz w:val="22"/>
                <w:szCs w:val="22"/>
              </w:rPr>
              <w:t>Base de datos o sistema de tratamiento</w:t>
            </w:r>
          </w:p>
        </w:tc>
        <w:tc>
          <w:tcPr>
            <w:tcW w:w="5953" w:type="dxa"/>
          </w:tcPr>
          <w:p w14:paraId="2A8FA03B"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xml:space="preserve">Denominación de la base o sistema de tratamiento de datos personales que utiliza el área administrativa del Municipio de General Escobedo, </w:t>
            </w:r>
            <w:proofErr w:type="gramStart"/>
            <w:r w:rsidRPr="00581AF3">
              <w:rPr>
                <w:rFonts w:ascii="Arial" w:hAnsi="Arial" w:cs="Arial"/>
                <w:sz w:val="22"/>
                <w:szCs w:val="22"/>
              </w:rPr>
              <w:t>N.L</w:t>
            </w:r>
            <w:proofErr w:type="gramEnd"/>
          </w:p>
        </w:tc>
      </w:tr>
      <w:tr w:rsidR="00581AF3" w:rsidRPr="00581AF3" w14:paraId="14E9DC03" w14:textId="77777777" w:rsidTr="00581AF3">
        <w:tc>
          <w:tcPr>
            <w:tcW w:w="4106" w:type="dxa"/>
          </w:tcPr>
          <w:p w14:paraId="75157A55" w14:textId="77777777" w:rsidR="00581AF3" w:rsidRDefault="00581AF3" w:rsidP="00581AF3">
            <w:pPr>
              <w:jc w:val="both"/>
              <w:rPr>
                <w:rFonts w:ascii="Arial" w:hAnsi="Arial" w:cs="Arial"/>
                <w:sz w:val="22"/>
                <w:szCs w:val="22"/>
              </w:rPr>
            </w:pPr>
          </w:p>
          <w:p w14:paraId="7DFAFDE9" w14:textId="799C1D1A" w:rsidR="00581AF3" w:rsidRPr="00581AF3" w:rsidRDefault="00581AF3" w:rsidP="00581AF3">
            <w:pPr>
              <w:jc w:val="both"/>
              <w:rPr>
                <w:rFonts w:ascii="Arial" w:hAnsi="Arial" w:cs="Arial"/>
                <w:sz w:val="22"/>
                <w:szCs w:val="22"/>
              </w:rPr>
            </w:pPr>
            <w:r w:rsidRPr="00581AF3">
              <w:rPr>
                <w:rFonts w:ascii="Arial" w:hAnsi="Arial" w:cs="Arial"/>
                <w:sz w:val="22"/>
                <w:szCs w:val="22"/>
              </w:rPr>
              <w:t>Categoría de los datos personales</w:t>
            </w:r>
          </w:p>
          <w:p w14:paraId="20EBC05E" w14:textId="77777777" w:rsidR="00581AF3" w:rsidRPr="00581AF3" w:rsidRDefault="00581AF3" w:rsidP="00581AF3">
            <w:pPr>
              <w:jc w:val="both"/>
              <w:rPr>
                <w:rFonts w:ascii="Arial" w:hAnsi="Arial" w:cs="Arial"/>
                <w:sz w:val="22"/>
                <w:szCs w:val="22"/>
              </w:rPr>
            </w:pPr>
          </w:p>
        </w:tc>
        <w:tc>
          <w:tcPr>
            <w:tcW w:w="5953" w:type="dxa"/>
          </w:tcPr>
          <w:p w14:paraId="0F3F9F35"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Datos de identificación y contacto, Datos sobre características físicas, Datos laborales, Datos académicos, Datos patrimoniales y/o financieros, Datos biométricos. etc.</w:t>
            </w:r>
          </w:p>
          <w:p w14:paraId="16CB6B8E" w14:textId="77777777" w:rsidR="00581AF3" w:rsidRPr="00581AF3" w:rsidRDefault="00581AF3" w:rsidP="00581AF3">
            <w:pPr>
              <w:jc w:val="both"/>
              <w:rPr>
                <w:rFonts w:ascii="Arial" w:hAnsi="Arial" w:cs="Arial"/>
                <w:sz w:val="22"/>
                <w:szCs w:val="22"/>
              </w:rPr>
            </w:pPr>
          </w:p>
        </w:tc>
      </w:tr>
      <w:tr w:rsidR="00581AF3" w:rsidRPr="00581AF3" w14:paraId="4241D7D3" w14:textId="77777777" w:rsidTr="00581AF3">
        <w:tc>
          <w:tcPr>
            <w:tcW w:w="4106" w:type="dxa"/>
          </w:tcPr>
          <w:p w14:paraId="6AAA261F" w14:textId="540313E0" w:rsidR="00581AF3" w:rsidRPr="00581AF3" w:rsidRDefault="00581AF3" w:rsidP="00581AF3">
            <w:pPr>
              <w:jc w:val="both"/>
              <w:rPr>
                <w:rFonts w:ascii="Arial" w:hAnsi="Arial" w:cs="Arial"/>
                <w:sz w:val="22"/>
                <w:szCs w:val="22"/>
              </w:rPr>
            </w:pPr>
            <w:r w:rsidRPr="00581AF3">
              <w:rPr>
                <w:rFonts w:ascii="Arial" w:hAnsi="Arial" w:cs="Arial"/>
                <w:sz w:val="22"/>
                <w:szCs w:val="22"/>
              </w:rPr>
              <w:t>Datos personales que se recaban</w:t>
            </w:r>
          </w:p>
          <w:p w14:paraId="1C855499" w14:textId="77777777" w:rsidR="00581AF3" w:rsidRPr="00581AF3" w:rsidRDefault="00581AF3" w:rsidP="00581AF3">
            <w:pPr>
              <w:jc w:val="both"/>
              <w:rPr>
                <w:rFonts w:ascii="Arial" w:hAnsi="Arial" w:cs="Arial"/>
                <w:sz w:val="22"/>
                <w:szCs w:val="22"/>
              </w:rPr>
            </w:pPr>
          </w:p>
        </w:tc>
        <w:tc>
          <w:tcPr>
            <w:tcW w:w="5953" w:type="dxa"/>
          </w:tcPr>
          <w:p w14:paraId="17416163" w14:textId="7B2855D2" w:rsidR="00581AF3" w:rsidRPr="00581AF3" w:rsidRDefault="00581AF3" w:rsidP="00581AF3">
            <w:pPr>
              <w:jc w:val="both"/>
              <w:rPr>
                <w:rFonts w:ascii="Arial" w:hAnsi="Arial" w:cs="Arial"/>
                <w:sz w:val="22"/>
                <w:szCs w:val="22"/>
              </w:rPr>
            </w:pPr>
            <w:r w:rsidRPr="00581AF3">
              <w:rPr>
                <w:rFonts w:ascii="Arial" w:hAnsi="Arial" w:cs="Arial"/>
                <w:sz w:val="22"/>
                <w:szCs w:val="22"/>
              </w:rPr>
              <w:t>Todos aquellos datos en específico que recaben en el área administrativa.</w:t>
            </w:r>
          </w:p>
        </w:tc>
      </w:tr>
      <w:tr w:rsidR="00581AF3" w:rsidRPr="00581AF3" w14:paraId="484AAD51" w14:textId="77777777" w:rsidTr="00581AF3">
        <w:tc>
          <w:tcPr>
            <w:tcW w:w="4106" w:type="dxa"/>
          </w:tcPr>
          <w:p w14:paraId="730190B7" w14:textId="49A63E3C" w:rsidR="00581AF3" w:rsidRPr="00581AF3" w:rsidRDefault="00581AF3" w:rsidP="00581AF3">
            <w:pPr>
              <w:jc w:val="both"/>
              <w:rPr>
                <w:rFonts w:ascii="Arial" w:hAnsi="Arial" w:cs="Arial"/>
                <w:sz w:val="22"/>
                <w:szCs w:val="22"/>
              </w:rPr>
            </w:pPr>
            <w:r w:rsidRPr="00581AF3">
              <w:rPr>
                <w:rFonts w:ascii="Arial" w:hAnsi="Arial" w:cs="Arial"/>
                <w:sz w:val="22"/>
                <w:szCs w:val="22"/>
              </w:rPr>
              <w:t>Finalidad para la cual se obtuvieron (especificar si es finalidad principal o secundaria</w:t>
            </w:r>
          </w:p>
        </w:tc>
        <w:tc>
          <w:tcPr>
            <w:tcW w:w="5953" w:type="dxa"/>
          </w:tcPr>
          <w:p w14:paraId="1E19BF3C"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xml:space="preserve">Todo tratamiento de datos personales que efectuó el responsable debe estar justificado por finalidades </w:t>
            </w:r>
            <w:r w:rsidRPr="00581AF3">
              <w:rPr>
                <w:rFonts w:ascii="Arial" w:hAnsi="Arial" w:cs="Arial"/>
                <w:sz w:val="22"/>
                <w:szCs w:val="22"/>
              </w:rPr>
              <w:lastRenderedPageBreak/>
              <w:t>concretas, licitas, explícitas y legítimas, relacionadas con las atribuciones que normatividad aplicable les confiera.</w:t>
            </w:r>
          </w:p>
          <w:p w14:paraId="5CCA12EC"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Finalidad principal: Dan origen y son necesarias para la relación jurídica.</w:t>
            </w:r>
          </w:p>
          <w:p w14:paraId="1EBCB3CE" w14:textId="14C3D065" w:rsidR="00581AF3" w:rsidRPr="00581AF3" w:rsidRDefault="00581AF3" w:rsidP="00581AF3">
            <w:pPr>
              <w:jc w:val="both"/>
              <w:rPr>
                <w:rFonts w:ascii="Arial" w:hAnsi="Arial" w:cs="Arial"/>
                <w:sz w:val="22"/>
                <w:szCs w:val="22"/>
              </w:rPr>
            </w:pPr>
            <w:r w:rsidRPr="00581AF3">
              <w:rPr>
                <w:rFonts w:ascii="Arial" w:hAnsi="Arial" w:cs="Arial"/>
                <w:sz w:val="22"/>
                <w:szCs w:val="22"/>
              </w:rPr>
              <w:t>Finalidad secundaria: No son necesarias para la relación jurídica (publicidad, mercadotécnica)</w:t>
            </w:r>
          </w:p>
        </w:tc>
      </w:tr>
      <w:tr w:rsidR="00581AF3" w:rsidRPr="00581AF3" w14:paraId="14F0604E" w14:textId="77777777" w:rsidTr="00581AF3">
        <w:tc>
          <w:tcPr>
            <w:tcW w:w="4106" w:type="dxa"/>
          </w:tcPr>
          <w:p w14:paraId="73E7E134"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lastRenderedPageBreak/>
              <w:t>Fundamento legal que faculta para el tratamiento</w:t>
            </w:r>
          </w:p>
        </w:tc>
        <w:tc>
          <w:tcPr>
            <w:tcW w:w="5953" w:type="dxa"/>
          </w:tcPr>
          <w:p w14:paraId="21B76D7F"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El tratamiento de datos personales por parte del responsable deberá sujetarse a las facultades o atribuciones que la normatividad aplicable les confiera.</w:t>
            </w:r>
          </w:p>
        </w:tc>
      </w:tr>
      <w:tr w:rsidR="00581AF3" w:rsidRPr="00581AF3" w14:paraId="4008385A" w14:textId="77777777" w:rsidTr="00581AF3">
        <w:tc>
          <w:tcPr>
            <w:tcW w:w="4106" w:type="dxa"/>
          </w:tcPr>
          <w:p w14:paraId="64AB4888" w14:textId="77777777" w:rsidR="00581AF3" w:rsidRPr="00581AF3" w:rsidRDefault="00581AF3" w:rsidP="00581AF3">
            <w:pPr>
              <w:jc w:val="both"/>
              <w:rPr>
                <w:rFonts w:ascii="Arial" w:hAnsi="Arial" w:cs="Arial"/>
                <w:sz w:val="22"/>
                <w:szCs w:val="22"/>
              </w:rPr>
            </w:pPr>
          </w:p>
          <w:p w14:paraId="1A0A6C17" w14:textId="77777777" w:rsidR="00581AF3" w:rsidRPr="00581AF3" w:rsidRDefault="00581AF3" w:rsidP="00581AF3">
            <w:pPr>
              <w:jc w:val="both"/>
              <w:rPr>
                <w:rFonts w:ascii="Arial" w:hAnsi="Arial" w:cs="Arial"/>
                <w:sz w:val="22"/>
                <w:szCs w:val="22"/>
              </w:rPr>
            </w:pPr>
          </w:p>
          <w:p w14:paraId="1CE16A4D" w14:textId="77777777" w:rsidR="00581AF3" w:rsidRPr="00581AF3" w:rsidRDefault="00581AF3" w:rsidP="00581AF3">
            <w:pPr>
              <w:jc w:val="both"/>
              <w:rPr>
                <w:rFonts w:ascii="Arial" w:hAnsi="Arial" w:cs="Arial"/>
                <w:sz w:val="22"/>
                <w:szCs w:val="22"/>
              </w:rPr>
            </w:pPr>
          </w:p>
          <w:p w14:paraId="0EB7CB71" w14:textId="77777777" w:rsidR="00581AF3" w:rsidRPr="00581AF3" w:rsidRDefault="00581AF3" w:rsidP="00581AF3">
            <w:pPr>
              <w:jc w:val="both"/>
              <w:rPr>
                <w:rFonts w:ascii="Arial" w:hAnsi="Arial" w:cs="Arial"/>
                <w:sz w:val="22"/>
                <w:szCs w:val="22"/>
              </w:rPr>
            </w:pPr>
          </w:p>
          <w:p w14:paraId="3C045BC2" w14:textId="77777777" w:rsidR="00581AF3" w:rsidRPr="00581AF3" w:rsidRDefault="00581AF3" w:rsidP="00581AF3">
            <w:pPr>
              <w:jc w:val="both"/>
              <w:rPr>
                <w:rFonts w:ascii="Arial" w:hAnsi="Arial" w:cs="Arial"/>
                <w:sz w:val="22"/>
                <w:szCs w:val="22"/>
              </w:rPr>
            </w:pPr>
          </w:p>
          <w:p w14:paraId="0E40F3AD" w14:textId="77777777" w:rsidR="00581AF3" w:rsidRPr="00581AF3" w:rsidRDefault="00581AF3" w:rsidP="00581AF3">
            <w:pPr>
              <w:jc w:val="both"/>
              <w:rPr>
                <w:rFonts w:ascii="Arial" w:hAnsi="Arial" w:cs="Arial"/>
                <w:sz w:val="22"/>
                <w:szCs w:val="22"/>
              </w:rPr>
            </w:pPr>
          </w:p>
          <w:p w14:paraId="6CD0F149" w14:textId="77777777" w:rsidR="00581AF3" w:rsidRPr="00581AF3" w:rsidRDefault="00581AF3" w:rsidP="00581AF3">
            <w:pPr>
              <w:jc w:val="both"/>
              <w:rPr>
                <w:rFonts w:ascii="Arial" w:hAnsi="Arial" w:cs="Arial"/>
                <w:sz w:val="22"/>
                <w:szCs w:val="22"/>
              </w:rPr>
            </w:pPr>
          </w:p>
          <w:p w14:paraId="26C57BA0" w14:textId="77777777" w:rsidR="00581AF3" w:rsidRPr="00581AF3" w:rsidRDefault="00581AF3" w:rsidP="00581AF3">
            <w:pPr>
              <w:jc w:val="both"/>
              <w:rPr>
                <w:rFonts w:ascii="Arial" w:hAnsi="Arial" w:cs="Arial"/>
                <w:sz w:val="22"/>
                <w:szCs w:val="22"/>
              </w:rPr>
            </w:pPr>
          </w:p>
          <w:p w14:paraId="01247794" w14:textId="77777777" w:rsidR="00581AF3" w:rsidRPr="00581AF3" w:rsidRDefault="00581AF3" w:rsidP="00581AF3">
            <w:pPr>
              <w:jc w:val="both"/>
              <w:rPr>
                <w:rFonts w:ascii="Arial" w:hAnsi="Arial" w:cs="Arial"/>
                <w:sz w:val="22"/>
                <w:szCs w:val="22"/>
              </w:rPr>
            </w:pPr>
          </w:p>
          <w:p w14:paraId="6F0C230F" w14:textId="77777777" w:rsidR="00581AF3" w:rsidRPr="00581AF3" w:rsidRDefault="00581AF3" w:rsidP="00581AF3">
            <w:pPr>
              <w:jc w:val="both"/>
              <w:rPr>
                <w:rFonts w:ascii="Arial" w:hAnsi="Arial" w:cs="Arial"/>
                <w:sz w:val="22"/>
                <w:szCs w:val="22"/>
              </w:rPr>
            </w:pPr>
          </w:p>
          <w:p w14:paraId="3FA9DC6E" w14:textId="77777777" w:rsidR="00581AF3" w:rsidRPr="00581AF3" w:rsidRDefault="00581AF3" w:rsidP="00581AF3">
            <w:pPr>
              <w:jc w:val="both"/>
              <w:rPr>
                <w:rFonts w:ascii="Arial" w:hAnsi="Arial" w:cs="Arial"/>
                <w:sz w:val="22"/>
                <w:szCs w:val="22"/>
              </w:rPr>
            </w:pPr>
          </w:p>
          <w:p w14:paraId="727A2F37" w14:textId="77777777" w:rsidR="00581AF3" w:rsidRPr="00581AF3" w:rsidRDefault="00581AF3" w:rsidP="00581AF3">
            <w:pPr>
              <w:jc w:val="both"/>
              <w:rPr>
                <w:rFonts w:ascii="Arial" w:hAnsi="Arial" w:cs="Arial"/>
                <w:sz w:val="22"/>
                <w:szCs w:val="22"/>
              </w:rPr>
            </w:pPr>
          </w:p>
          <w:p w14:paraId="54724737" w14:textId="77777777" w:rsidR="00581AF3" w:rsidRPr="00581AF3" w:rsidRDefault="00581AF3" w:rsidP="00581AF3">
            <w:pPr>
              <w:jc w:val="both"/>
              <w:rPr>
                <w:rFonts w:ascii="Arial" w:hAnsi="Arial" w:cs="Arial"/>
                <w:sz w:val="22"/>
                <w:szCs w:val="22"/>
              </w:rPr>
            </w:pPr>
          </w:p>
          <w:p w14:paraId="3F22FB19" w14:textId="18BBE8D4" w:rsidR="00581AF3" w:rsidRPr="00581AF3" w:rsidRDefault="00581AF3" w:rsidP="00581AF3">
            <w:pPr>
              <w:jc w:val="both"/>
              <w:rPr>
                <w:rFonts w:ascii="Arial" w:hAnsi="Arial" w:cs="Arial"/>
                <w:sz w:val="22"/>
                <w:szCs w:val="22"/>
              </w:rPr>
            </w:pPr>
            <w:r w:rsidRPr="00581AF3">
              <w:rPr>
                <w:rFonts w:ascii="Arial" w:hAnsi="Arial" w:cs="Arial"/>
                <w:sz w:val="22"/>
                <w:szCs w:val="22"/>
              </w:rPr>
              <w:t>Forma de obtención directa/indirectamente del titular medios físicos/electrónicos.</w:t>
            </w:r>
          </w:p>
          <w:p w14:paraId="3C07BA0F" w14:textId="77777777" w:rsidR="00581AF3" w:rsidRPr="00581AF3" w:rsidRDefault="00581AF3" w:rsidP="00581AF3">
            <w:pPr>
              <w:jc w:val="both"/>
              <w:rPr>
                <w:rFonts w:ascii="Arial" w:hAnsi="Arial" w:cs="Arial"/>
                <w:sz w:val="22"/>
                <w:szCs w:val="22"/>
              </w:rPr>
            </w:pPr>
          </w:p>
          <w:p w14:paraId="0F79B256" w14:textId="77777777" w:rsidR="00581AF3" w:rsidRPr="00581AF3" w:rsidRDefault="00581AF3" w:rsidP="00581AF3">
            <w:pPr>
              <w:jc w:val="both"/>
              <w:rPr>
                <w:rFonts w:ascii="Arial" w:hAnsi="Arial" w:cs="Arial"/>
                <w:sz w:val="22"/>
                <w:szCs w:val="22"/>
              </w:rPr>
            </w:pPr>
          </w:p>
        </w:tc>
        <w:tc>
          <w:tcPr>
            <w:tcW w:w="5953" w:type="dxa"/>
          </w:tcPr>
          <w:p w14:paraId="4ABB3B66"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Directamente del titular:</w:t>
            </w:r>
          </w:p>
          <w:p w14:paraId="0BE28DB4"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De manera personal, con la presencia física del titular de los datos personales o su representante, en su caso.</w:t>
            </w:r>
          </w:p>
          <w:p w14:paraId="0D62D71C"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*Vía telefónica.</w:t>
            </w:r>
          </w:p>
          <w:p w14:paraId="23E300CD"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Por correo electrónico.</w:t>
            </w:r>
          </w:p>
          <w:p w14:paraId="56A271B8"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Por Internet o sistema informático.</w:t>
            </w:r>
          </w:p>
          <w:p w14:paraId="30F170FE"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Por escrito presentado directamente en las oficinas del sujeto obligado.</w:t>
            </w:r>
          </w:p>
          <w:p w14:paraId="39888F40"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Por escrito enviado por mensajería.</w:t>
            </w:r>
          </w:p>
          <w:p w14:paraId="46EC4EF6"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Mediante una transferencia:</w:t>
            </w:r>
          </w:p>
          <w:p w14:paraId="729DFC7F"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Quien transfiere los datos personales y para que fines.</w:t>
            </w:r>
          </w:p>
          <w:p w14:paraId="31EC78C4"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*Medios por los que se realiza la transferencia.</w:t>
            </w:r>
          </w:p>
          <w:p w14:paraId="57E1CEF1"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De una fuente de acceso público:</w:t>
            </w:r>
          </w:p>
          <w:p w14:paraId="0CCCE84B"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*Las páginas de Internet o medios remotos o locales de comunicación electrónica, óptica y de otra tecnología, siempre que el sitio donde se encuentren los datos personales este concebido para facilitar información al público y este abierto a consulta general;</w:t>
            </w:r>
          </w:p>
          <w:p w14:paraId="2BF83893"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Los directorios telefónicos en términos de la normativa específica;</w:t>
            </w:r>
          </w:p>
          <w:p w14:paraId="6C9F2323"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*Los diarios, gacetas o boletines oficiales, e acuerdo con su normativa.</w:t>
            </w:r>
          </w:p>
          <w:p w14:paraId="3013D759"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Las medidas de comunicación social, y</w:t>
            </w:r>
          </w:p>
          <w:p w14:paraId="04393EE3"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Los registros públicos conforme a las disposiciones que resulten aplicables.</w:t>
            </w:r>
          </w:p>
          <w:p w14:paraId="232E3DDE" w14:textId="77777777" w:rsidR="00581AF3" w:rsidRPr="00581AF3" w:rsidRDefault="00581AF3" w:rsidP="00581AF3">
            <w:pPr>
              <w:jc w:val="both"/>
              <w:rPr>
                <w:rFonts w:ascii="Arial" w:hAnsi="Arial" w:cs="Arial"/>
                <w:sz w:val="22"/>
                <w:szCs w:val="22"/>
              </w:rPr>
            </w:pPr>
          </w:p>
        </w:tc>
      </w:tr>
      <w:tr w:rsidR="00581AF3" w:rsidRPr="00581AF3" w14:paraId="4CEB007C" w14:textId="77777777" w:rsidTr="00581AF3">
        <w:tc>
          <w:tcPr>
            <w:tcW w:w="4106" w:type="dxa"/>
          </w:tcPr>
          <w:p w14:paraId="1666B235" w14:textId="77777777" w:rsidR="00581AF3" w:rsidRPr="00581AF3" w:rsidRDefault="00581AF3" w:rsidP="00581AF3">
            <w:pPr>
              <w:jc w:val="both"/>
              <w:rPr>
                <w:rFonts w:ascii="Arial" w:hAnsi="Arial" w:cs="Arial"/>
                <w:sz w:val="22"/>
                <w:szCs w:val="22"/>
              </w:rPr>
            </w:pPr>
          </w:p>
          <w:p w14:paraId="7CCF691A" w14:textId="77777777" w:rsidR="00581AF3" w:rsidRPr="00581AF3" w:rsidRDefault="00581AF3" w:rsidP="00581AF3">
            <w:pPr>
              <w:jc w:val="both"/>
              <w:rPr>
                <w:rFonts w:ascii="Arial" w:hAnsi="Arial" w:cs="Arial"/>
                <w:sz w:val="22"/>
                <w:szCs w:val="22"/>
              </w:rPr>
            </w:pPr>
          </w:p>
          <w:p w14:paraId="3C000015" w14:textId="77777777" w:rsidR="00581AF3" w:rsidRPr="00581AF3" w:rsidRDefault="00581AF3" w:rsidP="00581AF3">
            <w:pPr>
              <w:jc w:val="both"/>
              <w:rPr>
                <w:rFonts w:ascii="Arial" w:hAnsi="Arial" w:cs="Arial"/>
                <w:sz w:val="22"/>
                <w:szCs w:val="22"/>
              </w:rPr>
            </w:pPr>
          </w:p>
          <w:p w14:paraId="00FD6D7D"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Medios de almacenamiento físicos/electr6nicos</w:t>
            </w:r>
          </w:p>
          <w:p w14:paraId="155E0C62" w14:textId="77777777" w:rsidR="00581AF3" w:rsidRPr="00581AF3" w:rsidRDefault="00581AF3" w:rsidP="00581AF3">
            <w:pPr>
              <w:jc w:val="both"/>
              <w:rPr>
                <w:rFonts w:ascii="Arial" w:hAnsi="Arial" w:cs="Arial"/>
                <w:sz w:val="22"/>
                <w:szCs w:val="22"/>
              </w:rPr>
            </w:pPr>
          </w:p>
          <w:p w14:paraId="540DD961" w14:textId="77777777" w:rsidR="00581AF3" w:rsidRPr="00581AF3" w:rsidRDefault="00581AF3" w:rsidP="00581AF3">
            <w:pPr>
              <w:jc w:val="both"/>
              <w:rPr>
                <w:rFonts w:ascii="Arial" w:hAnsi="Arial" w:cs="Arial"/>
                <w:sz w:val="22"/>
                <w:szCs w:val="22"/>
              </w:rPr>
            </w:pPr>
          </w:p>
          <w:p w14:paraId="3259320C" w14:textId="77777777" w:rsidR="00581AF3" w:rsidRPr="00581AF3" w:rsidRDefault="00581AF3" w:rsidP="00581AF3">
            <w:pPr>
              <w:jc w:val="both"/>
              <w:rPr>
                <w:rFonts w:ascii="Arial" w:hAnsi="Arial" w:cs="Arial"/>
                <w:sz w:val="22"/>
                <w:szCs w:val="22"/>
              </w:rPr>
            </w:pPr>
          </w:p>
          <w:p w14:paraId="22E1C363" w14:textId="77777777" w:rsidR="00581AF3" w:rsidRPr="00581AF3" w:rsidRDefault="00581AF3" w:rsidP="00581AF3">
            <w:pPr>
              <w:jc w:val="both"/>
              <w:rPr>
                <w:rFonts w:ascii="Arial" w:hAnsi="Arial" w:cs="Arial"/>
                <w:sz w:val="22"/>
                <w:szCs w:val="22"/>
              </w:rPr>
            </w:pPr>
          </w:p>
          <w:p w14:paraId="4A117C50" w14:textId="77777777" w:rsidR="00581AF3" w:rsidRPr="00581AF3" w:rsidRDefault="00581AF3" w:rsidP="00581AF3">
            <w:pPr>
              <w:jc w:val="both"/>
              <w:rPr>
                <w:rFonts w:ascii="Arial" w:hAnsi="Arial" w:cs="Arial"/>
                <w:sz w:val="22"/>
                <w:szCs w:val="22"/>
              </w:rPr>
            </w:pPr>
          </w:p>
          <w:p w14:paraId="1BDAF09E" w14:textId="77777777" w:rsidR="00581AF3" w:rsidRPr="00581AF3" w:rsidRDefault="00581AF3" w:rsidP="00581AF3">
            <w:pPr>
              <w:jc w:val="both"/>
              <w:rPr>
                <w:rFonts w:ascii="Arial" w:hAnsi="Arial" w:cs="Arial"/>
                <w:sz w:val="22"/>
                <w:szCs w:val="22"/>
              </w:rPr>
            </w:pPr>
          </w:p>
          <w:p w14:paraId="394D91ED" w14:textId="77777777" w:rsidR="00581AF3" w:rsidRPr="00581AF3" w:rsidRDefault="00581AF3" w:rsidP="00581AF3">
            <w:pPr>
              <w:jc w:val="both"/>
              <w:rPr>
                <w:rFonts w:ascii="Arial" w:hAnsi="Arial" w:cs="Arial"/>
                <w:sz w:val="22"/>
                <w:szCs w:val="22"/>
              </w:rPr>
            </w:pPr>
          </w:p>
          <w:p w14:paraId="6FE3F13C" w14:textId="77777777" w:rsidR="00581AF3" w:rsidRPr="00581AF3" w:rsidRDefault="00581AF3" w:rsidP="00581AF3">
            <w:pPr>
              <w:jc w:val="both"/>
              <w:rPr>
                <w:rFonts w:ascii="Arial" w:hAnsi="Arial" w:cs="Arial"/>
                <w:sz w:val="22"/>
                <w:szCs w:val="22"/>
              </w:rPr>
            </w:pPr>
          </w:p>
        </w:tc>
        <w:tc>
          <w:tcPr>
            <w:tcW w:w="5953" w:type="dxa"/>
          </w:tcPr>
          <w:p w14:paraId="16AA7739"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lastRenderedPageBreak/>
              <w:t>Físico: Todo recurso inteligible a simple vista y con el que se puede interactuar sin la necesidad de ningún apartado que procese su contenido para examinar, modificar o almacenar datos personales, por ejemplo, los expedientes de personal almacenados en un archivero.</w:t>
            </w:r>
          </w:p>
          <w:p w14:paraId="24AC72E4" w14:textId="77777777" w:rsidR="00581AF3" w:rsidRPr="00581AF3" w:rsidRDefault="00581AF3" w:rsidP="00581AF3">
            <w:pPr>
              <w:jc w:val="both"/>
              <w:rPr>
                <w:rFonts w:ascii="Arial" w:hAnsi="Arial" w:cs="Arial"/>
                <w:sz w:val="22"/>
                <w:szCs w:val="22"/>
              </w:rPr>
            </w:pPr>
          </w:p>
          <w:p w14:paraId="06C05C9D"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xml:space="preserve">En este sentido hay que considerar cuantos especiales, muebles, cajones y cualquier espacio donde se guarden </w:t>
            </w:r>
            <w:r w:rsidRPr="00581AF3">
              <w:rPr>
                <w:rFonts w:ascii="Arial" w:hAnsi="Arial" w:cs="Arial"/>
                <w:sz w:val="22"/>
                <w:szCs w:val="22"/>
              </w:rPr>
              <w:lastRenderedPageBreak/>
              <w:t>formatos físicos, o bien equipos de cómputo u otros medios de almacenamiento.</w:t>
            </w:r>
          </w:p>
          <w:p w14:paraId="1CADA6F7" w14:textId="44CDCE22" w:rsidR="00581AF3" w:rsidRPr="00581AF3" w:rsidRDefault="00581AF3" w:rsidP="00581AF3">
            <w:pPr>
              <w:jc w:val="both"/>
              <w:rPr>
                <w:rFonts w:ascii="Arial" w:hAnsi="Arial" w:cs="Arial"/>
                <w:sz w:val="22"/>
                <w:szCs w:val="22"/>
              </w:rPr>
            </w:pPr>
            <w:r w:rsidRPr="00581AF3">
              <w:rPr>
                <w:rFonts w:ascii="Arial" w:hAnsi="Arial" w:cs="Arial"/>
                <w:sz w:val="22"/>
                <w:szCs w:val="22"/>
              </w:rPr>
              <w:t xml:space="preserve">Electrónico: Todo recurso al que se puede acceder solo mediante el uso de equipo de cómputo (cualquier dispositivo electrónico que permita el procesamiento de información, por ejemplo, computadoras de escritorio, laptops, tabletas, teléfonos inteligentes, entre otros) que procese su contenido para examinar, modificar o almacenar los datos personales. Podemos considerar, por ejemplo, discos duros (tanto propios del equipo de cómputo como los portátiles), memorias extraíbles como USB o </w:t>
            </w:r>
            <w:proofErr w:type="spellStart"/>
            <w:proofErr w:type="gramStart"/>
            <w:r w:rsidRPr="00581AF3">
              <w:rPr>
                <w:rFonts w:ascii="Arial" w:hAnsi="Arial" w:cs="Arial"/>
                <w:sz w:val="22"/>
                <w:szCs w:val="22"/>
              </w:rPr>
              <w:t>C.D’s</w:t>
            </w:r>
            <w:proofErr w:type="spellEnd"/>
            <w:proofErr w:type="gramEnd"/>
            <w:r w:rsidRPr="00581AF3">
              <w:rPr>
                <w:rFonts w:ascii="Arial" w:hAnsi="Arial" w:cs="Arial"/>
                <w:sz w:val="22"/>
                <w:szCs w:val="22"/>
              </w:rPr>
              <w:t>, entre otros. También podemos contemplar como medio de almacenamiento electrónico, de servicios de almacenamiento en línea.</w:t>
            </w:r>
          </w:p>
        </w:tc>
      </w:tr>
      <w:tr w:rsidR="00581AF3" w:rsidRPr="00581AF3" w14:paraId="669ABB4E" w14:textId="77777777" w:rsidTr="00581AF3">
        <w:tc>
          <w:tcPr>
            <w:tcW w:w="4106" w:type="dxa"/>
          </w:tcPr>
          <w:p w14:paraId="6E7E7C12" w14:textId="77777777" w:rsidR="00581AF3" w:rsidRPr="00581AF3" w:rsidRDefault="00581AF3" w:rsidP="00581AF3">
            <w:pPr>
              <w:jc w:val="both"/>
              <w:rPr>
                <w:rFonts w:ascii="Arial" w:hAnsi="Arial" w:cs="Arial"/>
                <w:sz w:val="22"/>
                <w:szCs w:val="22"/>
              </w:rPr>
            </w:pPr>
          </w:p>
          <w:p w14:paraId="056AB561" w14:textId="77777777" w:rsidR="00581AF3" w:rsidRPr="00581AF3" w:rsidRDefault="00581AF3" w:rsidP="00581AF3">
            <w:pPr>
              <w:jc w:val="both"/>
              <w:rPr>
                <w:rFonts w:ascii="Arial" w:hAnsi="Arial" w:cs="Arial"/>
                <w:sz w:val="22"/>
                <w:szCs w:val="22"/>
              </w:rPr>
            </w:pPr>
          </w:p>
          <w:p w14:paraId="69BD0102"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Sitios de resguardo</w:t>
            </w:r>
          </w:p>
          <w:p w14:paraId="12DCA177" w14:textId="77777777" w:rsidR="00581AF3" w:rsidRPr="00581AF3" w:rsidRDefault="00581AF3" w:rsidP="00581AF3">
            <w:pPr>
              <w:jc w:val="both"/>
              <w:rPr>
                <w:rFonts w:ascii="Arial" w:hAnsi="Arial" w:cs="Arial"/>
                <w:sz w:val="22"/>
                <w:szCs w:val="22"/>
              </w:rPr>
            </w:pPr>
          </w:p>
          <w:p w14:paraId="352B0FBF" w14:textId="77777777" w:rsidR="00581AF3" w:rsidRPr="00581AF3" w:rsidRDefault="00581AF3" w:rsidP="00581AF3">
            <w:pPr>
              <w:jc w:val="both"/>
              <w:rPr>
                <w:rFonts w:ascii="Arial" w:hAnsi="Arial" w:cs="Arial"/>
                <w:sz w:val="22"/>
                <w:szCs w:val="22"/>
              </w:rPr>
            </w:pPr>
          </w:p>
        </w:tc>
        <w:tc>
          <w:tcPr>
            <w:tcW w:w="5953" w:type="dxa"/>
          </w:tcPr>
          <w:p w14:paraId="5007F118" w14:textId="77777777" w:rsidR="00581AF3" w:rsidRPr="00581AF3" w:rsidRDefault="00581AF3" w:rsidP="00581AF3">
            <w:pPr>
              <w:jc w:val="both"/>
              <w:rPr>
                <w:rFonts w:ascii="Arial" w:hAnsi="Arial" w:cs="Arial"/>
                <w:sz w:val="22"/>
                <w:szCs w:val="22"/>
              </w:rPr>
            </w:pPr>
          </w:p>
          <w:p w14:paraId="5BB91656"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Toda locación donde se resguarden los medios de almacenamiento, tanto físicos como electrónicos (ejemplo, casa, Municipio, instalaciones de un tercero).</w:t>
            </w:r>
          </w:p>
        </w:tc>
      </w:tr>
      <w:tr w:rsidR="00581AF3" w:rsidRPr="00581AF3" w14:paraId="52775C50" w14:textId="77777777" w:rsidTr="00581AF3">
        <w:tc>
          <w:tcPr>
            <w:tcW w:w="4106" w:type="dxa"/>
          </w:tcPr>
          <w:p w14:paraId="591085E9" w14:textId="77777777" w:rsidR="00581AF3" w:rsidRPr="00581AF3" w:rsidRDefault="00581AF3" w:rsidP="00581AF3">
            <w:pPr>
              <w:jc w:val="both"/>
              <w:rPr>
                <w:rFonts w:ascii="Arial" w:hAnsi="Arial" w:cs="Arial"/>
                <w:sz w:val="22"/>
                <w:szCs w:val="22"/>
              </w:rPr>
            </w:pPr>
          </w:p>
          <w:p w14:paraId="69EE2F08"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Servidores públicos que tiene acceso a los sistemas de datos personales</w:t>
            </w:r>
          </w:p>
        </w:tc>
        <w:tc>
          <w:tcPr>
            <w:tcW w:w="5953" w:type="dxa"/>
          </w:tcPr>
          <w:p w14:paraId="718F3B9E" w14:textId="77777777" w:rsidR="00581AF3" w:rsidRPr="00581AF3" w:rsidRDefault="00581AF3" w:rsidP="00581AF3">
            <w:pPr>
              <w:jc w:val="both"/>
              <w:rPr>
                <w:rFonts w:ascii="Arial" w:hAnsi="Arial" w:cs="Arial"/>
                <w:sz w:val="22"/>
                <w:szCs w:val="22"/>
              </w:rPr>
            </w:pPr>
          </w:p>
          <w:p w14:paraId="1EEF03F4"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Personal adscrito al Municipio de General Escobedo, N.L. autorizado para llevar a cabo el tratamiento de datos personales.</w:t>
            </w:r>
          </w:p>
        </w:tc>
      </w:tr>
      <w:tr w:rsidR="00581AF3" w:rsidRPr="00581AF3" w14:paraId="236550A6" w14:textId="77777777" w:rsidTr="00581AF3">
        <w:tc>
          <w:tcPr>
            <w:tcW w:w="4106" w:type="dxa"/>
          </w:tcPr>
          <w:p w14:paraId="481D5D80" w14:textId="77777777" w:rsidR="00581AF3" w:rsidRPr="00581AF3" w:rsidRDefault="00581AF3" w:rsidP="00581AF3">
            <w:pPr>
              <w:jc w:val="both"/>
              <w:rPr>
                <w:rFonts w:ascii="Arial" w:hAnsi="Arial" w:cs="Arial"/>
                <w:sz w:val="22"/>
                <w:szCs w:val="22"/>
              </w:rPr>
            </w:pPr>
          </w:p>
          <w:p w14:paraId="2998DBAE"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Encargado</w:t>
            </w:r>
          </w:p>
        </w:tc>
        <w:tc>
          <w:tcPr>
            <w:tcW w:w="5953" w:type="dxa"/>
          </w:tcPr>
          <w:p w14:paraId="6830766E" w14:textId="77777777" w:rsidR="00581AF3" w:rsidRPr="00581AF3" w:rsidRDefault="00581AF3" w:rsidP="00581AF3">
            <w:pPr>
              <w:jc w:val="both"/>
              <w:rPr>
                <w:rFonts w:ascii="Arial" w:hAnsi="Arial" w:cs="Arial"/>
                <w:sz w:val="22"/>
                <w:szCs w:val="22"/>
              </w:rPr>
            </w:pPr>
          </w:p>
          <w:p w14:paraId="263C3A19" w14:textId="77777777" w:rsidR="00581AF3" w:rsidRPr="00581AF3" w:rsidRDefault="00581AF3" w:rsidP="00581AF3">
            <w:pPr>
              <w:jc w:val="both"/>
              <w:rPr>
                <w:rFonts w:ascii="Arial" w:hAnsi="Arial" w:cs="Arial"/>
                <w:sz w:val="22"/>
                <w:szCs w:val="22"/>
              </w:rPr>
            </w:pPr>
            <w:r w:rsidRPr="00581AF3">
              <w:rPr>
                <w:rFonts w:ascii="Arial" w:hAnsi="Arial" w:cs="Arial"/>
                <w:sz w:val="22"/>
                <w:szCs w:val="22"/>
              </w:rPr>
              <w:t xml:space="preserve">Persona física o jurídica, pública o privada, ajena a la organización del responsable, que sola o conjuntamente con otras trate datos personales a nombre y por cuenta del responsable </w:t>
            </w:r>
          </w:p>
          <w:p w14:paraId="6F8D8647" w14:textId="77777777" w:rsidR="00581AF3" w:rsidRPr="00581AF3" w:rsidRDefault="00581AF3" w:rsidP="00581AF3">
            <w:pPr>
              <w:jc w:val="both"/>
              <w:rPr>
                <w:rFonts w:ascii="Arial" w:hAnsi="Arial" w:cs="Arial"/>
                <w:sz w:val="22"/>
                <w:szCs w:val="22"/>
              </w:rPr>
            </w:pPr>
          </w:p>
        </w:tc>
      </w:tr>
    </w:tbl>
    <w:p w14:paraId="00D3B7B7" w14:textId="77777777" w:rsidR="00581AF3" w:rsidRPr="00581AF3" w:rsidRDefault="00581AF3" w:rsidP="00581AF3">
      <w:pPr>
        <w:jc w:val="both"/>
        <w:rPr>
          <w:rFonts w:ascii="Arial" w:hAnsi="Arial" w:cs="Arial"/>
          <w:sz w:val="22"/>
          <w:szCs w:val="22"/>
        </w:rPr>
      </w:pPr>
    </w:p>
    <w:bookmarkEnd w:id="2"/>
    <w:p w14:paraId="4B284583" w14:textId="77777777" w:rsidR="00012574" w:rsidRDefault="00012574" w:rsidP="00581AF3">
      <w:pPr>
        <w:spacing w:before="120" w:after="120"/>
        <w:jc w:val="center"/>
        <w:rPr>
          <w:rFonts w:ascii="Arial" w:hAnsi="Arial" w:cs="Arial"/>
          <w:b/>
          <w:bCs/>
          <w:sz w:val="22"/>
          <w:szCs w:val="22"/>
        </w:rPr>
      </w:pPr>
    </w:p>
    <w:p w14:paraId="02B7F2BF" w14:textId="77777777" w:rsidR="00012574" w:rsidRDefault="00012574" w:rsidP="00581AF3">
      <w:pPr>
        <w:spacing w:before="120" w:after="120"/>
        <w:jc w:val="center"/>
        <w:rPr>
          <w:rFonts w:ascii="Arial" w:hAnsi="Arial" w:cs="Arial"/>
          <w:b/>
          <w:bCs/>
          <w:sz w:val="22"/>
          <w:szCs w:val="22"/>
        </w:rPr>
      </w:pPr>
    </w:p>
    <w:p w14:paraId="194E5DA5" w14:textId="77777777" w:rsidR="00012574" w:rsidRDefault="00012574" w:rsidP="00581AF3">
      <w:pPr>
        <w:spacing w:before="120" w:after="120"/>
        <w:jc w:val="center"/>
        <w:rPr>
          <w:rFonts w:ascii="Arial" w:hAnsi="Arial" w:cs="Arial"/>
          <w:b/>
          <w:bCs/>
          <w:sz w:val="22"/>
          <w:szCs w:val="22"/>
        </w:rPr>
      </w:pPr>
    </w:p>
    <w:p w14:paraId="21FC7994" w14:textId="77777777" w:rsidR="00012574" w:rsidRDefault="00012574" w:rsidP="00581AF3">
      <w:pPr>
        <w:spacing w:before="120" w:after="120"/>
        <w:jc w:val="center"/>
        <w:rPr>
          <w:rFonts w:ascii="Arial" w:hAnsi="Arial" w:cs="Arial"/>
          <w:b/>
          <w:bCs/>
          <w:sz w:val="22"/>
          <w:szCs w:val="22"/>
        </w:rPr>
      </w:pPr>
    </w:p>
    <w:p w14:paraId="049D21D0" w14:textId="77777777" w:rsidR="00012574" w:rsidRDefault="00012574" w:rsidP="00581AF3">
      <w:pPr>
        <w:spacing w:before="120" w:after="120"/>
        <w:jc w:val="center"/>
        <w:rPr>
          <w:rFonts w:ascii="Arial" w:hAnsi="Arial" w:cs="Arial"/>
          <w:b/>
          <w:bCs/>
          <w:sz w:val="22"/>
          <w:szCs w:val="22"/>
        </w:rPr>
      </w:pPr>
    </w:p>
    <w:p w14:paraId="3DBA32F6" w14:textId="77777777" w:rsidR="00012574" w:rsidRDefault="00012574" w:rsidP="00581AF3">
      <w:pPr>
        <w:spacing w:before="120" w:after="120"/>
        <w:jc w:val="center"/>
        <w:rPr>
          <w:rFonts w:ascii="Arial" w:hAnsi="Arial" w:cs="Arial"/>
          <w:b/>
          <w:bCs/>
          <w:sz w:val="22"/>
          <w:szCs w:val="22"/>
        </w:rPr>
      </w:pPr>
    </w:p>
    <w:p w14:paraId="15EE6805" w14:textId="77777777" w:rsidR="00012574" w:rsidRDefault="00012574" w:rsidP="00581AF3">
      <w:pPr>
        <w:spacing w:before="120" w:after="120"/>
        <w:jc w:val="center"/>
        <w:rPr>
          <w:rFonts w:ascii="Arial" w:hAnsi="Arial" w:cs="Arial"/>
          <w:b/>
          <w:bCs/>
          <w:sz w:val="22"/>
          <w:szCs w:val="22"/>
        </w:rPr>
      </w:pPr>
    </w:p>
    <w:p w14:paraId="42ADEAC7" w14:textId="77777777" w:rsidR="00012574" w:rsidRDefault="00012574" w:rsidP="00581AF3">
      <w:pPr>
        <w:spacing w:before="120" w:after="120"/>
        <w:jc w:val="center"/>
        <w:rPr>
          <w:rFonts w:ascii="Arial" w:hAnsi="Arial" w:cs="Arial"/>
          <w:b/>
          <w:bCs/>
          <w:sz w:val="22"/>
          <w:szCs w:val="22"/>
        </w:rPr>
      </w:pPr>
    </w:p>
    <w:p w14:paraId="25F319D1" w14:textId="77777777" w:rsidR="00012574" w:rsidRDefault="00012574" w:rsidP="00581AF3">
      <w:pPr>
        <w:spacing w:before="120" w:after="120"/>
        <w:jc w:val="center"/>
        <w:rPr>
          <w:rFonts w:ascii="Arial" w:hAnsi="Arial" w:cs="Arial"/>
          <w:b/>
          <w:bCs/>
          <w:sz w:val="22"/>
          <w:szCs w:val="22"/>
        </w:rPr>
      </w:pPr>
    </w:p>
    <w:p w14:paraId="73F43BFF" w14:textId="77777777" w:rsidR="00012574" w:rsidRDefault="00012574" w:rsidP="00581AF3">
      <w:pPr>
        <w:spacing w:before="120" w:after="120"/>
        <w:jc w:val="center"/>
        <w:rPr>
          <w:rFonts w:ascii="Arial" w:hAnsi="Arial" w:cs="Arial"/>
          <w:b/>
          <w:bCs/>
          <w:sz w:val="22"/>
          <w:szCs w:val="22"/>
        </w:rPr>
      </w:pPr>
    </w:p>
    <w:p w14:paraId="5BD77936" w14:textId="7A323A51" w:rsidR="0068415E" w:rsidRPr="00255F59" w:rsidRDefault="0068415E" w:rsidP="00581AF3">
      <w:pPr>
        <w:spacing w:before="120" w:after="120"/>
        <w:jc w:val="center"/>
        <w:rPr>
          <w:rFonts w:ascii="Arial" w:hAnsi="Arial" w:cs="Arial"/>
          <w:b/>
          <w:bCs/>
          <w:sz w:val="22"/>
          <w:szCs w:val="22"/>
        </w:rPr>
      </w:pPr>
      <w:r w:rsidRPr="00255F59">
        <w:rPr>
          <w:rFonts w:ascii="Arial" w:hAnsi="Arial" w:cs="Arial"/>
          <w:b/>
          <w:bCs/>
          <w:sz w:val="22"/>
          <w:szCs w:val="22"/>
        </w:rPr>
        <w:t>CATALOGO DE TRATAMIENTO DE DATOS PERSONALES</w:t>
      </w:r>
    </w:p>
    <w:tbl>
      <w:tblPr>
        <w:tblStyle w:val="Tablaconcuadrcula"/>
        <w:tblW w:w="10065" w:type="dxa"/>
        <w:tblInd w:w="-431" w:type="dxa"/>
        <w:tblLook w:val="04A0" w:firstRow="1" w:lastRow="0" w:firstColumn="1" w:lastColumn="0" w:noHBand="0" w:noVBand="1"/>
      </w:tblPr>
      <w:tblGrid>
        <w:gridCol w:w="4395"/>
        <w:gridCol w:w="5670"/>
      </w:tblGrid>
      <w:tr w:rsidR="0068415E" w:rsidRPr="00581AF3" w14:paraId="5FE12CDF" w14:textId="77777777" w:rsidTr="00B744E0">
        <w:tc>
          <w:tcPr>
            <w:tcW w:w="4395" w:type="dxa"/>
          </w:tcPr>
          <w:p w14:paraId="0650592E"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1.- SECRETARIA DEL AYUNTAMIENTO</w:t>
            </w:r>
          </w:p>
        </w:tc>
        <w:tc>
          <w:tcPr>
            <w:tcW w:w="5670" w:type="dxa"/>
          </w:tcPr>
          <w:p w14:paraId="5379DB34"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 * EXPEDIR CERTIFICACIONES DE DOCUMENTOS DE TODAS LAS AREAS </w:t>
            </w:r>
          </w:p>
          <w:p w14:paraId="04DB3B27"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 ATENCIÓN CIUDADANA, TRAMITES </w:t>
            </w:r>
          </w:p>
          <w:p w14:paraId="6978F1CD"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 </w:t>
            </w:r>
          </w:p>
        </w:tc>
      </w:tr>
      <w:tr w:rsidR="0068415E" w:rsidRPr="00581AF3" w14:paraId="79EE0CDC" w14:textId="77777777" w:rsidTr="00B744E0">
        <w:tc>
          <w:tcPr>
            <w:tcW w:w="4395" w:type="dxa"/>
          </w:tcPr>
          <w:p w14:paraId="5C835A53"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1.1.- CONSEJERIA JURIDICA</w:t>
            </w:r>
          </w:p>
        </w:tc>
        <w:tc>
          <w:tcPr>
            <w:tcW w:w="5670" w:type="dxa"/>
          </w:tcPr>
          <w:p w14:paraId="362D10E6"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 JUICIOS CONTENCIOSOS ADMINISTRATIVOS,  </w:t>
            </w:r>
          </w:p>
        </w:tc>
      </w:tr>
      <w:tr w:rsidR="0068415E" w:rsidRPr="00581AF3" w14:paraId="3A26B20D" w14:textId="77777777" w:rsidTr="00B744E0">
        <w:tc>
          <w:tcPr>
            <w:tcW w:w="4395" w:type="dxa"/>
          </w:tcPr>
          <w:p w14:paraId="3C7054CD"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1.2 DIRECCIÒN DE GOBIERNO</w:t>
            </w:r>
          </w:p>
        </w:tc>
        <w:tc>
          <w:tcPr>
            <w:tcW w:w="5670" w:type="dxa"/>
          </w:tcPr>
          <w:p w14:paraId="3C720022"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ACTAS DE CABILDO</w:t>
            </w:r>
          </w:p>
          <w:p w14:paraId="7C7BF303"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 ATENCIÓN AL PÚBLICO  </w:t>
            </w:r>
          </w:p>
        </w:tc>
      </w:tr>
      <w:tr w:rsidR="0068415E" w:rsidRPr="00581AF3" w14:paraId="4FF6588A" w14:textId="77777777" w:rsidTr="00B744E0">
        <w:tc>
          <w:tcPr>
            <w:tcW w:w="4395" w:type="dxa"/>
          </w:tcPr>
          <w:p w14:paraId="79896F37"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1.3 DIRECCIÒN DE JUSTICIA CIVICA</w:t>
            </w:r>
          </w:p>
        </w:tc>
        <w:tc>
          <w:tcPr>
            <w:tcW w:w="5670" w:type="dxa"/>
          </w:tcPr>
          <w:p w14:paraId="287C90A9"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PROCEDIMIENTOS ADMINISTRATIVOS, EN DONDE SE INVOLUCRAN PARTICULARES-</w:t>
            </w:r>
          </w:p>
          <w:p w14:paraId="4DC66AA7"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MEDIACIÓNES CON PARTICUALRES.</w:t>
            </w:r>
          </w:p>
        </w:tc>
      </w:tr>
      <w:tr w:rsidR="0068415E" w:rsidRPr="00581AF3" w14:paraId="75730D2B" w14:textId="77777777" w:rsidTr="00B744E0">
        <w:tc>
          <w:tcPr>
            <w:tcW w:w="4395" w:type="dxa"/>
          </w:tcPr>
          <w:p w14:paraId="38AF9819"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1.4.- DIRECCIÒN DE INSTITUTO PARA EL ACCESO A LA JUSTICIA Y CENTRO DE MEDIACIÒN</w:t>
            </w:r>
          </w:p>
        </w:tc>
        <w:tc>
          <w:tcPr>
            <w:tcW w:w="5670" w:type="dxa"/>
          </w:tcPr>
          <w:p w14:paraId="436ADB7C"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MEDIACIÒN ENTRE PARTICULARES</w:t>
            </w:r>
          </w:p>
        </w:tc>
      </w:tr>
      <w:tr w:rsidR="0068415E" w:rsidRPr="00581AF3" w14:paraId="61F45D14" w14:textId="77777777" w:rsidTr="00B744E0">
        <w:tc>
          <w:tcPr>
            <w:tcW w:w="4395" w:type="dxa"/>
          </w:tcPr>
          <w:p w14:paraId="59CD24C1"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xml:space="preserve">1.5.- DIRECCIÒN DE COMERCIO </w:t>
            </w:r>
          </w:p>
        </w:tc>
        <w:tc>
          <w:tcPr>
            <w:tcW w:w="5670" w:type="dxa"/>
          </w:tcPr>
          <w:p w14:paraId="2E07DCF3"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 PADRON DE PERMISOS A PARTICULARES</w:t>
            </w:r>
          </w:p>
          <w:p w14:paraId="7EB43223" w14:textId="77777777" w:rsidR="0068415E" w:rsidRPr="00581AF3" w:rsidRDefault="0068415E" w:rsidP="00581AF3">
            <w:pPr>
              <w:jc w:val="both"/>
              <w:rPr>
                <w:rFonts w:ascii="Arial" w:hAnsi="Arial" w:cs="Arial"/>
                <w:sz w:val="22"/>
                <w:szCs w:val="22"/>
              </w:rPr>
            </w:pPr>
            <w:r w:rsidRPr="00581AF3">
              <w:rPr>
                <w:rFonts w:ascii="Arial" w:hAnsi="Arial" w:cs="Arial"/>
                <w:sz w:val="22"/>
                <w:szCs w:val="22"/>
              </w:rPr>
              <w:t>*PADRON DE PERMISOS DE VENTAS A EMPRESAS</w:t>
            </w:r>
          </w:p>
        </w:tc>
      </w:tr>
      <w:tr w:rsidR="0068415E" w:rsidRPr="00CA2F8E" w14:paraId="75FBE787" w14:textId="77777777" w:rsidTr="00B744E0">
        <w:tc>
          <w:tcPr>
            <w:tcW w:w="4395" w:type="dxa"/>
          </w:tcPr>
          <w:p w14:paraId="76A3A58C" w14:textId="77777777" w:rsidR="0068415E" w:rsidRPr="00CA2F8E" w:rsidRDefault="0068415E" w:rsidP="00B744E0">
            <w:pPr>
              <w:jc w:val="both"/>
              <w:rPr>
                <w:rFonts w:ascii="Arial" w:hAnsi="Arial" w:cs="Arial"/>
              </w:rPr>
            </w:pPr>
            <w:r w:rsidRPr="00CA2F8E">
              <w:rPr>
                <w:rFonts w:ascii="Arial" w:hAnsi="Arial" w:cs="Arial"/>
              </w:rPr>
              <w:t>1.6.- DIRECCIÒN DE INSPECCIÒN Y VIGILANCIA</w:t>
            </w:r>
          </w:p>
        </w:tc>
        <w:tc>
          <w:tcPr>
            <w:tcW w:w="5670" w:type="dxa"/>
          </w:tcPr>
          <w:p w14:paraId="7F12F187" w14:textId="77777777" w:rsidR="0068415E" w:rsidRPr="00CA2F8E" w:rsidRDefault="0068415E" w:rsidP="00B744E0">
            <w:pPr>
              <w:jc w:val="both"/>
              <w:rPr>
                <w:rFonts w:ascii="Arial" w:hAnsi="Arial" w:cs="Arial"/>
              </w:rPr>
            </w:pPr>
            <w:r w:rsidRPr="00CA2F8E">
              <w:rPr>
                <w:rFonts w:ascii="Arial" w:hAnsi="Arial" w:cs="Arial"/>
              </w:rPr>
              <w:t>* DOMICILIOS DE LOS LOCALES ESTABLECIDOS (EMPRESAS)</w:t>
            </w:r>
          </w:p>
          <w:p w14:paraId="14C8CA0C" w14:textId="77777777" w:rsidR="0068415E" w:rsidRPr="00CA2F8E" w:rsidRDefault="0068415E" w:rsidP="00B744E0">
            <w:pPr>
              <w:jc w:val="both"/>
              <w:rPr>
                <w:rFonts w:ascii="Arial" w:hAnsi="Arial" w:cs="Arial"/>
              </w:rPr>
            </w:pPr>
            <w:r w:rsidRPr="00CA2F8E">
              <w:rPr>
                <w:rFonts w:ascii="Arial" w:hAnsi="Arial" w:cs="Arial"/>
              </w:rPr>
              <w:t>* PADRON DE PARTICULARES Y REPORTES DE SEGUMIENTO DE LOS MISMOS</w:t>
            </w:r>
          </w:p>
        </w:tc>
      </w:tr>
      <w:tr w:rsidR="0068415E" w:rsidRPr="00CA2F8E" w14:paraId="54E18C3C" w14:textId="77777777" w:rsidTr="00B744E0">
        <w:tc>
          <w:tcPr>
            <w:tcW w:w="4395" w:type="dxa"/>
          </w:tcPr>
          <w:p w14:paraId="5BEE1695" w14:textId="77777777" w:rsidR="0068415E" w:rsidRPr="00CA2F8E" w:rsidRDefault="0068415E" w:rsidP="00B744E0">
            <w:pPr>
              <w:jc w:val="both"/>
              <w:rPr>
                <w:rFonts w:ascii="Arial" w:hAnsi="Arial" w:cs="Arial"/>
              </w:rPr>
            </w:pPr>
            <w:r w:rsidRPr="00CA2F8E">
              <w:rPr>
                <w:rFonts w:ascii="Arial" w:hAnsi="Arial" w:cs="Arial"/>
              </w:rPr>
              <w:t>1.8.- DIRECCIÒN DE PROTECCIÒN CIVIL</w:t>
            </w:r>
          </w:p>
        </w:tc>
        <w:tc>
          <w:tcPr>
            <w:tcW w:w="5670" w:type="dxa"/>
          </w:tcPr>
          <w:p w14:paraId="57E54BBD" w14:textId="77777777" w:rsidR="0068415E" w:rsidRPr="00CA2F8E" w:rsidRDefault="0068415E" w:rsidP="00B744E0">
            <w:pPr>
              <w:jc w:val="both"/>
              <w:rPr>
                <w:rFonts w:ascii="Arial" w:hAnsi="Arial" w:cs="Arial"/>
              </w:rPr>
            </w:pPr>
            <w:r w:rsidRPr="00CA2F8E">
              <w:rPr>
                <w:rFonts w:ascii="Arial" w:hAnsi="Arial" w:cs="Arial"/>
              </w:rPr>
              <w:t xml:space="preserve">* MANEJO DE PADRON DE EMPRESAS EN EL RAMO INDRUSTRIAL </w:t>
            </w:r>
          </w:p>
          <w:p w14:paraId="129763EF" w14:textId="77777777" w:rsidR="0068415E" w:rsidRPr="00CA2F8E" w:rsidRDefault="0068415E" w:rsidP="00B744E0">
            <w:pPr>
              <w:jc w:val="both"/>
              <w:rPr>
                <w:rFonts w:ascii="Arial" w:hAnsi="Arial" w:cs="Arial"/>
              </w:rPr>
            </w:pPr>
            <w:r w:rsidRPr="00CA2F8E">
              <w:rPr>
                <w:rFonts w:ascii="Arial" w:hAnsi="Arial" w:cs="Arial"/>
              </w:rPr>
              <w:t xml:space="preserve">* VISITAS DE INSPECCIÓN Y REVISIÓN </w:t>
            </w:r>
          </w:p>
        </w:tc>
      </w:tr>
      <w:tr w:rsidR="0068415E" w:rsidRPr="00CA2F8E" w14:paraId="4CBE9A01" w14:textId="77777777" w:rsidTr="00B744E0">
        <w:tc>
          <w:tcPr>
            <w:tcW w:w="4395" w:type="dxa"/>
          </w:tcPr>
          <w:p w14:paraId="6BCDAD6A" w14:textId="77777777" w:rsidR="0068415E" w:rsidRPr="00CA2F8E" w:rsidRDefault="0068415E" w:rsidP="00B744E0">
            <w:pPr>
              <w:jc w:val="both"/>
              <w:rPr>
                <w:rFonts w:ascii="Arial" w:hAnsi="Arial" w:cs="Arial"/>
              </w:rPr>
            </w:pPr>
            <w:r w:rsidRPr="00CA2F8E">
              <w:rPr>
                <w:rFonts w:ascii="Arial" w:hAnsi="Arial" w:cs="Arial"/>
              </w:rPr>
              <w:t>1.9.- DIRECCIÒN DEL SERVICIO MILITAR NACIONAL</w:t>
            </w:r>
          </w:p>
        </w:tc>
        <w:tc>
          <w:tcPr>
            <w:tcW w:w="5670" w:type="dxa"/>
          </w:tcPr>
          <w:p w14:paraId="4C82B09F" w14:textId="77777777" w:rsidR="0068415E" w:rsidRPr="00CA2F8E" w:rsidRDefault="0068415E" w:rsidP="00B744E0">
            <w:pPr>
              <w:jc w:val="both"/>
              <w:rPr>
                <w:rFonts w:ascii="Arial" w:hAnsi="Arial" w:cs="Arial"/>
              </w:rPr>
            </w:pPr>
            <w:r w:rsidRPr="00CA2F8E">
              <w:rPr>
                <w:rFonts w:ascii="Arial" w:hAnsi="Arial" w:cs="Arial"/>
              </w:rPr>
              <w:t>* DATOS PERSONALES DE LOS PARTICULARES A LOS QUE SE LES TRAMITA LA CARTILLA MILITAR.</w:t>
            </w:r>
          </w:p>
        </w:tc>
      </w:tr>
      <w:tr w:rsidR="0068415E" w:rsidRPr="00CA2F8E" w14:paraId="2B738DB7" w14:textId="77777777" w:rsidTr="00B744E0">
        <w:tc>
          <w:tcPr>
            <w:tcW w:w="4395" w:type="dxa"/>
          </w:tcPr>
          <w:p w14:paraId="4726F4D3" w14:textId="77777777" w:rsidR="0068415E" w:rsidRPr="00CA2F8E" w:rsidRDefault="0068415E" w:rsidP="00B744E0">
            <w:pPr>
              <w:jc w:val="both"/>
              <w:rPr>
                <w:rFonts w:ascii="Arial" w:hAnsi="Arial" w:cs="Arial"/>
              </w:rPr>
            </w:pPr>
            <w:r w:rsidRPr="00CA2F8E">
              <w:rPr>
                <w:rFonts w:ascii="Arial" w:hAnsi="Arial" w:cs="Arial"/>
              </w:rPr>
              <w:t xml:space="preserve">1.10.- DIRECCIÒN DE VOCALIA EJECUTIVA Y TENENCIA DE LA TIERRA </w:t>
            </w:r>
          </w:p>
        </w:tc>
        <w:tc>
          <w:tcPr>
            <w:tcW w:w="5670" w:type="dxa"/>
          </w:tcPr>
          <w:p w14:paraId="3C8B2209" w14:textId="77777777" w:rsidR="0068415E" w:rsidRPr="00CA2F8E" w:rsidRDefault="0068415E" w:rsidP="00B744E0">
            <w:pPr>
              <w:jc w:val="both"/>
              <w:rPr>
                <w:rFonts w:ascii="Arial" w:hAnsi="Arial" w:cs="Arial"/>
              </w:rPr>
            </w:pPr>
            <w:r w:rsidRPr="00CA2F8E">
              <w:rPr>
                <w:rFonts w:ascii="Arial" w:hAnsi="Arial" w:cs="Arial"/>
              </w:rPr>
              <w:t>* TRAMITES Y SERVICIOS DE NOTARIAS</w:t>
            </w:r>
          </w:p>
          <w:p w14:paraId="40A595E0" w14:textId="77777777" w:rsidR="0068415E" w:rsidRPr="00CA2F8E" w:rsidRDefault="0068415E" w:rsidP="00B744E0">
            <w:pPr>
              <w:jc w:val="both"/>
              <w:rPr>
                <w:rFonts w:ascii="Arial" w:hAnsi="Arial" w:cs="Arial"/>
              </w:rPr>
            </w:pPr>
            <w:r w:rsidRPr="00CA2F8E">
              <w:rPr>
                <w:rFonts w:ascii="Arial" w:hAnsi="Arial" w:cs="Arial"/>
              </w:rPr>
              <w:t>* RECABAR DATOS PERSONALES DE LOS PARTICULARES A LOS QUE SE LES ASESORA.</w:t>
            </w:r>
          </w:p>
        </w:tc>
      </w:tr>
      <w:tr w:rsidR="0068415E" w:rsidRPr="00CA2F8E" w14:paraId="5C4534BA" w14:textId="77777777" w:rsidTr="00B744E0">
        <w:tc>
          <w:tcPr>
            <w:tcW w:w="4395" w:type="dxa"/>
          </w:tcPr>
          <w:p w14:paraId="0B106912" w14:textId="77777777" w:rsidR="0068415E" w:rsidRPr="00CA2F8E" w:rsidRDefault="0068415E" w:rsidP="00B744E0">
            <w:pPr>
              <w:jc w:val="both"/>
              <w:rPr>
                <w:rFonts w:ascii="Arial" w:hAnsi="Arial" w:cs="Arial"/>
                <w:b/>
              </w:rPr>
            </w:pPr>
            <w:r w:rsidRPr="00CA2F8E">
              <w:rPr>
                <w:rFonts w:ascii="Arial" w:hAnsi="Arial" w:cs="Arial"/>
                <w:b/>
              </w:rPr>
              <w:t>2.- SECRETARIA DE FINANZAS Y TESORERIA</w:t>
            </w:r>
          </w:p>
        </w:tc>
        <w:tc>
          <w:tcPr>
            <w:tcW w:w="5670" w:type="dxa"/>
          </w:tcPr>
          <w:p w14:paraId="0F9B84E0" w14:textId="77777777" w:rsidR="0068415E" w:rsidRPr="00CA2F8E" w:rsidRDefault="0068415E" w:rsidP="00B744E0">
            <w:pPr>
              <w:jc w:val="both"/>
              <w:rPr>
                <w:rFonts w:ascii="Arial" w:hAnsi="Arial" w:cs="Arial"/>
              </w:rPr>
            </w:pPr>
            <w:r w:rsidRPr="00CA2F8E">
              <w:rPr>
                <w:rFonts w:ascii="Arial" w:hAnsi="Arial" w:cs="Arial"/>
              </w:rPr>
              <w:t>* PADRON PAGOS DE PARTICULARES Y EMPRESAS</w:t>
            </w:r>
          </w:p>
        </w:tc>
      </w:tr>
      <w:tr w:rsidR="0068415E" w:rsidRPr="00CA2F8E" w14:paraId="163A6CB5" w14:textId="77777777" w:rsidTr="00B744E0">
        <w:tc>
          <w:tcPr>
            <w:tcW w:w="4395" w:type="dxa"/>
          </w:tcPr>
          <w:p w14:paraId="6604BBFA" w14:textId="77777777" w:rsidR="0068415E" w:rsidRPr="00CA2F8E" w:rsidRDefault="0068415E" w:rsidP="00B744E0">
            <w:pPr>
              <w:jc w:val="both"/>
              <w:rPr>
                <w:rFonts w:ascii="Arial" w:hAnsi="Arial" w:cs="Arial"/>
              </w:rPr>
            </w:pPr>
            <w:r w:rsidRPr="00CA2F8E">
              <w:rPr>
                <w:rFonts w:ascii="Arial" w:hAnsi="Arial" w:cs="Arial"/>
              </w:rPr>
              <w:t>2.1.- DIRECCIÒN DE PRESUPUESTO</w:t>
            </w:r>
          </w:p>
        </w:tc>
        <w:tc>
          <w:tcPr>
            <w:tcW w:w="5670" w:type="dxa"/>
          </w:tcPr>
          <w:p w14:paraId="5EAC620D" w14:textId="77777777" w:rsidR="0068415E" w:rsidRPr="00CA2F8E" w:rsidRDefault="0068415E" w:rsidP="00B744E0">
            <w:pPr>
              <w:jc w:val="both"/>
              <w:rPr>
                <w:rFonts w:ascii="Arial" w:hAnsi="Arial" w:cs="Arial"/>
              </w:rPr>
            </w:pPr>
            <w:r w:rsidRPr="00CA2F8E">
              <w:rPr>
                <w:rFonts w:ascii="Arial" w:hAnsi="Arial" w:cs="Arial"/>
              </w:rPr>
              <w:t xml:space="preserve">* RECURSOS PUBLICOS, REVISIÓN DE CUENTAS  </w:t>
            </w:r>
          </w:p>
        </w:tc>
      </w:tr>
      <w:tr w:rsidR="0068415E" w:rsidRPr="00CA2F8E" w14:paraId="3C936D0A" w14:textId="77777777" w:rsidTr="00B744E0">
        <w:tc>
          <w:tcPr>
            <w:tcW w:w="4395" w:type="dxa"/>
          </w:tcPr>
          <w:p w14:paraId="5A692961" w14:textId="77777777" w:rsidR="0068415E" w:rsidRPr="00CA2F8E" w:rsidRDefault="0068415E" w:rsidP="00B744E0">
            <w:pPr>
              <w:jc w:val="both"/>
              <w:rPr>
                <w:rFonts w:ascii="Arial" w:hAnsi="Arial" w:cs="Arial"/>
              </w:rPr>
            </w:pPr>
            <w:r w:rsidRPr="00CA2F8E">
              <w:rPr>
                <w:rFonts w:ascii="Arial" w:hAnsi="Arial" w:cs="Arial"/>
              </w:rPr>
              <w:t>2.2.- DIRECCIÒN DE INGRESOS</w:t>
            </w:r>
          </w:p>
        </w:tc>
        <w:tc>
          <w:tcPr>
            <w:tcW w:w="5670" w:type="dxa"/>
          </w:tcPr>
          <w:p w14:paraId="0F654EF9" w14:textId="77777777" w:rsidR="0068415E" w:rsidRPr="00CA2F8E" w:rsidRDefault="0068415E" w:rsidP="00B744E0">
            <w:pPr>
              <w:jc w:val="both"/>
              <w:rPr>
                <w:rFonts w:ascii="Arial" w:hAnsi="Arial" w:cs="Arial"/>
              </w:rPr>
            </w:pPr>
            <w:r w:rsidRPr="00CA2F8E">
              <w:rPr>
                <w:rFonts w:ascii="Arial" w:hAnsi="Arial" w:cs="Arial"/>
              </w:rPr>
              <w:t>* PAGOS DE LOS PARTICULARES Y DEUDAS</w:t>
            </w:r>
          </w:p>
        </w:tc>
      </w:tr>
      <w:tr w:rsidR="0068415E" w:rsidRPr="00CA2F8E" w14:paraId="405198F9" w14:textId="77777777" w:rsidTr="00B744E0">
        <w:tc>
          <w:tcPr>
            <w:tcW w:w="4395" w:type="dxa"/>
          </w:tcPr>
          <w:p w14:paraId="7ECAF684" w14:textId="77777777" w:rsidR="0068415E" w:rsidRPr="00CA2F8E" w:rsidRDefault="0068415E" w:rsidP="00B744E0">
            <w:pPr>
              <w:jc w:val="both"/>
              <w:rPr>
                <w:rFonts w:ascii="Arial" w:hAnsi="Arial" w:cs="Arial"/>
              </w:rPr>
            </w:pPr>
            <w:r w:rsidRPr="00CA2F8E">
              <w:rPr>
                <w:rFonts w:ascii="Arial" w:hAnsi="Arial" w:cs="Arial"/>
              </w:rPr>
              <w:t>2.3.- DIRECCIÒN DE EGRESOS</w:t>
            </w:r>
          </w:p>
        </w:tc>
        <w:tc>
          <w:tcPr>
            <w:tcW w:w="5670" w:type="dxa"/>
          </w:tcPr>
          <w:p w14:paraId="4B6016A5" w14:textId="77777777" w:rsidR="0068415E" w:rsidRPr="00CA2F8E" w:rsidRDefault="0068415E" w:rsidP="00B744E0">
            <w:pPr>
              <w:jc w:val="both"/>
              <w:rPr>
                <w:rFonts w:ascii="Arial" w:hAnsi="Arial" w:cs="Arial"/>
              </w:rPr>
            </w:pPr>
            <w:r w:rsidRPr="00CA2F8E">
              <w:rPr>
                <w:rFonts w:ascii="Arial" w:hAnsi="Arial" w:cs="Arial"/>
              </w:rPr>
              <w:t>* GASTOS PUBLICO, REVISIÓN DE CUENTAS PARTICULARES Y DE EMPRESAS.</w:t>
            </w:r>
          </w:p>
        </w:tc>
      </w:tr>
      <w:tr w:rsidR="0068415E" w:rsidRPr="00CA2F8E" w14:paraId="161F67FA" w14:textId="77777777" w:rsidTr="00B744E0">
        <w:tc>
          <w:tcPr>
            <w:tcW w:w="4395" w:type="dxa"/>
          </w:tcPr>
          <w:p w14:paraId="15666AEA" w14:textId="77777777" w:rsidR="0068415E" w:rsidRPr="00CA2F8E" w:rsidRDefault="0068415E" w:rsidP="00B744E0">
            <w:pPr>
              <w:jc w:val="both"/>
              <w:rPr>
                <w:rFonts w:ascii="Arial" w:hAnsi="Arial" w:cs="Arial"/>
              </w:rPr>
            </w:pPr>
            <w:r w:rsidRPr="00CA2F8E">
              <w:rPr>
                <w:rFonts w:ascii="Arial" w:hAnsi="Arial" w:cs="Arial"/>
              </w:rPr>
              <w:t>2.4.- DIRECCIÒN DE PATRIMONIO</w:t>
            </w:r>
          </w:p>
        </w:tc>
        <w:tc>
          <w:tcPr>
            <w:tcW w:w="5670" w:type="dxa"/>
          </w:tcPr>
          <w:p w14:paraId="15206069" w14:textId="77777777" w:rsidR="0068415E" w:rsidRPr="00CA2F8E" w:rsidRDefault="0068415E" w:rsidP="00B744E0">
            <w:pPr>
              <w:jc w:val="both"/>
              <w:rPr>
                <w:rFonts w:ascii="Arial" w:hAnsi="Arial" w:cs="Arial"/>
              </w:rPr>
            </w:pPr>
            <w:r w:rsidRPr="00CA2F8E">
              <w:rPr>
                <w:rFonts w:ascii="Arial" w:hAnsi="Arial" w:cs="Arial"/>
              </w:rPr>
              <w:t>* PADRON O LISTADO DE BIENES DEL MUNICIPIO</w:t>
            </w:r>
          </w:p>
        </w:tc>
      </w:tr>
      <w:tr w:rsidR="0068415E" w:rsidRPr="00CA2F8E" w14:paraId="7EECD39A" w14:textId="77777777" w:rsidTr="00B744E0">
        <w:tc>
          <w:tcPr>
            <w:tcW w:w="4395" w:type="dxa"/>
          </w:tcPr>
          <w:p w14:paraId="4DE48E67" w14:textId="77777777" w:rsidR="0068415E" w:rsidRPr="00CA2F8E" w:rsidRDefault="0068415E" w:rsidP="00B744E0">
            <w:pPr>
              <w:jc w:val="both"/>
              <w:rPr>
                <w:rFonts w:ascii="Arial" w:hAnsi="Arial" w:cs="Arial"/>
              </w:rPr>
            </w:pPr>
            <w:r w:rsidRPr="00CA2F8E">
              <w:rPr>
                <w:rFonts w:ascii="Arial" w:hAnsi="Arial" w:cs="Arial"/>
              </w:rPr>
              <w:lastRenderedPageBreak/>
              <w:t>2.5.- UNIDAD DE ANALISIS DE INFORMACIÒN HACENDARIA MUNICIPAL</w:t>
            </w:r>
          </w:p>
        </w:tc>
        <w:tc>
          <w:tcPr>
            <w:tcW w:w="5670" w:type="dxa"/>
          </w:tcPr>
          <w:p w14:paraId="5437E22E" w14:textId="77777777" w:rsidR="0068415E" w:rsidRPr="00CA2F8E" w:rsidRDefault="0068415E" w:rsidP="00B744E0">
            <w:pPr>
              <w:jc w:val="both"/>
              <w:rPr>
                <w:rFonts w:ascii="Arial" w:hAnsi="Arial" w:cs="Arial"/>
              </w:rPr>
            </w:pPr>
            <w:r w:rsidRPr="00CA2F8E">
              <w:rPr>
                <w:rFonts w:ascii="Arial" w:hAnsi="Arial" w:cs="Arial"/>
              </w:rPr>
              <w:t>* DATOS PERSONALES DE LOS PARTICULARES POR SU TRAMITES</w:t>
            </w:r>
          </w:p>
        </w:tc>
      </w:tr>
      <w:tr w:rsidR="0068415E" w:rsidRPr="00CA2F8E" w14:paraId="1885F0F9" w14:textId="77777777" w:rsidTr="00B744E0">
        <w:tc>
          <w:tcPr>
            <w:tcW w:w="4395" w:type="dxa"/>
          </w:tcPr>
          <w:p w14:paraId="5E7EB36E" w14:textId="77777777" w:rsidR="0068415E" w:rsidRPr="00CA2F8E" w:rsidRDefault="0068415E" w:rsidP="00B744E0">
            <w:pPr>
              <w:jc w:val="both"/>
              <w:rPr>
                <w:rFonts w:ascii="Arial" w:hAnsi="Arial" w:cs="Arial"/>
                <w:b/>
              </w:rPr>
            </w:pPr>
            <w:r w:rsidRPr="00CA2F8E">
              <w:rPr>
                <w:rFonts w:ascii="Arial" w:hAnsi="Arial" w:cs="Arial"/>
                <w:b/>
              </w:rPr>
              <w:t>3.- SECRETARIA DE DESARROLLO ECONOMICO</w:t>
            </w:r>
          </w:p>
        </w:tc>
        <w:tc>
          <w:tcPr>
            <w:tcW w:w="5670" w:type="dxa"/>
          </w:tcPr>
          <w:p w14:paraId="3DB65FCC" w14:textId="77777777" w:rsidR="0068415E" w:rsidRPr="00CA2F8E" w:rsidRDefault="0068415E" w:rsidP="00B744E0">
            <w:pPr>
              <w:jc w:val="both"/>
              <w:rPr>
                <w:rFonts w:ascii="Arial" w:hAnsi="Arial" w:cs="Arial"/>
              </w:rPr>
            </w:pPr>
            <w:r w:rsidRPr="00CA2F8E">
              <w:rPr>
                <w:rFonts w:ascii="Arial" w:hAnsi="Arial" w:cs="Arial"/>
              </w:rPr>
              <w:t>*CAPACITACION A EMPRESAS Y PARTICULARES</w:t>
            </w:r>
          </w:p>
        </w:tc>
      </w:tr>
      <w:tr w:rsidR="0068415E" w:rsidRPr="00CA2F8E" w14:paraId="22CE33D3" w14:textId="77777777" w:rsidTr="00B744E0">
        <w:tc>
          <w:tcPr>
            <w:tcW w:w="4395" w:type="dxa"/>
          </w:tcPr>
          <w:p w14:paraId="657A4E75" w14:textId="77777777" w:rsidR="0068415E" w:rsidRPr="00CA2F8E" w:rsidRDefault="0068415E" w:rsidP="00B744E0">
            <w:pPr>
              <w:jc w:val="both"/>
              <w:rPr>
                <w:rFonts w:ascii="Arial" w:hAnsi="Arial" w:cs="Arial"/>
              </w:rPr>
            </w:pPr>
            <w:r w:rsidRPr="00CA2F8E">
              <w:rPr>
                <w:rFonts w:ascii="Arial" w:hAnsi="Arial" w:cs="Arial"/>
              </w:rPr>
              <w:t>3.1.- DIRECCIÒN DE PROMOCION Y VINCULACIÒN</w:t>
            </w:r>
          </w:p>
        </w:tc>
        <w:tc>
          <w:tcPr>
            <w:tcW w:w="5670" w:type="dxa"/>
          </w:tcPr>
          <w:p w14:paraId="2020BBB8" w14:textId="77777777" w:rsidR="0068415E" w:rsidRPr="00CA2F8E" w:rsidRDefault="0068415E" w:rsidP="00B744E0">
            <w:pPr>
              <w:jc w:val="both"/>
              <w:rPr>
                <w:rFonts w:ascii="Arial" w:hAnsi="Arial" w:cs="Arial"/>
              </w:rPr>
            </w:pPr>
            <w:r w:rsidRPr="00CA2F8E">
              <w:rPr>
                <w:rFonts w:ascii="Arial" w:hAnsi="Arial" w:cs="Arial"/>
              </w:rPr>
              <w:t>*CAPACITACIONES A PARTICULARES</w:t>
            </w:r>
          </w:p>
        </w:tc>
      </w:tr>
      <w:tr w:rsidR="0068415E" w:rsidRPr="00CA2F8E" w14:paraId="00D10144" w14:textId="77777777" w:rsidTr="00B744E0">
        <w:tc>
          <w:tcPr>
            <w:tcW w:w="4395" w:type="dxa"/>
          </w:tcPr>
          <w:p w14:paraId="5BA6DF0C" w14:textId="77777777" w:rsidR="0068415E" w:rsidRPr="00CA2F8E" w:rsidRDefault="0068415E" w:rsidP="00B744E0">
            <w:pPr>
              <w:jc w:val="both"/>
              <w:rPr>
                <w:rFonts w:ascii="Arial" w:hAnsi="Arial" w:cs="Arial"/>
              </w:rPr>
            </w:pPr>
            <w:r w:rsidRPr="00CA2F8E">
              <w:rPr>
                <w:rFonts w:ascii="Arial" w:hAnsi="Arial" w:cs="Arial"/>
              </w:rPr>
              <w:t xml:space="preserve">3.2.- DIRECCIÒN DE BOLSA DE EMPLEO Y PRODUCTIVIDAD </w:t>
            </w:r>
          </w:p>
        </w:tc>
        <w:tc>
          <w:tcPr>
            <w:tcW w:w="5670" w:type="dxa"/>
          </w:tcPr>
          <w:p w14:paraId="2BC7AE72" w14:textId="77777777" w:rsidR="0068415E" w:rsidRPr="00CA2F8E" w:rsidRDefault="0068415E" w:rsidP="00B744E0">
            <w:pPr>
              <w:jc w:val="both"/>
              <w:rPr>
                <w:rFonts w:ascii="Arial" w:hAnsi="Arial" w:cs="Arial"/>
              </w:rPr>
            </w:pPr>
            <w:r w:rsidRPr="00CA2F8E">
              <w:rPr>
                <w:rFonts w:ascii="Arial" w:hAnsi="Arial" w:cs="Arial"/>
              </w:rPr>
              <w:t xml:space="preserve">*EVENTOS Y FERIAS DE EMPLEOS </w:t>
            </w:r>
          </w:p>
          <w:p w14:paraId="267C1226" w14:textId="77777777" w:rsidR="0068415E" w:rsidRPr="00CA2F8E" w:rsidRDefault="0068415E" w:rsidP="00B744E0">
            <w:pPr>
              <w:jc w:val="both"/>
              <w:rPr>
                <w:rFonts w:ascii="Arial" w:hAnsi="Arial" w:cs="Arial"/>
              </w:rPr>
            </w:pPr>
            <w:r w:rsidRPr="00CA2F8E">
              <w:rPr>
                <w:rFonts w:ascii="Arial" w:hAnsi="Arial" w:cs="Arial"/>
              </w:rPr>
              <w:t>* ACTULIZACION DE LA PAGINA Y WATSAP DE LA BOLSA DE EMPLEO EN DONDE SE RECABAN LOS DATOS.</w:t>
            </w:r>
          </w:p>
        </w:tc>
      </w:tr>
      <w:tr w:rsidR="0068415E" w:rsidRPr="00CA2F8E" w14:paraId="45156449" w14:textId="77777777" w:rsidTr="00B744E0">
        <w:tc>
          <w:tcPr>
            <w:tcW w:w="4395" w:type="dxa"/>
          </w:tcPr>
          <w:p w14:paraId="6D2A4FCA" w14:textId="77777777" w:rsidR="0068415E" w:rsidRPr="00CA2F8E" w:rsidRDefault="0068415E" w:rsidP="00B744E0">
            <w:pPr>
              <w:jc w:val="both"/>
              <w:rPr>
                <w:rFonts w:ascii="Arial" w:hAnsi="Arial" w:cs="Arial"/>
              </w:rPr>
            </w:pPr>
            <w:r w:rsidRPr="00CA2F8E">
              <w:rPr>
                <w:rFonts w:ascii="Arial" w:hAnsi="Arial" w:cs="Arial"/>
              </w:rPr>
              <w:t>3.3.- DIRECCIÒN DE MEJORA REGULATORIA</w:t>
            </w:r>
          </w:p>
        </w:tc>
        <w:tc>
          <w:tcPr>
            <w:tcW w:w="5670" w:type="dxa"/>
          </w:tcPr>
          <w:p w14:paraId="41D04161" w14:textId="77777777" w:rsidR="0068415E" w:rsidRDefault="0068415E" w:rsidP="00B744E0">
            <w:pPr>
              <w:jc w:val="both"/>
              <w:rPr>
                <w:rFonts w:ascii="Arial" w:hAnsi="Arial" w:cs="Arial"/>
              </w:rPr>
            </w:pPr>
            <w:r w:rsidRPr="00CA2F8E">
              <w:rPr>
                <w:rFonts w:ascii="Arial" w:hAnsi="Arial" w:cs="Arial"/>
              </w:rPr>
              <w:t>* TRAMITES Y SERVICIOS DENTRO DEL MUNICIPIO</w:t>
            </w:r>
          </w:p>
          <w:p w14:paraId="0B43DA2B" w14:textId="77777777" w:rsidR="00581AF3" w:rsidRPr="00CA2F8E" w:rsidRDefault="00581AF3" w:rsidP="00B744E0">
            <w:pPr>
              <w:jc w:val="both"/>
              <w:rPr>
                <w:rFonts w:ascii="Arial" w:hAnsi="Arial" w:cs="Arial"/>
              </w:rPr>
            </w:pPr>
          </w:p>
        </w:tc>
      </w:tr>
      <w:tr w:rsidR="0068415E" w:rsidRPr="00CA2F8E" w14:paraId="15B59AC7" w14:textId="77777777" w:rsidTr="00B744E0">
        <w:tc>
          <w:tcPr>
            <w:tcW w:w="4395" w:type="dxa"/>
          </w:tcPr>
          <w:p w14:paraId="60B514FE" w14:textId="77777777" w:rsidR="0068415E" w:rsidRPr="00CA2F8E" w:rsidRDefault="0068415E" w:rsidP="00B744E0">
            <w:pPr>
              <w:jc w:val="both"/>
              <w:rPr>
                <w:rFonts w:ascii="Arial" w:hAnsi="Arial" w:cs="Arial"/>
                <w:b/>
              </w:rPr>
            </w:pPr>
            <w:r w:rsidRPr="00CA2F8E">
              <w:rPr>
                <w:rFonts w:ascii="Arial" w:hAnsi="Arial" w:cs="Arial"/>
                <w:b/>
              </w:rPr>
              <w:t xml:space="preserve">4.- OFICINA DE LA PRESIDENCIA </w:t>
            </w:r>
          </w:p>
        </w:tc>
        <w:tc>
          <w:tcPr>
            <w:tcW w:w="5670" w:type="dxa"/>
          </w:tcPr>
          <w:p w14:paraId="1DF33143" w14:textId="1394FB65" w:rsidR="00581AF3" w:rsidRPr="00CA2F8E" w:rsidRDefault="0068415E" w:rsidP="00B744E0">
            <w:pPr>
              <w:jc w:val="both"/>
              <w:rPr>
                <w:rFonts w:ascii="Arial" w:hAnsi="Arial" w:cs="Arial"/>
              </w:rPr>
            </w:pPr>
            <w:r w:rsidRPr="00CA2F8E">
              <w:rPr>
                <w:rFonts w:ascii="Arial" w:hAnsi="Arial" w:cs="Arial"/>
              </w:rPr>
              <w:t>* PADRON DE PARTICULARES</w:t>
            </w:r>
          </w:p>
        </w:tc>
      </w:tr>
      <w:tr w:rsidR="0068415E" w:rsidRPr="00CA2F8E" w14:paraId="0BEDF506" w14:textId="77777777" w:rsidTr="00B744E0">
        <w:tc>
          <w:tcPr>
            <w:tcW w:w="4395" w:type="dxa"/>
          </w:tcPr>
          <w:p w14:paraId="72FF8A0C" w14:textId="77777777" w:rsidR="0068415E" w:rsidRPr="00CA2F8E" w:rsidRDefault="0068415E" w:rsidP="00B744E0">
            <w:pPr>
              <w:jc w:val="both"/>
              <w:rPr>
                <w:rFonts w:ascii="Arial" w:hAnsi="Arial" w:cs="Arial"/>
              </w:rPr>
            </w:pPr>
            <w:r w:rsidRPr="00CA2F8E">
              <w:rPr>
                <w:rFonts w:ascii="Arial" w:hAnsi="Arial" w:cs="Arial"/>
                <w:b/>
                <w:bCs/>
              </w:rPr>
              <w:t>4.1</w:t>
            </w:r>
            <w:r w:rsidRPr="00CA2F8E">
              <w:rPr>
                <w:rFonts w:ascii="Arial" w:hAnsi="Arial" w:cs="Arial"/>
              </w:rPr>
              <w:t>.- DIRECCIÒN DE PARTICIAPACION CIUDADANA</w:t>
            </w:r>
          </w:p>
        </w:tc>
        <w:tc>
          <w:tcPr>
            <w:tcW w:w="5670" w:type="dxa"/>
          </w:tcPr>
          <w:p w14:paraId="505FF2AF" w14:textId="77777777" w:rsidR="0068415E" w:rsidRPr="00CA2F8E" w:rsidRDefault="0068415E" w:rsidP="00B744E0">
            <w:pPr>
              <w:jc w:val="both"/>
              <w:rPr>
                <w:rFonts w:ascii="Arial" w:hAnsi="Arial" w:cs="Arial"/>
              </w:rPr>
            </w:pPr>
            <w:r w:rsidRPr="00CA2F8E">
              <w:rPr>
                <w:rFonts w:ascii="Arial" w:hAnsi="Arial" w:cs="Arial"/>
              </w:rPr>
              <w:t>* JUNTAS VECINALES (LISTAS DE ASISTENCI, SE RECABAN DATOS COMPLETOS DE LOS ASISTENTES)</w:t>
            </w:r>
          </w:p>
        </w:tc>
      </w:tr>
      <w:tr w:rsidR="0068415E" w:rsidRPr="00CA2F8E" w14:paraId="64C8E7F5" w14:textId="77777777" w:rsidTr="00B744E0">
        <w:tc>
          <w:tcPr>
            <w:tcW w:w="4395" w:type="dxa"/>
          </w:tcPr>
          <w:p w14:paraId="42DDABAA" w14:textId="77777777" w:rsidR="0068415E" w:rsidRPr="00CA2F8E" w:rsidRDefault="0068415E" w:rsidP="00B744E0">
            <w:pPr>
              <w:jc w:val="both"/>
              <w:rPr>
                <w:rFonts w:ascii="Arial" w:hAnsi="Arial" w:cs="Arial"/>
              </w:rPr>
            </w:pPr>
            <w:r w:rsidRPr="00CA2F8E">
              <w:rPr>
                <w:rFonts w:ascii="Arial" w:hAnsi="Arial" w:cs="Arial"/>
                <w:b/>
                <w:bCs/>
              </w:rPr>
              <w:t>4.2</w:t>
            </w:r>
            <w:r w:rsidRPr="00CA2F8E">
              <w:rPr>
                <w:rFonts w:ascii="Arial" w:hAnsi="Arial" w:cs="Arial"/>
              </w:rPr>
              <w:t>.- DIRECCIÒN DE ATENCIÒN CIUDADANA Y GESTORIA SOCIAL</w:t>
            </w:r>
          </w:p>
        </w:tc>
        <w:tc>
          <w:tcPr>
            <w:tcW w:w="5670" w:type="dxa"/>
          </w:tcPr>
          <w:p w14:paraId="4D0F7358" w14:textId="77777777" w:rsidR="0068415E" w:rsidRPr="00CA2F8E" w:rsidRDefault="0068415E" w:rsidP="00B744E0">
            <w:pPr>
              <w:jc w:val="both"/>
              <w:rPr>
                <w:rFonts w:ascii="Arial" w:hAnsi="Arial" w:cs="Arial"/>
              </w:rPr>
            </w:pPr>
            <w:r w:rsidRPr="00CA2F8E">
              <w:rPr>
                <w:rFonts w:ascii="Arial" w:hAnsi="Arial" w:cs="Arial"/>
              </w:rPr>
              <w:t>* PADRON DE APOYOS OTORGADOS A PARTICULARES COMO ASESORIAS</w:t>
            </w:r>
          </w:p>
        </w:tc>
      </w:tr>
      <w:tr w:rsidR="0068415E" w:rsidRPr="00CA2F8E" w14:paraId="7AF4D64B" w14:textId="77777777" w:rsidTr="00B744E0">
        <w:tc>
          <w:tcPr>
            <w:tcW w:w="4395" w:type="dxa"/>
          </w:tcPr>
          <w:p w14:paraId="0A779EEA" w14:textId="77777777" w:rsidR="0068415E" w:rsidRPr="00CA2F8E" w:rsidRDefault="0068415E" w:rsidP="00B744E0">
            <w:pPr>
              <w:jc w:val="both"/>
              <w:rPr>
                <w:rFonts w:ascii="Arial" w:hAnsi="Arial" w:cs="Arial"/>
              </w:rPr>
            </w:pPr>
            <w:r w:rsidRPr="00CA2F8E">
              <w:rPr>
                <w:rFonts w:ascii="Arial" w:hAnsi="Arial" w:cs="Arial"/>
              </w:rPr>
              <w:t>4.3.- DIRECCION DE ASUNTOS INDIGENAS Y RELIGIOSOS</w:t>
            </w:r>
          </w:p>
        </w:tc>
        <w:tc>
          <w:tcPr>
            <w:tcW w:w="5670" w:type="dxa"/>
          </w:tcPr>
          <w:p w14:paraId="2A18229E" w14:textId="471FD515" w:rsidR="0068415E" w:rsidRPr="00CA2F8E" w:rsidRDefault="0068415E" w:rsidP="00B744E0">
            <w:pPr>
              <w:jc w:val="both"/>
              <w:rPr>
                <w:rFonts w:ascii="Arial" w:hAnsi="Arial" w:cs="Arial"/>
              </w:rPr>
            </w:pPr>
            <w:r w:rsidRPr="00CA2F8E">
              <w:rPr>
                <w:rFonts w:ascii="Arial" w:hAnsi="Arial" w:cs="Arial"/>
              </w:rPr>
              <w:t xml:space="preserve">* PADRON DE </w:t>
            </w:r>
            <w:r w:rsidR="008A73E1" w:rsidRPr="00CA2F8E">
              <w:rPr>
                <w:rFonts w:ascii="Arial" w:hAnsi="Arial" w:cs="Arial"/>
              </w:rPr>
              <w:t>APOYOS QUE</w:t>
            </w:r>
            <w:r w:rsidRPr="00CA2F8E">
              <w:rPr>
                <w:rFonts w:ascii="Arial" w:hAnsi="Arial" w:cs="Arial"/>
              </w:rPr>
              <w:t xml:space="preserve"> SE OTORGA A LAS IGLESIAS Y A PARTICULARES</w:t>
            </w:r>
          </w:p>
        </w:tc>
      </w:tr>
      <w:tr w:rsidR="0068415E" w:rsidRPr="00CA2F8E" w14:paraId="2CAE8C30" w14:textId="77777777" w:rsidTr="00B744E0">
        <w:tc>
          <w:tcPr>
            <w:tcW w:w="4395" w:type="dxa"/>
          </w:tcPr>
          <w:p w14:paraId="1DCE05B7" w14:textId="77777777" w:rsidR="0068415E" w:rsidRPr="00CA2F8E" w:rsidRDefault="0068415E" w:rsidP="00B744E0">
            <w:pPr>
              <w:jc w:val="both"/>
              <w:rPr>
                <w:rFonts w:ascii="Arial" w:hAnsi="Arial" w:cs="Arial"/>
                <w:b/>
              </w:rPr>
            </w:pPr>
            <w:r w:rsidRPr="00CA2F8E">
              <w:rPr>
                <w:rFonts w:ascii="Arial" w:hAnsi="Arial" w:cs="Arial"/>
                <w:b/>
              </w:rPr>
              <w:t>5.- SECRETARIA DE LA CONTRALORIA</w:t>
            </w:r>
          </w:p>
        </w:tc>
        <w:tc>
          <w:tcPr>
            <w:tcW w:w="5670" w:type="dxa"/>
          </w:tcPr>
          <w:p w14:paraId="03BE0ABC" w14:textId="77777777" w:rsidR="0068415E" w:rsidRPr="00CA2F8E" w:rsidRDefault="0068415E" w:rsidP="00B744E0">
            <w:pPr>
              <w:jc w:val="both"/>
              <w:rPr>
                <w:rFonts w:ascii="Arial" w:hAnsi="Arial" w:cs="Arial"/>
              </w:rPr>
            </w:pPr>
            <w:r w:rsidRPr="00CA2F8E">
              <w:rPr>
                <w:rFonts w:ascii="Arial" w:hAnsi="Arial" w:cs="Arial"/>
              </w:rPr>
              <w:t xml:space="preserve">* PROCEDIMIENTOS INTERNOS, CON SERVIDORES PUBLICOS, </w:t>
            </w:r>
          </w:p>
        </w:tc>
      </w:tr>
      <w:tr w:rsidR="0068415E" w:rsidRPr="00CA2F8E" w14:paraId="139A00A8" w14:textId="77777777" w:rsidTr="00B744E0">
        <w:tc>
          <w:tcPr>
            <w:tcW w:w="4395" w:type="dxa"/>
          </w:tcPr>
          <w:p w14:paraId="3F44E8A0" w14:textId="77777777" w:rsidR="0068415E" w:rsidRPr="00CA2F8E" w:rsidRDefault="0068415E" w:rsidP="00B744E0">
            <w:pPr>
              <w:jc w:val="both"/>
              <w:rPr>
                <w:rFonts w:ascii="Arial" w:hAnsi="Arial" w:cs="Arial"/>
              </w:rPr>
            </w:pPr>
            <w:r w:rsidRPr="00CA2F8E">
              <w:rPr>
                <w:rFonts w:ascii="Arial" w:hAnsi="Arial" w:cs="Arial"/>
              </w:rPr>
              <w:t>5.1.- DIRECCIÒN DE TRANSPARENCIA Y PLANEACIÒN</w:t>
            </w:r>
          </w:p>
        </w:tc>
        <w:tc>
          <w:tcPr>
            <w:tcW w:w="5670" w:type="dxa"/>
          </w:tcPr>
          <w:p w14:paraId="519D1E23" w14:textId="77777777" w:rsidR="0068415E" w:rsidRPr="00CA2F8E" w:rsidRDefault="0068415E" w:rsidP="00B744E0">
            <w:pPr>
              <w:jc w:val="both"/>
              <w:rPr>
                <w:rFonts w:ascii="Arial" w:hAnsi="Arial" w:cs="Arial"/>
              </w:rPr>
            </w:pPr>
            <w:r w:rsidRPr="00CA2F8E">
              <w:rPr>
                <w:rFonts w:ascii="Arial" w:hAnsi="Arial" w:cs="Arial"/>
              </w:rPr>
              <w:t>PROCEDIMIENTOS ADMINISTRATIVOS Y SOLICITUDES DE TRANSPARENCIA</w:t>
            </w:r>
          </w:p>
        </w:tc>
      </w:tr>
      <w:tr w:rsidR="0068415E" w:rsidRPr="00CA2F8E" w14:paraId="5A70EA0D" w14:textId="77777777" w:rsidTr="00B744E0">
        <w:tc>
          <w:tcPr>
            <w:tcW w:w="4395" w:type="dxa"/>
          </w:tcPr>
          <w:p w14:paraId="1617DBA4" w14:textId="77777777" w:rsidR="0068415E" w:rsidRPr="00CA2F8E" w:rsidRDefault="0068415E" w:rsidP="00B744E0">
            <w:pPr>
              <w:jc w:val="both"/>
              <w:rPr>
                <w:rFonts w:ascii="Arial" w:hAnsi="Arial" w:cs="Arial"/>
              </w:rPr>
            </w:pPr>
            <w:r w:rsidRPr="00CA2F8E">
              <w:rPr>
                <w:rFonts w:ascii="Arial" w:hAnsi="Arial" w:cs="Arial"/>
              </w:rPr>
              <w:t>5.2.-DIRECCIÒN DE NORMATIVIDAD Y ANTICORRUPCION</w:t>
            </w:r>
          </w:p>
        </w:tc>
        <w:tc>
          <w:tcPr>
            <w:tcW w:w="5670" w:type="dxa"/>
          </w:tcPr>
          <w:p w14:paraId="2C51D54E" w14:textId="77777777" w:rsidR="0068415E" w:rsidRPr="00CA2F8E" w:rsidRDefault="0068415E" w:rsidP="00B744E0">
            <w:pPr>
              <w:jc w:val="both"/>
              <w:rPr>
                <w:rFonts w:ascii="Arial" w:hAnsi="Arial" w:cs="Arial"/>
              </w:rPr>
            </w:pPr>
            <w:r w:rsidRPr="00CA2F8E">
              <w:rPr>
                <w:rFonts w:ascii="Arial" w:hAnsi="Arial" w:cs="Arial"/>
              </w:rPr>
              <w:t xml:space="preserve">* PROCEDIMIENTOS INTERNOS EN LOS QUE SE RECABAN DATOS PERSONALES DE LOS SERVIDORES PUBLICOS Y POLICIAS. </w:t>
            </w:r>
          </w:p>
        </w:tc>
      </w:tr>
      <w:tr w:rsidR="0068415E" w:rsidRPr="00CA2F8E" w14:paraId="12BB4871" w14:textId="77777777" w:rsidTr="00B744E0">
        <w:tc>
          <w:tcPr>
            <w:tcW w:w="4395" w:type="dxa"/>
          </w:tcPr>
          <w:p w14:paraId="38CFD0F6" w14:textId="77777777" w:rsidR="0068415E" w:rsidRPr="00CA2F8E" w:rsidRDefault="0068415E" w:rsidP="00B744E0">
            <w:pPr>
              <w:jc w:val="both"/>
              <w:rPr>
                <w:rFonts w:ascii="Arial" w:hAnsi="Arial" w:cs="Arial"/>
              </w:rPr>
            </w:pPr>
            <w:r w:rsidRPr="00CA2F8E">
              <w:rPr>
                <w:rFonts w:ascii="Arial" w:hAnsi="Arial" w:cs="Arial"/>
              </w:rPr>
              <w:t>5.3.- DIRECCIÒN DE FISCALIZACIÒN</w:t>
            </w:r>
          </w:p>
        </w:tc>
        <w:tc>
          <w:tcPr>
            <w:tcW w:w="5670" w:type="dxa"/>
          </w:tcPr>
          <w:p w14:paraId="179037D9" w14:textId="77777777" w:rsidR="0068415E" w:rsidRPr="00CA2F8E" w:rsidRDefault="0068415E" w:rsidP="00B744E0">
            <w:pPr>
              <w:jc w:val="both"/>
              <w:rPr>
                <w:rFonts w:ascii="Arial" w:hAnsi="Arial" w:cs="Arial"/>
              </w:rPr>
            </w:pPr>
            <w:r w:rsidRPr="00CA2F8E">
              <w:rPr>
                <w:rFonts w:ascii="Arial" w:hAnsi="Arial" w:cs="Arial"/>
              </w:rPr>
              <w:t>* AUDITORIAS INTERNAS DE LAS AREAS DEL MUNICIPIO</w:t>
            </w:r>
          </w:p>
        </w:tc>
      </w:tr>
      <w:tr w:rsidR="0068415E" w:rsidRPr="00CA2F8E" w14:paraId="14184D54" w14:textId="77777777" w:rsidTr="00B744E0">
        <w:tc>
          <w:tcPr>
            <w:tcW w:w="4395" w:type="dxa"/>
          </w:tcPr>
          <w:p w14:paraId="35D6CAE7" w14:textId="77777777" w:rsidR="0068415E" w:rsidRPr="00CA2F8E" w:rsidRDefault="0068415E" w:rsidP="00B744E0">
            <w:pPr>
              <w:jc w:val="both"/>
              <w:rPr>
                <w:rFonts w:ascii="Arial" w:hAnsi="Arial" w:cs="Arial"/>
                <w:b/>
              </w:rPr>
            </w:pPr>
            <w:r w:rsidRPr="00CA2F8E">
              <w:rPr>
                <w:rFonts w:ascii="Arial" w:hAnsi="Arial" w:cs="Arial"/>
                <w:b/>
              </w:rPr>
              <w:t>6.- SECRETARIA DE DESARROLLO URBANO</w:t>
            </w:r>
          </w:p>
        </w:tc>
        <w:tc>
          <w:tcPr>
            <w:tcW w:w="5670" w:type="dxa"/>
          </w:tcPr>
          <w:p w14:paraId="0C32CE12" w14:textId="77777777" w:rsidR="0068415E" w:rsidRPr="00CA2F8E" w:rsidRDefault="0068415E" w:rsidP="00B744E0">
            <w:pPr>
              <w:jc w:val="both"/>
              <w:rPr>
                <w:rFonts w:ascii="Arial" w:hAnsi="Arial" w:cs="Arial"/>
              </w:rPr>
            </w:pPr>
            <w:r w:rsidRPr="00CA2F8E">
              <w:rPr>
                <w:rFonts w:ascii="Arial" w:hAnsi="Arial" w:cs="Arial"/>
              </w:rPr>
              <w:t>* TRAMITES DE PERMISOS Y AUTORIZACIONES EN LAS VIVIENDAS PARTICUALRES Y EN LAS EMPRESAS.</w:t>
            </w:r>
          </w:p>
        </w:tc>
      </w:tr>
      <w:tr w:rsidR="0068415E" w:rsidRPr="00CA2F8E" w14:paraId="4AB1E684" w14:textId="77777777" w:rsidTr="00B744E0">
        <w:tc>
          <w:tcPr>
            <w:tcW w:w="4395" w:type="dxa"/>
          </w:tcPr>
          <w:p w14:paraId="035B3941" w14:textId="77777777" w:rsidR="0068415E" w:rsidRPr="00CA2F8E" w:rsidRDefault="0068415E" w:rsidP="00B744E0">
            <w:pPr>
              <w:jc w:val="both"/>
              <w:rPr>
                <w:rFonts w:ascii="Arial" w:hAnsi="Arial" w:cs="Arial"/>
              </w:rPr>
            </w:pPr>
            <w:r w:rsidRPr="00CA2F8E">
              <w:rPr>
                <w:rFonts w:ascii="Arial" w:hAnsi="Arial" w:cs="Arial"/>
              </w:rPr>
              <w:t>6.1.- DIRECCIÒN DE CONTROL URBANO</w:t>
            </w:r>
          </w:p>
        </w:tc>
        <w:tc>
          <w:tcPr>
            <w:tcW w:w="5670" w:type="dxa"/>
          </w:tcPr>
          <w:p w14:paraId="5DB02CC2" w14:textId="77777777" w:rsidR="0068415E" w:rsidRPr="00CA2F8E" w:rsidRDefault="0068415E" w:rsidP="00B744E0">
            <w:pPr>
              <w:jc w:val="both"/>
              <w:rPr>
                <w:rFonts w:ascii="Arial" w:hAnsi="Arial" w:cs="Arial"/>
              </w:rPr>
            </w:pPr>
            <w:r w:rsidRPr="00CA2F8E">
              <w:rPr>
                <w:rFonts w:ascii="Arial" w:hAnsi="Arial" w:cs="Arial"/>
              </w:rPr>
              <w:t>* VISITAS A PARTICULARES (DOMICILIARIAS)</w:t>
            </w:r>
          </w:p>
        </w:tc>
      </w:tr>
      <w:tr w:rsidR="0068415E" w:rsidRPr="00CA2F8E" w14:paraId="40C18851" w14:textId="77777777" w:rsidTr="00B744E0">
        <w:tc>
          <w:tcPr>
            <w:tcW w:w="4395" w:type="dxa"/>
          </w:tcPr>
          <w:p w14:paraId="25E54034" w14:textId="77777777" w:rsidR="0068415E" w:rsidRPr="00CA2F8E" w:rsidRDefault="0068415E" w:rsidP="00B744E0">
            <w:pPr>
              <w:jc w:val="both"/>
              <w:rPr>
                <w:rFonts w:ascii="Arial" w:hAnsi="Arial" w:cs="Arial"/>
              </w:rPr>
            </w:pPr>
            <w:r w:rsidRPr="00CA2F8E">
              <w:rPr>
                <w:rFonts w:ascii="Arial" w:hAnsi="Arial" w:cs="Arial"/>
              </w:rPr>
              <w:t>6.2.- DIRECCIÒN JURIDICA</w:t>
            </w:r>
          </w:p>
        </w:tc>
        <w:tc>
          <w:tcPr>
            <w:tcW w:w="5670" w:type="dxa"/>
          </w:tcPr>
          <w:p w14:paraId="66DCD418" w14:textId="77777777" w:rsidR="0068415E" w:rsidRPr="00CA2F8E" w:rsidRDefault="0068415E" w:rsidP="00B744E0">
            <w:pPr>
              <w:jc w:val="both"/>
              <w:rPr>
                <w:rFonts w:ascii="Arial" w:hAnsi="Arial" w:cs="Arial"/>
              </w:rPr>
            </w:pPr>
            <w:r w:rsidRPr="00CA2F8E">
              <w:rPr>
                <w:rFonts w:ascii="Arial" w:hAnsi="Arial" w:cs="Arial"/>
              </w:rPr>
              <w:t>* PROCEDIMIENTOS CON LAS EMPRESAS Y LOS PARTICULARES</w:t>
            </w:r>
          </w:p>
        </w:tc>
      </w:tr>
      <w:tr w:rsidR="0068415E" w:rsidRPr="00CA2F8E" w14:paraId="38178473" w14:textId="77777777" w:rsidTr="00B744E0">
        <w:tc>
          <w:tcPr>
            <w:tcW w:w="4395" w:type="dxa"/>
          </w:tcPr>
          <w:p w14:paraId="5B975EF8" w14:textId="77777777" w:rsidR="0068415E" w:rsidRPr="00CA2F8E" w:rsidRDefault="0068415E" w:rsidP="00B744E0">
            <w:pPr>
              <w:jc w:val="both"/>
              <w:rPr>
                <w:rFonts w:ascii="Arial" w:hAnsi="Arial" w:cs="Arial"/>
              </w:rPr>
            </w:pPr>
            <w:r w:rsidRPr="00CA2F8E">
              <w:rPr>
                <w:rFonts w:ascii="Arial" w:hAnsi="Arial" w:cs="Arial"/>
              </w:rPr>
              <w:lastRenderedPageBreak/>
              <w:t>6.3.- DIRECCIÒN DE PLANEACIÒN URBANA Y DESARROLLO SUSTENTABLE</w:t>
            </w:r>
          </w:p>
        </w:tc>
        <w:tc>
          <w:tcPr>
            <w:tcW w:w="5670" w:type="dxa"/>
          </w:tcPr>
          <w:p w14:paraId="59233E3D" w14:textId="77777777" w:rsidR="0068415E" w:rsidRPr="00CA2F8E" w:rsidRDefault="0068415E" w:rsidP="00B744E0">
            <w:pPr>
              <w:jc w:val="both"/>
              <w:rPr>
                <w:rFonts w:ascii="Arial" w:hAnsi="Arial" w:cs="Arial"/>
              </w:rPr>
            </w:pPr>
            <w:r w:rsidRPr="00CA2F8E">
              <w:rPr>
                <w:rFonts w:ascii="Arial" w:hAnsi="Arial" w:cs="Arial"/>
              </w:rPr>
              <w:t>* SUPERVICIÓN A LAS EMPRESAS Y PARTICULARES</w:t>
            </w:r>
          </w:p>
        </w:tc>
      </w:tr>
      <w:tr w:rsidR="0068415E" w:rsidRPr="00CA2F8E" w14:paraId="2D8CB0E5" w14:textId="77777777" w:rsidTr="00B744E0">
        <w:tc>
          <w:tcPr>
            <w:tcW w:w="4395" w:type="dxa"/>
          </w:tcPr>
          <w:p w14:paraId="794104E5" w14:textId="77777777" w:rsidR="0068415E" w:rsidRPr="00CA2F8E" w:rsidRDefault="0068415E" w:rsidP="00B744E0">
            <w:pPr>
              <w:jc w:val="both"/>
              <w:rPr>
                <w:rFonts w:ascii="Arial" w:hAnsi="Arial" w:cs="Arial"/>
              </w:rPr>
            </w:pPr>
            <w:r w:rsidRPr="00CA2F8E">
              <w:rPr>
                <w:rFonts w:ascii="Arial" w:hAnsi="Arial" w:cs="Arial"/>
              </w:rPr>
              <w:t xml:space="preserve">6.4.- DIRECCIÒN DE PROYECTOS </w:t>
            </w:r>
          </w:p>
        </w:tc>
        <w:tc>
          <w:tcPr>
            <w:tcW w:w="5670" w:type="dxa"/>
          </w:tcPr>
          <w:p w14:paraId="4E65AC38" w14:textId="77777777" w:rsidR="0068415E" w:rsidRPr="00CA2F8E" w:rsidRDefault="0068415E" w:rsidP="00B744E0">
            <w:pPr>
              <w:jc w:val="both"/>
              <w:rPr>
                <w:rFonts w:ascii="Arial" w:hAnsi="Arial" w:cs="Arial"/>
              </w:rPr>
            </w:pPr>
            <w:r w:rsidRPr="00CA2F8E">
              <w:rPr>
                <w:rFonts w:ascii="Arial" w:hAnsi="Arial" w:cs="Arial"/>
              </w:rPr>
              <w:t xml:space="preserve">* VERIFICACION DE PROYECTOS </w:t>
            </w:r>
          </w:p>
        </w:tc>
      </w:tr>
      <w:tr w:rsidR="0068415E" w:rsidRPr="00CA2F8E" w14:paraId="3B27BD60" w14:textId="77777777" w:rsidTr="00B744E0">
        <w:tc>
          <w:tcPr>
            <w:tcW w:w="4395" w:type="dxa"/>
          </w:tcPr>
          <w:p w14:paraId="096AFEC9" w14:textId="77777777" w:rsidR="0068415E" w:rsidRPr="00CA2F8E" w:rsidRDefault="0068415E" w:rsidP="00B744E0">
            <w:pPr>
              <w:jc w:val="both"/>
              <w:rPr>
                <w:rFonts w:ascii="Arial" w:hAnsi="Arial" w:cs="Arial"/>
              </w:rPr>
            </w:pPr>
            <w:r w:rsidRPr="00CA2F8E">
              <w:rPr>
                <w:rFonts w:ascii="Arial" w:hAnsi="Arial" w:cs="Arial"/>
              </w:rPr>
              <w:t>6.5.- DIRECCIÒN TÈCNICA DE MOVILIDAD SUSTENTABLE</w:t>
            </w:r>
          </w:p>
        </w:tc>
        <w:tc>
          <w:tcPr>
            <w:tcW w:w="5670" w:type="dxa"/>
          </w:tcPr>
          <w:p w14:paraId="68BD2455" w14:textId="77777777" w:rsidR="0068415E" w:rsidRPr="00CA2F8E" w:rsidRDefault="0068415E" w:rsidP="00B744E0">
            <w:pPr>
              <w:jc w:val="both"/>
              <w:rPr>
                <w:rFonts w:ascii="Arial" w:hAnsi="Arial" w:cs="Arial"/>
              </w:rPr>
            </w:pPr>
            <w:r w:rsidRPr="00CA2F8E">
              <w:rPr>
                <w:rFonts w:ascii="Arial" w:hAnsi="Arial" w:cs="Arial"/>
              </w:rPr>
              <w:t>* PROYECTOS</w:t>
            </w:r>
          </w:p>
        </w:tc>
      </w:tr>
      <w:tr w:rsidR="0068415E" w:rsidRPr="00CA2F8E" w14:paraId="46DDF18A" w14:textId="77777777" w:rsidTr="00B744E0">
        <w:tc>
          <w:tcPr>
            <w:tcW w:w="4395" w:type="dxa"/>
          </w:tcPr>
          <w:p w14:paraId="7E98E64F" w14:textId="77777777" w:rsidR="0068415E" w:rsidRPr="00CA2F8E" w:rsidRDefault="0068415E" w:rsidP="00B744E0">
            <w:pPr>
              <w:jc w:val="both"/>
              <w:rPr>
                <w:rFonts w:ascii="Arial" w:hAnsi="Arial" w:cs="Arial"/>
                <w:b/>
              </w:rPr>
            </w:pPr>
            <w:r w:rsidRPr="00CA2F8E">
              <w:rPr>
                <w:rFonts w:ascii="Arial" w:hAnsi="Arial" w:cs="Arial"/>
                <w:b/>
              </w:rPr>
              <w:t>7.- SECRETARIA DE OBRAS PÙBLICAS</w:t>
            </w:r>
          </w:p>
        </w:tc>
        <w:tc>
          <w:tcPr>
            <w:tcW w:w="5670" w:type="dxa"/>
          </w:tcPr>
          <w:p w14:paraId="4AC86E1E" w14:textId="77777777" w:rsidR="0068415E" w:rsidRPr="00CA2F8E" w:rsidRDefault="0068415E" w:rsidP="00B744E0">
            <w:pPr>
              <w:jc w:val="both"/>
              <w:rPr>
                <w:rFonts w:ascii="Arial" w:hAnsi="Arial" w:cs="Arial"/>
              </w:rPr>
            </w:pPr>
            <w:r w:rsidRPr="00CA2F8E">
              <w:rPr>
                <w:rFonts w:ascii="Arial" w:hAnsi="Arial" w:cs="Arial"/>
              </w:rPr>
              <w:t xml:space="preserve">* PROYECTOS DE OBRAS QUE SE REALIZARAN EN EL MUNICIPIO </w:t>
            </w:r>
          </w:p>
          <w:p w14:paraId="063553D6" w14:textId="77777777" w:rsidR="0068415E" w:rsidRPr="00CA2F8E" w:rsidRDefault="0068415E" w:rsidP="00B744E0">
            <w:pPr>
              <w:jc w:val="both"/>
              <w:rPr>
                <w:rFonts w:ascii="Arial" w:hAnsi="Arial" w:cs="Arial"/>
              </w:rPr>
            </w:pPr>
            <w:r w:rsidRPr="00CA2F8E">
              <w:rPr>
                <w:rFonts w:ascii="Arial" w:hAnsi="Arial" w:cs="Arial"/>
              </w:rPr>
              <w:t xml:space="preserve">*LICITACIONES PUBLICAS Y PRIVADAS  </w:t>
            </w:r>
          </w:p>
        </w:tc>
      </w:tr>
      <w:tr w:rsidR="0068415E" w:rsidRPr="00CA2F8E" w14:paraId="5560D717" w14:textId="77777777" w:rsidTr="00B744E0">
        <w:tc>
          <w:tcPr>
            <w:tcW w:w="4395" w:type="dxa"/>
          </w:tcPr>
          <w:p w14:paraId="4B8808D5" w14:textId="77777777" w:rsidR="0068415E" w:rsidRPr="00CA2F8E" w:rsidRDefault="0068415E" w:rsidP="00B744E0">
            <w:pPr>
              <w:jc w:val="both"/>
              <w:rPr>
                <w:rFonts w:ascii="Arial" w:hAnsi="Arial" w:cs="Arial"/>
              </w:rPr>
            </w:pPr>
            <w:r w:rsidRPr="00CA2F8E">
              <w:rPr>
                <w:rFonts w:ascii="Arial" w:hAnsi="Arial" w:cs="Arial"/>
              </w:rPr>
              <w:t>7.1.- DIRECCIÒN DE CONCERTACIÒN Y PROMOCION DE OBRAS</w:t>
            </w:r>
          </w:p>
        </w:tc>
        <w:tc>
          <w:tcPr>
            <w:tcW w:w="5670" w:type="dxa"/>
          </w:tcPr>
          <w:p w14:paraId="3CC7BB15" w14:textId="77777777" w:rsidR="0068415E" w:rsidRPr="00CA2F8E" w:rsidRDefault="0068415E" w:rsidP="00B744E0">
            <w:pPr>
              <w:jc w:val="both"/>
              <w:rPr>
                <w:rFonts w:ascii="Arial" w:hAnsi="Arial" w:cs="Arial"/>
              </w:rPr>
            </w:pPr>
            <w:r w:rsidRPr="00CA2F8E">
              <w:rPr>
                <w:rFonts w:ascii="Arial" w:hAnsi="Arial" w:cs="Arial"/>
              </w:rPr>
              <w:t>* LICITACIONES PUBLICAS</w:t>
            </w:r>
          </w:p>
        </w:tc>
      </w:tr>
      <w:tr w:rsidR="0068415E" w:rsidRPr="00CA2F8E" w14:paraId="6345E4C1" w14:textId="77777777" w:rsidTr="00B744E0">
        <w:tc>
          <w:tcPr>
            <w:tcW w:w="4395" w:type="dxa"/>
          </w:tcPr>
          <w:p w14:paraId="7F286B9D" w14:textId="77777777" w:rsidR="0068415E" w:rsidRPr="00CA2F8E" w:rsidRDefault="0068415E" w:rsidP="00B744E0">
            <w:pPr>
              <w:jc w:val="both"/>
              <w:rPr>
                <w:rFonts w:ascii="Arial" w:hAnsi="Arial" w:cs="Arial"/>
              </w:rPr>
            </w:pPr>
            <w:r w:rsidRPr="00CA2F8E">
              <w:rPr>
                <w:rFonts w:ascii="Arial" w:hAnsi="Arial" w:cs="Arial"/>
              </w:rPr>
              <w:t xml:space="preserve">7.2.- DIRECCIÒN DE CONTRATOS Y LICITACIONES </w:t>
            </w:r>
          </w:p>
        </w:tc>
        <w:tc>
          <w:tcPr>
            <w:tcW w:w="5670" w:type="dxa"/>
          </w:tcPr>
          <w:p w14:paraId="4CB55335" w14:textId="77777777" w:rsidR="0068415E" w:rsidRPr="00CA2F8E" w:rsidRDefault="0068415E" w:rsidP="00B744E0">
            <w:pPr>
              <w:jc w:val="both"/>
              <w:rPr>
                <w:rFonts w:ascii="Arial" w:hAnsi="Arial" w:cs="Arial"/>
              </w:rPr>
            </w:pPr>
            <w:r w:rsidRPr="00CA2F8E">
              <w:rPr>
                <w:rFonts w:ascii="Arial" w:hAnsi="Arial" w:cs="Arial"/>
              </w:rPr>
              <w:t>* CONTRATOS Y LICITACIONES</w:t>
            </w:r>
          </w:p>
        </w:tc>
      </w:tr>
      <w:tr w:rsidR="0068415E" w:rsidRPr="00CA2F8E" w14:paraId="4A65F1FA" w14:textId="77777777" w:rsidTr="00B744E0">
        <w:tc>
          <w:tcPr>
            <w:tcW w:w="4395" w:type="dxa"/>
          </w:tcPr>
          <w:p w14:paraId="0B65AB6A" w14:textId="77777777" w:rsidR="0068415E" w:rsidRPr="00CA2F8E" w:rsidRDefault="0068415E" w:rsidP="00B744E0">
            <w:pPr>
              <w:jc w:val="both"/>
              <w:rPr>
                <w:rFonts w:ascii="Arial" w:hAnsi="Arial" w:cs="Arial"/>
              </w:rPr>
            </w:pPr>
            <w:r w:rsidRPr="00CA2F8E">
              <w:rPr>
                <w:rFonts w:ascii="Arial" w:hAnsi="Arial" w:cs="Arial"/>
              </w:rPr>
              <w:t xml:space="preserve">7.3.- DIRECCIÒN DE SUPERVISIÒN DE OBRA Y CONSTRUCCIÒN </w:t>
            </w:r>
          </w:p>
        </w:tc>
        <w:tc>
          <w:tcPr>
            <w:tcW w:w="5670" w:type="dxa"/>
          </w:tcPr>
          <w:p w14:paraId="566DB92E" w14:textId="77777777" w:rsidR="0068415E" w:rsidRPr="00CA2F8E" w:rsidRDefault="0068415E" w:rsidP="00B744E0">
            <w:pPr>
              <w:jc w:val="both"/>
              <w:rPr>
                <w:rFonts w:ascii="Arial" w:hAnsi="Arial" w:cs="Arial"/>
              </w:rPr>
            </w:pPr>
            <w:r w:rsidRPr="00CA2F8E">
              <w:rPr>
                <w:rFonts w:ascii="Arial" w:hAnsi="Arial" w:cs="Arial"/>
              </w:rPr>
              <w:t>* SUPERVISION</w:t>
            </w:r>
          </w:p>
        </w:tc>
      </w:tr>
      <w:tr w:rsidR="0068415E" w:rsidRPr="00CA2F8E" w14:paraId="0465911A" w14:textId="77777777" w:rsidTr="00B744E0">
        <w:tc>
          <w:tcPr>
            <w:tcW w:w="4395" w:type="dxa"/>
          </w:tcPr>
          <w:p w14:paraId="4400DC9C" w14:textId="77777777" w:rsidR="0068415E" w:rsidRPr="00CA2F8E" w:rsidRDefault="0068415E" w:rsidP="00B744E0">
            <w:pPr>
              <w:jc w:val="both"/>
              <w:rPr>
                <w:rFonts w:ascii="Arial" w:hAnsi="Arial" w:cs="Arial"/>
              </w:rPr>
            </w:pPr>
            <w:r w:rsidRPr="00CA2F8E">
              <w:rPr>
                <w:rFonts w:ascii="Arial" w:hAnsi="Arial" w:cs="Arial"/>
              </w:rPr>
              <w:t>7.4.- DIRECCIÒN DE GESTIÒN ESTRATEGICA Y NORMATIVIDAD</w:t>
            </w:r>
          </w:p>
        </w:tc>
        <w:tc>
          <w:tcPr>
            <w:tcW w:w="5670" w:type="dxa"/>
          </w:tcPr>
          <w:p w14:paraId="701C2FE0" w14:textId="77777777" w:rsidR="0068415E" w:rsidRPr="00CA2F8E" w:rsidRDefault="0068415E" w:rsidP="00B744E0">
            <w:pPr>
              <w:jc w:val="both"/>
              <w:rPr>
                <w:rFonts w:ascii="Arial" w:hAnsi="Arial" w:cs="Arial"/>
              </w:rPr>
            </w:pPr>
            <w:r w:rsidRPr="00CA2F8E">
              <w:rPr>
                <w:rFonts w:ascii="Arial" w:hAnsi="Arial" w:cs="Arial"/>
              </w:rPr>
              <w:t>* PROCEDIMIENTOS INTERNOS</w:t>
            </w:r>
          </w:p>
        </w:tc>
      </w:tr>
      <w:tr w:rsidR="0068415E" w:rsidRPr="00CA2F8E" w14:paraId="7F7E07A9" w14:textId="77777777" w:rsidTr="00B744E0">
        <w:tc>
          <w:tcPr>
            <w:tcW w:w="4395" w:type="dxa"/>
          </w:tcPr>
          <w:p w14:paraId="477C3523" w14:textId="77777777" w:rsidR="0068415E" w:rsidRPr="00CA2F8E" w:rsidRDefault="0068415E" w:rsidP="00B744E0">
            <w:pPr>
              <w:jc w:val="both"/>
              <w:rPr>
                <w:rFonts w:ascii="Arial" w:hAnsi="Arial" w:cs="Arial"/>
                <w:b/>
              </w:rPr>
            </w:pPr>
            <w:r w:rsidRPr="00CA2F8E">
              <w:rPr>
                <w:rFonts w:ascii="Arial" w:hAnsi="Arial" w:cs="Arial"/>
                <w:b/>
              </w:rPr>
              <w:t>8.- SECRETARIA DE SERVICIOS PÙBLICOS</w:t>
            </w:r>
          </w:p>
        </w:tc>
        <w:tc>
          <w:tcPr>
            <w:tcW w:w="5670" w:type="dxa"/>
          </w:tcPr>
          <w:p w14:paraId="030F5D61" w14:textId="77777777" w:rsidR="0068415E" w:rsidRPr="00CA2F8E" w:rsidRDefault="0068415E" w:rsidP="00B744E0">
            <w:pPr>
              <w:jc w:val="both"/>
              <w:rPr>
                <w:rFonts w:ascii="Arial" w:hAnsi="Arial" w:cs="Arial"/>
              </w:rPr>
            </w:pPr>
            <w:r w:rsidRPr="00CA2F8E">
              <w:rPr>
                <w:rFonts w:ascii="Arial" w:hAnsi="Arial" w:cs="Arial"/>
              </w:rPr>
              <w:t>* PADRON DE VIVIENDAS EN EL MUNICIPIO PARA LA RECOLECCION DE BASURA</w:t>
            </w:r>
          </w:p>
        </w:tc>
      </w:tr>
      <w:tr w:rsidR="0068415E" w:rsidRPr="00CA2F8E" w14:paraId="6B24CD9D" w14:textId="77777777" w:rsidTr="00B744E0">
        <w:tc>
          <w:tcPr>
            <w:tcW w:w="4395" w:type="dxa"/>
          </w:tcPr>
          <w:p w14:paraId="20F8CBCB" w14:textId="77777777" w:rsidR="0068415E" w:rsidRPr="00CA2F8E" w:rsidRDefault="0068415E" w:rsidP="00B744E0">
            <w:pPr>
              <w:jc w:val="both"/>
              <w:rPr>
                <w:rFonts w:ascii="Arial" w:hAnsi="Arial" w:cs="Arial"/>
              </w:rPr>
            </w:pPr>
            <w:r w:rsidRPr="00CA2F8E">
              <w:rPr>
                <w:rFonts w:ascii="Arial" w:hAnsi="Arial" w:cs="Arial"/>
              </w:rPr>
              <w:t>8.1.- DIRECCIÒN DE SERVICIOS PUBLICOS CENTRO</w:t>
            </w:r>
          </w:p>
        </w:tc>
        <w:tc>
          <w:tcPr>
            <w:tcW w:w="5670" w:type="dxa"/>
          </w:tcPr>
          <w:p w14:paraId="03AEFCCC" w14:textId="77777777" w:rsidR="0068415E" w:rsidRPr="00CA2F8E" w:rsidRDefault="0068415E" w:rsidP="00B744E0">
            <w:pPr>
              <w:jc w:val="both"/>
              <w:rPr>
                <w:rFonts w:ascii="Arial" w:hAnsi="Arial" w:cs="Arial"/>
              </w:rPr>
            </w:pPr>
            <w:r w:rsidRPr="00CA2F8E">
              <w:rPr>
                <w:rFonts w:ascii="Arial" w:hAnsi="Arial" w:cs="Arial"/>
              </w:rPr>
              <w:t>PADRON DE VIVIENDAS DE RECOLECCION DE BASURA</w:t>
            </w:r>
          </w:p>
        </w:tc>
      </w:tr>
      <w:tr w:rsidR="0068415E" w:rsidRPr="00CA2F8E" w14:paraId="497AC8BB" w14:textId="77777777" w:rsidTr="00B744E0">
        <w:tc>
          <w:tcPr>
            <w:tcW w:w="4395" w:type="dxa"/>
          </w:tcPr>
          <w:p w14:paraId="7DF0E004" w14:textId="77777777" w:rsidR="0068415E" w:rsidRPr="00CA2F8E" w:rsidRDefault="0068415E" w:rsidP="00B744E0">
            <w:pPr>
              <w:jc w:val="both"/>
              <w:rPr>
                <w:rFonts w:ascii="Arial" w:hAnsi="Arial" w:cs="Arial"/>
              </w:rPr>
            </w:pPr>
            <w:r w:rsidRPr="00CA2F8E">
              <w:rPr>
                <w:rFonts w:ascii="Arial" w:hAnsi="Arial" w:cs="Arial"/>
              </w:rPr>
              <w:t xml:space="preserve">8.2.- DIRECCIÒN DE SERVICIÒS PUBLICO ORIENTE </w:t>
            </w:r>
          </w:p>
        </w:tc>
        <w:tc>
          <w:tcPr>
            <w:tcW w:w="5670" w:type="dxa"/>
          </w:tcPr>
          <w:p w14:paraId="1CCEED85" w14:textId="77777777" w:rsidR="0068415E" w:rsidRPr="00CA2F8E" w:rsidRDefault="0068415E" w:rsidP="00B744E0">
            <w:pPr>
              <w:jc w:val="both"/>
              <w:rPr>
                <w:rFonts w:ascii="Arial" w:hAnsi="Arial" w:cs="Arial"/>
              </w:rPr>
            </w:pPr>
            <w:r w:rsidRPr="00CA2F8E">
              <w:rPr>
                <w:rFonts w:ascii="Arial" w:hAnsi="Arial" w:cs="Arial"/>
              </w:rPr>
              <w:t>PADRON DE VIVIENDAS DE RECOLECCION DE BASURA</w:t>
            </w:r>
          </w:p>
        </w:tc>
      </w:tr>
      <w:tr w:rsidR="0068415E" w:rsidRPr="00CA2F8E" w14:paraId="0644BF49" w14:textId="77777777" w:rsidTr="00B744E0">
        <w:tc>
          <w:tcPr>
            <w:tcW w:w="4395" w:type="dxa"/>
          </w:tcPr>
          <w:p w14:paraId="0673775E" w14:textId="77777777" w:rsidR="0068415E" w:rsidRPr="00CA2F8E" w:rsidRDefault="0068415E" w:rsidP="00B744E0">
            <w:pPr>
              <w:jc w:val="both"/>
              <w:rPr>
                <w:rFonts w:ascii="Arial" w:hAnsi="Arial" w:cs="Arial"/>
              </w:rPr>
            </w:pPr>
            <w:r w:rsidRPr="00CA2F8E">
              <w:rPr>
                <w:rFonts w:ascii="Arial" w:hAnsi="Arial" w:cs="Arial"/>
              </w:rPr>
              <w:t>8.3.- DIRECCIÒN DE SERVICIOS PÙBLICOS PONIENTE</w:t>
            </w:r>
          </w:p>
        </w:tc>
        <w:tc>
          <w:tcPr>
            <w:tcW w:w="5670" w:type="dxa"/>
          </w:tcPr>
          <w:p w14:paraId="16B704ED" w14:textId="77777777" w:rsidR="0068415E" w:rsidRPr="00CA2F8E" w:rsidRDefault="0068415E" w:rsidP="00B744E0">
            <w:pPr>
              <w:jc w:val="both"/>
              <w:rPr>
                <w:rFonts w:ascii="Arial" w:hAnsi="Arial" w:cs="Arial"/>
              </w:rPr>
            </w:pPr>
            <w:r w:rsidRPr="00CA2F8E">
              <w:rPr>
                <w:rFonts w:ascii="Arial" w:hAnsi="Arial" w:cs="Arial"/>
              </w:rPr>
              <w:t>PADRON DE VIVIENDAS DE RECOLECCION DE BASURA</w:t>
            </w:r>
          </w:p>
        </w:tc>
      </w:tr>
      <w:tr w:rsidR="0068415E" w:rsidRPr="00CA2F8E" w14:paraId="3289C8C2" w14:textId="77777777" w:rsidTr="00B744E0">
        <w:tc>
          <w:tcPr>
            <w:tcW w:w="4395" w:type="dxa"/>
          </w:tcPr>
          <w:p w14:paraId="166AF610" w14:textId="77777777" w:rsidR="0068415E" w:rsidRPr="00CA2F8E" w:rsidRDefault="0068415E" w:rsidP="00B744E0">
            <w:pPr>
              <w:jc w:val="both"/>
              <w:rPr>
                <w:rFonts w:ascii="Arial" w:hAnsi="Arial" w:cs="Arial"/>
                <w:b/>
              </w:rPr>
            </w:pPr>
            <w:r w:rsidRPr="00CA2F8E">
              <w:rPr>
                <w:rFonts w:ascii="Arial" w:hAnsi="Arial" w:cs="Arial"/>
                <w:b/>
              </w:rPr>
              <w:t>9.- SECRETARIA BIENESTAR</w:t>
            </w:r>
          </w:p>
        </w:tc>
        <w:tc>
          <w:tcPr>
            <w:tcW w:w="5670" w:type="dxa"/>
          </w:tcPr>
          <w:p w14:paraId="206E938A" w14:textId="77777777" w:rsidR="0068415E" w:rsidRPr="00CA2F8E" w:rsidRDefault="0068415E" w:rsidP="00B744E0">
            <w:pPr>
              <w:jc w:val="both"/>
              <w:rPr>
                <w:rFonts w:ascii="Arial" w:hAnsi="Arial" w:cs="Arial"/>
              </w:rPr>
            </w:pPr>
            <w:r w:rsidRPr="00CA2F8E">
              <w:rPr>
                <w:rFonts w:ascii="Arial" w:hAnsi="Arial" w:cs="Arial"/>
              </w:rPr>
              <w:t>* APOYOS OTORGADOS A PARTICULARES</w:t>
            </w:r>
          </w:p>
          <w:p w14:paraId="4D1ED2CC" w14:textId="77777777" w:rsidR="0068415E" w:rsidRPr="00CA2F8E" w:rsidRDefault="0068415E" w:rsidP="00B744E0">
            <w:pPr>
              <w:jc w:val="both"/>
              <w:rPr>
                <w:rFonts w:ascii="Arial" w:hAnsi="Arial" w:cs="Arial"/>
              </w:rPr>
            </w:pPr>
            <w:r w:rsidRPr="00CA2F8E">
              <w:rPr>
                <w:rFonts w:ascii="Arial" w:hAnsi="Arial" w:cs="Arial"/>
              </w:rPr>
              <w:t xml:space="preserve">* PADRON DE APOYOS </w:t>
            </w:r>
          </w:p>
        </w:tc>
      </w:tr>
      <w:tr w:rsidR="0068415E" w:rsidRPr="00CA2F8E" w14:paraId="001F443F" w14:textId="77777777" w:rsidTr="00B744E0">
        <w:tc>
          <w:tcPr>
            <w:tcW w:w="4395" w:type="dxa"/>
          </w:tcPr>
          <w:p w14:paraId="6AE77C7C" w14:textId="77777777" w:rsidR="0068415E" w:rsidRPr="00CA2F8E" w:rsidRDefault="0068415E" w:rsidP="00B744E0">
            <w:pPr>
              <w:jc w:val="both"/>
              <w:rPr>
                <w:rFonts w:ascii="Arial" w:hAnsi="Arial" w:cs="Arial"/>
              </w:rPr>
            </w:pPr>
            <w:r w:rsidRPr="00CA2F8E">
              <w:rPr>
                <w:rFonts w:ascii="Arial" w:hAnsi="Arial" w:cs="Arial"/>
              </w:rPr>
              <w:t>9.1.- DIRECCIÒN DE BIENESTAR COMUNITARIO</w:t>
            </w:r>
          </w:p>
        </w:tc>
        <w:tc>
          <w:tcPr>
            <w:tcW w:w="5670" w:type="dxa"/>
          </w:tcPr>
          <w:p w14:paraId="4D9FA239" w14:textId="77777777" w:rsidR="0068415E" w:rsidRPr="00CA2F8E" w:rsidRDefault="0068415E" w:rsidP="00B744E0">
            <w:pPr>
              <w:jc w:val="both"/>
              <w:rPr>
                <w:rFonts w:ascii="Arial" w:hAnsi="Arial" w:cs="Arial"/>
              </w:rPr>
            </w:pPr>
            <w:r w:rsidRPr="00CA2F8E">
              <w:rPr>
                <w:rFonts w:ascii="Arial" w:hAnsi="Arial" w:cs="Arial"/>
              </w:rPr>
              <w:t>* CENTROS COMUNITARIOS</w:t>
            </w:r>
          </w:p>
        </w:tc>
      </w:tr>
      <w:tr w:rsidR="0068415E" w:rsidRPr="00CA2F8E" w14:paraId="57B2B221" w14:textId="77777777" w:rsidTr="00B744E0">
        <w:tc>
          <w:tcPr>
            <w:tcW w:w="4395" w:type="dxa"/>
          </w:tcPr>
          <w:p w14:paraId="4A89C8B4" w14:textId="77777777" w:rsidR="0068415E" w:rsidRPr="00CA2F8E" w:rsidRDefault="0068415E" w:rsidP="00B744E0">
            <w:pPr>
              <w:jc w:val="both"/>
              <w:rPr>
                <w:rFonts w:ascii="Arial" w:hAnsi="Arial" w:cs="Arial"/>
              </w:rPr>
            </w:pPr>
            <w:r w:rsidRPr="00CA2F8E">
              <w:rPr>
                <w:rFonts w:ascii="Arial" w:hAnsi="Arial" w:cs="Arial"/>
              </w:rPr>
              <w:t>9.2.- DIRECCIÒN DE SALUD MUNICIPAL</w:t>
            </w:r>
          </w:p>
        </w:tc>
        <w:tc>
          <w:tcPr>
            <w:tcW w:w="5670" w:type="dxa"/>
          </w:tcPr>
          <w:p w14:paraId="22E5747D" w14:textId="77777777" w:rsidR="0068415E" w:rsidRPr="00CA2F8E" w:rsidRDefault="0068415E" w:rsidP="00B744E0">
            <w:pPr>
              <w:jc w:val="both"/>
              <w:rPr>
                <w:rFonts w:ascii="Arial" w:hAnsi="Arial" w:cs="Arial"/>
              </w:rPr>
            </w:pPr>
            <w:r w:rsidRPr="00CA2F8E">
              <w:rPr>
                <w:rFonts w:ascii="Arial" w:hAnsi="Arial" w:cs="Arial"/>
              </w:rPr>
              <w:t>*  PADRON DE BENEFICIARIOS, ATENCION DE LOS SERVIDORES PUBLICOS Y A SUS FAMILIAS</w:t>
            </w:r>
          </w:p>
        </w:tc>
      </w:tr>
      <w:tr w:rsidR="0068415E" w:rsidRPr="00CA2F8E" w14:paraId="23D316BD" w14:textId="77777777" w:rsidTr="00B744E0">
        <w:tc>
          <w:tcPr>
            <w:tcW w:w="4395" w:type="dxa"/>
          </w:tcPr>
          <w:p w14:paraId="7D688A34" w14:textId="77777777" w:rsidR="0068415E" w:rsidRPr="00CA2F8E" w:rsidRDefault="0068415E" w:rsidP="00B744E0">
            <w:pPr>
              <w:jc w:val="both"/>
              <w:rPr>
                <w:rFonts w:ascii="Arial" w:hAnsi="Arial" w:cs="Arial"/>
              </w:rPr>
            </w:pPr>
            <w:r w:rsidRPr="00CA2F8E">
              <w:rPr>
                <w:rFonts w:ascii="Arial" w:hAnsi="Arial" w:cs="Arial"/>
              </w:rPr>
              <w:t xml:space="preserve">9.3.- DIRECCIÒN DE FOMENTO A LA EDUCACIÒN, CULTURA Y LAS ARTES </w:t>
            </w:r>
          </w:p>
        </w:tc>
        <w:tc>
          <w:tcPr>
            <w:tcW w:w="5670" w:type="dxa"/>
          </w:tcPr>
          <w:p w14:paraId="2E8AF483" w14:textId="77777777" w:rsidR="0068415E" w:rsidRPr="00CA2F8E" w:rsidRDefault="0068415E" w:rsidP="00B744E0">
            <w:pPr>
              <w:jc w:val="both"/>
              <w:rPr>
                <w:rFonts w:ascii="Arial" w:hAnsi="Arial" w:cs="Arial"/>
              </w:rPr>
            </w:pPr>
            <w:r w:rsidRPr="00CA2F8E">
              <w:rPr>
                <w:rFonts w:ascii="Arial" w:hAnsi="Arial" w:cs="Arial"/>
              </w:rPr>
              <w:t xml:space="preserve">* PADRON DE APOYOS A LAS ESCUELAS. </w:t>
            </w:r>
          </w:p>
        </w:tc>
      </w:tr>
      <w:tr w:rsidR="0068415E" w:rsidRPr="00CA2F8E" w14:paraId="0AF0714E" w14:textId="77777777" w:rsidTr="00B744E0">
        <w:tc>
          <w:tcPr>
            <w:tcW w:w="4395" w:type="dxa"/>
          </w:tcPr>
          <w:p w14:paraId="741C1FA2" w14:textId="77777777" w:rsidR="0068415E" w:rsidRPr="00CA2F8E" w:rsidRDefault="0068415E" w:rsidP="00B744E0">
            <w:pPr>
              <w:jc w:val="both"/>
              <w:rPr>
                <w:rFonts w:ascii="Arial" w:hAnsi="Arial" w:cs="Arial"/>
                <w:b/>
              </w:rPr>
            </w:pPr>
            <w:r w:rsidRPr="00CA2F8E">
              <w:rPr>
                <w:rFonts w:ascii="Arial" w:hAnsi="Arial" w:cs="Arial"/>
                <w:b/>
              </w:rPr>
              <w:t>9.4.- DIRECCIÒN DE JUVENTUD</w:t>
            </w:r>
          </w:p>
        </w:tc>
        <w:tc>
          <w:tcPr>
            <w:tcW w:w="5670" w:type="dxa"/>
          </w:tcPr>
          <w:p w14:paraId="75F674EC" w14:textId="77777777" w:rsidR="0068415E" w:rsidRPr="00CA2F8E" w:rsidRDefault="0068415E" w:rsidP="00B744E0">
            <w:pPr>
              <w:jc w:val="both"/>
              <w:rPr>
                <w:rFonts w:ascii="Arial" w:hAnsi="Arial" w:cs="Arial"/>
              </w:rPr>
            </w:pPr>
            <w:r w:rsidRPr="00CA2F8E">
              <w:rPr>
                <w:rFonts w:ascii="Arial" w:hAnsi="Arial" w:cs="Arial"/>
              </w:rPr>
              <w:t>* PADRON DE JOVENES QUE APOYAN EN LAS ACTIVIDADES QUE REALIZA EL MUNICIPIO.</w:t>
            </w:r>
          </w:p>
        </w:tc>
      </w:tr>
      <w:tr w:rsidR="0068415E" w:rsidRPr="00CA2F8E" w14:paraId="5D4C222A" w14:textId="77777777" w:rsidTr="00B744E0">
        <w:tc>
          <w:tcPr>
            <w:tcW w:w="4395" w:type="dxa"/>
          </w:tcPr>
          <w:p w14:paraId="453782A5" w14:textId="77777777" w:rsidR="0068415E" w:rsidRPr="00CA2F8E" w:rsidRDefault="0068415E" w:rsidP="00B744E0">
            <w:pPr>
              <w:jc w:val="both"/>
              <w:rPr>
                <w:rFonts w:ascii="Arial" w:hAnsi="Arial" w:cs="Arial"/>
              </w:rPr>
            </w:pPr>
            <w:r w:rsidRPr="00CA2F8E">
              <w:rPr>
                <w:rFonts w:ascii="Arial" w:hAnsi="Arial" w:cs="Arial"/>
              </w:rPr>
              <w:lastRenderedPageBreak/>
              <w:t xml:space="preserve">9.5.- DIRECCIÒN DE ACTIVACIÒN FISICA Y DEPORTE </w:t>
            </w:r>
          </w:p>
        </w:tc>
        <w:tc>
          <w:tcPr>
            <w:tcW w:w="5670" w:type="dxa"/>
          </w:tcPr>
          <w:p w14:paraId="7D9BCE74" w14:textId="77777777" w:rsidR="0068415E" w:rsidRPr="00CA2F8E" w:rsidRDefault="0068415E" w:rsidP="00B744E0">
            <w:pPr>
              <w:jc w:val="both"/>
              <w:rPr>
                <w:rFonts w:ascii="Arial" w:hAnsi="Arial" w:cs="Arial"/>
              </w:rPr>
            </w:pPr>
            <w:r w:rsidRPr="00CA2F8E">
              <w:rPr>
                <w:rFonts w:ascii="Arial" w:hAnsi="Arial" w:cs="Arial"/>
              </w:rPr>
              <w:t>*CLASES DE DISTINTAS ARTES Y DEPORTES</w:t>
            </w:r>
          </w:p>
        </w:tc>
      </w:tr>
      <w:tr w:rsidR="0068415E" w:rsidRPr="00CA2F8E" w14:paraId="6340C330" w14:textId="77777777" w:rsidTr="00B744E0">
        <w:tc>
          <w:tcPr>
            <w:tcW w:w="4395" w:type="dxa"/>
          </w:tcPr>
          <w:p w14:paraId="4CC77FFF" w14:textId="77777777" w:rsidR="0068415E" w:rsidRPr="00CA2F8E" w:rsidRDefault="0068415E" w:rsidP="00B744E0">
            <w:pPr>
              <w:jc w:val="both"/>
              <w:rPr>
                <w:rFonts w:ascii="Arial" w:hAnsi="Arial" w:cs="Arial"/>
              </w:rPr>
            </w:pPr>
            <w:r w:rsidRPr="00CA2F8E">
              <w:rPr>
                <w:rFonts w:ascii="Arial" w:hAnsi="Arial" w:cs="Arial"/>
              </w:rPr>
              <w:t xml:space="preserve">9.6.- DIRECCIÒN DE PARQUES Y UNIDADES DEPORTIVAS </w:t>
            </w:r>
          </w:p>
        </w:tc>
        <w:tc>
          <w:tcPr>
            <w:tcW w:w="5670" w:type="dxa"/>
          </w:tcPr>
          <w:p w14:paraId="1C863234" w14:textId="77777777" w:rsidR="0068415E" w:rsidRPr="00CA2F8E" w:rsidRDefault="0068415E" w:rsidP="00B744E0">
            <w:pPr>
              <w:jc w:val="both"/>
              <w:rPr>
                <w:rFonts w:ascii="Arial" w:hAnsi="Arial" w:cs="Arial"/>
              </w:rPr>
            </w:pPr>
            <w:r w:rsidRPr="00CA2F8E">
              <w:rPr>
                <w:rFonts w:ascii="Arial" w:hAnsi="Arial" w:cs="Arial"/>
              </w:rPr>
              <w:t xml:space="preserve">*PADRON DE BENEFICIARIOS </w:t>
            </w:r>
          </w:p>
        </w:tc>
      </w:tr>
      <w:tr w:rsidR="0068415E" w:rsidRPr="00CA2F8E" w14:paraId="142C1E08" w14:textId="77777777" w:rsidTr="00B744E0">
        <w:tc>
          <w:tcPr>
            <w:tcW w:w="4395" w:type="dxa"/>
          </w:tcPr>
          <w:p w14:paraId="468D0186" w14:textId="77777777" w:rsidR="0068415E" w:rsidRPr="00CA2F8E" w:rsidRDefault="0068415E" w:rsidP="00B744E0">
            <w:pPr>
              <w:jc w:val="both"/>
              <w:rPr>
                <w:rFonts w:ascii="Arial" w:hAnsi="Arial" w:cs="Arial"/>
                <w:b/>
              </w:rPr>
            </w:pPr>
            <w:r w:rsidRPr="00CA2F8E">
              <w:rPr>
                <w:rFonts w:ascii="Arial" w:hAnsi="Arial" w:cs="Arial"/>
                <w:b/>
              </w:rPr>
              <w:t xml:space="preserve">10.- SECRETARIA DE SEGURIDAD CIUDADANA </w:t>
            </w:r>
          </w:p>
        </w:tc>
        <w:tc>
          <w:tcPr>
            <w:tcW w:w="5670" w:type="dxa"/>
          </w:tcPr>
          <w:p w14:paraId="2A80398A" w14:textId="77777777" w:rsidR="0068415E" w:rsidRPr="00CA2F8E" w:rsidRDefault="0068415E" w:rsidP="00B744E0">
            <w:pPr>
              <w:jc w:val="both"/>
              <w:rPr>
                <w:rFonts w:ascii="Arial" w:hAnsi="Arial" w:cs="Arial"/>
              </w:rPr>
            </w:pPr>
            <w:r w:rsidRPr="00CA2F8E">
              <w:rPr>
                <w:rFonts w:ascii="Arial" w:hAnsi="Arial" w:cs="Arial"/>
              </w:rPr>
              <w:t>* BRINDAR SEGURIDAD EN EL MUNICIPIO Y LLEVAR A CABO PROCEDIMIENTOS INTERNOS A LOS POLICIAS Y PARTICULARES</w:t>
            </w:r>
          </w:p>
        </w:tc>
      </w:tr>
      <w:tr w:rsidR="0068415E" w:rsidRPr="00CA2F8E" w14:paraId="65CA90B8" w14:textId="77777777" w:rsidTr="00B744E0">
        <w:tc>
          <w:tcPr>
            <w:tcW w:w="4395" w:type="dxa"/>
          </w:tcPr>
          <w:p w14:paraId="7B88C38A" w14:textId="77777777" w:rsidR="0068415E" w:rsidRPr="00CA2F8E" w:rsidRDefault="0068415E" w:rsidP="00B744E0">
            <w:pPr>
              <w:jc w:val="both"/>
              <w:rPr>
                <w:rFonts w:ascii="Arial" w:hAnsi="Arial" w:cs="Arial"/>
              </w:rPr>
            </w:pPr>
            <w:r w:rsidRPr="00CA2F8E">
              <w:rPr>
                <w:rFonts w:ascii="Arial" w:hAnsi="Arial" w:cs="Arial"/>
              </w:rPr>
              <w:t xml:space="preserve">10.1.- DIRECCIÒN DE SEGURIDAD CIUDADANA Y FUERZAS ESPECIALES </w:t>
            </w:r>
          </w:p>
        </w:tc>
        <w:tc>
          <w:tcPr>
            <w:tcW w:w="5670" w:type="dxa"/>
          </w:tcPr>
          <w:p w14:paraId="48C26C89" w14:textId="77777777" w:rsidR="0068415E" w:rsidRPr="00CA2F8E" w:rsidRDefault="0068415E" w:rsidP="00B744E0">
            <w:pPr>
              <w:jc w:val="both"/>
              <w:rPr>
                <w:rFonts w:ascii="Arial" w:hAnsi="Arial" w:cs="Arial"/>
              </w:rPr>
            </w:pPr>
            <w:r w:rsidRPr="00CA2F8E">
              <w:rPr>
                <w:rFonts w:ascii="Arial" w:hAnsi="Arial" w:cs="Arial"/>
              </w:rPr>
              <w:t>* LLEVAR A CABO CAPACITACIONES EN MATERIA DE SEGURIDAD</w:t>
            </w:r>
          </w:p>
        </w:tc>
      </w:tr>
      <w:tr w:rsidR="0068415E" w:rsidRPr="00CA2F8E" w14:paraId="1E924CC6" w14:textId="77777777" w:rsidTr="00B744E0">
        <w:tc>
          <w:tcPr>
            <w:tcW w:w="4395" w:type="dxa"/>
          </w:tcPr>
          <w:p w14:paraId="271ED197" w14:textId="77777777" w:rsidR="0068415E" w:rsidRPr="00CA2F8E" w:rsidRDefault="0068415E" w:rsidP="00B744E0">
            <w:pPr>
              <w:jc w:val="both"/>
              <w:rPr>
                <w:rFonts w:ascii="Arial" w:hAnsi="Arial" w:cs="Arial"/>
              </w:rPr>
            </w:pPr>
            <w:r w:rsidRPr="00CA2F8E">
              <w:rPr>
                <w:rFonts w:ascii="Arial" w:hAnsi="Arial" w:cs="Arial"/>
              </w:rPr>
              <w:t>10.2.- DIRECCIÒN DE ANALISIS E INVESTIGACIÒN</w:t>
            </w:r>
          </w:p>
        </w:tc>
        <w:tc>
          <w:tcPr>
            <w:tcW w:w="5670" w:type="dxa"/>
          </w:tcPr>
          <w:p w14:paraId="645B532A" w14:textId="77777777" w:rsidR="0068415E" w:rsidRPr="00CA2F8E" w:rsidRDefault="0068415E" w:rsidP="00B744E0">
            <w:pPr>
              <w:jc w:val="both"/>
              <w:rPr>
                <w:rFonts w:ascii="Arial" w:hAnsi="Arial" w:cs="Arial"/>
              </w:rPr>
            </w:pPr>
            <w:r w:rsidRPr="00CA2F8E">
              <w:rPr>
                <w:rFonts w:ascii="Arial" w:hAnsi="Arial" w:cs="Arial"/>
              </w:rPr>
              <w:t xml:space="preserve">* REALIZAR ESTADISTICAS DE DELITOS EN EL MUNICIPIO </w:t>
            </w:r>
          </w:p>
        </w:tc>
      </w:tr>
      <w:tr w:rsidR="0068415E" w:rsidRPr="00CA2F8E" w14:paraId="3CC61210" w14:textId="77777777" w:rsidTr="00B744E0">
        <w:tc>
          <w:tcPr>
            <w:tcW w:w="4395" w:type="dxa"/>
          </w:tcPr>
          <w:p w14:paraId="6D980B96" w14:textId="77777777" w:rsidR="0068415E" w:rsidRPr="00CA2F8E" w:rsidRDefault="0068415E" w:rsidP="00B744E0">
            <w:pPr>
              <w:jc w:val="both"/>
              <w:rPr>
                <w:rFonts w:ascii="Arial" w:hAnsi="Arial" w:cs="Arial"/>
              </w:rPr>
            </w:pPr>
            <w:r w:rsidRPr="00CA2F8E">
              <w:rPr>
                <w:rFonts w:ascii="Arial" w:hAnsi="Arial" w:cs="Arial"/>
              </w:rPr>
              <w:t>10.3.- DIRECCIÒN DE VIALIDAD Y TRÀNSITO</w:t>
            </w:r>
          </w:p>
        </w:tc>
        <w:tc>
          <w:tcPr>
            <w:tcW w:w="5670" w:type="dxa"/>
          </w:tcPr>
          <w:p w14:paraId="7D017A84" w14:textId="77777777" w:rsidR="0068415E" w:rsidRPr="00CA2F8E" w:rsidRDefault="0068415E" w:rsidP="00B744E0">
            <w:pPr>
              <w:jc w:val="both"/>
              <w:rPr>
                <w:rFonts w:ascii="Arial" w:hAnsi="Arial" w:cs="Arial"/>
              </w:rPr>
            </w:pPr>
            <w:r w:rsidRPr="00CA2F8E">
              <w:rPr>
                <w:rFonts w:ascii="Arial" w:hAnsi="Arial" w:cs="Arial"/>
              </w:rPr>
              <w:t>* ESTADISTICAS DE LOS ACCIDENTES VIALES</w:t>
            </w:r>
          </w:p>
        </w:tc>
      </w:tr>
      <w:tr w:rsidR="0068415E" w:rsidRPr="00CA2F8E" w14:paraId="43879260" w14:textId="77777777" w:rsidTr="00B744E0">
        <w:tc>
          <w:tcPr>
            <w:tcW w:w="4395" w:type="dxa"/>
          </w:tcPr>
          <w:p w14:paraId="15AFD040" w14:textId="77777777" w:rsidR="0068415E" w:rsidRPr="00CA2F8E" w:rsidRDefault="0068415E" w:rsidP="00B744E0">
            <w:pPr>
              <w:jc w:val="both"/>
              <w:rPr>
                <w:rFonts w:ascii="Arial" w:hAnsi="Arial" w:cs="Arial"/>
              </w:rPr>
            </w:pPr>
            <w:r w:rsidRPr="00CA2F8E">
              <w:rPr>
                <w:rFonts w:ascii="Arial" w:hAnsi="Arial" w:cs="Arial"/>
              </w:rPr>
              <w:t>10.4.- DIRECCIÒN DE PREVENCIÒN SOCIAL</w:t>
            </w:r>
          </w:p>
        </w:tc>
        <w:tc>
          <w:tcPr>
            <w:tcW w:w="5670" w:type="dxa"/>
          </w:tcPr>
          <w:p w14:paraId="14D4D1F6" w14:textId="77777777" w:rsidR="0068415E" w:rsidRPr="00CA2F8E" w:rsidRDefault="0068415E" w:rsidP="00B744E0">
            <w:pPr>
              <w:jc w:val="both"/>
              <w:rPr>
                <w:rFonts w:ascii="Arial" w:hAnsi="Arial" w:cs="Arial"/>
              </w:rPr>
            </w:pPr>
            <w:r w:rsidRPr="00CA2F8E">
              <w:rPr>
                <w:rFonts w:ascii="Arial" w:hAnsi="Arial" w:cs="Arial"/>
              </w:rPr>
              <w:t xml:space="preserve">* PROGRAMA DE NO VIOLENCIA, EDUCATIVOS EN LAS ESCUELAS Y LA INVITACION A LOS JOVENES A PARTICIPAR EN LOS PROGRAMAS DE PREVEBNCION DEL DELITO EN LOS CUALES SE CAPACITA A JOVES MAYORES DE 16 AÑOS  </w:t>
            </w:r>
          </w:p>
        </w:tc>
      </w:tr>
      <w:tr w:rsidR="0068415E" w:rsidRPr="00CA2F8E" w14:paraId="62D94860" w14:textId="77777777" w:rsidTr="00B744E0">
        <w:tc>
          <w:tcPr>
            <w:tcW w:w="4395" w:type="dxa"/>
          </w:tcPr>
          <w:p w14:paraId="430735B5" w14:textId="77777777" w:rsidR="0068415E" w:rsidRPr="00CA2F8E" w:rsidRDefault="0068415E" w:rsidP="00B744E0">
            <w:pPr>
              <w:jc w:val="both"/>
              <w:rPr>
                <w:rFonts w:ascii="Arial" w:hAnsi="Arial" w:cs="Arial"/>
              </w:rPr>
            </w:pPr>
            <w:r w:rsidRPr="00CA2F8E">
              <w:rPr>
                <w:rFonts w:ascii="Arial" w:hAnsi="Arial" w:cs="Arial"/>
              </w:rPr>
              <w:t>10.5.- DIRECIÒN ADMINISTRATIVA</w:t>
            </w:r>
          </w:p>
        </w:tc>
        <w:tc>
          <w:tcPr>
            <w:tcW w:w="5670" w:type="dxa"/>
          </w:tcPr>
          <w:p w14:paraId="06A42983" w14:textId="77777777" w:rsidR="0068415E" w:rsidRPr="00CA2F8E" w:rsidRDefault="0068415E" w:rsidP="00B744E0">
            <w:pPr>
              <w:jc w:val="both"/>
              <w:rPr>
                <w:rFonts w:ascii="Arial" w:hAnsi="Arial" w:cs="Arial"/>
              </w:rPr>
            </w:pPr>
            <w:r w:rsidRPr="00CA2F8E">
              <w:rPr>
                <w:rFonts w:ascii="Arial" w:hAnsi="Arial" w:cs="Arial"/>
              </w:rPr>
              <w:t>* PROCEDIMIENTOS ADMINISTRATIVOS INTERNOS A LO POLICIAS</w:t>
            </w:r>
          </w:p>
        </w:tc>
      </w:tr>
      <w:tr w:rsidR="0068415E" w:rsidRPr="00CA2F8E" w14:paraId="17BB7CAA" w14:textId="77777777" w:rsidTr="00B744E0">
        <w:tc>
          <w:tcPr>
            <w:tcW w:w="4395" w:type="dxa"/>
          </w:tcPr>
          <w:p w14:paraId="44BA7725" w14:textId="77777777" w:rsidR="0068415E" w:rsidRPr="00CA2F8E" w:rsidRDefault="0068415E" w:rsidP="00B744E0">
            <w:pPr>
              <w:jc w:val="both"/>
              <w:rPr>
                <w:rFonts w:ascii="Arial" w:hAnsi="Arial" w:cs="Arial"/>
              </w:rPr>
            </w:pPr>
            <w:r w:rsidRPr="00CA2F8E">
              <w:rPr>
                <w:rFonts w:ascii="Arial" w:hAnsi="Arial" w:cs="Arial"/>
              </w:rPr>
              <w:t>10.6.- DIRECCIÒN DE LA ACADEMIA DE FORMACIÒN POLICIAL Y CAPACITACIÒN CONTINUA</w:t>
            </w:r>
          </w:p>
        </w:tc>
        <w:tc>
          <w:tcPr>
            <w:tcW w:w="5670" w:type="dxa"/>
          </w:tcPr>
          <w:p w14:paraId="4079B257" w14:textId="77777777" w:rsidR="0068415E" w:rsidRPr="00CA2F8E" w:rsidRDefault="0068415E" w:rsidP="00B744E0">
            <w:pPr>
              <w:jc w:val="both"/>
              <w:rPr>
                <w:rFonts w:ascii="Arial" w:hAnsi="Arial" w:cs="Arial"/>
              </w:rPr>
            </w:pPr>
            <w:r w:rsidRPr="00CA2F8E">
              <w:rPr>
                <w:rFonts w:ascii="Arial" w:hAnsi="Arial" w:cs="Arial"/>
              </w:rPr>
              <w:t>* PADRON DE POLICIAS INSCRITOS</w:t>
            </w:r>
          </w:p>
        </w:tc>
      </w:tr>
      <w:tr w:rsidR="0068415E" w:rsidRPr="00CA2F8E" w14:paraId="5D87E168" w14:textId="77777777" w:rsidTr="00B744E0">
        <w:tc>
          <w:tcPr>
            <w:tcW w:w="4395" w:type="dxa"/>
          </w:tcPr>
          <w:p w14:paraId="0EAA3D0F" w14:textId="77777777" w:rsidR="0068415E" w:rsidRPr="00CA2F8E" w:rsidRDefault="0068415E" w:rsidP="00B744E0">
            <w:pPr>
              <w:jc w:val="both"/>
              <w:rPr>
                <w:rFonts w:ascii="Arial" w:hAnsi="Arial" w:cs="Arial"/>
              </w:rPr>
            </w:pPr>
            <w:r w:rsidRPr="00CA2F8E">
              <w:rPr>
                <w:rFonts w:ascii="Arial" w:hAnsi="Arial" w:cs="Arial"/>
              </w:rPr>
              <w:t>10.7.- UNIDAD DE ASUNTOS INTERNOS</w:t>
            </w:r>
          </w:p>
        </w:tc>
        <w:tc>
          <w:tcPr>
            <w:tcW w:w="5670" w:type="dxa"/>
          </w:tcPr>
          <w:p w14:paraId="33F51DE0" w14:textId="77777777" w:rsidR="0068415E" w:rsidRPr="00CA2F8E" w:rsidRDefault="0068415E" w:rsidP="00B744E0">
            <w:pPr>
              <w:jc w:val="both"/>
              <w:rPr>
                <w:rFonts w:ascii="Arial" w:hAnsi="Arial" w:cs="Arial"/>
              </w:rPr>
            </w:pPr>
            <w:r w:rsidRPr="00CA2F8E">
              <w:rPr>
                <w:rFonts w:ascii="Arial" w:hAnsi="Arial" w:cs="Arial"/>
              </w:rPr>
              <w:t xml:space="preserve">* PROCEDIMIENTOS ADMINISTRATIVOS A LOS POLICIAS </w:t>
            </w:r>
          </w:p>
        </w:tc>
      </w:tr>
      <w:tr w:rsidR="0068415E" w:rsidRPr="00CA2F8E" w14:paraId="022255C9" w14:textId="77777777" w:rsidTr="00B744E0">
        <w:tc>
          <w:tcPr>
            <w:tcW w:w="4395" w:type="dxa"/>
          </w:tcPr>
          <w:p w14:paraId="40DF341D" w14:textId="77777777" w:rsidR="0068415E" w:rsidRPr="00CA2F8E" w:rsidRDefault="0068415E" w:rsidP="00B744E0">
            <w:pPr>
              <w:jc w:val="both"/>
              <w:rPr>
                <w:rFonts w:ascii="Arial" w:hAnsi="Arial" w:cs="Arial"/>
              </w:rPr>
            </w:pPr>
            <w:r w:rsidRPr="00CA2F8E">
              <w:rPr>
                <w:rFonts w:ascii="Arial" w:hAnsi="Arial" w:cs="Arial"/>
              </w:rPr>
              <w:t>10.8.- COMISION DE HONOR Y JUSTICIA</w:t>
            </w:r>
          </w:p>
        </w:tc>
        <w:tc>
          <w:tcPr>
            <w:tcW w:w="5670" w:type="dxa"/>
          </w:tcPr>
          <w:p w14:paraId="4DDF1480" w14:textId="77777777" w:rsidR="0068415E" w:rsidRPr="00CA2F8E" w:rsidRDefault="0068415E" w:rsidP="00B744E0">
            <w:pPr>
              <w:jc w:val="both"/>
              <w:rPr>
                <w:rFonts w:ascii="Arial" w:hAnsi="Arial" w:cs="Arial"/>
              </w:rPr>
            </w:pPr>
            <w:r w:rsidRPr="00CA2F8E">
              <w:rPr>
                <w:rFonts w:ascii="Arial" w:hAnsi="Arial" w:cs="Arial"/>
              </w:rPr>
              <w:t xml:space="preserve">* PROCEDIMIENTOS Y MEDIACIONES </w:t>
            </w:r>
          </w:p>
        </w:tc>
      </w:tr>
      <w:tr w:rsidR="0068415E" w:rsidRPr="00CA2F8E" w14:paraId="4BC141DA" w14:textId="77777777" w:rsidTr="00B744E0">
        <w:tc>
          <w:tcPr>
            <w:tcW w:w="4395" w:type="dxa"/>
          </w:tcPr>
          <w:p w14:paraId="7A41A6FB" w14:textId="77777777" w:rsidR="0068415E" w:rsidRPr="00CA2F8E" w:rsidRDefault="0068415E" w:rsidP="00B744E0">
            <w:pPr>
              <w:jc w:val="both"/>
              <w:rPr>
                <w:rFonts w:ascii="Arial" w:hAnsi="Arial" w:cs="Arial"/>
                <w:b/>
              </w:rPr>
            </w:pPr>
            <w:r w:rsidRPr="00CA2F8E">
              <w:rPr>
                <w:rFonts w:ascii="Arial" w:hAnsi="Arial" w:cs="Arial"/>
                <w:b/>
              </w:rPr>
              <w:t>11.- DIF MUNICIPAL</w:t>
            </w:r>
          </w:p>
        </w:tc>
        <w:tc>
          <w:tcPr>
            <w:tcW w:w="5670" w:type="dxa"/>
          </w:tcPr>
          <w:p w14:paraId="43AFD669" w14:textId="77777777" w:rsidR="0068415E" w:rsidRPr="00CA2F8E" w:rsidRDefault="0068415E" w:rsidP="00B744E0">
            <w:pPr>
              <w:jc w:val="both"/>
              <w:rPr>
                <w:rFonts w:ascii="Arial" w:hAnsi="Arial" w:cs="Arial"/>
              </w:rPr>
            </w:pPr>
            <w:r w:rsidRPr="00CA2F8E">
              <w:rPr>
                <w:rFonts w:ascii="Arial" w:hAnsi="Arial" w:cs="Arial"/>
              </w:rPr>
              <w:t xml:space="preserve">*  APOYOS EN ESPECIE  </w:t>
            </w:r>
          </w:p>
        </w:tc>
      </w:tr>
      <w:tr w:rsidR="0068415E" w:rsidRPr="00CA2F8E" w14:paraId="4520EE74" w14:textId="77777777" w:rsidTr="00B744E0">
        <w:tc>
          <w:tcPr>
            <w:tcW w:w="4395" w:type="dxa"/>
          </w:tcPr>
          <w:p w14:paraId="50081B84" w14:textId="77777777" w:rsidR="0068415E" w:rsidRPr="00CA2F8E" w:rsidRDefault="0068415E" w:rsidP="00B744E0">
            <w:pPr>
              <w:jc w:val="both"/>
              <w:rPr>
                <w:rFonts w:ascii="Arial" w:hAnsi="Arial" w:cs="Arial"/>
              </w:rPr>
            </w:pPr>
            <w:r w:rsidRPr="00CA2F8E">
              <w:rPr>
                <w:rFonts w:ascii="Arial" w:hAnsi="Arial" w:cs="Arial"/>
              </w:rPr>
              <w:t>11.1.- DIRECCIÒN DE INFANCIA Y FAMILIA</w:t>
            </w:r>
          </w:p>
        </w:tc>
        <w:tc>
          <w:tcPr>
            <w:tcW w:w="5670" w:type="dxa"/>
          </w:tcPr>
          <w:p w14:paraId="62147031" w14:textId="77777777" w:rsidR="0068415E" w:rsidRPr="00CA2F8E" w:rsidRDefault="0068415E" w:rsidP="00B744E0">
            <w:pPr>
              <w:jc w:val="both"/>
              <w:rPr>
                <w:rFonts w:ascii="Arial" w:hAnsi="Arial" w:cs="Arial"/>
              </w:rPr>
            </w:pPr>
            <w:r w:rsidRPr="00CA2F8E">
              <w:rPr>
                <w:rFonts w:ascii="Arial" w:hAnsi="Arial" w:cs="Arial"/>
              </w:rPr>
              <w:t xml:space="preserve">* APOYOS Y PADRONES </w:t>
            </w:r>
          </w:p>
        </w:tc>
      </w:tr>
      <w:tr w:rsidR="0068415E" w:rsidRPr="00CA2F8E" w14:paraId="3E3F567A" w14:textId="77777777" w:rsidTr="00B744E0">
        <w:tc>
          <w:tcPr>
            <w:tcW w:w="4395" w:type="dxa"/>
          </w:tcPr>
          <w:p w14:paraId="1B68AC23" w14:textId="77777777" w:rsidR="0068415E" w:rsidRPr="00CA2F8E" w:rsidRDefault="0068415E" w:rsidP="00B744E0">
            <w:pPr>
              <w:jc w:val="both"/>
              <w:rPr>
                <w:rFonts w:ascii="Arial" w:hAnsi="Arial" w:cs="Arial"/>
              </w:rPr>
            </w:pPr>
            <w:r w:rsidRPr="00CA2F8E">
              <w:rPr>
                <w:rFonts w:ascii="Arial" w:hAnsi="Arial" w:cs="Arial"/>
              </w:rPr>
              <w:t xml:space="preserve">11.2.- DIRECCIÒN DE PROGRAMAS Y ALIMENTARIOS </w:t>
            </w:r>
          </w:p>
        </w:tc>
        <w:tc>
          <w:tcPr>
            <w:tcW w:w="5670" w:type="dxa"/>
          </w:tcPr>
          <w:p w14:paraId="19A085F2" w14:textId="77777777" w:rsidR="0068415E" w:rsidRPr="00CA2F8E" w:rsidRDefault="0068415E" w:rsidP="00B744E0">
            <w:pPr>
              <w:jc w:val="both"/>
              <w:rPr>
                <w:rFonts w:ascii="Arial" w:hAnsi="Arial" w:cs="Arial"/>
              </w:rPr>
            </w:pPr>
            <w:r w:rsidRPr="00CA2F8E">
              <w:rPr>
                <w:rFonts w:ascii="Arial" w:hAnsi="Arial" w:cs="Arial"/>
              </w:rPr>
              <w:t>* APOYOS Y PADRONES</w:t>
            </w:r>
          </w:p>
        </w:tc>
      </w:tr>
      <w:tr w:rsidR="0068415E" w:rsidRPr="00CA2F8E" w14:paraId="446EABAC" w14:textId="77777777" w:rsidTr="00B744E0">
        <w:tc>
          <w:tcPr>
            <w:tcW w:w="4395" w:type="dxa"/>
          </w:tcPr>
          <w:p w14:paraId="1EE55DB0" w14:textId="77777777" w:rsidR="0068415E" w:rsidRPr="00CA2F8E" w:rsidRDefault="0068415E" w:rsidP="00B744E0">
            <w:pPr>
              <w:jc w:val="both"/>
              <w:rPr>
                <w:rFonts w:ascii="Arial" w:hAnsi="Arial" w:cs="Arial"/>
              </w:rPr>
            </w:pPr>
            <w:r w:rsidRPr="00CA2F8E">
              <w:rPr>
                <w:rFonts w:ascii="Arial" w:hAnsi="Arial" w:cs="Arial"/>
              </w:rPr>
              <w:t xml:space="preserve">11.3.- DIRECCIÒN DE ASISTENCIA SOCIAL Y GESTORIA </w:t>
            </w:r>
          </w:p>
        </w:tc>
        <w:tc>
          <w:tcPr>
            <w:tcW w:w="5670" w:type="dxa"/>
          </w:tcPr>
          <w:p w14:paraId="6047FAD5" w14:textId="77777777" w:rsidR="0068415E" w:rsidRPr="00CA2F8E" w:rsidRDefault="0068415E" w:rsidP="00B744E0">
            <w:pPr>
              <w:jc w:val="both"/>
              <w:rPr>
                <w:rFonts w:ascii="Arial" w:hAnsi="Arial" w:cs="Arial"/>
              </w:rPr>
            </w:pPr>
            <w:r w:rsidRPr="00CA2F8E">
              <w:rPr>
                <w:rFonts w:ascii="Arial" w:hAnsi="Arial" w:cs="Arial"/>
              </w:rPr>
              <w:t>* APOYOS Y PADRONES</w:t>
            </w:r>
          </w:p>
        </w:tc>
      </w:tr>
      <w:tr w:rsidR="0068415E" w:rsidRPr="00CA2F8E" w14:paraId="5A03770C" w14:textId="77777777" w:rsidTr="00B744E0">
        <w:tc>
          <w:tcPr>
            <w:tcW w:w="4395" w:type="dxa"/>
          </w:tcPr>
          <w:p w14:paraId="64BCCDB5" w14:textId="77777777" w:rsidR="0068415E" w:rsidRPr="00CA2F8E" w:rsidRDefault="0068415E" w:rsidP="00B744E0">
            <w:pPr>
              <w:jc w:val="both"/>
              <w:rPr>
                <w:rFonts w:ascii="Arial" w:hAnsi="Arial" w:cs="Arial"/>
              </w:rPr>
            </w:pPr>
            <w:r w:rsidRPr="00CA2F8E">
              <w:rPr>
                <w:rFonts w:ascii="Arial" w:hAnsi="Arial" w:cs="Arial"/>
              </w:rPr>
              <w:t xml:space="preserve">11.4.- DIRECCIÒN DE ATENCIÒN A LA DISCAPACIDAD </w:t>
            </w:r>
          </w:p>
        </w:tc>
        <w:tc>
          <w:tcPr>
            <w:tcW w:w="5670" w:type="dxa"/>
          </w:tcPr>
          <w:p w14:paraId="3A2C8BFF" w14:textId="77777777" w:rsidR="0068415E" w:rsidRPr="00CA2F8E" w:rsidRDefault="0068415E" w:rsidP="00B744E0">
            <w:pPr>
              <w:jc w:val="both"/>
              <w:rPr>
                <w:rFonts w:ascii="Arial" w:hAnsi="Arial" w:cs="Arial"/>
              </w:rPr>
            </w:pPr>
            <w:r w:rsidRPr="00CA2F8E">
              <w:rPr>
                <w:rFonts w:ascii="Arial" w:hAnsi="Arial" w:cs="Arial"/>
              </w:rPr>
              <w:t>* APOYOS Y PADRONES</w:t>
            </w:r>
          </w:p>
        </w:tc>
      </w:tr>
      <w:tr w:rsidR="0068415E" w:rsidRPr="00CA2F8E" w14:paraId="26B636E2" w14:textId="77777777" w:rsidTr="00B744E0">
        <w:tc>
          <w:tcPr>
            <w:tcW w:w="4395" w:type="dxa"/>
          </w:tcPr>
          <w:p w14:paraId="51FAF727" w14:textId="77777777" w:rsidR="0068415E" w:rsidRPr="00CA2F8E" w:rsidRDefault="0068415E" w:rsidP="00B744E0">
            <w:pPr>
              <w:jc w:val="both"/>
              <w:rPr>
                <w:rFonts w:ascii="Arial" w:hAnsi="Arial" w:cs="Arial"/>
              </w:rPr>
            </w:pPr>
            <w:r w:rsidRPr="00CA2F8E">
              <w:rPr>
                <w:rFonts w:ascii="Arial" w:hAnsi="Arial" w:cs="Arial"/>
              </w:rPr>
              <w:lastRenderedPageBreak/>
              <w:t>11.5.- DIRECCIÒN DE PROTECCIÒN AL ADULTO MAYOR</w:t>
            </w:r>
          </w:p>
        </w:tc>
        <w:tc>
          <w:tcPr>
            <w:tcW w:w="5670" w:type="dxa"/>
          </w:tcPr>
          <w:p w14:paraId="23E86D4F" w14:textId="77777777" w:rsidR="0068415E" w:rsidRPr="00CA2F8E" w:rsidRDefault="0068415E" w:rsidP="00B744E0">
            <w:pPr>
              <w:jc w:val="both"/>
              <w:rPr>
                <w:rFonts w:ascii="Arial" w:hAnsi="Arial" w:cs="Arial"/>
              </w:rPr>
            </w:pPr>
            <w:r w:rsidRPr="00CA2F8E">
              <w:rPr>
                <w:rFonts w:ascii="Arial" w:hAnsi="Arial" w:cs="Arial"/>
              </w:rPr>
              <w:t>* APOYOS Y PADRONES</w:t>
            </w:r>
          </w:p>
        </w:tc>
      </w:tr>
      <w:tr w:rsidR="0068415E" w:rsidRPr="00CA2F8E" w14:paraId="60B478CE" w14:textId="77777777" w:rsidTr="00B744E0">
        <w:tc>
          <w:tcPr>
            <w:tcW w:w="4395" w:type="dxa"/>
          </w:tcPr>
          <w:p w14:paraId="37644502" w14:textId="77777777" w:rsidR="0068415E" w:rsidRPr="00CA2F8E" w:rsidRDefault="0068415E" w:rsidP="00B744E0">
            <w:pPr>
              <w:jc w:val="both"/>
              <w:rPr>
                <w:rFonts w:ascii="Arial" w:hAnsi="Arial" w:cs="Arial"/>
                <w:b/>
              </w:rPr>
            </w:pPr>
            <w:r w:rsidRPr="00CA2F8E">
              <w:rPr>
                <w:rFonts w:ascii="Arial" w:hAnsi="Arial" w:cs="Arial"/>
                <w:b/>
              </w:rPr>
              <w:t>12.- SECRETARIA DE LA MUJER</w:t>
            </w:r>
          </w:p>
        </w:tc>
        <w:tc>
          <w:tcPr>
            <w:tcW w:w="5670" w:type="dxa"/>
          </w:tcPr>
          <w:p w14:paraId="1CB82D74" w14:textId="77777777" w:rsidR="0068415E" w:rsidRPr="00CA2F8E" w:rsidRDefault="0068415E" w:rsidP="00B744E0">
            <w:pPr>
              <w:jc w:val="both"/>
              <w:rPr>
                <w:rFonts w:ascii="Arial" w:hAnsi="Arial" w:cs="Arial"/>
              </w:rPr>
            </w:pPr>
            <w:r w:rsidRPr="00CA2F8E">
              <w:rPr>
                <w:rFonts w:ascii="Arial" w:hAnsi="Arial" w:cs="Arial"/>
              </w:rPr>
              <w:t>* ASESORIAS A MUJERES Y HOMBRES Y PADRONES</w:t>
            </w:r>
          </w:p>
        </w:tc>
      </w:tr>
      <w:tr w:rsidR="0068415E" w:rsidRPr="00CA2F8E" w14:paraId="04E37044" w14:textId="77777777" w:rsidTr="00B744E0">
        <w:tc>
          <w:tcPr>
            <w:tcW w:w="4395" w:type="dxa"/>
          </w:tcPr>
          <w:p w14:paraId="068B637C" w14:textId="77777777" w:rsidR="0068415E" w:rsidRPr="00CA2F8E" w:rsidRDefault="0068415E" w:rsidP="00B744E0">
            <w:pPr>
              <w:jc w:val="both"/>
              <w:rPr>
                <w:rFonts w:ascii="Arial" w:hAnsi="Arial" w:cs="Arial"/>
              </w:rPr>
            </w:pPr>
            <w:r w:rsidRPr="00CA2F8E">
              <w:rPr>
                <w:rFonts w:ascii="Arial" w:hAnsi="Arial" w:cs="Arial"/>
              </w:rPr>
              <w:t xml:space="preserve">12.1.- DIRECCIÒN PARA UNA VIDA LIBRE DE VIOLENCIA </w:t>
            </w:r>
          </w:p>
        </w:tc>
        <w:tc>
          <w:tcPr>
            <w:tcW w:w="5670" w:type="dxa"/>
          </w:tcPr>
          <w:p w14:paraId="2C744E0F" w14:textId="77777777" w:rsidR="0068415E" w:rsidRPr="00CA2F8E" w:rsidRDefault="0068415E" w:rsidP="00B744E0">
            <w:pPr>
              <w:jc w:val="both"/>
              <w:rPr>
                <w:rFonts w:ascii="Arial" w:hAnsi="Arial" w:cs="Arial"/>
              </w:rPr>
            </w:pPr>
            <w:r w:rsidRPr="00CA2F8E">
              <w:rPr>
                <w:rFonts w:ascii="Arial" w:hAnsi="Arial" w:cs="Arial"/>
              </w:rPr>
              <w:t>* ASESORIAS, PROGRAMAS Y CAPACITACIONES</w:t>
            </w:r>
          </w:p>
        </w:tc>
      </w:tr>
      <w:tr w:rsidR="0068415E" w:rsidRPr="00CA2F8E" w14:paraId="7A6E4AAE" w14:textId="77777777" w:rsidTr="00B744E0">
        <w:tc>
          <w:tcPr>
            <w:tcW w:w="4395" w:type="dxa"/>
          </w:tcPr>
          <w:p w14:paraId="245699E0" w14:textId="77777777" w:rsidR="0068415E" w:rsidRPr="00CA2F8E" w:rsidRDefault="0068415E" w:rsidP="00B744E0">
            <w:pPr>
              <w:jc w:val="both"/>
              <w:rPr>
                <w:rFonts w:ascii="Arial" w:hAnsi="Arial" w:cs="Arial"/>
              </w:rPr>
            </w:pPr>
            <w:r w:rsidRPr="00CA2F8E">
              <w:rPr>
                <w:rFonts w:ascii="Arial" w:hAnsi="Arial" w:cs="Arial"/>
              </w:rPr>
              <w:t>12.2.- DIRECCIÒN DE POLITICA PARA LA IGUALDAD SUSTANTIVA</w:t>
            </w:r>
          </w:p>
        </w:tc>
        <w:tc>
          <w:tcPr>
            <w:tcW w:w="5670" w:type="dxa"/>
          </w:tcPr>
          <w:p w14:paraId="2959F08E" w14:textId="77777777" w:rsidR="0068415E" w:rsidRPr="00CA2F8E" w:rsidRDefault="0068415E" w:rsidP="00B744E0">
            <w:pPr>
              <w:jc w:val="both"/>
              <w:rPr>
                <w:rFonts w:ascii="Arial" w:hAnsi="Arial" w:cs="Arial"/>
              </w:rPr>
            </w:pPr>
            <w:r w:rsidRPr="00CA2F8E">
              <w:rPr>
                <w:rFonts w:ascii="Arial" w:hAnsi="Arial" w:cs="Arial"/>
              </w:rPr>
              <w:t xml:space="preserve">*ASESORIAS, PROGRAMAS Y CAPACITACIONES </w:t>
            </w:r>
          </w:p>
        </w:tc>
      </w:tr>
      <w:tr w:rsidR="0068415E" w:rsidRPr="00CA2F8E" w14:paraId="79F4C88D" w14:textId="77777777" w:rsidTr="00B744E0">
        <w:tc>
          <w:tcPr>
            <w:tcW w:w="4395" w:type="dxa"/>
          </w:tcPr>
          <w:p w14:paraId="7433DFE8" w14:textId="77777777" w:rsidR="0068415E" w:rsidRPr="00CA2F8E" w:rsidRDefault="0068415E" w:rsidP="00B744E0">
            <w:pPr>
              <w:jc w:val="both"/>
              <w:rPr>
                <w:rFonts w:ascii="Arial" w:hAnsi="Arial" w:cs="Arial"/>
              </w:rPr>
            </w:pPr>
            <w:r w:rsidRPr="00CA2F8E">
              <w:rPr>
                <w:rFonts w:ascii="Arial" w:hAnsi="Arial" w:cs="Arial"/>
              </w:rPr>
              <w:t xml:space="preserve">12.3.- DIRECCIÒN DE RELACIONES INSTITUCIONALES </w:t>
            </w:r>
          </w:p>
        </w:tc>
        <w:tc>
          <w:tcPr>
            <w:tcW w:w="5670" w:type="dxa"/>
          </w:tcPr>
          <w:p w14:paraId="0521BA4D" w14:textId="77777777" w:rsidR="0068415E" w:rsidRPr="00CA2F8E" w:rsidRDefault="0068415E" w:rsidP="00B744E0">
            <w:pPr>
              <w:jc w:val="both"/>
              <w:rPr>
                <w:rFonts w:ascii="Arial" w:hAnsi="Arial" w:cs="Arial"/>
              </w:rPr>
            </w:pPr>
            <w:r w:rsidRPr="00CA2F8E">
              <w:rPr>
                <w:rFonts w:ascii="Arial" w:hAnsi="Arial" w:cs="Arial"/>
              </w:rPr>
              <w:t>* ASESORIAS, PROGRAMAS Y CAPACITACIONES</w:t>
            </w:r>
          </w:p>
        </w:tc>
      </w:tr>
      <w:tr w:rsidR="0068415E" w:rsidRPr="00CA2F8E" w14:paraId="2A690DEF" w14:textId="77777777" w:rsidTr="00B744E0">
        <w:tc>
          <w:tcPr>
            <w:tcW w:w="4395" w:type="dxa"/>
          </w:tcPr>
          <w:p w14:paraId="3EBECC59" w14:textId="77777777" w:rsidR="0068415E" w:rsidRPr="00CA2F8E" w:rsidRDefault="0068415E" w:rsidP="00B744E0">
            <w:pPr>
              <w:jc w:val="both"/>
              <w:rPr>
                <w:rFonts w:ascii="Arial" w:hAnsi="Arial" w:cs="Arial"/>
                <w:b/>
              </w:rPr>
            </w:pPr>
            <w:r w:rsidRPr="00CA2F8E">
              <w:rPr>
                <w:rFonts w:ascii="Arial" w:hAnsi="Arial" w:cs="Arial"/>
                <w:b/>
              </w:rPr>
              <w:t xml:space="preserve">13.- SECRETARIA DE ADMINISTRACIÒN E INNOVACIÒN GUBERNAMENTAL </w:t>
            </w:r>
          </w:p>
        </w:tc>
        <w:tc>
          <w:tcPr>
            <w:tcW w:w="5670" w:type="dxa"/>
          </w:tcPr>
          <w:p w14:paraId="38B24760" w14:textId="77777777" w:rsidR="0068415E" w:rsidRPr="00CA2F8E" w:rsidRDefault="0068415E" w:rsidP="00B744E0">
            <w:pPr>
              <w:jc w:val="both"/>
              <w:rPr>
                <w:rFonts w:ascii="Arial" w:hAnsi="Arial" w:cs="Arial"/>
              </w:rPr>
            </w:pPr>
            <w:r w:rsidRPr="00CA2F8E">
              <w:rPr>
                <w:rFonts w:ascii="Arial" w:hAnsi="Arial" w:cs="Arial"/>
              </w:rPr>
              <w:t>* PADRON DE PROVEDORES</w:t>
            </w:r>
          </w:p>
        </w:tc>
      </w:tr>
      <w:tr w:rsidR="0068415E" w:rsidRPr="00CA2F8E" w14:paraId="39D45B01" w14:textId="77777777" w:rsidTr="00B744E0">
        <w:tc>
          <w:tcPr>
            <w:tcW w:w="4395" w:type="dxa"/>
          </w:tcPr>
          <w:p w14:paraId="1B485E6C" w14:textId="77777777" w:rsidR="0068415E" w:rsidRPr="00CA2F8E" w:rsidRDefault="0068415E" w:rsidP="00B744E0">
            <w:pPr>
              <w:jc w:val="both"/>
              <w:rPr>
                <w:rFonts w:ascii="Arial" w:hAnsi="Arial" w:cs="Arial"/>
              </w:rPr>
            </w:pPr>
            <w:r w:rsidRPr="00CA2F8E">
              <w:rPr>
                <w:rFonts w:ascii="Arial" w:hAnsi="Arial" w:cs="Arial"/>
              </w:rPr>
              <w:t>13.1.- DIRECCIÒN DE SERVICIOS GENERALES Y MANTENIMIENTO DE INMUEBLES</w:t>
            </w:r>
          </w:p>
        </w:tc>
        <w:tc>
          <w:tcPr>
            <w:tcW w:w="5670" w:type="dxa"/>
          </w:tcPr>
          <w:p w14:paraId="425B0B7C" w14:textId="77777777" w:rsidR="0068415E" w:rsidRPr="00CA2F8E" w:rsidRDefault="0068415E" w:rsidP="00B744E0">
            <w:pPr>
              <w:jc w:val="both"/>
              <w:rPr>
                <w:rFonts w:ascii="Arial" w:hAnsi="Arial" w:cs="Arial"/>
              </w:rPr>
            </w:pPr>
            <w:r w:rsidRPr="00CA2F8E">
              <w:rPr>
                <w:rFonts w:ascii="Arial" w:hAnsi="Arial" w:cs="Arial"/>
              </w:rPr>
              <w:t xml:space="preserve">* PADRONES </w:t>
            </w:r>
          </w:p>
        </w:tc>
      </w:tr>
      <w:tr w:rsidR="0068415E" w:rsidRPr="00CA2F8E" w14:paraId="6426C5EF" w14:textId="77777777" w:rsidTr="00B744E0">
        <w:tc>
          <w:tcPr>
            <w:tcW w:w="4395" w:type="dxa"/>
          </w:tcPr>
          <w:p w14:paraId="22B40FBB" w14:textId="77777777" w:rsidR="0068415E" w:rsidRPr="00CA2F8E" w:rsidRDefault="0068415E" w:rsidP="00B744E0">
            <w:pPr>
              <w:jc w:val="both"/>
              <w:rPr>
                <w:rFonts w:ascii="Arial" w:hAnsi="Arial" w:cs="Arial"/>
              </w:rPr>
            </w:pPr>
            <w:r w:rsidRPr="00CA2F8E">
              <w:rPr>
                <w:rFonts w:ascii="Arial" w:hAnsi="Arial" w:cs="Arial"/>
              </w:rPr>
              <w:t>13.2.- DIRECCIÒN DE ADQUISICIONES</w:t>
            </w:r>
          </w:p>
        </w:tc>
        <w:tc>
          <w:tcPr>
            <w:tcW w:w="5670" w:type="dxa"/>
          </w:tcPr>
          <w:p w14:paraId="70CC2EA8" w14:textId="77777777" w:rsidR="0068415E" w:rsidRPr="00CA2F8E" w:rsidRDefault="0068415E" w:rsidP="00B744E0">
            <w:pPr>
              <w:jc w:val="both"/>
              <w:rPr>
                <w:rFonts w:ascii="Arial" w:hAnsi="Arial" w:cs="Arial"/>
              </w:rPr>
            </w:pPr>
            <w:r w:rsidRPr="00CA2F8E">
              <w:rPr>
                <w:rFonts w:ascii="Arial" w:hAnsi="Arial" w:cs="Arial"/>
              </w:rPr>
              <w:t>* COMPRA Y LICITACIONES</w:t>
            </w:r>
          </w:p>
        </w:tc>
      </w:tr>
      <w:tr w:rsidR="0068415E" w:rsidRPr="00CA2F8E" w14:paraId="3D5C0C7E" w14:textId="77777777" w:rsidTr="00B744E0">
        <w:tc>
          <w:tcPr>
            <w:tcW w:w="4395" w:type="dxa"/>
          </w:tcPr>
          <w:p w14:paraId="3E845909" w14:textId="77777777" w:rsidR="0068415E" w:rsidRPr="00CA2F8E" w:rsidRDefault="0068415E" w:rsidP="00B744E0">
            <w:pPr>
              <w:jc w:val="both"/>
              <w:rPr>
                <w:rFonts w:ascii="Arial" w:hAnsi="Arial" w:cs="Arial"/>
              </w:rPr>
            </w:pPr>
            <w:r w:rsidRPr="00CA2F8E">
              <w:rPr>
                <w:rFonts w:ascii="Arial" w:hAnsi="Arial" w:cs="Arial"/>
              </w:rPr>
              <w:t>13.3.- DIRECCIÒN DE RECURSOS HUMANOS</w:t>
            </w:r>
          </w:p>
        </w:tc>
        <w:tc>
          <w:tcPr>
            <w:tcW w:w="5670" w:type="dxa"/>
          </w:tcPr>
          <w:p w14:paraId="765887BB" w14:textId="77777777" w:rsidR="0068415E" w:rsidRPr="00CA2F8E" w:rsidRDefault="0068415E" w:rsidP="00B744E0">
            <w:pPr>
              <w:jc w:val="both"/>
              <w:rPr>
                <w:rFonts w:ascii="Arial" w:hAnsi="Arial" w:cs="Arial"/>
              </w:rPr>
            </w:pPr>
            <w:r w:rsidRPr="00CA2F8E">
              <w:rPr>
                <w:rFonts w:ascii="Arial" w:hAnsi="Arial" w:cs="Arial"/>
              </w:rPr>
              <w:t xml:space="preserve">* PADRON DE SERVIDORES PUBLICOS </w:t>
            </w:r>
          </w:p>
        </w:tc>
      </w:tr>
      <w:tr w:rsidR="0068415E" w:rsidRPr="00CA2F8E" w14:paraId="5C00E69A" w14:textId="77777777" w:rsidTr="00B744E0">
        <w:tc>
          <w:tcPr>
            <w:tcW w:w="4395" w:type="dxa"/>
          </w:tcPr>
          <w:p w14:paraId="0F58057C" w14:textId="77777777" w:rsidR="0068415E" w:rsidRPr="00CA2F8E" w:rsidRDefault="0068415E" w:rsidP="00B744E0">
            <w:pPr>
              <w:jc w:val="both"/>
              <w:rPr>
                <w:rFonts w:ascii="Arial" w:hAnsi="Arial" w:cs="Arial"/>
              </w:rPr>
            </w:pPr>
            <w:r w:rsidRPr="00CA2F8E">
              <w:rPr>
                <w:rFonts w:ascii="Arial" w:hAnsi="Arial" w:cs="Arial"/>
              </w:rPr>
              <w:t xml:space="preserve">13.4.- DIRECCIÒN DE SERVICIOS MEDICOS </w:t>
            </w:r>
          </w:p>
        </w:tc>
        <w:tc>
          <w:tcPr>
            <w:tcW w:w="5670" w:type="dxa"/>
          </w:tcPr>
          <w:p w14:paraId="3ED71301" w14:textId="77777777" w:rsidR="0068415E" w:rsidRPr="00CA2F8E" w:rsidRDefault="0068415E" w:rsidP="00B744E0">
            <w:pPr>
              <w:jc w:val="both"/>
              <w:rPr>
                <w:rFonts w:ascii="Arial" w:hAnsi="Arial" w:cs="Arial"/>
              </w:rPr>
            </w:pPr>
            <w:r w:rsidRPr="00CA2F8E">
              <w:rPr>
                <w:rFonts w:ascii="Arial" w:hAnsi="Arial" w:cs="Arial"/>
              </w:rPr>
              <w:t>* PROVEDORES, PADRONES DE BENEFICIARIOS</w:t>
            </w:r>
          </w:p>
        </w:tc>
      </w:tr>
      <w:tr w:rsidR="0068415E" w:rsidRPr="00CA2F8E" w14:paraId="3C4BDDFF" w14:textId="77777777" w:rsidTr="00B744E0">
        <w:tc>
          <w:tcPr>
            <w:tcW w:w="4395" w:type="dxa"/>
          </w:tcPr>
          <w:p w14:paraId="299B8899" w14:textId="77777777" w:rsidR="0068415E" w:rsidRPr="00CA2F8E" w:rsidRDefault="0068415E" w:rsidP="00B744E0">
            <w:pPr>
              <w:jc w:val="both"/>
              <w:rPr>
                <w:rFonts w:ascii="Arial" w:hAnsi="Arial" w:cs="Arial"/>
              </w:rPr>
            </w:pPr>
            <w:r w:rsidRPr="00CA2F8E">
              <w:rPr>
                <w:rFonts w:ascii="Arial" w:hAnsi="Arial" w:cs="Arial"/>
              </w:rPr>
              <w:t>13.5.- DIRECCION DE ENLACE CON LA SECRETARIA DE RELACIONES EXTERIORES</w:t>
            </w:r>
          </w:p>
        </w:tc>
        <w:tc>
          <w:tcPr>
            <w:tcW w:w="5670" w:type="dxa"/>
          </w:tcPr>
          <w:p w14:paraId="4ED42993" w14:textId="77777777" w:rsidR="0068415E" w:rsidRPr="00CA2F8E" w:rsidRDefault="0068415E" w:rsidP="00B744E0">
            <w:pPr>
              <w:jc w:val="both"/>
              <w:rPr>
                <w:rFonts w:ascii="Arial" w:hAnsi="Arial" w:cs="Arial"/>
              </w:rPr>
            </w:pPr>
            <w:r w:rsidRPr="00CA2F8E">
              <w:rPr>
                <w:rFonts w:ascii="Arial" w:hAnsi="Arial" w:cs="Arial"/>
              </w:rPr>
              <w:t xml:space="preserve">* TRAMITES Y SERVICIOS </w:t>
            </w:r>
          </w:p>
        </w:tc>
      </w:tr>
      <w:tr w:rsidR="0068415E" w:rsidRPr="00CA2F8E" w14:paraId="1921DB17" w14:textId="77777777" w:rsidTr="00B744E0">
        <w:tc>
          <w:tcPr>
            <w:tcW w:w="4395" w:type="dxa"/>
          </w:tcPr>
          <w:p w14:paraId="45904133" w14:textId="77777777" w:rsidR="0068415E" w:rsidRPr="00CA2F8E" w:rsidRDefault="0068415E" w:rsidP="00B744E0">
            <w:pPr>
              <w:jc w:val="both"/>
              <w:rPr>
                <w:rFonts w:ascii="Arial" w:hAnsi="Arial" w:cs="Arial"/>
              </w:rPr>
            </w:pPr>
            <w:r w:rsidRPr="00CA2F8E">
              <w:rPr>
                <w:rFonts w:ascii="Arial" w:hAnsi="Arial" w:cs="Arial"/>
              </w:rPr>
              <w:t xml:space="preserve">13.6.- OFICINA INFORMATIVA Y MODERNIZACIÒN ADMINISTRATIVA </w:t>
            </w:r>
          </w:p>
        </w:tc>
        <w:tc>
          <w:tcPr>
            <w:tcW w:w="5670" w:type="dxa"/>
          </w:tcPr>
          <w:p w14:paraId="4A2218E5" w14:textId="77777777" w:rsidR="0068415E" w:rsidRPr="00CA2F8E" w:rsidRDefault="0068415E" w:rsidP="00B744E0">
            <w:pPr>
              <w:jc w:val="both"/>
              <w:rPr>
                <w:rFonts w:ascii="Arial" w:hAnsi="Arial" w:cs="Arial"/>
              </w:rPr>
            </w:pPr>
            <w:r w:rsidRPr="00CA2F8E">
              <w:rPr>
                <w:rFonts w:ascii="Arial" w:hAnsi="Arial" w:cs="Arial"/>
              </w:rPr>
              <w:t>* TRAMITES</w:t>
            </w:r>
          </w:p>
        </w:tc>
      </w:tr>
      <w:tr w:rsidR="0068415E" w:rsidRPr="00CA2F8E" w14:paraId="61930F25" w14:textId="77777777" w:rsidTr="00B744E0">
        <w:tc>
          <w:tcPr>
            <w:tcW w:w="4395" w:type="dxa"/>
          </w:tcPr>
          <w:p w14:paraId="42DEC949" w14:textId="77777777" w:rsidR="0068415E" w:rsidRPr="00CA2F8E" w:rsidRDefault="0068415E" w:rsidP="00B744E0">
            <w:pPr>
              <w:jc w:val="both"/>
              <w:rPr>
                <w:rFonts w:ascii="Arial" w:hAnsi="Arial" w:cs="Arial"/>
                <w:b/>
              </w:rPr>
            </w:pPr>
            <w:r w:rsidRPr="00CA2F8E">
              <w:rPr>
                <w:rFonts w:ascii="Arial" w:hAnsi="Arial" w:cs="Arial"/>
                <w:b/>
              </w:rPr>
              <w:t>14.- SECRETARIA DEL MEDIO AMBIENTE</w:t>
            </w:r>
          </w:p>
        </w:tc>
        <w:tc>
          <w:tcPr>
            <w:tcW w:w="5670" w:type="dxa"/>
          </w:tcPr>
          <w:p w14:paraId="77DCDDBE" w14:textId="77777777" w:rsidR="0068415E" w:rsidRPr="00CA2F8E" w:rsidRDefault="0068415E" w:rsidP="00B744E0">
            <w:pPr>
              <w:jc w:val="both"/>
              <w:rPr>
                <w:rFonts w:ascii="Arial" w:hAnsi="Arial" w:cs="Arial"/>
              </w:rPr>
            </w:pPr>
            <w:r w:rsidRPr="00CA2F8E">
              <w:rPr>
                <w:rFonts w:ascii="Arial" w:hAnsi="Arial" w:cs="Arial"/>
              </w:rPr>
              <w:t xml:space="preserve">*TRAMITE Y CUIDADO DE MEDIO AMBIENTE </w:t>
            </w:r>
          </w:p>
          <w:p w14:paraId="6F33B543" w14:textId="77777777" w:rsidR="0068415E" w:rsidRPr="00CA2F8E" w:rsidRDefault="0068415E" w:rsidP="00B744E0">
            <w:pPr>
              <w:jc w:val="both"/>
              <w:rPr>
                <w:rFonts w:ascii="Arial" w:hAnsi="Arial" w:cs="Arial"/>
              </w:rPr>
            </w:pPr>
            <w:r w:rsidRPr="00CA2F8E">
              <w:rPr>
                <w:rFonts w:ascii="Arial" w:hAnsi="Arial" w:cs="Arial"/>
              </w:rPr>
              <w:t xml:space="preserve">* ENTREGA DE ARBOLES EN LAS ESCUELAS Y CASA POR CASA </w:t>
            </w:r>
          </w:p>
          <w:p w14:paraId="2DBDB344" w14:textId="77777777" w:rsidR="0068415E" w:rsidRPr="00CA2F8E" w:rsidRDefault="0068415E" w:rsidP="00B744E0">
            <w:pPr>
              <w:jc w:val="both"/>
              <w:rPr>
                <w:rFonts w:ascii="Arial" w:hAnsi="Arial" w:cs="Arial"/>
              </w:rPr>
            </w:pPr>
            <w:r w:rsidRPr="00CA2F8E">
              <w:rPr>
                <w:rFonts w:ascii="Arial" w:hAnsi="Arial" w:cs="Arial"/>
              </w:rPr>
              <w:t xml:space="preserve">* PROGRAMA DE RECICLADO </w:t>
            </w:r>
          </w:p>
        </w:tc>
      </w:tr>
      <w:tr w:rsidR="0068415E" w:rsidRPr="00CA2F8E" w14:paraId="33C824D4" w14:textId="77777777" w:rsidTr="00B744E0">
        <w:tc>
          <w:tcPr>
            <w:tcW w:w="4395" w:type="dxa"/>
          </w:tcPr>
          <w:p w14:paraId="61B8D74E" w14:textId="77777777" w:rsidR="0068415E" w:rsidRPr="00CA2F8E" w:rsidRDefault="0068415E" w:rsidP="00B744E0">
            <w:pPr>
              <w:jc w:val="both"/>
              <w:rPr>
                <w:rFonts w:ascii="Arial" w:hAnsi="Arial" w:cs="Arial"/>
              </w:rPr>
            </w:pPr>
            <w:r w:rsidRPr="00CA2F8E">
              <w:rPr>
                <w:rFonts w:ascii="Arial" w:hAnsi="Arial" w:cs="Arial"/>
              </w:rPr>
              <w:t xml:space="preserve">14.1.- DIRECCIÒN DE ECOLOGÌA Y ÀREAS NATURALES </w:t>
            </w:r>
          </w:p>
        </w:tc>
        <w:tc>
          <w:tcPr>
            <w:tcW w:w="5670" w:type="dxa"/>
          </w:tcPr>
          <w:p w14:paraId="0B28B583" w14:textId="77777777" w:rsidR="0068415E" w:rsidRPr="00CA2F8E" w:rsidRDefault="0068415E" w:rsidP="00B744E0">
            <w:pPr>
              <w:jc w:val="both"/>
              <w:rPr>
                <w:rFonts w:ascii="Arial" w:hAnsi="Arial" w:cs="Arial"/>
              </w:rPr>
            </w:pPr>
            <w:r w:rsidRPr="00CA2F8E">
              <w:rPr>
                <w:rFonts w:ascii="Arial" w:hAnsi="Arial" w:cs="Arial"/>
              </w:rPr>
              <w:t xml:space="preserve">*VISITA E INSPECCION </w:t>
            </w:r>
          </w:p>
        </w:tc>
      </w:tr>
      <w:tr w:rsidR="0068415E" w:rsidRPr="00CA2F8E" w14:paraId="300FA9E1" w14:textId="77777777" w:rsidTr="00B744E0">
        <w:tc>
          <w:tcPr>
            <w:tcW w:w="4395" w:type="dxa"/>
          </w:tcPr>
          <w:p w14:paraId="2039A25F" w14:textId="77777777" w:rsidR="0068415E" w:rsidRPr="00CA2F8E" w:rsidRDefault="0068415E" w:rsidP="00B744E0">
            <w:pPr>
              <w:jc w:val="both"/>
              <w:rPr>
                <w:rFonts w:ascii="Arial" w:hAnsi="Arial" w:cs="Arial"/>
              </w:rPr>
            </w:pPr>
            <w:r w:rsidRPr="00CA2F8E">
              <w:rPr>
                <w:rFonts w:ascii="Arial" w:hAnsi="Arial" w:cs="Arial"/>
              </w:rPr>
              <w:t>14.2.- DIRECCIÒN DE SUPERVISIÒN, CONTROL Y PROTECCIÒN AMBIENTAL</w:t>
            </w:r>
          </w:p>
        </w:tc>
        <w:tc>
          <w:tcPr>
            <w:tcW w:w="5670" w:type="dxa"/>
          </w:tcPr>
          <w:p w14:paraId="34A2A95C" w14:textId="77777777" w:rsidR="0068415E" w:rsidRDefault="0068415E" w:rsidP="00B744E0">
            <w:pPr>
              <w:jc w:val="both"/>
              <w:rPr>
                <w:rFonts w:ascii="Arial" w:hAnsi="Arial" w:cs="Arial"/>
              </w:rPr>
            </w:pPr>
            <w:r w:rsidRPr="00CA2F8E">
              <w:rPr>
                <w:rFonts w:ascii="Arial" w:hAnsi="Arial" w:cs="Arial"/>
              </w:rPr>
              <w:t xml:space="preserve">*VISITA E INSPECCION </w:t>
            </w:r>
          </w:p>
          <w:p w14:paraId="5E16E9AE" w14:textId="77777777" w:rsidR="003238E2" w:rsidRPr="00CA2F8E" w:rsidRDefault="003238E2" w:rsidP="00B744E0">
            <w:pPr>
              <w:jc w:val="both"/>
              <w:rPr>
                <w:rFonts w:ascii="Arial" w:hAnsi="Arial" w:cs="Arial"/>
              </w:rPr>
            </w:pPr>
          </w:p>
        </w:tc>
      </w:tr>
      <w:tr w:rsidR="0068415E" w:rsidRPr="00CA2F8E" w14:paraId="0617DE56" w14:textId="77777777" w:rsidTr="00B744E0">
        <w:tc>
          <w:tcPr>
            <w:tcW w:w="4395" w:type="dxa"/>
          </w:tcPr>
          <w:p w14:paraId="63F4E544" w14:textId="6114EEAE" w:rsidR="0068415E" w:rsidRPr="00CA2F8E" w:rsidRDefault="0068415E" w:rsidP="00B744E0">
            <w:pPr>
              <w:jc w:val="both"/>
              <w:rPr>
                <w:rFonts w:ascii="Arial" w:hAnsi="Arial" w:cs="Arial"/>
                <w:b/>
              </w:rPr>
            </w:pPr>
            <w:r w:rsidRPr="00CA2F8E">
              <w:rPr>
                <w:rFonts w:ascii="Arial" w:hAnsi="Arial" w:cs="Arial"/>
                <w:b/>
              </w:rPr>
              <w:t xml:space="preserve">15.- OFICINA DE LA PRESIDENCIA </w:t>
            </w:r>
          </w:p>
        </w:tc>
        <w:tc>
          <w:tcPr>
            <w:tcW w:w="5670" w:type="dxa"/>
          </w:tcPr>
          <w:p w14:paraId="76303C95" w14:textId="77777777" w:rsidR="0068415E" w:rsidRDefault="0068415E" w:rsidP="00B744E0">
            <w:pPr>
              <w:jc w:val="both"/>
              <w:rPr>
                <w:rFonts w:ascii="Arial" w:hAnsi="Arial" w:cs="Arial"/>
              </w:rPr>
            </w:pPr>
            <w:r w:rsidRPr="00CA2F8E">
              <w:rPr>
                <w:rFonts w:ascii="Arial" w:hAnsi="Arial" w:cs="Arial"/>
              </w:rPr>
              <w:t>*APOYO Y ASESORIAS</w:t>
            </w:r>
          </w:p>
          <w:p w14:paraId="450C5B50" w14:textId="77777777" w:rsidR="003238E2" w:rsidRPr="00CA2F8E" w:rsidRDefault="003238E2" w:rsidP="00B744E0">
            <w:pPr>
              <w:jc w:val="both"/>
              <w:rPr>
                <w:rFonts w:ascii="Arial" w:hAnsi="Arial" w:cs="Arial"/>
              </w:rPr>
            </w:pPr>
          </w:p>
        </w:tc>
      </w:tr>
      <w:tr w:rsidR="0068415E" w:rsidRPr="00CA2F8E" w14:paraId="248A8CA2" w14:textId="77777777" w:rsidTr="00B744E0">
        <w:tc>
          <w:tcPr>
            <w:tcW w:w="4395" w:type="dxa"/>
          </w:tcPr>
          <w:p w14:paraId="5CB94DA6" w14:textId="77777777" w:rsidR="0068415E" w:rsidRPr="00CA2F8E" w:rsidRDefault="0068415E" w:rsidP="00B744E0">
            <w:pPr>
              <w:jc w:val="both"/>
              <w:rPr>
                <w:rFonts w:ascii="Arial" w:hAnsi="Arial" w:cs="Arial"/>
              </w:rPr>
            </w:pPr>
            <w:r w:rsidRPr="00CA2F8E">
              <w:rPr>
                <w:rFonts w:ascii="Arial" w:hAnsi="Arial" w:cs="Arial"/>
              </w:rPr>
              <w:lastRenderedPageBreak/>
              <w:t>15.1.- INFORMACION, ENLACE Y DIFUSION</w:t>
            </w:r>
          </w:p>
        </w:tc>
        <w:tc>
          <w:tcPr>
            <w:tcW w:w="5670" w:type="dxa"/>
          </w:tcPr>
          <w:p w14:paraId="623EA6DD" w14:textId="77777777" w:rsidR="0068415E" w:rsidRDefault="0068415E" w:rsidP="00B744E0">
            <w:pPr>
              <w:jc w:val="both"/>
              <w:rPr>
                <w:rFonts w:ascii="Arial" w:hAnsi="Arial" w:cs="Arial"/>
              </w:rPr>
            </w:pPr>
            <w:r w:rsidRPr="00CA2F8E">
              <w:rPr>
                <w:rFonts w:ascii="Arial" w:hAnsi="Arial" w:cs="Arial"/>
              </w:rPr>
              <w:t>*SEGUIMIENTO A LAS ACCIONES DEL MUNICIPIO</w:t>
            </w:r>
          </w:p>
          <w:p w14:paraId="4BE4D34A" w14:textId="77777777" w:rsidR="003238E2" w:rsidRPr="00CA2F8E" w:rsidRDefault="003238E2" w:rsidP="00B744E0">
            <w:pPr>
              <w:jc w:val="both"/>
              <w:rPr>
                <w:rFonts w:ascii="Arial" w:hAnsi="Arial" w:cs="Arial"/>
              </w:rPr>
            </w:pPr>
          </w:p>
        </w:tc>
      </w:tr>
      <w:tr w:rsidR="0068415E" w:rsidRPr="00CA2F8E" w14:paraId="24C75C48" w14:textId="77777777" w:rsidTr="00B744E0">
        <w:tc>
          <w:tcPr>
            <w:tcW w:w="4395" w:type="dxa"/>
          </w:tcPr>
          <w:p w14:paraId="7241F904" w14:textId="77777777" w:rsidR="0068415E" w:rsidRPr="00CA2F8E" w:rsidRDefault="0068415E" w:rsidP="00B744E0">
            <w:pPr>
              <w:jc w:val="both"/>
              <w:rPr>
                <w:rFonts w:ascii="Arial" w:hAnsi="Arial" w:cs="Arial"/>
              </w:rPr>
            </w:pPr>
            <w:r w:rsidRPr="00CA2F8E">
              <w:rPr>
                <w:rFonts w:ascii="Arial" w:hAnsi="Arial" w:cs="Arial"/>
              </w:rPr>
              <w:t xml:space="preserve">16.- </w:t>
            </w:r>
            <w:r w:rsidRPr="00CA2F8E">
              <w:rPr>
                <w:rFonts w:ascii="Arial" w:hAnsi="Arial" w:cs="Arial"/>
                <w:b/>
                <w:bCs/>
              </w:rPr>
              <w:t>PROTECCIÒN Y BIENESTAR ANIMAL</w:t>
            </w:r>
          </w:p>
        </w:tc>
        <w:tc>
          <w:tcPr>
            <w:tcW w:w="5670" w:type="dxa"/>
          </w:tcPr>
          <w:p w14:paraId="0F7D7B52" w14:textId="4AED3564" w:rsidR="0068415E" w:rsidRDefault="0068415E" w:rsidP="00B744E0">
            <w:pPr>
              <w:jc w:val="both"/>
              <w:rPr>
                <w:rFonts w:ascii="Arial" w:hAnsi="Arial" w:cs="Arial"/>
              </w:rPr>
            </w:pPr>
            <w:r w:rsidRPr="00CA2F8E">
              <w:rPr>
                <w:rFonts w:ascii="Arial" w:hAnsi="Arial" w:cs="Arial"/>
              </w:rPr>
              <w:t xml:space="preserve">* PADRON Y REGISTRO DE LAS MASCOTAS DE LOS </w:t>
            </w:r>
            <w:r w:rsidR="00581AF3" w:rsidRPr="00CA2F8E">
              <w:rPr>
                <w:rFonts w:ascii="Arial" w:hAnsi="Arial" w:cs="Arial"/>
              </w:rPr>
              <w:t>PARTICUALRES *</w:t>
            </w:r>
            <w:r w:rsidRPr="00CA2F8E">
              <w:rPr>
                <w:rFonts w:ascii="Arial" w:hAnsi="Arial" w:cs="Arial"/>
              </w:rPr>
              <w:t>APOYO A LOS PARTICUALES CON SUS MASCOTAS</w:t>
            </w:r>
          </w:p>
          <w:p w14:paraId="67FB0A4F" w14:textId="77777777" w:rsidR="003238E2" w:rsidRPr="00CA2F8E" w:rsidRDefault="003238E2" w:rsidP="00B744E0">
            <w:pPr>
              <w:jc w:val="both"/>
              <w:rPr>
                <w:rFonts w:ascii="Arial" w:hAnsi="Arial" w:cs="Arial"/>
              </w:rPr>
            </w:pPr>
          </w:p>
        </w:tc>
      </w:tr>
      <w:tr w:rsidR="0068415E" w:rsidRPr="00CA2F8E" w14:paraId="730C62A7" w14:textId="77777777" w:rsidTr="00B744E0">
        <w:tc>
          <w:tcPr>
            <w:tcW w:w="4395" w:type="dxa"/>
          </w:tcPr>
          <w:p w14:paraId="0F2BF8FF" w14:textId="77777777" w:rsidR="0068415E" w:rsidRPr="00CA2F8E" w:rsidRDefault="0068415E" w:rsidP="00B744E0">
            <w:pPr>
              <w:jc w:val="both"/>
              <w:rPr>
                <w:rFonts w:ascii="Arial" w:hAnsi="Arial" w:cs="Arial"/>
              </w:rPr>
            </w:pPr>
            <w:r w:rsidRPr="00CA2F8E">
              <w:rPr>
                <w:rFonts w:ascii="Arial" w:hAnsi="Arial" w:cs="Arial"/>
              </w:rPr>
              <w:t>17.- SECRETARIA TECNICA DE GABINETE</w:t>
            </w:r>
          </w:p>
        </w:tc>
        <w:tc>
          <w:tcPr>
            <w:tcW w:w="5670" w:type="dxa"/>
          </w:tcPr>
          <w:p w14:paraId="3BD3D574" w14:textId="77777777" w:rsidR="0068415E" w:rsidRDefault="0068415E" w:rsidP="00B744E0">
            <w:pPr>
              <w:jc w:val="both"/>
              <w:rPr>
                <w:rFonts w:ascii="Arial" w:hAnsi="Arial" w:cs="Arial"/>
              </w:rPr>
            </w:pPr>
            <w:r w:rsidRPr="00CA2F8E">
              <w:rPr>
                <w:rFonts w:ascii="Arial" w:hAnsi="Arial" w:cs="Arial"/>
              </w:rPr>
              <w:t>* SEGUIMIENTO Y ATENCION A TEMAS INTERNOS.</w:t>
            </w:r>
          </w:p>
          <w:p w14:paraId="24FC0303" w14:textId="77777777" w:rsidR="003238E2" w:rsidRPr="00CA2F8E" w:rsidRDefault="003238E2" w:rsidP="00B744E0">
            <w:pPr>
              <w:jc w:val="both"/>
              <w:rPr>
                <w:rFonts w:ascii="Arial" w:hAnsi="Arial" w:cs="Arial"/>
              </w:rPr>
            </w:pPr>
          </w:p>
        </w:tc>
      </w:tr>
      <w:tr w:rsidR="0068415E" w:rsidRPr="00CA2F8E" w14:paraId="1098ABAD" w14:textId="77777777" w:rsidTr="00B744E0">
        <w:tc>
          <w:tcPr>
            <w:tcW w:w="4395" w:type="dxa"/>
          </w:tcPr>
          <w:p w14:paraId="3D319555" w14:textId="77777777" w:rsidR="0068415E" w:rsidRPr="00CA2F8E" w:rsidRDefault="0068415E" w:rsidP="00B744E0">
            <w:pPr>
              <w:jc w:val="both"/>
              <w:rPr>
                <w:rFonts w:ascii="Arial" w:hAnsi="Arial" w:cs="Arial"/>
              </w:rPr>
            </w:pPr>
            <w:r w:rsidRPr="00CA2F8E">
              <w:rPr>
                <w:rFonts w:ascii="Arial" w:hAnsi="Arial" w:cs="Arial"/>
              </w:rPr>
              <w:t xml:space="preserve">18.- INSTITUTO MUNICIPAL DE PLANEACIÓN </w:t>
            </w:r>
          </w:p>
        </w:tc>
        <w:tc>
          <w:tcPr>
            <w:tcW w:w="5670" w:type="dxa"/>
          </w:tcPr>
          <w:p w14:paraId="323AB0AD" w14:textId="168170B7" w:rsidR="003238E2" w:rsidRPr="00CA2F8E" w:rsidRDefault="0068415E" w:rsidP="00B744E0">
            <w:pPr>
              <w:jc w:val="both"/>
              <w:rPr>
                <w:rFonts w:ascii="Arial" w:hAnsi="Arial" w:cs="Arial"/>
              </w:rPr>
            </w:pPr>
            <w:r w:rsidRPr="00CA2F8E">
              <w:rPr>
                <w:rFonts w:ascii="Arial" w:hAnsi="Arial" w:cs="Arial"/>
              </w:rPr>
              <w:t xml:space="preserve">* PADRON DE PROYECTOS QUE SE LLEVARAN ACABO EN EL MUNICIPIO Y ASESORIA A LOS PARTICULARES </w:t>
            </w:r>
          </w:p>
        </w:tc>
      </w:tr>
      <w:tr w:rsidR="0068415E" w:rsidRPr="00CA2F8E" w14:paraId="7E269924" w14:textId="77777777" w:rsidTr="00B744E0">
        <w:tc>
          <w:tcPr>
            <w:tcW w:w="4395" w:type="dxa"/>
          </w:tcPr>
          <w:p w14:paraId="4BFEC29F" w14:textId="77777777" w:rsidR="0068415E" w:rsidRPr="00CA2F8E" w:rsidRDefault="0068415E" w:rsidP="00B744E0">
            <w:pPr>
              <w:jc w:val="both"/>
              <w:rPr>
                <w:rFonts w:ascii="Arial" w:hAnsi="Arial" w:cs="Arial"/>
              </w:rPr>
            </w:pPr>
            <w:r w:rsidRPr="00CA2F8E">
              <w:rPr>
                <w:rFonts w:ascii="Arial" w:hAnsi="Arial" w:cs="Arial"/>
              </w:rPr>
              <w:t xml:space="preserve">19.- DIRECCIÓN DE RECONSTRUCCION DE TEJIDO SOCIAL </w:t>
            </w:r>
          </w:p>
        </w:tc>
        <w:tc>
          <w:tcPr>
            <w:tcW w:w="5670" w:type="dxa"/>
          </w:tcPr>
          <w:p w14:paraId="17756881" w14:textId="09261F0A" w:rsidR="003238E2" w:rsidRPr="00CA2F8E" w:rsidRDefault="0068415E" w:rsidP="00B744E0">
            <w:pPr>
              <w:jc w:val="both"/>
              <w:rPr>
                <w:rFonts w:ascii="Arial" w:hAnsi="Arial" w:cs="Arial"/>
              </w:rPr>
            </w:pPr>
            <w:r w:rsidRPr="00CA2F8E">
              <w:rPr>
                <w:rFonts w:ascii="Arial" w:hAnsi="Arial" w:cs="Arial"/>
              </w:rPr>
              <w:t>*REALIZAR VISITAS DE CAMPO A LOS PARTICULARES PARA VERIFICAR LO QUE FALTA EN SU COLONIA</w:t>
            </w:r>
          </w:p>
          <w:p w14:paraId="66203F3B" w14:textId="7ECDEB27" w:rsidR="003238E2" w:rsidRPr="00CA2F8E" w:rsidRDefault="0068415E" w:rsidP="00B744E0">
            <w:pPr>
              <w:jc w:val="both"/>
              <w:rPr>
                <w:rFonts w:ascii="Arial" w:hAnsi="Arial" w:cs="Arial"/>
              </w:rPr>
            </w:pPr>
            <w:r w:rsidRPr="00CA2F8E">
              <w:rPr>
                <w:rFonts w:ascii="Arial" w:hAnsi="Arial" w:cs="Arial"/>
              </w:rPr>
              <w:t>* TEMAS AL INTERIOR DEL MUNICIPIO CON TODAS LA DEPENDENCIAS</w:t>
            </w:r>
          </w:p>
        </w:tc>
      </w:tr>
    </w:tbl>
    <w:p w14:paraId="5C5DFF7B" w14:textId="77777777" w:rsidR="00255F59" w:rsidRDefault="00255F59" w:rsidP="0068415E">
      <w:pPr>
        <w:spacing w:before="120" w:after="120"/>
        <w:jc w:val="center"/>
        <w:rPr>
          <w:rFonts w:ascii="Arial" w:hAnsi="Arial" w:cs="Arial"/>
          <w:b/>
        </w:rPr>
      </w:pPr>
    </w:p>
    <w:p w14:paraId="6ECDEEEE" w14:textId="2C3A871C" w:rsidR="0068415E" w:rsidRDefault="0068415E" w:rsidP="0068415E">
      <w:pPr>
        <w:spacing w:before="120" w:after="120"/>
        <w:jc w:val="center"/>
        <w:rPr>
          <w:rFonts w:ascii="Arial" w:hAnsi="Arial" w:cs="Arial"/>
          <w:b/>
        </w:rPr>
      </w:pPr>
      <w:r w:rsidRPr="00CA2F8E">
        <w:rPr>
          <w:rFonts w:ascii="Arial" w:hAnsi="Arial" w:cs="Arial"/>
          <w:b/>
        </w:rPr>
        <w:t>PRINCIPIOS DE DATOS PERSONALES</w:t>
      </w:r>
    </w:p>
    <w:p w14:paraId="6D54047D" w14:textId="77777777" w:rsidR="0068415E" w:rsidRPr="00CA2F8E" w:rsidRDefault="0068415E" w:rsidP="0068415E">
      <w:pPr>
        <w:spacing w:before="120" w:after="120" w:line="360" w:lineRule="auto"/>
        <w:ind w:left="14" w:right="145"/>
        <w:jc w:val="both"/>
        <w:rPr>
          <w:rFonts w:ascii="Arial" w:eastAsia="Arial" w:hAnsi="Arial" w:cs="Arial"/>
          <w:color w:val="000000"/>
        </w:rPr>
      </w:pPr>
      <w:r w:rsidRPr="00CA2F8E">
        <w:rPr>
          <w:rFonts w:ascii="Arial" w:eastAsia="Arial" w:hAnsi="Arial" w:cs="Arial"/>
          <w:color w:val="000000"/>
        </w:rPr>
        <w:t xml:space="preserve">El personal del Municipio de General Escobedo, Nuevo León con la finalidad de cumplir con cada uno de los principios, deberes y obligaciones establecidas en la Ley de la materia se compromete a:  </w:t>
      </w:r>
    </w:p>
    <w:p w14:paraId="4B3D1C21"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Recabar el consentimiento de los titulares al momento de obtener los datos personales informándoles sobre las finalidades del tratamiento mediante el aviso de privacidad de forma que no se preste a engaño o fraude, evitando particularmente la distribución o publicidad no autorizada;</w:t>
      </w:r>
    </w:p>
    <w:p w14:paraId="026D0D69"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Cuando se lleve a cabo la obtención de los datos personales en todo momento deberá llevarse a cabo de manera lícita, no incurriendo en engaños;</w:t>
      </w:r>
    </w:p>
    <w:p w14:paraId="2CA82C71"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lastRenderedPageBreak/>
        <w:t>Mantener actualizados los sistemas de tratamiento de los datos personales procurando que los datos se mantengan exactos, cumpliendo con el principio de calidad</w:t>
      </w:r>
      <w:r w:rsidRPr="00CA2F8E">
        <w:rPr>
          <w:rFonts w:ascii="Arial" w:eastAsia="Arial" w:hAnsi="Arial" w:cs="Arial"/>
          <w:b/>
          <w:color w:val="000000"/>
        </w:rPr>
        <w:t>;</w:t>
      </w:r>
    </w:p>
    <w:p w14:paraId="4ABDC6D7"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Que el tratamiento de los datos personales se limite estrictamente al tiempo necesario, y se apegue en todo momento al cumplimiento de las finalidades previstas en el aviso de privacidad;</w:t>
      </w:r>
    </w:p>
    <w:p w14:paraId="6D820423" w14:textId="77777777" w:rsidR="0068415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Suprimir, o en su caso bloquear los datos personales cuando las finalidades para los cuales fueron obtenidos hayan concluido;</w:t>
      </w:r>
    </w:p>
    <w:p w14:paraId="226582D3" w14:textId="77777777" w:rsidR="003238E2" w:rsidRDefault="003238E2" w:rsidP="003238E2">
      <w:pPr>
        <w:spacing w:before="120" w:after="120" w:line="360" w:lineRule="auto"/>
        <w:ind w:right="145"/>
        <w:jc w:val="both"/>
        <w:rPr>
          <w:rFonts w:ascii="Arial" w:eastAsia="Arial" w:hAnsi="Arial" w:cs="Arial"/>
          <w:color w:val="000000"/>
        </w:rPr>
      </w:pPr>
    </w:p>
    <w:p w14:paraId="00B98C02" w14:textId="77777777" w:rsidR="003238E2" w:rsidRPr="00CA2F8E" w:rsidRDefault="003238E2" w:rsidP="003238E2">
      <w:pPr>
        <w:spacing w:before="120" w:after="120" w:line="360" w:lineRule="auto"/>
        <w:ind w:right="145"/>
        <w:jc w:val="both"/>
        <w:rPr>
          <w:rFonts w:ascii="Arial" w:eastAsia="Arial" w:hAnsi="Arial" w:cs="Arial"/>
          <w:color w:val="000000"/>
        </w:rPr>
      </w:pPr>
    </w:p>
    <w:p w14:paraId="2FE5B158"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Obtener únicamente los datos necesarios para el cumplimiento de las finalidades establecidas en el aviso de privacidad;</w:t>
      </w:r>
    </w:p>
    <w:p w14:paraId="19D155E9"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Evitar revelar, o permitir que sea revelado a terceros, datos personales bases de datos o sistemas de tratamiento sin la autorización expresa de los titulares;</w:t>
      </w:r>
    </w:p>
    <w:p w14:paraId="0ED9966D"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171717"/>
        </w:rPr>
        <w:t>Evitar copiar o reproducir por cualquier medio</w:t>
      </w:r>
      <w:r w:rsidRPr="00CA2F8E">
        <w:rPr>
          <w:rFonts w:ascii="Arial" w:eastAsia="Arial" w:hAnsi="Arial" w:cs="Arial"/>
          <w:color w:val="353535"/>
        </w:rPr>
        <w:t xml:space="preserve">, </w:t>
      </w:r>
      <w:r w:rsidRPr="00CA2F8E">
        <w:rPr>
          <w:rFonts w:ascii="Arial" w:eastAsia="Arial" w:hAnsi="Arial" w:cs="Arial"/>
          <w:color w:val="171717"/>
        </w:rPr>
        <w:t>los documentos</w:t>
      </w:r>
      <w:r w:rsidRPr="00CA2F8E">
        <w:rPr>
          <w:rFonts w:ascii="Arial" w:eastAsia="Arial" w:hAnsi="Arial" w:cs="Arial"/>
          <w:color w:val="555555"/>
        </w:rPr>
        <w:t xml:space="preserve">, </w:t>
      </w:r>
      <w:r w:rsidRPr="00CA2F8E">
        <w:rPr>
          <w:rFonts w:ascii="Arial" w:eastAsia="Arial" w:hAnsi="Arial" w:cs="Arial"/>
          <w:color w:val="171717"/>
        </w:rPr>
        <w:t>medios electrónicos o magnéticos</w:t>
      </w:r>
      <w:r w:rsidRPr="00CA2F8E">
        <w:rPr>
          <w:rFonts w:ascii="Arial" w:eastAsia="Arial" w:hAnsi="Arial" w:cs="Arial"/>
          <w:color w:val="353535"/>
        </w:rPr>
        <w:t xml:space="preserve">, </w:t>
      </w:r>
      <w:r w:rsidRPr="00CA2F8E">
        <w:rPr>
          <w:rFonts w:ascii="Arial" w:eastAsia="Arial" w:hAnsi="Arial" w:cs="Arial"/>
          <w:color w:val="171717"/>
        </w:rPr>
        <w:t>discos ópticos</w:t>
      </w:r>
      <w:r w:rsidRPr="00CA2F8E">
        <w:rPr>
          <w:rFonts w:ascii="Arial" w:eastAsia="Arial" w:hAnsi="Arial" w:cs="Arial"/>
          <w:color w:val="555555"/>
        </w:rPr>
        <w:t xml:space="preserve">, </w:t>
      </w:r>
      <w:r w:rsidRPr="00CA2F8E">
        <w:rPr>
          <w:rFonts w:ascii="Arial" w:eastAsia="Arial" w:hAnsi="Arial" w:cs="Arial"/>
          <w:color w:val="171717"/>
        </w:rPr>
        <w:t>microfilms</w:t>
      </w:r>
      <w:r w:rsidRPr="00CA2F8E">
        <w:rPr>
          <w:rFonts w:ascii="Arial" w:eastAsia="Arial" w:hAnsi="Arial" w:cs="Arial"/>
          <w:color w:val="555555"/>
        </w:rPr>
        <w:t xml:space="preserve">, </w:t>
      </w:r>
      <w:r w:rsidRPr="00CA2F8E">
        <w:rPr>
          <w:rFonts w:ascii="Arial" w:eastAsia="Arial" w:hAnsi="Arial" w:cs="Arial"/>
          <w:color w:val="171717"/>
        </w:rPr>
        <w:t>películas</w:t>
      </w:r>
      <w:r w:rsidRPr="00CA2F8E">
        <w:rPr>
          <w:rFonts w:ascii="Arial" w:eastAsia="Arial" w:hAnsi="Arial" w:cs="Arial"/>
          <w:color w:val="353535"/>
        </w:rPr>
        <w:t>, v</w:t>
      </w:r>
      <w:r w:rsidRPr="00CA2F8E">
        <w:rPr>
          <w:rFonts w:ascii="Arial" w:eastAsia="Arial" w:hAnsi="Arial" w:cs="Arial"/>
          <w:color w:val="171717"/>
        </w:rPr>
        <w:t>ideos o cualquier otro medio similar que tenga relación directa o indirecta con bases de datos personales</w:t>
      </w:r>
      <w:r w:rsidRPr="00CA2F8E">
        <w:rPr>
          <w:rFonts w:ascii="Arial" w:eastAsia="Arial" w:hAnsi="Arial" w:cs="Arial"/>
          <w:color w:val="353535"/>
        </w:rPr>
        <w:t>;</w:t>
      </w:r>
    </w:p>
    <w:p w14:paraId="4C6C91B6" w14:textId="77777777" w:rsidR="0068415E" w:rsidRPr="00CA2F8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171717"/>
        </w:rPr>
        <w:t>Queda prohibido reproducir por ningún medio a terceros, la información escrita o verbal que haya recibido de los titulares, sin previo consentimiento;</w:t>
      </w:r>
    </w:p>
    <w:p w14:paraId="7C1EE335" w14:textId="77777777" w:rsidR="0068415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 xml:space="preserve">En caso de que el personal deba proporcionar algún tipo de información que pueda considerarse como datos personales, por ser necesario para </w:t>
      </w:r>
      <w:r w:rsidRPr="00CA2F8E">
        <w:rPr>
          <w:rFonts w:ascii="Arial" w:eastAsia="Arial" w:hAnsi="Arial" w:cs="Arial"/>
          <w:color w:val="000000"/>
        </w:rPr>
        <w:lastRenderedPageBreak/>
        <w:t>dar cumplimiento a sus obligaciones conforme a un contrato, prestación de servicio, previa autorización de los titulares, o en cumplimiento del marco normativo que le aplica, se asegurara de que cada receptor de la información se adhiera a las finalidades establecidas en el Aviso de Privacidad, así como la obligación de mantenerla en secreto y estricta confidencialidad. Para dicho fin, cada uno de los terceros deberá firmar el contrato de encargo o transferencia de datos a terceros correspondiente;</w:t>
      </w:r>
    </w:p>
    <w:p w14:paraId="47FF5E44" w14:textId="77777777" w:rsidR="0068415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 xml:space="preserve">Establecer y mantener las medidas de seguridad físicas, técnicas y administrativas necesarias para salvaguardar de los datos personales.  </w:t>
      </w:r>
    </w:p>
    <w:p w14:paraId="682A7BF0" w14:textId="77777777" w:rsidR="00163423" w:rsidRDefault="00163423" w:rsidP="00163423">
      <w:pPr>
        <w:spacing w:before="120" w:after="120" w:line="360" w:lineRule="auto"/>
        <w:ind w:left="1065" w:right="145"/>
        <w:jc w:val="both"/>
        <w:rPr>
          <w:rFonts w:ascii="Arial" w:eastAsia="Arial" w:hAnsi="Arial" w:cs="Arial"/>
          <w:color w:val="000000"/>
        </w:rPr>
      </w:pPr>
    </w:p>
    <w:p w14:paraId="2885E0DC" w14:textId="77777777" w:rsidR="00163423" w:rsidRDefault="00163423" w:rsidP="00163423">
      <w:pPr>
        <w:spacing w:before="120" w:after="120" w:line="360" w:lineRule="auto"/>
        <w:ind w:left="1065" w:right="145"/>
        <w:jc w:val="both"/>
        <w:rPr>
          <w:rFonts w:ascii="Arial" w:eastAsia="Arial" w:hAnsi="Arial" w:cs="Arial"/>
          <w:color w:val="000000"/>
        </w:rPr>
      </w:pPr>
    </w:p>
    <w:p w14:paraId="2AD033D7" w14:textId="77777777" w:rsidR="0068415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Mantener un inventario de datos personales que contenga las categorías de estos, procurando que se encuentre actualizado por las áreas involucradas en el tratamiento;</w:t>
      </w:r>
    </w:p>
    <w:p w14:paraId="1061907B" w14:textId="77777777" w:rsidR="0068415E" w:rsidRDefault="0068415E" w:rsidP="0068415E">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Dar atención a toda solicitud por parte de los titulares, contribuyendo al ejercicio de sus derechos (Unidad de transparencia); y</w:t>
      </w:r>
    </w:p>
    <w:p w14:paraId="0A4ED1A2" w14:textId="14D78910" w:rsidR="00163423" w:rsidRDefault="0068415E" w:rsidP="00163423">
      <w:pPr>
        <w:numPr>
          <w:ilvl w:val="0"/>
          <w:numId w:val="26"/>
        </w:numPr>
        <w:spacing w:before="120" w:after="120" w:line="360" w:lineRule="auto"/>
        <w:ind w:right="145"/>
        <w:jc w:val="both"/>
        <w:rPr>
          <w:rFonts w:ascii="Arial" w:eastAsia="Arial" w:hAnsi="Arial" w:cs="Arial"/>
          <w:color w:val="000000"/>
        </w:rPr>
      </w:pPr>
      <w:r w:rsidRPr="00CA2F8E">
        <w:rPr>
          <w:rFonts w:ascii="Arial" w:eastAsia="Arial" w:hAnsi="Arial" w:cs="Arial"/>
          <w:color w:val="000000"/>
        </w:rPr>
        <w:t xml:space="preserve">Desarrollar e implementar un Sistema de Gestión de Datos Personales, así como el Documento de Seguridad que cumpla con todos y cada uno de los puntos establecidos en la presente política.   </w:t>
      </w:r>
    </w:p>
    <w:p w14:paraId="0D0A51C5" w14:textId="77777777" w:rsidR="00163423" w:rsidRDefault="00163423" w:rsidP="00163423">
      <w:pPr>
        <w:jc w:val="center"/>
        <w:rPr>
          <w:rFonts w:ascii="Arial" w:hAnsi="Arial" w:cs="Arial"/>
          <w:b/>
          <w:bCs/>
        </w:rPr>
      </w:pPr>
    </w:p>
    <w:p w14:paraId="4E5EE290" w14:textId="3310228D" w:rsidR="00163423" w:rsidRPr="00163423" w:rsidRDefault="00163423" w:rsidP="00163423">
      <w:pPr>
        <w:jc w:val="center"/>
        <w:rPr>
          <w:rFonts w:ascii="Arial" w:hAnsi="Arial" w:cs="Arial"/>
          <w:b/>
          <w:bCs/>
        </w:rPr>
      </w:pPr>
      <w:r w:rsidRPr="00163423">
        <w:rPr>
          <w:rFonts w:ascii="Arial" w:hAnsi="Arial" w:cs="Arial"/>
          <w:b/>
          <w:bCs/>
        </w:rPr>
        <w:t>MEDIDAS DE SEGURIDAD FÍSICAS Y ADMINISTRATIVAS IMPLEMENTADAS EN MUNICIPIO DE GENERAL ESCOBEDO N.L.</w:t>
      </w:r>
    </w:p>
    <w:p w14:paraId="2926883A" w14:textId="77777777" w:rsidR="00163423" w:rsidRPr="00163423" w:rsidRDefault="00163423" w:rsidP="00163423">
      <w:pPr>
        <w:rPr>
          <w:rFonts w:ascii="Arial" w:hAnsi="Arial" w:cs="Arial"/>
        </w:rPr>
      </w:pPr>
    </w:p>
    <w:p w14:paraId="4644F1B6" w14:textId="3BA0A8F0"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Las Dependencias de la Administración Pública Municipal, deberán implementar como mínimo las siguientes medidas generales de seguridad física, para evitar </w:t>
      </w:r>
      <w:r w:rsidRPr="00255F59">
        <w:rPr>
          <w:rFonts w:ascii="Arial" w:hAnsi="Arial" w:cs="Arial"/>
        </w:rPr>
        <w:lastRenderedPageBreak/>
        <w:t xml:space="preserve">danos, sustracciones o intromisiones no autorizadas en las instalaciones y archivos de información del Sujeto obligado: </w:t>
      </w:r>
    </w:p>
    <w:p w14:paraId="5DF9A862" w14:textId="77777777" w:rsidR="00163423" w:rsidRPr="00255F59" w:rsidRDefault="00163423" w:rsidP="00163423">
      <w:pPr>
        <w:spacing w:line="360" w:lineRule="auto"/>
        <w:contextualSpacing/>
        <w:jc w:val="both"/>
        <w:rPr>
          <w:rFonts w:ascii="Arial" w:hAnsi="Arial" w:cs="Arial"/>
        </w:rPr>
      </w:pPr>
    </w:p>
    <w:p w14:paraId="00C7CA09" w14:textId="0B9E7C9C" w:rsidR="00163423" w:rsidRPr="00255F59" w:rsidRDefault="00163423" w:rsidP="00163423">
      <w:pPr>
        <w:spacing w:line="360" w:lineRule="auto"/>
        <w:contextualSpacing/>
        <w:jc w:val="both"/>
        <w:rPr>
          <w:rFonts w:ascii="Arial" w:hAnsi="Arial" w:cs="Arial"/>
        </w:rPr>
      </w:pPr>
      <w:r w:rsidRPr="00255F59">
        <w:rPr>
          <w:rFonts w:ascii="Arial" w:hAnsi="Arial" w:cs="Arial"/>
        </w:rPr>
        <w:t>I.- En la medida de lo posible asignar un espacio seguro y adecuado para el tratamiento de datos personales, que no se encuentre a la vista del público y que preferentemente no sea un área de paso frecuente por el personal del trabajo o ajeno al mismo.</w:t>
      </w:r>
    </w:p>
    <w:p w14:paraId="0091FEE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II.- Tener bajo llave o asegurados los archiveros, archivos, cajas y almacenes en donde se encuentre almacenada la información de datos personales.</w:t>
      </w:r>
    </w:p>
    <w:p w14:paraId="567191B4" w14:textId="77777777" w:rsidR="00255F59" w:rsidRDefault="00255F59" w:rsidP="00163423">
      <w:pPr>
        <w:spacing w:line="360" w:lineRule="auto"/>
        <w:contextualSpacing/>
        <w:jc w:val="both"/>
        <w:rPr>
          <w:rFonts w:ascii="Arial" w:hAnsi="Arial" w:cs="Arial"/>
        </w:rPr>
      </w:pPr>
    </w:p>
    <w:p w14:paraId="7BECE803" w14:textId="73928126" w:rsidR="00163423" w:rsidRPr="00255F59" w:rsidRDefault="00163423" w:rsidP="00163423">
      <w:pPr>
        <w:spacing w:line="360" w:lineRule="auto"/>
        <w:contextualSpacing/>
        <w:jc w:val="both"/>
        <w:rPr>
          <w:rFonts w:ascii="Arial" w:hAnsi="Arial" w:cs="Arial"/>
        </w:rPr>
      </w:pPr>
      <w:r w:rsidRPr="00255F59">
        <w:rPr>
          <w:rFonts w:ascii="Arial" w:hAnsi="Arial" w:cs="Arial"/>
        </w:rPr>
        <w:t>III.- Evitar que se dejen descuidados o sin la atención debida documentos que contengan datos personales.</w:t>
      </w:r>
    </w:p>
    <w:p w14:paraId="4BB4BF76" w14:textId="77777777" w:rsidR="00255F59" w:rsidRDefault="00255F59" w:rsidP="00163423">
      <w:pPr>
        <w:spacing w:line="360" w:lineRule="auto"/>
        <w:contextualSpacing/>
        <w:jc w:val="both"/>
        <w:rPr>
          <w:rFonts w:ascii="Arial" w:hAnsi="Arial" w:cs="Arial"/>
        </w:rPr>
      </w:pPr>
    </w:p>
    <w:p w14:paraId="4A8DC436" w14:textId="62A6B60B" w:rsidR="00163423" w:rsidRPr="00255F59" w:rsidRDefault="00163423" w:rsidP="00163423">
      <w:pPr>
        <w:spacing w:line="360" w:lineRule="auto"/>
        <w:contextualSpacing/>
        <w:jc w:val="both"/>
        <w:rPr>
          <w:rFonts w:ascii="Arial" w:hAnsi="Arial" w:cs="Arial"/>
        </w:rPr>
      </w:pPr>
      <w:r w:rsidRPr="00255F59">
        <w:rPr>
          <w:rFonts w:ascii="Arial" w:hAnsi="Arial" w:cs="Arial"/>
        </w:rPr>
        <w:t>IV.-. Establecer un plan de contingencia con protocolos de seguridad, que incluya, cuando menos, la designación de responsables por piso, procedimientos de control, señalizaciones</w:t>
      </w:r>
      <w:r w:rsidR="00255F59">
        <w:rPr>
          <w:rFonts w:ascii="Arial" w:hAnsi="Arial" w:cs="Arial"/>
        </w:rPr>
        <w:t xml:space="preserve"> </w:t>
      </w:r>
      <w:r w:rsidRPr="00255F59">
        <w:rPr>
          <w:rFonts w:ascii="Arial" w:hAnsi="Arial" w:cs="Arial"/>
        </w:rPr>
        <w:t>y medidas de protección física contra incendio, inundación, sismo, explosión y cualquier otra forma de desastre natural o humano.</w:t>
      </w:r>
    </w:p>
    <w:p w14:paraId="52B309AD" w14:textId="77777777" w:rsidR="00163423" w:rsidRPr="00255F59" w:rsidRDefault="00163423" w:rsidP="00163423">
      <w:pPr>
        <w:spacing w:line="360" w:lineRule="auto"/>
        <w:contextualSpacing/>
        <w:jc w:val="both"/>
        <w:rPr>
          <w:rFonts w:ascii="Arial" w:hAnsi="Arial" w:cs="Arial"/>
        </w:rPr>
      </w:pPr>
    </w:p>
    <w:p w14:paraId="3BAD1A11"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V.- Verificar que en ningún caso los documentos que contengan datos personales se utilicen como papel reciclable ni de doble uso, ya que una vez transcurridos los plazos en que deban cancelarse o al tratarse de proyectos no utilizables, deberán ser destruidos.</w:t>
      </w:r>
    </w:p>
    <w:p w14:paraId="0F19F69E" w14:textId="77777777" w:rsidR="00163423" w:rsidRPr="00255F59" w:rsidRDefault="00163423" w:rsidP="00163423">
      <w:pPr>
        <w:spacing w:line="360" w:lineRule="auto"/>
        <w:contextualSpacing/>
        <w:jc w:val="both"/>
        <w:rPr>
          <w:rFonts w:ascii="Arial" w:hAnsi="Arial" w:cs="Arial"/>
        </w:rPr>
      </w:pPr>
    </w:p>
    <w:p w14:paraId="7ACDDED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VI.- Implementar programas de capacitación en materia de protección de datos personales al interior del Municipio.</w:t>
      </w:r>
    </w:p>
    <w:p w14:paraId="46EA775B" w14:textId="77777777" w:rsidR="00163423" w:rsidRPr="00255F59" w:rsidRDefault="00163423" w:rsidP="00163423">
      <w:pPr>
        <w:spacing w:line="360" w:lineRule="auto"/>
        <w:contextualSpacing/>
        <w:jc w:val="center"/>
        <w:rPr>
          <w:rFonts w:ascii="Arial" w:hAnsi="Arial" w:cs="Arial"/>
          <w:b/>
          <w:bCs/>
        </w:rPr>
      </w:pPr>
    </w:p>
    <w:p w14:paraId="2BF1C024" w14:textId="77777777" w:rsidR="00163423" w:rsidRPr="00255F59" w:rsidRDefault="00163423" w:rsidP="00163423">
      <w:pPr>
        <w:spacing w:line="360" w:lineRule="auto"/>
        <w:contextualSpacing/>
        <w:jc w:val="center"/>
        <w:rPr>
          <w:rFonts w:ascii="Arial" w:hAnsi="Arial" w:cs="Arial"/>
          <w:b/>
          <w:bCs/>
        </w:rPr>
      </w:pPr>
      <w:r w:rsidRPr="00255F59">
        <w:rPr>
          <w:rFonts w:ascii="Arial" w:hAnsi="Arial" w:cs="Arial"/>
          <w:b/>
          <w:bCs/>
        </w:rPr>
        <w:lastRenderedPageBreak/>
        <w:t>MEDIDAS DE SEGURIDAD EN EL ENTORNO</w:t>
      </w:r>
    </w:p>
    <w:p w14:paraId="603E3E6E"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Las Dependencias de la Administración Pública Municipal, deberán adoptar como mínimo las siguientes medidas de seguridad en el entorno, para evitar el acceso físico no autorizado a las instalaciones y a su información.</w:t>
      </w:r>
    </w:p>
    <w:p w14:paraId="309BFE36" w14:textId="77777777" w:rsidR="00163423" w:rsidRPr="00255F59" w:rsidRDefault="00163423" w:rsidP="00163423">
      <w:pPr>
        <w:spacing w:line="360" w:lineRule="auto"/>
        <w:contextualSpacing/>
        <w:jc w:val="both"/>
        <w:rPr>
          <w:rFonts w:ascii="Arial" w:hAnsi="Arial" w:cs="Arial"/>
        </w:rPr>
      </w:pPr>
    </w:p>
    <w:p w14:paraId="4EEDF979" w14:textId="77777777" w:rsidR="00163423" w:rsidRDefault="00163423" w:rsidP="00163423">
      <w:pPr>
        <w:spacing w:line="360" w:lineRule="auto"/>
        <w:contextualSpacing/>
        <w:jc w:val="both"/>
        <w:rPr>
          <w:rFonts w:ascii="Arial" w:hAnsi="Arial" w:cs="Arial"/>
        </w:rPr>
      </w:pPr>
      <w:r w:rsidRPr="00255F59">
        <w:rPr>
          <w:rFonts w:ascii="Arial" w:hAnsi="Arial" w:cs="Arial"/>
        </w:rPr>
        <w:t>I.- Registrar a visitantes que accedan a instalaciones;</w:t>
      </w:r>
    </w:p>
    <w:p w14:paraId="6A00E73D" w14:textId="77777777" w:rsidR="00255F59" w:rsidRPr="00255F59" w:rsidRDefault="00255F59" w:rsidP="00163423">
      <w:pPr>
        <w:spacing w:line="360" w:lineRule="auto"/>
        <w:contextualSpacing/>
        <w:jc w:val="both"/>
        <w:rPr>
          <w:rFonts w:ascii="Arial" w:hAnsi="Arial" w:cs="Arial"/>
        </w:rPr>
      </w:pPr>
    </w:p>
    <w:p w14:paraId="1A8865E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 Identificar a los servidores públicos adscritos al sujeto obligado, los cuales deberán portar la identificación deberá ser expedida y firmada por autoridad competente, e incluir cuando menos, nombre, cargo y número de empleado, fotografía, nombre de la Dependencia de su adscripción y unidad administrativa a la que pertenece. gafete de identificación dentro de las instalaciones.</w:t>
      </w:r>
    </w:p>
    <w:p w14:paraId="148DBEE7" w14:textId="3FB40386" w:rsidR="00163423" w:rsidRDefault="00163423" w:rsidP="00163423">
      <w:pPr>
        <w:spacing w:line="360" w:lineRule="auto"/>
        <w:contextualSpacing/>
        <w:jc w:val="center"/>
        <w:rPr>
          <w:rFonts w:ascii="Arial" w:hAnsi="Arial" w:cs="Arial"/>
          <w:b/>
          <w:bCs/>
        </w:rPr>
      </w:pPr>
      <w:r w:rsidRPr="00255F59">
        <w:rPr>
          <w:rFonts w:ascii="Arial" w:hAnsi="Arial" w:cs="Arial"/>
          <w:b/>
          <w:bCs/>
        </w:rPr>
        <w:t>MEDIDAS DE SEGURIDAD TÉCNICAS</w:t>
      </w:r>
    </w:p>
    <w:p w14:paraId="3D3FB074" w14:textId="77777777" w:rsidR="00255F59" w:rsidRPr="00255F59" w:rsidRDefault="00255F59" w:rsidP="00163423">
      <w:pPr>
        <w:spacing w:line="360" w:lineRule="auto"/>
        <w:contextualSpacing/>
        <w:jc w:val="center"/>
        <w:rPr>
          <w:rFonts w:ascii="Arial" w:hAnsi="Arial" w:cs="Arial"/>
          <w:b/>
          <w:bCs/>
        </w:rPr>
      </w:pPr>
    </w:p>
    <w:p w14:paraId="0D807CBE" w14:textId="3D4043C9" w:rsidR="00163423" w:rsidRPr="00255F59" w:rsidRDefault="00163423" w:rsidP="00163423">
      <w:pPr>
        <w:spacing w:line="360" w:lineRule="auto"/>
        <w:contextualSpacing/>
        <w:jc w:val="both"/>
        <w:rPr>
          <w:rFonts w:ascii="Arial" w:hAnsi="Arial" w:cs="Arial"/>
        </w:rPr>
      </w:pPr>
      <w:r w:rsidRPr="00255F59">
        <w:rPr>
          <w:rFonts w:ascii="Arial" w:hAnsi="Arial" w:cs="Arial"/>
        </w:rPr>
        <w:t>Las medidas de seguridad técnicas consisten en mecanismos que se valen de la tecnología, aseguran el acceso a las bases de datos relacionados con el software y hardware, es decir</w:t>
      </w:r>
      <w:r w:rsidR="00255F59">
        <w:rPr>
          <w:rFonts w:ascii="Arial" w:hAnsi="Arial" w:cs="Arial"/>
        </w:rPr>
        <w:t xml:space="preserve"> </w:t>
      </w:r>
      <w:r w:rsidRPr="00255F59">
        <w:rPr>
          <w:rFonts w:ascii="Arial" w:hAnsi="Arial" w:cs="Arial"/>
        </w:rPr>
        <w:t>protegen el entorno digital de los datos personales.</w:t>
      </w:r>
    </w:p>
    <w:p w14:paraId="153E4C6F" w14:textId="77777777" w:rsidR="00163423" w:rsidRPr="00255F59" w:rsidRDefault="00163423" w:rsidP="00163423">
      <w:pPr>
        <w:spacing w:line="360" w:lineRule="auto"/>
        <w:contextualSpacing/>
        <w:jc w:val="both"/>
        <w:rPr>
          <w:rFonts w:ascii="Arial" w:hAnsi="Arial" w:cs="Arial"/>
        </w:rPr>
      </w:pPr>
    </w:p>
    <w:p w14:paraId="1206F5C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Las Dependencias de la Administración Pública Municipal, deberán implementar como mínimo las siguientes medidas, para evitar desafíos, sustracciones o intromisiones no autorizadas:</w:t>
      </w:r>
    </w:p>
    <w:p w14:paraId="300F704B" w14:textId="77777777" w:rsidR="00163423" w:rsidRPr="00255F59" w:rsidRDefault="00163423" w:rsidP="00163423">
      <w:pPr>
        <w:spacing w:line="360" w:lineRule="auto"/>
        <w:contextualSpacing/>
        <w:jc w:val="both"/>
        <w:rPr>
          <w:rFonts w:ascii="Arial" w:hAnsi="Arial" w:cs="Arial"/>
        </w:rPr>
      </w:pPr>
    </w:p>
    <w:p w14:paraId="5B53AC0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Registrar la información que corresponda en los tratamientos de Datos Personales y mantenerlos actualizados;</w:t>
      </w:r>
    </w:p>
    <w:p w14:paraId="2DB6918C" w14:textId="77777777" w:rsidR="00163423" w:rsidRPr="00255F59" w:rsidRDefault="00163423" w:rsidP="00163423">
      <w:pPr>
        <w:spacing w:line="360" w:lineRule="auto"/>
        <w:contextualSpacing/>
        <w:jc w:val="both"/>
        <w:rPr>
          <w:rFonts w:ascii="Arial" w:hAnsi="Arial" w:cs="Arial"/>
        </w:rPr>
      </w:pPr>
    </w:p>
    <w:p w14:paraId="33FBB75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Requerir el apoyo en tecnologías de información que sea necesario por parte de la Dirección de Informática y Gobierno Abierto para efectos del soporte informático requerido;</w:t>
      </w:r>
    </w:p>
    <w:p w14:paraId="55352564" w14:textId="77777777" w:rsidR="00163423" w:rsidRPr="00255F59" w:rsidRDefault="00163423" w:rsidP="00163423">
      <w:pPr>
        <w:spacing w:line="360" w:lineRule="auto"/>
        <w:contextualSpacing/>
        <w:jc w:val="both"/>
        <w:rPr>
          <w:rFonts w:ascii="Arial" w:hAnsi="Arial" w:cs="Arial"/>
        </w:rPr>
      </w:pPr>
    </w:p>
    <w:p w14:paraId="5AB5C89E"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Verificar que durante los mantenimientos y monitoreo que el personal interno dé al equipo, no se vulnere la seguridad de la información contenida en su disco duro o cualquiera de sus dispositivos de almacenamiento en la forma que adopten, debiendo estar acompañados por un servidor público autorizado para tal efecto;</w:t>
      </w:r>
    </w:p>
    <w:p w14:paraId="57A82422" w14:textId="77777777" w:rsidR="00163423" w:rsidRPr="00255F59" w:rsidRDefault="00163423" w:rsidP="00163423">
      <w:pPr>
        <w:spacing w:line="360" w:lineRule="auto"/>
        <w:contextualSpacing/>
        <w:jc w:val="both"/>
        <w:rPr>
          <w:rFonts w:ascii="Arial" w:hAnsi="Arial" w:cs="Arial"/>
        </w:rPr>
      </w:pPr>
    </w:p>
    <w:p w14:paraId="60C7999E" w14:textId="77777777" w:rsidR="00255F59" w:rsidRDefault="00163423" w:rsidP="00163423">
      <w:pPr>
        <w:spacing w:line="360" w:lineRule="auto"/>
        <w:contextualSpacing/>
        <w:jc w:val="both"/>
        <w:rPr>
          <w:rFonts w:ascii="Arial" w:hAnsi="Arial" w:cs="Arial"/>
        </w:rPr>
      </w:pPr>
      <w:r w:rsidRPr="00255F59">
        <w:rPr>
          <w:rFonts w:ascii="Arial" w:hAnsi="Arial" w:cs="Arial"/>
        </w:rPr>
        <w:t xml:space="preserve">Eliminar por completo del disco duro del equipo o cualquiera de sus dispositivos de almacenamiento, previamente a su devolución, tras la terminación del contrato respectivo, tratándose de arrendamiento o similar, o en caso de que sean dados de baja, toda la información que obre del sujeto obligado, particularmente, la que </w:t>
      </w:r>
    </w:p>
    <w:p w14:paraId="660ADF8F" w14:textId="77777777" w:rsidR="00255F59" w:rsidRDefault="00255F59" w:rsidP="00163423">
      <w:pPr>
        <w:spacing w:line="360" w:lineRule="auto"/>
        <w:contextualSpacing/>
        <w:jc w:val="both"/>
        <w:rPr>
          <w:rFonts w:ascii="Arial" w:hAnsi="Arial" w:cs="Arial"/>
        </w:rPr>
      </w:pPr>
    </w:p>
    <w:p w14:paraId="0ADE35D6" w14:textId="645D3017" w:rsidR="00163423" w:rsidRPr="00255F59" w:rsidRDefault="00163423" w:rsidP="00163423">
      <w:pPr>
        <w:spacing w:line="360" w:lineRule="auto"/>
        <w:contextualSpacing/>
        <w:jc w:val="both"/>
        <w:rPr>
          <w:rFonts w:ascii="Arial" w:hAnsi="Arial" w:cs="Arial"/>
        </w:rPr>
      </w:pPr>
      <w:r w:rsidRPr="00255F59">
        <w:rPr>
          <w:rFonts w:ascii="Arial" w:hAnsi="Arial" w:cs="Arial"/>
        </w:rPr>
        <w:t>corresponde a datos personales, para que sólo quede bajo la custodia de las dependencias y entidades de la Administración Pública Municipal.</w:t>
      </w:r>
    </w:p>
    <w:p w14:paraId="09C3FD74" w14:textId="77777777" w:rsidR="00163423" w:rsidRPr="00255F59" w:rsidRDefault="00163423" w:rsidP="00163423">
      <w:pPr>
        <w:spacing w:line="360" w:lineRule="auto"/>
        <w:contextualSpacing/>
        <w:jc w:val="both"/>
        <w:rPr>
          <w:rFonts w:ascii="Arial" w:hAnsi="Arial" w:cs="Arial"/>
        </w:rPr>
      </w:pPr>
    </w:p>
    <w:p w14:paraId="3EDF132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Implementar los demás procedimientos y medidas de seguridad técnicas necesarias para el tratamiento y conservación de datos personales contenidos en sus archivos, registros, bancos y bases de datos, que deriven de lo dispuesto en la Ley y la demás normatividad aplicable.</w:t>
      </w:r>
    </w:p>
    <w:p w14:paraId="0EEE61A3" w14:textId="77777777" w:rsidR="00163423" w:rsidRPr="00255F59" w:rsidRDefault="00163423" w:rsidP="00163423">
      <w:pPr>
        <w:spacing w:line="360" w:lineRule="auto"/>
        <w:contextualSpacing/>
        <w:jc w:val="both"/>
        <w:rPr>
          <w:rFonts w:ascii="Arial" w:hAnsi="Arial" w:cs="Arial"/>
        </w:rPr>
      </w:pPr>
    </w:p>
    <w:p w14:paraId="6A2472F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Las Dependencias de la Administración Pública Municipal, en coordinación con la Dirección de Gobierno Digital y Dirección de Informática y Gobierno Abierto, implementarán cuando menos las siguientes medidas de seguridad en equipos computacionales que contengan documentos, archivos o sistemas de datos personal</w:t>
      </w:r>
    </w:p>
    <w:p w14:paraId="135B7C3F" w14:textId="77777777" w:rsidR="00163423" w:rsidRPr="00255F59" w:rsidRDefault="00163423" w:rsidP="00163423">
      <w:pPr>
        <w:spacing w:line="360" w:lineRule="auto"/>
        <w:contextualSpacing/>
        <w:jc w:val="both"/>
        <w:rPr>
          <w:rFonts w:ascii="Arial" w:hAnsi="Arial" w:cs="Arial"/>
        </w:rPr>
      </w:pPr>
    </w:p>
    <w:p w14:paraId="37BA42C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 Limitar o restringir por completo el uso de internet en los equipos que se estime pertinentes.</w:t>
      </w:r>
    </w:p>
    <w:p w14:paraId="7FA151A4" w14:textId="77777777" w:rsidR="00163423" w:rsidRPr="00255F59" w:rsidRDefault="00163423" w:rsidP="00163423">
      <w:pPr>
        <w:spacing w:line="360" w:lineRule="auto"/>
        <w:contextualSpacing/>
        <w:jc w:val="both"/>
        <w:rPr>
          <w:rFonts w:ascii="Arial" w:hAnsi="Arial" w:cs="Arial"/>
        </w:rPr>
      </w:pPr>
    </w:p>
    <w:p w14:paraId="6AC5EFFF" w14:textId="77777777" w:rsidR="00163423" w:rsidRPr="00255F59" w:rsidRDefault="00163423" w:rsidP="00B7666A">
      <w:pPr>
        <w:spacing w:line="360" w:lineRule="auto"/>
        <w:contextualSpacing/>
        <w:jc w:val="center"/>
        <w:rPr>
          <w:rFonts w:ascii="Arial" w:hAnsi="Arial" w:cs="Arial"/>
          <w:b/>
          <w:bCs/>
        </w:rPr>
      </w:pPr>
      <w:r w:rsidRPr="00255F59">
        <w:rPr>
          <w:rFonts w:ascii="Arial" w:hAnsi="Arial" w:cs="Arial"/>
          <w:b/>
          <w:bCs/>
        </w:rPr>
        <w:t>MEDIDAS DE SEGURIDAD PARA PREVENIR ACCESOS NO AUTORIZADOS EN LAS INSTALACIONES.</w:t>
      </w:r>
    </w:p>
    <w:p w14:paraId="16547687" w14:textId="77777777" w:rsidR="00255F59" w:rsidRDefault="00255F59" w:rsidP="00163423">
      <w:pPr>
        <w:spacing w:line="360" w:lineRule="auto"/>
        <w:contextualSpacing/>
        <w:jc w:val="both"/>
        <w:rPr>
          <w:rFonts w:ascii="Arial" w:hAnsi="Arial" w:cs="Arial"/>
        </w:rPr>
      </w:pPr>
    </w:p>
    <w:p w14:paraId="597D0A57" w14:textId="4A2F5ECB" w:rsidR="00163423" w:rsidRDefault="00163423" w:rsidP="00163423">
      <w:pPr>
        <w:spacing w:line="360" w:lineRule="auto"/>
        <w:contextualSpacing/>
        <w:jc w:val="both"/>
        <w:rPr>
          <w:rFonts w:ascii="Arial" w:hAnsi="Arial" w:cs="Arial"/>
        </w:rPr>
      </w:pPr>
      <w:r w:rsidRPr="00255F59">
        <w:rPr>
          <w:rFonts w:ascii="Arial" w:hAnsi="Arial" w:cs="Arial"/>
        </w:rPr>
        <w:t>Para prevenir el acceso no autorizado de las personas ajenas a las Unidades Administrativas de las Dependencias y Entidades de la Administración Pública Municipal, el personal que labora en cada dependencia deberá registrar a las personas y previa identificación, darle el acceso correspondiente.</w:t>
      </w:r>
    </w:p>
    <w:p w14:paraId="489D27AF" w14:textId="77777777" w:rsidR="00255F59" w:rsidRDefault="00255F59" w:rsidP="00163423">
      <w:pPr>
        <w:spacing w:line="360" w:lineRule="auto"/>
        <w:contextualSpacing/>
        <w:jc w:val="both"/>
        <w:rPr>
          <w:rFonts w:ascii="Arial" w:hAnsi="Arial" w:cs="Arial"/>
        </w:rPr>
      </w:pPr>
    </w:p>
    <w:p w14:paraId="68045208" w14:textId="77777777" w:rsidR="00255F59" w:rsidRPr="00255F59" w:rsidRDefault="00255F59" w:rsidP="00163423">
      <w:pPr>
        <w:spacing w:line="360" w:lineRule="auto"/>
        <w:contextualSpacing/>
        <w:jc w:val="both"/>
        <w:rPr>
          <w:rFonts w:ascii="Arial" w:hAnsi="Arial" w:cs="Arial"/>
        </w:rPr>
      </w:pPr>
    </w:p>
    <w:p w14:paraId="2D029BD9" w14:textId="77777777" w:rsidR="00163423" w:rsidRPr="00255F59" w:rsidRDefault="00163423" w:rsidP="00163423">
      <w:pPr>
        <w:spacing w:line="360" w:lineRule="auto"/>
        <w:contextualSpacing/>
        <w:jc w:val="both"/>
        <w:rPr>
          <w:rFonts w:ascii="Arial" w:hAnsi="Arial" w:cs="Arial"/>
        </w:rPr>
      </w:pPr>
    </w:p>
    <w:p w14:paraId="5821B16B" w14:textId="77777777" w:rsidR="00163423" w:rsidRPr="00255F59" w:rsidRDefault="00163423" w:rsidP="00B7666A">
      <w:pPr>
        <w:spacing w:line="360" w:lineRule="auto"/>
        <w:contextualSpacing/>
        <w:jc w:val="center"/>
        <w:rPr>
          <w:rFonts w:ascii="Arial" w:hAnsi="Arial" w:cs="Arial"/>
        </w:rPr>
      </w:pPr>
      <w:r w:rsidRPr="00255F59">
        <w:rPr>
          <w:rFonts w:ascii="Arial" w:hAnsi="Arial" w:cs="Arial"/>
          <w:b/>
          <w:bCs/>
        </w:rPr>
        <w:t>MEDIDAS DE SEGURIDAD EN CASO DE DESASTRES NATURALES</w:t>
      </w:r>
      <w:r w:rsidRPr="00255F59">
        <w:rPr>
          <w:rFonts w:ascii="Arial" w:hAnsi="Arial" w:cs="Arial"/>
        </w:rPr>
        <w:t>.</w:t>
      </w:r>
    </w:p>
    <w:p w14:paraId="1FA02AB1" w14:textId="77777777" w:rsidR="00163423" w:rsidRPr="00255F59" w:rsidRDefault="00163423" w:rsidP="00163423">
      <w:pPr>
        <w:spacing w:line="360" w:lineRule="auto"/>
        <w:contextualSpacing/>
        <w:jc w:val="both"/>
        <w:rPr>
          <w:rFonts w:ascii="Arial" w:hAnsi="Arial" w:cs="Arial"/>
        </w:rPr>
      </w:pPr>
    </w:p>
    <w:p w14:paraId="5E92937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b/>
          <w:bCs/>
        </w:rPr>
        <w:t>Tormentas eléctricas</w:t>
      </w:r>
      <w:r w:rsidRPr="00255F59">
        <w:rPr>
          <w:rFonts w:ascii="Arial" w:hAnsi="Arial" w:cs="Arial"/>
        </w:rPr>
        <w:t>: En caso de que haya una interrupción de la energía eléctrica, cada equipo de cómputo cuenta con un regulador de corriente que ayuda evitar que ocasione desafíos en aparatos electrónicos de las Unidades Administrativas.</w:t>
      </w:r>
    </w:p>
    <w:p w14:paraId="382FAA19" w14:textId="77777777" w:rsidR="00163423" w:rsidRPr="00255F59" w:rsidRDefault="00163423" w:rsidP="00163423">
      <w:pPr>
        <w:spacing w:line="360" w:lineRule="auto"/>
        <w:contextualSpacing/>
        <w:jc w:val="both"/>
        <w:rPr>
          <w:rFonts w:ascii="Arial" w:hAnsi="Arial" w:cs="Arial"/>
        </w:rPr>
      </w:pPr>
    </w:p>
    <w:p w14:paraId="179D5C9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b/>
          <w:bCs/>
        </w:rPr>
        <w:t>Inundaciones y Humedad</w:t>
      </w:r>
      <w:r w:rsidRPr="00255F59">
        <w:rPr>
          <w:rFonts w:ascii="Arial" w:hAnsi="Arial" w:cs="Arial"/>
        </w:rPr>
        <w:t>: Los equipos de cómputo se encuentran situados sobre los escritorios para el caso de inundaciones.</w:t>
      </w:r>
    </w:p>
    <w:p w14:paraId="0B913EEF" w14:textId="77777777" w:rsidR="00B7666A" w:rsidRPr="00255F59" w:rsidRDefault="00B7666A" w:rsidP="00163423">
      <w:pPr>
        <w:spacing w:line="360" w:lineRule="auto"/>
        <w:contextualSpacing/>
        <w:jc w:val="both"/>
        <w:rPr>
          <w:rFonts w:ascii="Arial" w:hAnsi="Arial" w:cs="Arial"/>
        </w:rPr>
      </w:pPr>
    </w:p>
    <w:p w14:paraId="0AF51E91" w14:textId="77777777" w:rsidR="00163423" w:rsidRPr="00255F59" w:rsidRDefault="00163423" w:rsidP="00B7666A">
      <w:pPr>
        <w:spacing w:line="360" w:lineRule="auto"/>
        <w:contextualSpacing/>
        <w:jc w:val="center"/>
        <w:rPr>
          <w:rFonts w:ascii="Arial" w:hAnsi="Arial" w:cs="Arial"/>
          <w:b/>
          <w:bCs/>
        </w:rPr>
      </w:pPr>
      <w:r w:rsidRPr="00255F59">
        <w:rPr>
          <w:rFonts w:ascii="Arial" w:hAnsi="Arial" w:cs="Arial"/>
          <w:b/>
          <w:bCs/>
        </w:rPr>
        <w:t>MEDIDAS DE SEGURIDAD PARA ACCEDER A LOS ARCHIVEROS Y GAVETAS.</w:t>
      </w:r>
    </w:p>
    <w:p w14:paraId="045B46A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Otra forma de evitar el acceso no autorizado, es limitar el fácil acceso a los sitios en los que se almacena la información; el Municipio de General Escobedo N.L.,  se conforma por áreas administrativas, cada área cuenta con un sitio de resguardo en este apartado hablaremos de los sitios físicos los cuales son, archiveros y gavetas, mismos que se encuentran ubicados en los lugares de trabajo de cada servidor público adscrito a las diferentes áreas administrativas que conforman este sujeto obligado, las medidas de seguridad para un adecuado resguardo de los documentos que contienen datos personales son los siguientes:</w:t>
      </w:r>
    </w:p>
    <w:p w14:paraId="3CB2FFA3" w14:textId="77777777" w:rsidR="00163423" w:rsidRPr="00255F59" w:rsidRDefault="00163423" w:rsidP="00163423">
      <w:pPr>
        <w:spacing w:line="360" w:lineRule="auto"/>
        <w:contextualSpacing/>
        <w:jc w:val="both"/>
        <w:rPr>
          <w:rFonts w:ascii="Arial" w:hAnsi="Arial" w:cs="Arial"/>
        </w:rPr>
      </w:pPr>
    </w:p>
    <w:p w14:paraId="3A05F12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b/>
          <w:bCs/>
        </w:rPr>
        <w:t>Archiveros Físicos</w:t>
      </w:r>
      <w:r w:rsidRPr="00255F59">
        <w:rPr>
          <w:rFonts w:ascii="Arial" w:hAnsi="Arial" w:cs="Arial"/>
        </w:rPr>
        <w:t>: Cada archivero cuenta un cerrojo para prevenir el acceso no autorizado a los documentos que se encuentran en su interior.</w:t>
      </w:r>
    </w:p>
    <w:p w14:paraId="1102007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Gavetas: Por otra parte, existen gavetas que forman parte de los escritorios de los servidores públicos adscritos a las diferentes áreas administrativas, mismas que cuentan con Llave.</w:t>
      </w:r>
    </w:p>
    <w:p w14:paraId="14D8F37B" w14:textId="77777777" w:rsidR="00163423" w:rsidRPr="00255F59" w:rsidRDefault="00163423" w:rsidP="00163423">
      <w:pPr>
        <w:spacing w:line="360" w:lineRule="auto"/>
        <w:contextualSpacing/>
        <w:jc w:val="both"/>
        <w:rPr>
          <w:rFonts w:ascii="Arial" w:hAnsi="Arial" w:cs="Arial"/>
        </w:rPr>
      </w:pPr>
    </w:p>
    <w:p w14:paraId="62018122" w14:textId="77777777" w:rsidR="00163423" w:rsidRPr="00255F59" w:rsidRDefault="00163423" w:rsidP="00255F59">
      <w:pPr>
        <w:spacing w:line="360" w:lineRule="auto"/>
        <w:contextualSpacing/>
        <w:jc w:val="center"/>
        <w:rPr>
          <w:rFonts w:ascii="Arial" w:hAnsi="Arial" w:cs="Arial"/>
          <w:b/>
          <w:bCs/>
        </w:rPr>
      </w:pPr>
      <w:r w:rsidRPr="00255F59">
        <w:rPr>
          <w:rFonts w:ascii="Arial" w:hAnsi="Arial" w:cs="Arial"/>
          <w:b/>
          <w:bCs/>
        </w:rPr>
        <w:t>VIGILANCIA EN LAS INSTALACIONES DEL MUNICIPIO DE GENERAL ESCOBEDO. N.L.</w:t>
      </w:r>
    </w:p>
    <w:p w14:paraId="6EC3F22E" w14:textId="77777777" w:rsidR="00163423" w:rsidRPr="00255F59" w:rsidRDefault="00163423" w:rsidP="00163423">
      <w:pPr>
        <w:spacing w:line="360" w:lineRule="auto"/>
        <w:contextualSpacing/>
        <w:jc w:val="both"/>
        <w:rPr>
          <w:rFonts w:ascii="Arial" w:hAnsi="Arial" w:cs="Arial"/>
        </w:rPr>
      </w:pPr>
    </w:p>
    <w:p w14:paraId="6E2EC01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Muchas de las medidas tomadas para garantizar la seguridad para prevenir injerencias humanas, ya sea deliberadas o accidentales, es colocar componentes clave como cámaras de seguridad, los cuales se describen a continuación: </w:t>
      </w:r>
    </w:p>
    <w:p w14:paraId="0F7ABE33" w14:textId="08CBDF37" w:rsidR="00163423" w:rsidRPr="00255F59" w:rsidRDefault="00163423" w:rsidP="00163423">
      <w:pPr>
        <w:spacing w:line="360" w:lineRule="auto"/>
        <w:contextualSpacing/>
        <w:jc w:val="both"/>
        <w:rPr>
          <w:rFonts w:ascii="Arial" w:hAnsi="Arial" w:cs="Arial"/>
        </w:rPr>
      </w:pPr>
      <w:r w:rsidRPr="00255F59">
        <w:rPr>
          <w:rFonts w:ascii="Arial" w:hAnsi="Arial" w:cs="Arial"/>
        </w:rPr>
        <w:t>Cámara de seguridad: Las cámaras que utiliza este sujeto obligado se encuentran posicionadas en puntos estratégicos para video grabar en los lugares con más tráfico de personas.</w:t>
      </w:r>
    </w:p>
    <w:p w14:paraId="72DF57C8" w14:textId="77777777" w:rsidR="00163423" w:rsidRPr="00255F59" w:rsidRDefault="00163423" w:rsidP="00255F59">
      <w:pPr>
        <w:spacing w:line="360" w:lineRule="auto"/>
        <w:contextualSpacing/>
        <w:jc w:val="center"/>
        <w:rPr>
          <w:rFonts w:ascii="Arial" w:hAnsi="Arial" w:cs="Arial"/>
          <w:b/>
          <w:bCs/>
        </w:rPr>
      </w:pPr>
      <w:r w:rsidRPr="00255F59">
        <w:rPr>
          <w:rFonts w:ascii="Arial" w:hAnsi="Arial" w:cs="Arial"/>
          <w:b/>
          <w:bCs/>
        </w:rPr>
        <w:t>TECNICAS</w:t>
      </w:r>
    </w:p>
    <w:p w14:paraId="7D3788C4" w14:textId="77777777" w:rsidR="00163423" w:rsidRDefault="00163423" w:rsidP="00163423">
      <w:pPr>
        <w:spacing w:line="360" w:lineRule="auto"/>
        <w:contextualSpacing/>
        <w:jc w:val="both"/>
        <w:rPr>
          <w:rFonts w:ascii="Arial" w:hAnsi="Arial" w:cs="Arial"/>
        </w:rPr>
      </w:pPr>
      <w:r w:rsidRPr="00255F59">
        <w:rPr>
          <w:rFonts w:ascii="Arial" w:hAnsi="Arial" w:cs="Arial"/>
        </w:rPr>
        <w:lastRenderedPageBreak/>
        <w:t xml:space="preserve">Por otro lado, las medidas de seguridad técnicas, según la definición señalada en la legislación general de </w:t>
      </w:r>
      <w:proofErr w:type="spellStart"/>
      <w:r w:rsidRPr="00255F59">
        <w:rPr>
          <w:rFonts w:ascii="Arial" w:hAnsi="Arial" w:cs="Arial"/>
        </w:rPr>
        <w:t>Ia</w:t>
      </w:r>
      <w:proofErr w:type="spellEnd"/>
      <w:r w:rsidRPr="00255F59">
        <w:rPr>
          <w:rFonts w:ascii="Arial" w:hAnsi="Arial" w:cs="Arial"/>
        </w:rPr>
        <w:t xml:space="preserve"> materia, son el conjunto de acciones y mecanismos que se valen de la tecnología relacionada con hardware y software, para proteger el entorno digital de los datos personales y los recursos involucrados en su tratamiento.</w:t>
      </w:r>
    </w:p>
    <w:p w14:paraId="5C00E97B" w14:textId="77777777" w:rsidR="00255F59" w:rsidRPr="00255F59" w:rsidRDefault="00255F59" w:rsidP="00163423">
      <w:pPr>
        <w:spacing w:line="360" w:lineRule="auto"/>
        <w:contextualSpacing/>
        <w:jc w:val="both"/>
        <w:rPr>
          <w:rFonts w:ascii="Arial" w:hAnsi="Arial" w:cs="Arial"/>
        </w:rPr>
      </w:pPr>
    </w:p>
    <w:p w14:paraId="5686C3C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 ese sentido, y debido a que este órgano autónomo cuenta con equipo compuesto por hardware y software, se Ilustran enseguida las diversas medidas técnicas con las que se cuenta.</w:t>
      </w:r>
    </w:p>
    <w:p w14:paraId="0B12B8BD" w14:textId="77777777" w:rsidR="00163423" w:rsidRPr="00255F59" w:rsidRDefault="00163423" w:rsidP="00163423">
      <w:pPr>
        <w:spacing w:line="360" w:lineRule="auto"/>
        <w:contextualSpacing/>
        <w:jc w:val="both"/>
        <w:rPr>
          <w:rFonts w:ascii="Arial" w:hAnsi="Arial" w:cs="Arial"/>
        </w:rPr>
      </w:pPr>
    </w:p>
    <w:p w14:paraId="6845EAA6" w14:textId="77777777" w:rsidR="00163423" w:rsidRPr="00255F59" w:rsidRDefault="00163423" w:rsidP="00255F59">
      <w:pPr>
        <w:spacing w:line="360" w:lineRule="auto"/>
        <w:contextualSpacing/>
        <w:jc w:val="center"/>
        <w:rPr>
          <w:rFonts w:ascii="Arial" w:hAnsi="Arial" w:cs="Arial"/>
          <w:b/>
          <w:bCs/>
        </w:rPr>
      </w:pPr>
      <w:r w:rsidRPr="00255F59">
        <w:rPr>
          <w:rFonts w:ascii="Arial" w:hAnsi="Arial" w:cs="Arial"/>
          <w:b/>
          <w:bCs/>
        </w:rPr>
        <w:t>MEDIDAS DE SEGURIDAD PARA PREVENIR ACCESOS NO AUTORIZADOS A EQUIPOS DE CÓMPUTO.</w:t>
      </w:r>
    </w:p>
    <w:p w14:paraId="24BBE11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 fin de evitar los accesos no autorizados a equipos de cómputo, se ha implementado el uso de usuarios y contraseñas para los empleados, mismas que son asignadas a los servidores públicos al ingresar a laborar, por lo que a través de las mismas se otorga un acceso limitado al ordenador.</w:t>
      </w:r>
    </w:p>
    <w:p w14:paraId="56B73C25" w14:textId="77777777" w:rsidR="00163423" w:rsidRPr="00255F59" w:rsidRDefault="00163423" w:rsidP="00163423">
      <w:pPr>
        <w:spacing w:line="360" w:lineRule="auto"/>
        <w:contextualSpacing/>
        <w:jc w:val="both"/>
        <w:rPr>
          <w:rFonts w:ascii="Arial" w:hAnsi="Arial" w:cs="Arial"/>
        </w:rPr>
      </w:pPr>
    </w:p>
    <w:p w14:paraId="4E8B3CE5" w14:textId="77777777" w:rsidR="00163423" w:rsidRPr="00255F59" w:rsidRDefault="00163423" w:rsidP="00255F59">
      <w:pPr>
        <w:spacing w:line="360" w:lineRule="auto"/>
        <w:contextualSpacing/>
        <w:jc w:val="center"/>
        <w:rPr>
          <w:rFonts w:ascii="Arial" w:hAnsi="Arial" w:cs="Arial"/>
          <w:b/>
          <w:bCs/>
        </w:rPr>
      </w:pPr>
      <w:r w:rsidRPr="00255F59">
        <w:rPr>
          <w:rFonts w:ascii="Arial" w:hAnsi="Arial" w:cs="Arial"/>
          <w:b/>
          <w:bCs/>
        </w:rPr>
        <w:t>1.-MEDIDAS PARA PREVENIR VIRUS INFORMÁTICOS Y AMENAZAS EXTERNAS EN LA RED.</w:t>
      </w:r>
    </w:p>
    <w:p w14:paraId="4EABF4C8" w14:textId="77777777" w:rsidR="00163423" w:rsidRPr="00255F59" w:rsidRDefault="00163423" w:rsidP="00163423">
      <w:pPr>
        <w:spacing w:line="360" w:lineRule="auto"/>
        <w:contextualSpacing/>
        <w:jc w:val="both"/>
        <w:rPr>
          <w:rFonts w:ascii="Arial" w:hAnsi="Arial" w:cs="Arial"/>
        </w:rPr>
      </w:pPr>
    </w:p>
    <w:p w14:paraId="35DA8375" w14:textId="77777777" w:rsidR="00163423" w:rsidRDefault="00163423" w:rsidP="00163423">
      <w:pPr>
        <w:spacing w:line="360" w:lineRule="auto"/>
        <w:contextualSpacing/>
        <w:jc w:val="both"/>
        <w:rPr>
          <w:rFonts w:ascii="Arial" w:hAnsi="Arial" w:cs="Arial"/>
        </w:rPr>
      </w:pPr>
      <w:r w:rsidRPr="00255F59">
        <w:rPr>
          <w:rFonts w:ascii="Arial" w:hAnsi="Arial" w:cs="Arial"/>
        </w:rPr>
        <w:t>Cada computadora de este organismo se encuentra protegida con un antivirus cuya función es detectar y eliminar virus informáticos que puedan dañar las bases de datos contenidas en los equipos de cómputo.</w:t>
      </w:r>
    </w:p>
    <w:p w14:paraId="5E848A54" w14:textId="77777777" w:rsidR="00255F59" w:rsidRPr="00255F59" w:rsidRDefault="00255F59" w:rsidP="00163423">
      <w:pPr>
        <w:spacing w:line="360" w:lineRule="auto"/>
        <w:contextualSpacing/>
        <w:jc w:val="both"/>
        <w:rPr>
          <w:rFonts w:ascii="Arial" w:hAnsi="Arial" w:cs="Arial"/>
        </w:rPr>
      </w:pPr>
    </w:p>
    <w:p w14:paraId="1AF2017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Asimismo, para garantizar la seguridad de la información, se cuenta con tres capas de seguridad, la primera por medio de hardware que involucra firewall y equipos de comunicación, la segunda capa por medio de software de seguridad para prevenir el </w:t>
      </w:r>
      <w:r w:rsidRPr="00255F59">
        <w:rPr>
          <w:rFonts w:ascii="Arial" w:hAnsi="Arial" w:cs="Arial"/>
        </w:rPr>
        <w:lastRenderedPageBreak/>
        <w:t>hackeo o malware, spam o virus, la tercera capa por medio de sistemas operativos robustos con cifrados de seguridad en la transportación de los datos y mecanismos de auto respaldo.</w:t>
      </w:r>
    </w:p>
    <w:p w14:paraId="512DE8AC" w14:textId="77777777" w:rsidR="00163423" w:rsidRPr="00255F59" w:rsidRDefault="00163423" w:rsidP="00163423">
      <w:pPr>
        <w:spacing w:line="360" w:lineRule="auto"/>
        <w:contextualSpacing/>
        <w:jc w:val="both"/>
        <w:rPr>
          <w:rFonts w:ascii="Arial" w:hAnsi="Arial" w:cs="Arial"/>
        </w:rPr>
      </w:pPr>
    </w:p>
    <w:p w14:paraId="6943F728"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2.</w:t>
      </w:r>
      <w:proofErr w:type="gramStart"/>
      <w:r w:rsidRPr="00255F59">
        <w:rPr>
          <w:rFonts w:ascii="Arial" w:hAnsi="Arial" w:cs="Arial"/>
          <w:b/>
          <w:bCs/>
        </w:rPr>
        <w:t>-¿</w:t>
      </w:r>
      <w:proofErr w:type="gramEnd"/>
      <w:r w:rsidRPr="00255F59">
        <w:rPr>
          <w:rFonts w:ascii="Arial" w:hAnsi="Arial" w:cs="Arial"/>
          <w:b/>
          <w:bCs/>
        </w:rPr>
        <w:t>POR QUIÉN PUEDE SER INSTALADO EL ANTIVIRUS</w:t>
      </w:r>
    </w:p>
    <w:p w14:paraId="6F6DB03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Cada equipo cuenta con una clave y contraseña la cual solo es de conocimiento de los servidores públicos adscritos al área de Informática y Sistemas, ellos se encargan de instalar el antivirus y darles mantenimiento a las máquinas de cómputo.</w:t>
      </w:r>
    </w:p>
    <w:p w14:paraId="5E0E2364" w14:textId="77777777" w:rsidR="00163423" w:rsidRPr="00255F59" w:rsidRDefault="00163423" w:rsidP="00163423">
      <w:pPr>
        <w:spacing w:line="360" w:lineRule="auto"/>
        <w:contextualSpacing/>
        <w:jc w:val="both"/>
        <w:rPr>
          <w:rFonts w:ascii="Arial" w:hAnsi="Arial" w:cs="Arial"/>
        </w:rPr>
      </w:pPr>
    </w:p>
    <w:p w14:paraId="5F70A571"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b/>
          <w:bCs/>
        </w:rPr>
        <w:t>3.</w:t>
      </w:r>
      <w:proofErr w:type="gramStart"/>
      <w:r w:rsidRPr="00255F59">
        <w:rPr>
          <w:rFonts w:ascii="Arial" w:hAnsi="Arial" w:cs="Arial"/>
          <w:b/>
          <w:bCs/>
        </w:rPr>
        <w:t>- .-</w:t>
      </w:r>
      <w:proofErr w:type="gramEnd"/>
      <w:r w:rsidRPr="00255F59">
        <w:rPr>
          <w:rFonts w:ascii="Arial" w:hAnsi="Arial" w:cs="Arial"/>
          <w:b/>
          <w:bCs/>
        </w:rPr>
        <w:t xml:space="preserve"> COPIAS DE SEGURIDAD O RESPALDOS DE LA INFORMACIÓN</w:t>
      </w:r>
      <w:r w:rsidRPr="00255F59">
        <w:rPr>
          <w:rFonts w:ascii="Arial" w:hAnsi="Arial" w:cs="Arial"/>
        </w:rPr>
        <w:t>.</w:t>
      </w:r>
    </w:p>
    <w:p w14:paraId="7F87D263" w14:textId="77777777" w:rsidR="00163423" w:rsidRDefault="00163423" w:rsidP="00163423">
      <w:pPr>
        <w:spacing w:line="360" w:lineRule="auto"/>
        <w:contextualSpacing/>
        <w:jc w:val="both"/>
        <w:rPr>
          <w:rFonts w:ascii="Arial" w:hAnsi="Arial" w:cs="Arial"/>
        </w:rPr>
      </w:pPr>
      <w:r w:rsidRPr="00255F59">
        <w:rPr>
          <w:rFonts w:ascii="Arial" w:hAnsi="Arial" w:cs="Arial"/>
        </w:rPr>
        <w:t>Como medida de seguridad contra pérdida o destrucción de documentos electrónicos, se realiza una copia o respaldo de los documentos que se encuentren resguardados en los equipos de cómputo en una carpeta compartida.</w:t>
      </w:r>
    </w:p>
    <w:p w14:paraId="3F9A025A" w14:textId="77777777" w:rsidR="00255F59" w:rsidRDefault="00255F59" w:rsidP="00163423">
      <w:pPr>
        <w:spacing w:line="360" w:lineRule="auto"/>
        <w:contextualSpacing/>
        <w:jc w:val="both"/>
        <w:rPr>
          <w:rFonts w:ascii="Arial" w:hAnsi="Arial" w:cs="Arial"/>
        </w:rPr>
      </w:pPr>
    </w:p>
    <w:p w14:paraId="7DD669B2" w14:textId="77777777" w:rsidR="00255F59" w:rsidRDefault="00255F59" w:rsidP="00163423">
      <w:pPr>
        <w:spacing w:line="360" w:lineRule="auto"/>
        <w:contextualSpacing/>
        <w:jc w:val="both"/>
        <w:rPr>
          <w:rFonts w:ascii="Arial" w:hAnsi="Arial" w:cs="Arial"/>
        </w:rPr>
      </w:pPr>
    </w:p>
    <w:p w14:paraId="4D27F5F2" w14:textId="77777777" w:rsidR="00255F59" w:rsidRPr="00255F59" w:rsidRDefault="00255F59" w:rsidP="00163423">
      <w:pPr>
        <w:spacing w:line="360" w:lineRule="auto"/>
        <w:contextualSpacing/>
        <w:jc w:val="both"/>
        <w:rPr>
          <w:rFonts w:ascii="Arial" w:hAnsi="Arial" w:cs="Arial"/>
        </w:rPr>
      </w:pPr>
    </w:p>
    <w:p w14:paraId="2CB01736"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FORMAS DE SUPRESIÓN Y BORRADO SEGURO DE INFORMACIÓN, CUYO CONTENIDO SE ENCUENTRAN INMERSOS DATOS PERSONALES.</w:t>
      </w:r>
    </w:p>
    <w:p w14:paraId="7A774F3A" w14:textId="77777777" w:rsidR="00163423" w:rsidRPr="00255F59" w:rsidRDefault="00163423" w:rsidP="00163423">
      <w:pPr>
        <w:spacing w:line="360" w:lineRule="auto"/>
        <w:contextualSpacing/>
        <w:jc w:val="both"/>
        <w:rPr>
          <w:rFonts w:ascii="Arial" w:hAnsi="Arial" w:cs="Arial"/>
        </w:rPr>
      </w:pPr>
    </w:p>
    <w:p w14:paraId="4E275164"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Físicamente</w:t>
      </w:r>
    </w:p>
    <w:p w14:paraId="556A43C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1.-Trituración mediante corte cruzado o en partículas, consiste en cortar el documento de forma vertical y horizontal generando fragmentos diminutos, denominados” partículas", lo cual hace prácticamente imposible que se puedan unir.</w:t>
      </w:r>
    </w:p>
    <w:p w14:paraId="68B69942" w14:textId="77777777" w:rsidR="00163423" w:rsidRPr="00255F59" w:rsidRDefault="00163423" w:rsidP="00163423">
      <w:pPr>
        <w:spacing w:line="360" w:lineRule="auto"/>
        <w:contextualSpacing/>
        <w:jc w:val="both"/>
        <w:rPr>
          <w:rFonts w:ascii="Arial" w:hAnsi="Arial" w:cs="Arial"/>
        </w:rPr>
      </w:pPr>
    </w:p>
    <w:p w14:paraId="402257C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2.-Destrucción de los medios de almacenamiento electrónicos a través de la desintegración, a fin de que deje de existir la información que se desea eliminar, se separa, completa o parcialmente los elementos que la conforman.</w:t>
      </w:r>
    </w:p>
    <w:p w14:paraId="008DA511" w14:textId="77777777" w:rsidR="00163423" w:rsidRPr="00255F59" w:rsidRDefault="00163423" w:rsidP="00163423">
      <w:pPr>
        <w:spacing w:line="360" w:lineRule="auto"/>
        <w:contextualSpacing/>
        <w:jc w:val="both"/>
        <w:rPr>
          <w:rFonts w:ascii="Arial" w:hAnsi="Arial" w:cs="Arial"/>
          <w:b/>
          <w:bCs/>
        </w:rPr>
      </w:pPr>
    </w:p>
    <w:p w14:paraId="55022CC1"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Lógicamente.</w:t>
      </w:r>
    </w:p>
    <w:p w14:paraId="4F7BCF11" w14:textId="77777777" w:rsidR="00163423" w:rsidRPr="00255F59" w:rsidRDefault="00163423" w:rsidP="00163423">
      <w:pPr>
        <w:spacing w:line="360" w:lineRule="auto"/>
        <w:contextualSpacing/>
        <w:jc w:val="both"/>
        <w:rPr>
          <w:rFonts w:ascii="Arial" w:hAnsi="Arial" w:cs="Arial"/>
        </w:rPr>
      </w:pPr>
    </w:p>
    <w:p w14:paraId="5BC3942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1.-Sobre-escritura, esta consiste en sobre escribir todas las ubicaciones de almacenamiento utilizables en un medio de almacenamiento, es decir, se trata de escribir información, nueva en la superficie de almacenamiento, en el mismo lugar que los datos existentes, utilizando herramientas de software.</w:t>
      </w:r>
    </w:p>
    <w:p w14:paraId="79172887" w14:textId="77777777" w:rsidR="00163423" w:rsidRPr="00255F59" w:rsidRDefault="00163423" w:rsidP="00163423">
      <w:pPr>
        <w:spacing w:line="360" w:lineRule="auto"/>
        <w:contextualSpacing/>
        <w:jc w:val="both"/>
        <w:rPr>
          <w:rFonts w:ascii="Arial" w:hAnsi="Arial" w:cs="Arial"/>
        </w:rPr>
      </w:pPr>
    </w:p>
    <w:p w14:paraId="087AC220" w14:textId="77777777" w:rsidR="00163423" w:rsidRPr="00255F59" w:rsidRDefault="00163423" w:rsidP="00255F59">
      <w:pPr>
        <w:spacing w:line="360" w:lineRule="auto"/>
        <w:contextualSpacing/>
        <w:jc w:val="center"/>
        <w:rPr>
          <w:rFonts w:ascii="Arial" w:hAnsi="Arial" w:cs="Arial"/>
          <w:b/>
          <w:bCs/>
        </w:rPr>
      </w:pPr>
      <w:r w:rsidRPr="00255F59">
        <w:rPr>
          <w:rFonts w:ascii="Arial" w:hAnsi="Arial" w:cs="Arial"/>
          <w:b/>
          <w:bCs/>
        </w:rPr>
        <w:t>ANALISIS DE RIESGOS</w:t>
      </w:r>
    </w:p>
    <w:p w14:paraId="6875FB7F" w14:textId="77777777" w:rsidR="00163423" w:rsidRDefault="00163423" w:rsidP="00163423">
      <w:pPr>
        <w:spacing w:line="360" w:lineRule="auto"/>
        <w:contextualSpacing/>
        <w:jc w:val="both"/>
        <w:rPr>
          <w:rFonts w:ascii="Arial" w:hAnsi="Arial" w:cs="Arial"/>
        </w:rPr>
      </w:pPr>
      <w:r w:rsidRPr="00255F59">
        <w:rPr>
          <w:rFonts w:ascii="Arial" w:hAnsi="Arial" w:cs="Arial"/>
        </w:rPr>
        <w:t xml:space="preserve">El nivel de riesgo del tratamiento se obtiene de sumar los valores obtenidos en cuatro categorías de riesgo que a continuación se detallan: </w:t>
      </w:r>
    </w:p>
    <w:p w14:paraId="258CC3EB" w14:textId="77777777" w:rsidR="00255F59" w:rsidRPr="00255F59" w:rsidRDefault="00255F59" w:rsidP="00163423">
      <w:pPr>
        <w:spacing w:line="360" w:lineRule="auto"/>
        <w:contextualSpacing/>
        <w:jc w:val="both"/>
        <w:rPr>
          <w:rFonts w:ascii="Arial" w:hAnsi="Arial" w:cs="Arial"/>
        </w:rPr>
      </w:pPr>
    </w:p>
    <w:p w14:paraId="113E27F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Riesgo por tipo de dato (inherente): contempla el riesgo inherente a la naturaleza de los datos personales; es decir, el riesgo que representa cada categoría.</w:t>
      </w:r>
    </w:p>
    <w:p w14:paraId="189090CB" w14:textId="2444C585" w:rsidR="00163423" w:rsidRDefault="00163423" w:rsidP="00163423">
      <w:pPr>
        <w:spacing w:line="360" w:lineRule="auto"/>
        <w:contextualSpacing/>
        <w:jc w:val="both"/>
        <w:rPr>
          <w:rFonts w:ascii="Arial" w:hAnsi="Arial" w:cs="Arial"/>
        </w:rPr>
      </w:pPr>
      <w:r w:rsidRPr="00255F59">
        <w:rPr>
          <w:rFonts w:ascii="Arial" w:hAnsi="Arial" w:cs="Arial"/>
        </w:rPr>
        <w:t xml:space="preserve">Por ejemplo, un dato de salud tiene, en sí mismo, un nivel de riesgo superior a uno de identificación, como el nombre. A continuación, se presenta una escala en donde se asignan los valores según el tipo de dato: </w:t>
      </w:r>
    </w:p>
    <w:p w14:paraId="566CE6EC" w14:textId="77777777" w:rsidR="00255F59" w:rsidRPr="00255F59" w:rsidRDefault="00255F59" w:rsidP="00163423">
      <w:pPr>
        <w:spacing w:line="360" w:lineRule="auto"/>
        <w:contextualSpacing/>
        <w:jc w:val="both"/>
        <w:rPr>
          <w:rFonts w:ascii="Arial" w:hAnsi="Arial" w:cs="Arial"/>
        </w:rPr>
      </w:pPr>
    </w:p>
    <w:p w14:paraId="7D0F6F98" w14:textId="77777777" w:rsidR="00163423" w:rsidRDefault="00163423" w:rsidP="00163423">
      <w:pPr>
        <w:spacing w:line="360" w:lineRule="auto"/>
        <w:contextualSpacing/>
        <w:jc w:val="both"/>
        <w:rPr>
          <w:rFonts w:ascii="Arial" w:hAnsi="Arial" w:cs="Arial"/>
        </w:rPr>
      </w:pPr>
      <w:r w:rsidRPr="00255F59">
        <w:rPr>
          <w:rFonts w:ascii="Arial" w:hAnsi="Arial" w:cs="Arial"/>
        </w:rPr>
        <w:t>A fin de precisar la medición del nivel de impacto que pudieran tener las vulneraciones a la seguridad de los datos personales, se realiza la siguiente relación de nivel de impacto con descripción del impacto:</w:t>
      </w:r>
    </w:p>
    <w:p w14:paraId="01FC691A" w14:textId="77777777" w:rsidR="00255F59" w:rsidRPr="00255F59" w:rsidRDefault="00255F59" w:rsidP="00163423">
      <w:pPr>
        <w:spacing w:line="360" w:lineRule="auto"/>
        <w:contextualSpacing/>
        <w:jc w:val="both"/>
        <w:rPr>
          <w:rFonts w:ascii="Arial" w:hAnsi="Arial" w:cs="Arial"/>
        </w:rPr>
      </w:pPr>
    </w:p>
    <w:p w14:paraId="2BF7072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b/>
          <w:bCs/>
        </w:rPr>
        <w:lastRenderedPageBreak/>
        <w:t>Muy significativo</w:t>
      </w:r>
      <w:r w:rsidRPr="00255F59">
        <w:rPr>
          <w:rFonts w:ascii="Arial" w:hAnsi="Arial" w:cs="Arial"/>
        </w:rPr>
        <w:t>. -  Afecta al ejercicio de derechos fundamentales y libertades públicas establecidos en la Constitución, y sus consecuencias son irreversibles.</w:t>
      </w:r>
    </w:p>
    <w:p w14:paraId="3EDA6099" w14:textId="77777777" w:rsidR="00163423" w:rsidRDefault="00163423" w:rsidP="00163423">
      <w:pPr>
        <w:spacing w:line="360" w:lineRule="auto"/>
        <w:contextualSpacing/>
        <w:jc w:val="both"/>
        <w:rPr>
          <w:rFonts w:ascii="Arial" w:hAnsi="Arial" w:cs="Arial"/>
        </w:rPr>
      </w:pPr>
      <w:r w:rsidRPr="00255F59">
        <w:rPr>
          <w:rFonts w:ascii="Arial" w:hAnsi="Arial" w:cs="Arial"/>
        </w:rPr>
        <w:t>Las consecuencias están relacionadas con categorías especiales de datos o relativos a infracciones penales, y es irreversible.</w:t>
      </w:r>
    </w:p>
    <w:p w14:paraId="2427D32E" w14:textId="77777777" w:rsidR="00255F59" w:rsidRPr="00255F59" w:rsidRDefault="00255F59" w:rsidP="00163423">
      <w:pPr>
        <w:spacing w:line="360" w:lineRule="auto"/>
        <w:contextualSpacing/>
        <w:jc w:val="both"/>
        <w:rPr>
          <w:rFonts w:ascii="Arial" w:hAnsi="Arial" w:cs="Arial"/>
        </w:rPr>
      </w:pPr>
    </w:p>
    <w:p w14:paraId="5AB8A9F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Causa un daño social significativo, como la discriminación, y es irreversible.</w:t>
      </w:r>
    </w:p>
    <w:p w14:paraId="795D6782" w14:textId="77777777" w:rsidR="00163423" w:rsidRDefault="00163423" w:rsidP="00163423">
      <w:pPr>
        <w:spacing w:line="360" w:lineRule="auto"/>
        <w:contextualSpacing/>
        <w:jc w:val="both"/>
        <w:rPr>
          <w:rFonts w:ascii="Arial" w:hAnsi="Arial" w:cs="Arial"/>
        </w:rPr>
      </w:pPr>
      <w:r w:rsidRPr="00255F59">
        <w:rPr>
          <w:rFonts w:ascii="Arial" w:hAnsi="Arial" w:cs="Arial"/>
        </w:rPr>
        <w:t>Afecta a interesados en situación de especial vulnerabilidad, en particular niños, y de forma irreversible.</w:t>
      </w:r>
      <w:r w:rsidRPr="00255F59">
        <w:rPr>
          <w:rFonts w:ascii="Arial" w:hAnsi="Arial" w:cs="Arial"/>
        </w:rPr>
        <w:tab/>
      </w:r>
    </w:p>
    <w:p w14:paraId="158AEF89" w14:textId="77777777" w:rsidR="00255F59" w:rsidRPr="00255F59" w:rsidRDefault="00255F59" w:rsidP="00163423">
      <w:pPr>
        <w:spacing w:line="360" w:lineRule="auto"/>
        <w:contextualSpacing/>
        <w:jc w:val="both"/>
        <w:rPr>
          <w:rFonts w:ascii="Arial" w:hAnsi="Arial" w:cs="Arial"/>
        </w:rPr>
      </w:pPr>
    </w:p>
    <w:p w14:paraId="0F58CCF5" w14:textId="77777777" w:rsidR="00163423" w:rsidRDefault="00163423" w:rsidP="00163423">
      <w:pPr>
        <w:spacing w:line="360" w:lineRule="auto"/>
        <w:contextualSpacing/>
        <w:jc w:val="both"/>
        <w:rPr>
          <w:rFonts w:ascii="Arial" w:hAnsi="Arial" w:cs="Arial"/>
        </w:rPr>
      </w:pPr>
      <w:r w:rsidRPr="00255F59">
        <w:rPr>
          <w:rFonts w:ascii="Arial" w:hAnsi="Arial" w:cs="Arial"/>
        </w:rPr>
        <w:t>Causa pérdidas morales o materiales Significativas e irreversibles.</w:t>
      </w:r>
    </w:p>
    <w:p w14:paraId="36392D1B" w14:textId="77777777" w:rsidR="00255F59" w:rsidRPr="00255F59" w:rsidRDefault="00255F59" w:rsidP="00163423">
      <w:pPr>
        <w:spacing w:line="360" w:lineRule="auto"/>
        <w:contextualSpacing/>
        <w:jc w:val="both"/>
        <w:rPr>
          <w:rFonts w:ascii="Arial" w:hAnsi="Arial" w:cs="Arial"/>
        </w:rPr>
      </w:pPr>
    </w:p>
    <w:p w14:paraId="5CBB87A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Los casos anteriores cuando los efectos son reversibles.</w:t>
      </w:r>
    </w:p>
    <w:p w14:paraId="2150EC4A" w14:textId="77777777" w:rsidR="00163423" w:rsidRPr="00255F59" w:rsidRDefault="00163423" w:rsidP="00163423">
      <w:pPr>
        <w:spacing w:line="360" w:lineRule="auto"/>
        <w:contextualSpacing/>
        <w:jc w:val="both"/>
        <w:rPr>
          <w:rFonts w:ascii="Arial" w:hAnsi="Arial" w:cs="Arial"/>
        </w:rPr>
      </w:pPr>
    </w:p>
    <w:p w14:paraId="388590B3" w14:textId="77777777" w:rsidR="00163423" w:rsidRDefault="00163423" w:rsidP="00163423">
      <w:pPr>
        <w:spacing w:line="360" w:lineRule="auto"/>
        <w:contextualSpacing/>
        <w:jc w:val="both"/>
        <w:rPr>
          <w:rFonts w:ascii="Arial" w:hAnsi="Arial" w:cs="Arial"/>
        </w:rPr>
      </w:pPr>
      <w:r w:rsidRPr="00255F59">
        <w:rPr>
          <w:rFonts w:ascii="Arial" w:hAnsi="Arial" w:cs="Arial"/>
          <w:b/>
          <w:bCs/>
        </w:rPr>
        <w:t>Significativo</w:t>
      </w:r>
      <w:r w:rsidRPr="00255F59">
        <w:rPr>
          <w:rFonts w:ascii="Arial" w:hAnsi="Arial" w:cs="Arial"/>
        </w:rPr>
        <w:t>:  Pérdida de control del interesado sobre sus datos personales, cuando la extensión de los datos sea alta con relación a las categorías de la extensión de los datos sea alta con relación a las categorías de datos o número de sujetos.</w:t>
      </w:r>
    </w:p>
    <w:p w14:paraId="4DC8FEF6" w14:textId="77777777" w:rsidR="00255F59" w:rsidRPr="00255F59" w:rsidRDefault="00255F59" w:rsidP="00163423">
      <w:pPr>
        <w:spacing w:line="360" w:lineRule="auto"/>
        <w:contextualSpacing/>
        <w:jc w:val="both"/>
        <w:rPr>
          <w:rFonts w:ascii="Arial" w:hAnsi="Arial" w:cs="Arial"/>
        </w:rPr>
      </w:pPr>
    </w:p>
    <w:p w14:paraId="770CF73E"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Se produce o puede producirse usurpación de la identidad de los interesados.</w:t>
      </w:r>
    </w:p>
    <w:p w14:paraId="546D39E4" w14:textId="77777777" w:rsidR="00255F59" w:rsidRDefault="00255F59" w:rsidP="00163423">
      <w:pPr>
        <w:spacing w:line="360" w:lineRule="auto"/>
        <w:contextualSpacing/>
        <w:jc w:val="both"/>
        <w:rPr>
          <w:rFonts w:ascii="Arial" w:hAnsi="Arial" w:cs="Arial"/>
        </w:rPr>
      </w:pPr>
    </w:p>
    <w:p w14:paraId="47760C05" w14:textId="32E9F51D" w:rsidR="00163423" w:rsidRDefault="00163423" w:rsidP="00163423">
      <w:pPr>
        <w:spacing w:line="360" w:lineRule="auto"/>
        <w:contextualSpacing/>
        <w:jc w:val="both"/>
        <w:rPr>
          <w:rFonts w:ascii="Arial" w:hAnsi="Arial" w:cs="Arial"/>
        </w:rPr>
      </w:pPr>
      <w:r w:rsidRPr="00255F59">
        <w:rPr>
          <w:rFonts w:ascii="Arial" w:hAnsi="Arial" w:cs="Arial"/>
        </w:rPr>
        <w:t>Pueden producirse pérdidas financieras significativas a los interesados y/o pérdida de confidencialidad de datos sujetos al deber de secreto profesional o vulneración del deber de confidencialidad.</w:t>
      </w:r>
    </w:p>
    <w:p w14:paraId="6D0DBFBC" w14:textId="77777777" w:rsidR="00255F59" w:rsidRPr="00255F59" w:rsidRDefault="00255F59" w:rsidP="00163423">
      <w:pPr>
        <w:spacing w:line="360" w:lineRule="auto"/>
        <w:contextualSpacing/>
        <w:jc w:val="both"/>
        <w:rPr>
          <w:rFonts w:ascii="Arial" w:hAnsi="Arial" w:cs="Arial"/>
        </w:rPr>
      </w:pPr>
    </w:p>
    <w:p w14:paraId="16B7F775" w14:textId="77777777" w:rsidR="00163423" w:rsidRDefault="00163423" w:rsidP="00163423">
      <w:pPr>
        <w:spacing w:line="360" w:lineRule="auto"/>
        <w:contextualSpacing/>
        <w:jc w:val="both"/>
        <w:rPr>
          <w:rFonts w:ascii="Arial" w:hAnsi="Arial" w:cs="Arial"/>
        </w:rPr>
      </w:pPr>
      <w:r w:rsidRPr="00255F59">
        <w:rPr>
          <w:rFonts w:ascii="Arial" w:hAnsi="Arial" w:cs="Arial"/>
        </w:rPr>
        <w:t>Existe un perjuicio social para los interesados o determinados colectivos de interesados.</w:t>
      </w:r>
    </w:p>
    <w:p w14:paraId="59D01140" w14:textId="77777777" w:rsidR="00255F59" w:rsidRPr="00255F59" w:rsidRDefault="00255F59" w:rsidP="00163423">
      <w:pPr>
        <w:spacing w:line="360" w:lineRule="auto"/>
        <w:contextualSpacing/>
        <w:jc w:val="both"/>
        <w:rPr>
          <w:rFonts w:ascii="Arial" w:hAnsi="Arial" w:cs="Arial"/>
        </w:rPr>
      </w:pPr>
    </w:p>
    <w:p w14:paraId="2A9CFC9A" w14:textId="77777777" w:rsidR="00163423" w:rsidRDefault="00163423" w:rsidP="00163423">
      <w:pPr>
        <w:spacing w:line="360" w:lineRule="auto"/>
        <w:contextualSpacing/>
        <w:jc w:val="both"/>
        <w:rPr>
          <w:rFonts w:ascii="Arial" w:hAnsi="Arial" w:cs="Arial"/>
        </w:rPr>
      </w:pPr>
      <w:r w:rsidRPr="00255F59">
        <w:rPr>
          <w:rFonts w:ascii="Arial" w:hAnsi="Arial" w:cs="Arial"/>
          <w:b/>
          <w:bCs/>
        </w:rPr>
        <w:lastRenderedPageBreak/>
        <w:t>Limitado</w:t>
      </w:r>
      <w:r w:rsidRPr="00255F59">
        <w:rPr>
          <w:rFonts w:ascii="Arial" w:hAnsi="Arial" w:cs="Arial"/>
        </w:rPr>
        <w:t>: Perdida muy limitada del control de algún dato personal y a interesados puntuales, que no sea categoría especial o relativos a infracciones o condenas penales de carácter irreversible.</w:t>
      </w:r>
    </w:p>
    <w:p w14:paraId="176EC3F4" w14:textId="77777777" w:rsidR="00255F59" w:rsidRPr="00255F59" w:rsidRDefault="00255F59" w:rsidP="00163423">
      <w:pPr>
        <w:spacing w:line="360" w:lineRule="auto"/>
        <w:contextualSpacing/>
        <w:jc w:val="both"/>
        <w:rPr>
          <w:rFonts w:ascii="Arial" w:hAnsi="Arial" w:cs="Arial"/>
        </w:rPr>
      </w:pPr>
    </w:p>
    <w:p w14:paraId="51CDD175" w14:textId="77777777" w:rsidR="00255F59" w:rsidRDefault="00163423" w:rsidP="00163423">
      <w:pPr>
        <w:spacing w:line="360" w:lineRule="auto"/>
        <w:contextualSpacing/>
        <w:jc w:val="both"/>
        <w:rPr>
          <w:rFonts w:ascii="Arial" w:hAnsi="Arial" w:cs="Arial"/>
        </w:rPr>
      </w:pPr>
      <w:r w:rsidRPr="00255F59">
        <w:rPr>
          <w:rFonts w:ascii="Arial" w:hAnsi="Arial" w:cs="Arial"/>
        </w:rPr>
        <w:t>Pérdidas financieras insignificantes e irreversibles y/o Perdida de confidencialidad de datos sujetos al secreto profesional pero que no sean categorías especiales o sobre infracción penales</w:t>
      </w:r>
      <w:r w:rsidR="00255F59">
        <w:rPr>
          <w:rFonts w:ascii="Arial" w:hAnsi="Arial" w:cs="Arial"/>
        </w:rPr>
        <w:t>.</w:t>
      </w:r>
    </w:p>
    <w:p w14:paraId="284FCCC0" w14:textId="4DFF2F7E" w:rsidR="00163423" w:rsidRPr="00255F59" w:rsidRDefault="00163423" w:rsidP="00163423">
      <w:pPr>
        <w:spacing w:line="360" w:lineRule="auto"/>
        <w:contextualSpacing/>
        <w:jc w:val="both"/>
        <w:rPr>
          <w:rFonts w:ascii="Arial" w:hAnsi="Arial" w:cs="Arial"/>
        </w:rPr>
      </w:pPr>
      <w:r w:rsidRPr="00255F59">
        <w:rPr>
          <w:rFonts w:ascii="Arial" w:hAnsi="Arial" w:cs="Arial"/>
        </w:rPr>
        <w:t>Pérdida muy limitada del control de algún dato personal y a interesados puntuales, que no sea categoría especial o relativos a infracciones o condenas penales de carácter irreversible.</w:t>
      </w:r>
    </w:p>
    <w:p w14:paraId="186EA5B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Pérdidas financieras insignificantes e irreversibles y/o Perdida de confidencialidad de datos sujetos al secreto profesional pero que no sean categorías especiales o sobre infracción penales</w:t>
      </w:r>
    </w:p>
    <w:p w14:paraId="67D8074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Ahora bien, existen probabilidades de vulneraciones de acuerdo a la documentación generada en base a los tratamientos, o bien, las bases de datos con las que se cuente, lo cual puede ser definido como se describe en el siguiente:</w:t>
      </w:r>
    </w:p>
    <w:p w14:paraId="659C895B" w14:textId="77777777" w:rsidR="00163423" w:rsidRPr="00255F59" w:rsidRDefault="00163423" w:rsidP="00163423">
      <w:pPr>
        <w:spacing w:line="360" w:lineRule="auto"/>
        <w:contextualSpacing/>
        <w:jc w:val="both"/>
        <w:rPr>
          <w:rFonts w:ascii="Arial" w:hAnsi="Arial" w:cs="Arial"/>
        </w:rPr>
      </w:pPr>
    </w:p>
    <w:tbl>
      <w:tblPr>
        <w:tblStyle w:val="Tablaconcuadrcula"/>
        <w:tblW w:w="9351" w:type="dxa"/>
        <w:tblLook w:val="04A0" w:firstRow="1" w:lastRow="0" w:firstColumn="1" w:lastColumn="0" w:noHBand="0" w:noVBand="1"/>
      </w:tblPr>
      <w:tblGrid>
        <w:gridCol w:w="2376"/>
        <w:gridCol w:w="6975"/>
      </w:tblGrid>
      <w:tr w:rsidR="00163423" w:rsidRPr="00255F59" w14:paraId="04038D80" w14:textId="77777777" w:rsidTr="000416DE">
        <w:tc>
          <w:tcPr>
            <w:tcW w:w="1129" w:type="dxa"/>
          </w:tcPr>
          <w:p w14:paraId="414E6258" w14:textId="5FE969CA" w:rsidR="00163423" w:rsidRPr="00255F59" w:rsidRDefault="00163423" w:rsidP="00255F59">
            <w:pPr>
              <w:spacing w:line="360" w:lineRule="auto"/>
              <w:contextualSpacing/>
              <w:jc w:val="center"/>
              <w:rPr>
                <w:rFonts w:ascii="Arial" w:hAnsi="Arial" w:cs="Arial"/>
              </w:rPr>
            </w:pPr>
            <w:r w:rsidRPr="00255F59">
              <w:rPr>
                <w:rFonts w:ascii="Arial" w:hAnsi="Arial" w:cs="Arial"/>
              </w:rPr>
              <w:t>MUY ALTO</w:t>
            </w:r>
          </w:p>
        </w:tc>
        <w:tc>
          <w:tcPr>
            <w:tcW w:w="8222" w:type="dxa"/>
          </w:tcPr>
          <w:p w14:paraId="771F8E3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Si el factor de riesgo está materializado y no depende de la probabilidad.</w:t>
            </w:r>
          </w:p>
          <w:p w14:paraId="10A0331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Si hay constancia de diversas materializaciones de dicho riesgo en el último afio en distintas entidades.</w:t>
            </w:r>
          </w:p>
          <w:p w14:paraId="6CD5DD0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Si hay constancia de una materialización de dicho riesgo en el último afio en la misma entidad.</w:t>
            </w:r>
          </w:p>
          <w:p w14:paraId="638DABF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Existen auditorías/estudios que identifican importantes vulnerabilidades en los procedimientos organizativos o medios técnicos vinculados con dicho riesgo.</w:t>
            </w:r>
          </w:p>
          <w:p w14:paraId="4D0BDD5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 xml:space="preserve">Cuando se materializó el riesgo en el último año en alguna entidad. </w:t>
            </w:r>
          </w:p>
          <w:p w14:paraId="5B37BAB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Existen estudios que determinan que la probabilidad podría ser alta. Existen auditorías o estudios que identifican posibles vulnerabilidades en los procedimientos organizativos o medios técnicos vinculados con dicho riesgo.</w:t>
            </w:r>
          </w:p>
        </w:tc>
      </w:tr>
      <w:tr w:rsidR="00163423" w:rsidRPr="00255F59" w14:paraId="5A7A64C4" w14:textId="77777777" w:rsidTr="000416DE">
        <w:tc>
          <w:tcPr>
            <w:tcW w:w="1129" w:type="dxa"/>
          </w:tcPr>
          <w:p w14:paraId="17581AC1" w14:textId="188C66FE" w:rsidR="00163423" w:rsidRPr="00255F59" w:rsidRDefault="00163423" w:rsidP="00255F59">
            <w:pPr>
              <w:spacing w:line="360" w:lineRule="auto"/>
              <w:contextualSpacing/>
              <w:jc w:val="center"/>
              <w:rPr>
                <w:rFonts w:ascii="Arial" w:hAnsi="Arial" w:cs="Arial"/>
              </w:rPr>
            </w:pPr>
            <w:r w:rsidRPr="00255F59">
              <w:rPr>
                <w:rFonts w:ascii="Arial" w:hAnsi="Arial" w:cs="Arial"/>
              </w:rPr>
              <w:lastRenderedPageBreak/>
              <w:t>ALTO</w:t>
            </w:r>
          </w:p>
        </w:tc>
        <w:tc>
          <w:tcPr>
            <w:tcW w:w="8222" w:type="dxa"/>
          </w:tcPr>
          <w:p w14:paraId="2A071AE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Cuando se materializó el riesgo en el último año en alguna entidad. Existen estudios que determinan que la probabilidad podría ser alta. Existen auditorias o estudios que identifican posibles vulnerabilidades en los procedimientos organizativos o medios técnicos vinculados con dicho riesgo.</w:t>
            </w:r>
          </w:p>
          <w:p w14:paraId="6D9F0F7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Los elementos vinculados con los factores de riesgo se han implementado con tecnologías o procedimientos organizativos no maduros, sin seguir normas de calidad, sin estar certificados por terceros independientes.</w:t>
            </w:r>
          </w:p>
          <w:p w14:paraId="0A2221E1" w14:textId="77777777" w:rsidR="00163423" w:rsidRPr="00255F59" w:rsidRDefault="00163423" w:rsidP="00163423">
            <w:pPr>
              <w:spacing w:line="360" w:lineRule="auto"/>
              <w:contextualSpacing/>
              <w:jc w:val="both"/>
              <w:rPr>
                <w:rFonts w:ascii="Arial" w:hAnsi="Arial" w:cs="Arial"/>
              </w:rPr>
            </w:pPr>
          </w:p>
        </w:tc>
      </w:tr>
      <w:tr w:rsidR="00163423" w:rsidRPr="00255F59" w14:paraId="57AAD1A0" w14:textId="77777777" w:rsidTr="000416DE">
        <w:tc>
          <w:tcPr>
            <w:tcW w:w="1129" w:type="dxa"/>
          </w:tcPr>
          <w:p w14:paraId="24789D9A"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BAJA</w:t>
            </w:r>
          </w:p>
        </w:tc>
        <w:tc>
          <w:tcPr>
            <w:tcW w:w="8222" w:type="dxa"/>
          </w:tcPr>
          <w:p w14:paraId="4242F41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Antecedente de una materialización de dicho riesgo en los últimos 10 años en alguna entidad</w:t>
            </w:r>
          </w:p>
          <w:p w14:paraId="1D9AD359" w14:textId="77777777" w:rsidR="00163423" w:rsidRPr="00255F59" w:rsidRDefault="00163423" w:rsidP="00163423">
            <w:pPr>
              <w:spacing w:line="360" w:lineRule="auto"/>
              <w:contextualSpacing/>
              <w:jc w:val="both"/>
              <w:rPr>
                <w:rFonts w:ascii="Arial" w:hAnsi="Arial" w:cs="Arial"/>
              </w:rPr>
            </w:pPr>
          </w:p>
        </w:tc>
      </w:tr>
      <w:tr w:rsidR="00163423" w:rsidRPr="00255F59" w14:paraId="79D2A074" w14:textId="77777777" w:rsidTr="000416DE">
        <w:tc>
          <w:tcPr>
            <w:tcW w:w="1129" w:type="dxa"/>
          </w:tcPr>
          <w:p w14:paraId="4F38CE3A"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IMPRORROGABLE</w:t>
            </w:r>
          </w:p>
        </w:tc>
        <w:tc>
          <w:tcPr>
            <w:tcW w:w="8222" w:type="dxa"/>
          </w:tcPr>
          <w:p w14:paraId="514C5E8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Cuando no existe evidencia de la materialización de dicho riesgo en ningún caso.</w:t>
            </w:r>
          </w:p>
        </w:tc>
      </w:tr>
    </w:tbl>
    <w:p w14:paraId="20626C51" w14:textId="77777777" w:rsidR="00163423" w:rsidRPr="00255F59" w:rsidRDefault="00163423" w:rsidP="00163423">
      <w:pPr>
        <w:spacing w:line="360" w:lineRule="auto"/>
        <w:contextualSpacing/>
        <w:jc w:val="both"/>
        <w:rPr>
          <w:rFonts w:ascii="Arial" w:hAnsi="Arial" w:cs="Arial"/>
        </w:rPr>
      </w:pPr>
    </w:p>
    <w:p w14:paraId="7AE221BC" w14:textId="77777777" w:rsidR="00163423" w:rsidRDefault="00163423" w:rsidP="00163423">
      <w:pPr>
        <w:spacing w:line="360" w:lineRule="auto"/>
        <w:contextualSpacing/>
        <w:jc w:val="both"/>
        <w:rPr>
          <w:rFonts w:ascii="Arial" w:hAnsi="Arial" w:cs="Arial"/>
        </w:rPr>
      </w:pPr>
      <w:r w:rsidRPr="00255F59">
        <w:rPr>
          <w:rFonts w:ascii="Arial" w:hAnsi="Arial" w:cs="Arial"/>
        </w:rPr>
        <w:t>Ahora bien, por cada tratamiento de datos personales se solicita diversa información conformando las bases de datos con que se cuenta, por lo que a continuación se presentan niveles de riesgo de acuerdo al tipo de dato personal que se trata en posesión del municipio como se refiere a continuación:</w:t>
      </w:r>
    </w:p>
    <w:p w14:paraId="0D7B1FE6" w14:textId="77777777" w:rsidR="00255F59" w:rsidRPr="00255F59" w:rsidRDefault="00255F59" w:rsidP="00163423">
      <w:pPr>
        <w:spacing w:line="36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4022"/>
        <w:gridCol w:w="4899"/>
      </w:tblGrid>
      <w:tr w:rsidR="00163423" w:rsidRPr="00255F59" w14:paraId="6C5CC587" w14:textId="77777777" w:rsidTr="000416DE">
        <w:tc>
          <w:tcPr>
            <w:tcW w:w="4106" w:type="dxa"/>
          </w:tcPr>
          <w:p w14:paraId="50351FF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Documentos personales:</w:t>
            </w:r>
          </w:p>
          <w:p w14:paraId="2118D59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Correos electrónicos</w:t>
            </w:r>
          </w:p>
          <w:p w14:paraId="50C71A4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Actas de nacimiento</w:t>
            </w:r>
          </w:p>
          <w:p w14:paraId="0147415A" w14:textId="77777777" w:rsidR="00163423" w:rsidRPr="00255F59" w:rsidRDefault="00163423" w:rsidP="00163423">
            <w:pPr>
              <w:spacing w:line="360" w:lineRule="auto"/>
              <w:contextualSpacing/>
              <w:jc w:val="both"/>
              <w:rPr>
                <w:rFonts w:ascii="Arial" w:hAnsi="Arial" w:cs="Arial"/>
              </w:rPr>
            </w:pPr>
            <w:proofErr w:type="spellStart"/>
            <w:r w:rsidRPr="00255F59">
              <w:rPr>
                <w:rFonts w:ascii="Arial" w:hAnsi="Arial" w:cs="Arial"/>
              </w:rPr>
              <w:t>Curp</w:t>
            </w:r>
            <w:proofErr w:type="spellEnd"/>
          </w:p>
          <w:p w14:paraId="25A2D85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Identificaciones</w:t>
            </w:r>
          </w:p>
          <w:p w14:paraId="73522F6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Documentos Académicos</w:t>
            </w:r>
          </w:p>
          <w:p w14:paraId="32F0CDA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Documentos patrimoniales</w:t>
            </w:r>
          </w:p>
          <w:p w14:paraId="5B0D87D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otros</w:t>
            </w:r>
          </w:p>
        </w:tc>
        <w:tc>
          <w:tcPr>
            <w:tcW w:w="5098" w:type="dxa"/>
          </w:tcPr>
          <w:p w14:paraId="3121CBC1" w14:textId="77777777" w:rsidR="00163423" w:rsidRPr="00255F59" w:rsidRDefault="00163423" w:rsidP="00163423">
            <w:pPr>
              <w:spacing w:line="360" w:lineRule="auto"/>
              <w:contextualSpacing/>
              <w:jc w:val="both"/>
              <w:rPr>
                <w:rFonts w:ascii="Arial" w:hAnsi="Arial" w:cs="Arial"/>
              </w:rPr>
            </w:pPr>
          </w:p>
          <w:p w14:paraId="789273DE" w14:textId="77777777" w:rsidR="00163423" w:rsidRPr="00255F59" w:rsidRDefault="00163423" w:rsidP="00163423">
            <w:pPr>
              <w:spacing w:line="360" w:lineRule="auto"/>
              <w:contextualSpacing/>
              <w:jc w:val="both"/>
              <w:rPr>
                <w:rFonts w:ascii="Arial" w:hAnsi="Arial" w:cs="Arial"/>
              </w:rPr>
            </w:pPr>
          </w:p>
          <w:p w14:paraId="2573F3CD"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MEDIO</w:t>
            </w:r>
          </w:p>
        </w:tc>
      </w:tr>
      <w:tr w:rsidR="00163423" w:rsidRPr="00255F59" w14:paraId="21615B69" w14:textId="77777777" w:rsidTr="000416DE">
        <w:tc>
          <w:tcPr>
            <w:tcW w:w="4106" w:type="dxa"/>
          </w:tcPr>
          <w:p w14:paraId="3E12C5E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Aspectos personales:</w:t>
            </w:r>
          </w:p>
          <w:p w14:paraId="713E09B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Personas o grupos con los que se relaciona</w:t>
            </w:r>
          </w:p>
          <w:p w14:paraId="7407045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Temperamento</w:t>
            </w:r>
          </w:p>
          <w:p w14:paraId="4C3FA38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Carácter</w:t>
            </w:r>
          </w:p>
          <w:p w14:paraId="407144F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Inteligencia</w:t>
            </w:r>
          </w:p>
          <w:p w14:paraId="54707AA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Roles sociales</w:t>
            </w:r>
          </w:p>
          <w:p w14:paraId="7A1EED6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Capacidad de adaptación</w:t>
            </w:r>
          </w:p>
          <w:p w14:paraId="0F85745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Tolerancia de riesgo</w:t>
            </w:r>
          </w:p>
          <w:p w14:paraId="0DCDCA4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Gustos / preferencias de contenidos audiovisuales (televisión interactiva, plataformas de contenidos, redes sociales,)</w:t>
            </w:r>
          </w:p>
          <w:p w14:paraId="2AD521D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Cuidado de salud</w:t>
            </w:r>
          </w:p>
          <w:p w14:paraId="4D80031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Culturales (lectura, música, arte,)</w:t>
            </w:r>
          </w:p>
          <w:p w14:paraId="4304000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Pertenencia y actividades en asociaciones sociales y culturales</w:t>
            </w:r>
          </w:p>
          <w:p w14:paraId="0B81982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Entre otros.</w:t>
            </w:r>
          </w:p>
          <w:p w14:paraId="05B7164B" w14:textId="77777777" w:rsidR="00163423" w:rsidRPr="00255F59" w:rsidRDefault="00163423" w:rsidP="00163423">
            <w:pPr>
              <w:spacing w:line="360" w:lineRule="auto"/>
              <w:contextualSpacing/>
              <w:jc w:val="both"/>
              <w:rPr>
                <w:rFonts w:ascii="Arial" w:hAnsi="Arial" w:cs="Arial"/>
              </w:rPr>
            </w:pPr>
          </w:p>
        </w:tc>
        <w:tc>
          <w:tcPr>
            <w:tcW w:w="5098" w:type="dxa"/>
          </w:tcPr>
          <w:p w14:paraId="5BDEF3F7" w14:textId="77777777" w:rsidR="00163423" w:rsidRPr="00255F59" w:rsidRDefault="00163423" w:rsidP="00163423">
            <w:pPr>
              <w:spacing w:line="360" w:lineRule="auto"/>
              <w:contextualSpacing/>
              <w:jc w:val="both"/>
              <w:rPr>
                <w:rFonts w:ascii="Arial" w:hAnsi="Arial" w:cs="Arial"/>
              </w:rPr>
            </w:pPr>
          </w:p>
          <w:p w14:paraId="134237D4" w14:textId="77777777" w:rsidR="00163423" w:rsidRPr="00255F59" w:rsidRDefault="00163423" w:rsidP="00163423">
            <w:pPr>
              <w:spacing w:line="360" w:lineRule="auto"/>
              <w:contextualSpacing/>
              <w:jc w:val="both"/>
              <w:rPr>
                <w:rFonts w:ascii="Arial" w:hAnsi="Arial" w:cs="Arial"/>
              </w:rPr>
            </w:pPr>
          </w:p>
          <w:p w14:paraId="6E648579"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ALTO</w:t>
            </w:r>
          </w:p>
        </w:tc>
      </w:tr>
      <w:tr w:rsidR="00163423" w:rsidRPr="00255F59" w14:paraId="2F75B3B7" w14:textId="77777777" w:rsidTr="000416DE">
        <w:tc>
          <w:tcPr>
            <w:tcW w:w="4106" w:type="dxa"/>
          </w:tcPr>
          <w:p w14:paraId="2EFC86B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Preferencias de consumo, hábitos, gustos; necesidades, etc. que no permitan</w:t>
            </w:r>
          </w:p>
          <w:p w14:paraId="28C8DD7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inferir informaciones relacionadas con categorías especiales de datos:</w:t>
            </w:r>
          </w:p>
          <w:p w14:paraId="3CE506E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Preferencias de consumo categoría de comercio, tipo de establecimiento; tipo de productos; etc.</w:t>
            </w:r>
          </w:p>
          <w:p w14:paraId="3946C29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Hábitos de consumo</w:t>
            </w:r>
          </w:p>
          <w:p w14:paraId="6AA4835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Preferencias de contenidos audiovisuales en diferentes medios (televisión interactiva, plataformas de contenidos, redes </w:t>
            </w:r>
            <w:proofErr w:type="gramStart"/>
            <w:r w:rsidRPr="00255F59">
              <w:rPr>
                <w:rFonts w:ascii="Arial" w:hAnsi="Arial" w:cs="Arial"/>
              </w:rPr>
              <w:t>sociales, ..</w:t>
            </w:r>
            <w:proofErr w:type="gramEnd"/>
            <w:r w:rsidRPr="00255F59">
              <w:rPr>
                <w:rFonts w:ascii="Arial" w:hAnsi="Arial" w:cs="Arial"/>
              </w:rPr>
              <w:t>)</w:t>
            </w:r>
          </w:p>
          <w:p w14:paraId="44502C1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Preferencias de ocio (deportes, restaurantes, museos, teatros, música, etc.)</w:t>
            </w:r>
          </w:p>
          <w:p w14:paraId="52B8A67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otros</w:t>
            </w:r>
          </w:p>
        </w:tc>
        <w:tc>
          <w:tcPr>
            <w:tcW w:w="5098" w:type="dxa"/>
          </w:tcPr>
          <w:p w14:paraId="10D69526" w14:textId="77777777" w:rsidR="00163423" w:rsidRPr="00255F59" w:rsidRDefault="00163423" w:rsidP="00163423">
            <w:pPr>
              <w:spacing w:line="360" w:lineRule="auto"/>
              <w:contextualSpacing/>
              <w:jc w:val="both"/>
              <w:rPr>
                <w:rFonts w:ascii="Arial" w:hAnsi="Arial" w:cs="Arial"/>
              </w:rPr>
            </w:pPr>
          </w:p>
          <w:p w14:paraId="13248097" w14:textId="77777777" w:rsidR="00163423" w:rsidRPr="00255F59" w:rsidRDefault="00163423" w:rsidP="00163423">
            <w:pPr>
              <w:spacing w:line="360" w:lineRule="auto"/>
              <w:contextualSpacing/>
              <w:jc w:val="both"/>
              <w:rPr>
                <w:rFonts w:ascii="Arial" w:hAnsi="Arial" w:cs="Arial"/>
              </w:rPr>
            </w:pPr>
          </w:p>
          <w:p w14:paraId="7A65D3A7"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BAJO</w:t>
            </w:r>
          </w:p>
        </w:tc>
      </w:tr>
      <w:tr w:rsidR="00163423" w:rsidRPr="00255F59" w14:paraId="6E4A3155" w14:textId="77777777" w:rsidTr="000416DE">
        <w:tc>
          <w:tcPr>
            <w:tcW w:w="4106" w:type="dxa"/>
          </w:tcPr>
          <w:p w14:paraId="517C4BA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Rendimiento laboral:</w:t>
            </w:r>
          </w:p>
          <w:p w14:paraId="286FD74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Control de acceso al lugar de trabajo</w:t>
            </w:r>
          </w:p>
          <w:p w14:paraId="65A3B2A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Grabación de imágenes en zonas de acceso o en oficinas</w:t>
            </w:r>
          </w:p>
          <w:p w14:paraId="5409E9B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Grabación de audio en zonas de acceso o en oficinas.</w:t>
            </w:r>
          </w:p>
          <w:p w14:paraId="1B58EA8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Monitorización de los equipos de los empleados</w:t>
            </w:r>
          </w:p>
          <w:p w14:paraId="3D2A01F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Inferencia del rendimiento a través de indicadores (Productividad y calidad del trabajo, Eficiencia, Formación adquirida, objetivos conseguidos)</w:t>
            </w:r>
          </w:p>
          <w:p w14:paraId="0F9AB1D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otros</w:t>
            </w:r>
          </w:p>
        </w:tc>
        <w:tc>
          <w:tcPr>
            <w:tcW w:w="5098" w:type="dxa"/>
          </w:tcPr>
          <w:p w14:paraId="3CA5F6D3" w14:textId="77777777" w:rsidR="00163423" w:rsidRPr="00255F59" w:rsidRDefault="00163423" w:rsidP="00163423">
            <w:pPr>
              <w:spacing w:line="360" w:lineRule="auto"/>
              <w:contextualSpacing/>
              <w:jc w:val="both"/>
              <w:rPr>
                <w:rFonts w:ascii="Arial" w:hAnsi="Arial" w:cs="Arial"/>
              </w:rPr>
            </w:pPr>
          </w:p>
          <w:p w14:paraId="45FAD571" w14:textId="77777777" w:rsidR="00163423" w:rsidRPr="00255F59" w:rsidRDefault="00163423" w:rsidP="00163423">
            <w:pPr>
              <w:spacing w:line="360" w:lineRule="auto"/>
              <w:contextualSpacing/>
              <w:jc w:val="both"/>
              <w:rPr>
                <w:rFonts w:ascii="Arial" w:hAnsi="Arial" w:cs="Arial"/>
              </w:rPr>
            </w:pPr>
          </w:p>
          <w:p w14:paraId="42DB3342"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MEDIO</w:t>
            </w:r>
          </w:p>
        </w:tc>
      </w:tr>
      <w:tr w:rsidR="00163423" w:rsidRPr="00255F59" w14:paraId="684980BD" w14:textId="77777777" w:rsidTr="000416DE">
        <w:tc>
          <w:tcPr>
            <w:tcW w:w="4106" w:type="dxa"/>
          </w:tcPr>
          <w:p w14:paraId="2F53793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Situación económica:</w:t>
            </w:r>
          </w:p>
          <w:p w14:paraId="305E568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Renta personal</w:t>
            </w:r>
          </w:p>
          <w:p w14:paraId="2E2B26B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Ingresos mensuales</w:t>
            </w:r>
          </w:p>
          <w:p w14:paraId="4878AC2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Patrimonio (bienes muebles/inmuebles)</w:t>
            </w:r>
          </w:p>
          <w:p w14:paraId="5871D33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otros.</w:t>
            </w:r>
          </w:p>
        </w:tc>
        <w:tc>
          <w:tcPr>
            <w:tcW w:w="5098" w:type="dxa"/>
          </w:tcPr>
          <w:p w14:paraId="21C1173D" w14:textId="77777777" w:rsidR="00163423" w:rsidRPr="00255F59" w:rsidRDefault="00163423" w:rsidP="00163423">
            <w:pPr>
              <w:spacing w:line="360" w:lineRule="auto"/>
              <w:contextualSpacing/>
              <w:jc w:val="both"/>
              <w:rPr>
                <w:rFonts w:ascii="Arial" w:hAnsi="Arial" w:cs="Arial"/>
              </w:rPr>
            </w:pPr>
          </w:p>
          <w:p w14:paraId="07A5375C"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MEDIO</w:t>
            </w:r>
          </w:p>
        </w:tc>
      </w:tr>
      <w:tr w:rsidR="00163423" w:rsidRPr="00255F59" w14:paraId="09E0B028" w14:textId="77777777" w:rsidTr="000416DE">
        <w:tc>
          <w:tcPr>
            <w:tcW w:w="4106" w:type="dxa"/>
          </w:tcPr>
          <w:p w14:paraId="66DCB4F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Estado financiero:</w:t>
            </w:r>
          </w:p>
          <w:p w14:paraId="3C174D8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Solvencia financiera</w:t>
            </w:r>
          </w:p>
          <w:p w14:paraId="65073B0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Pasivos (gastos en alimentación, vivienda, educación, salud, impuestos, pagos de créditos, tarjetas de crédito o gastos personales, etc.;</w:t>
            </w:r>
          </w:p>
          <w:p w14:paraId="6170010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Nivel de deuda (Préstamos personales, hipotecas)</w:t>
            </w:r>
          </w:p>
          <w:p w14:paraId="20E3B3E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Ingresos.</w:t>
            </w:r>
          </w:p>
          <w:p w14:paraId="5A792FEE"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Entre otros.</w:t>
            </w:r>
          </w:p>
        </w:tc>
        <w:tc>
          <w:tcPr>
            <w:tcW w:w="5098" w:type="dxa"/>
          </w:tcPr>
          <w:p w14:paraId="7630B232" w14:textId="77777777" w:rsidR="00163423" w:rsidRPr="00255F59" w:rsidRDefault="00163423" w:rsidP="00163423">
            <w:pPr>
              <w:spacing w:line="360" w:lineRule="auto"/>
              <w:contextualSpacing/>
              <w:jc w:val="both"/>
              <w:rPr>
                <w:rFonts w:ascii="Arial" w:hAnsi="Arial" w:cs="Arial"/>
              </w:rPr>
            </w:pPr>
          </w:p>
          <w:p w14:paraId="45312837"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MUY ALTO</w:t>
            </w:r>
          </w:p>
        </w:tc>
      </w:tr>
      <w:tr w:rsidR="00163423" w:rsidRPr="00255F59" w14:paraId="710858DE" w14:textId="77777777" w:rsidTr="000416DE">
        <w:tc>
          <w:tcPr>
            <w:tcW w:w="4106" w:type="dxa"/>
          </w:tcPr>
          <w:p w14:paraId="0BD2B0C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Información Bancaria:</w:t>
            </w:r>
          </w:p>
          <w:p w14:paraId="2CD43EE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Cuentas bancarias.</w:t>
            </w:r>
          </w:p>
          <w:p w14:paraId="657EB6E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Tarjetas.</w:t>
            </w:r>
          </w:p>
          <w:p w14:paraId="493BAD9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otros.</w:t>
            </w:r>
          </w:p>
        </w:tc>
        <w:tc>
          <w:tcPr>
            <w:tcW w:w="5098" w:type="dxa"/>
          </w:tcPr>
          <w:p w14:paraId="117F1C07" w14:textId="77777777" w:rsidR="00163423" w:rsidRPr="00255F59" w:rsidRDefault="00163423" w:rsidP="00163423">
            <w:pPr>
              <w:spacing w:line="360" w:lineRule="auto"/>
              <w:contextualSpacing/>
              <w:jc w:val="both"/>
              <w:rPr>
                <w:rFonts w:ascii="Arial" w:hAnsi="Arial" w:cs="Arial"/>
              </w:rPr>
            </w:pPr>
          </w:p>
          <w:p w14:paraId="5462E56D"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MUY ALTO</w:t>
            </w:r>
          </w:p>
        </w:tc>
      </w:tr>
      <w:tr w:rsidR="00163423" w:rsidRPr="00255F59" w14:paraId="77972D1F" w14:textId="77777777" w:rsidTr="000416DE">
        <w:tc>
          <w:tcPr>
            <w:tcW w:w="4106" w:type="dxa"/>
          </w:tcPr>
          <w:p w14:paraId="6846276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de comportamiento de empleados:</w:t>
            </w:r>
          </w:p>
          <w:p w14:paraId="66632DE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Fiabilidad de la persona</w:t>
            </w:r>
          </w:p>
          <w:p w14:paraId="05E5D92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Hábitos y valores que facilitan la convivencia</w:t>
            </w:r>
          </w:p>
          <w:p w14:paraId="5DC98BC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Hábitos y valores’ que facilitan el trabajo y el estudio</w:t>
            </w:r>
          </w:p>
          <w:p w14:paraId="1803675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Hábitos y valores que influyen en el bienestar personal, laboral y familiar</w:t>
            </w:r>
          </w:p>
          <w:p w14:paraId="55A07AF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Hábitos y valores que influyen en el compromiso con las personas y con la sociedad</w:t>
            </w:r>
          </w:p>
          <w:p w14:paraId="0899B04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Estabilidad laboral.</w:t>
            </w:r>
          </w:p>
          <w:p w14:paraId="0B0C017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Antecedentes de comportamiento.</w:t>
            </w:r>
          </w:p>
          <w:p w14:paraId="669FEC4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Entre otra información.</w:t>
            </w:r>
          </w:p>
        </w:tc>
        <w:tc>
          <w:tcPr>
            <w:tcW w:w="5098" w:type="dxa"/>
          </w:tcPr>
          <w:p w14:paraId="2037F0F4" w14:textId="77777777" w:rsidR="00163423" w:rsidRPr="00255F59" w:rsidRDefault="00163423" w:rsidP="00163423">
            <w:pPr>
              <w:spacing w:line="360" w:lineRule="auto"/>
              <w:contextualSpacing/>
              <w:jc w:val="both"/>
              <w:rPr>
                <w:rFonts w:ascii="Arial" w:hAnsi="Arial" w:cs="Arial"/>
              </w:rPr>
            </w:pPr>
          </w:p>
          <w:p w14:paraId="1D238AF9" w14:textId="77777777" w:rsidR="00163423" w:rsidRPr="00255F59" w:rsidRDefault="00163423" w:rsidP="00163423">
            <w:pPr>
              <w:spacing w:line="360" w:lineRule="auto"/>
              <w:contextualSpacing/>
              <w:jc w:val="both"/>
              <w:rPr>
                <w:rFonts w:ascii="Arial" w:hAnsi="Arial" w:cs="Arial"/>
                <w:b/>
                <w:bCs/>
              </w:rPr>
            </w:pPr>
            <w:r w:rsidRPr="00255F59">
              <w:rPr>
                <w:rFonts w:ascii="Arial" w:hAnsi="Arial" w:cs="Arial"/>
                <w:b/>
                <w:bCs/>
              </w:rPr>
              <w:t>MEDIO</w:t>
            </w:r>
          </w:p>
        </w:tc>
      </w:tr>
      <w:tr w:rsidR="00163423" w:rsidRPr="00255F59" w14:paraId="3530D7F2" w14:textId="77777777" w:rsidTr="000416DE">
        <w:tc>
          <w:tcPr>
            <w:tcW w:w="4106" w:type="dxa"/>
          </w:tcPr>
          <w:p w14:paraId="7DAB071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de localización:</w:t>
            </w:r>
          </w:p>
          <w:p w14:paraId="253B7E2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Registro de desplazamientos</w:t>
            </w:r>
          </w:p>
          <w:p w14:paraId="7664848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Registro de lugares habituales</w:t>
            </w:r>
          </w:p>
          <w:p w14:paraId="093DE6E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Registro de rutinas en base a localización</w:t>
            </w:r>
          </w:p>
          <w:p w14:paraId="26CFB8BC"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Registro de lugares habituales</w:t>
            </w:r>
          </w:p>
        </w:tc>
        <w:tc>
          <w:tcPr>
            <w:tcW w:w="5098" w:type="dxa"/>
          </w:tcPr>
          <w:p w14:paraId="09EEBA19" w14:textId="77777777" w:rsidR="00163423" w:rsidRPr="00255F59" w:rsidRDefault="00163423" w:rsidP="00163423">
            <w:pPr>
              <w:spacing w:line="360" w:lineRule="auto"/>
              <w:contextualSpacing/>
              <w:jc w:val="both"/>
              <w:rPr>
                <w:rFonts w:ascii="Arial" w:hAnsi="Arial" w:cs="Arial"/>
              </w:rPr>
            </w:pPr>
          </w:p>
          <w:p w14:paraId="26661498" w14:textId="77777777" w:rsidR="00163423" w:rsidRPr="00B260D8" w:rsidRDefault="00163423" w:rsidP="00163423">
            <w:pPr>
              <w:spacing w:line="360" w:lineRule="auto"/>
              <w:contextualSpacing/>
              <w:jc w:val="both"/>
              <w:rPr>
                <w:rFonts w:ascii="Arial" w:hAnsi="Arial" w:cs="Arial"/>
                <w:b/>
                <w:bCs/>
              </w:rPr>
            </w:pPr>
            <w:r w:rsidRPr="00B260D8">
              <w:rPr>
                <w:rFonts w:ascii="Arial" w:hAnsi="Arial" w:cs="Arial"/>
                <w:b/>
                <w:bCs/>
              </w:rPr>
              <w:t>MEDIO</w:t>
            </w:r>
          </w:p>
        </w:tc>
      </w:tr>
      <w:tr w:rsidR="00163423" w:rsidRPr="00255F59" w14:paraId="3CB14D33" w14:textId="77777777" w:rsidTr="000416DE">
        <w:tc>
          <w:tcPr>
            <w:tcW w:w="4106" w:type="dxa"/>
          </w:tcPr>
          <w:p w14:paraId="2DD938C1"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Datos de Salud:</w:t>
            </w:r>
          </w:p>
          <w:p w14:paraId="016315C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Historia clínica</w:t>
            </w:r>
          </w:p>
          <w:p w14:paraId="5147996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Informes de salud</w:t>
            </w:r>
          </w:p>
          <w:p w14:paraId="42D51F5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Informes de baja laboral por motivos de salud para el Servicio de Prevención de Riesgos Laborales</w:t>
            </w:r>
          </w:p>
          <w:p w14:paraId="052156BB"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Recetas médicas</w:t>
            </w:r>
          </w:p>
          <w:p w14:paraId="6B0907E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relativos a salud física</w:t>
            </w:r>
          </w:p>
          <w:p w14:paraId="5480AC5D"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relativos a salud mental</w:t>
            </w:r>
          </w:p>
          <w:p w14:paraId="6761536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relativos a prestación de servicios de atención sanitaria</w:t>
            </w:r>
          </w:p>
          <w:p w14:paraId="1BC9C501"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Documentos relativos a procesos asistenciales del paciente (incluida identificación de médicos y demás profesionales que han intervenido)</w:t>
            </w:r>
          </w:p>
          <w:p w14:paraId="2697736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Cualquier información que se considere trascendental para el conocimiento veraz y actualizado del estado de salud del paciente.</w:t>
            </w:r>
          </w:p>
          <w:p w14:paraId="1B323D0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Datos Genéticos</w:t>
            </w:r>
          </w:p>
        </w:tc>
        <w:tc>
          <w:tcPr>
            <w:tcW w:w="5098" w:type="dxa"/>
          </w:tcPr>
          <w:p w14:paraId="715C5237" w14:textId="77777777" w:rsidR="00163423" w:rsidRPr="00255F59" w:rsidRDefault="00163423" w:rsidP="00163423">
            <w:pPr>
              <w:spacing w:line="360" w:lineRule="auto"/>
              <w:contextualSpacing/>
              <w:jc w:val="both"/>
              <w:rPr>
                <w:rFonts w:ascii="Arial" w:hAnsi="Arial" w:cs="Arial"/>
              </w:rPr>
            </w:pPr>
          </w:p>
          <w:p w14:paraId="7DCB00E9" w14:textId="77777777" w:rsidR="00163423" w:rsidRPr="00255F59" w:rsidRDefault="00163423" w:rsidP="00163423">
            <w:pPr>
              <w:spacing w:line="360" w:lineRule="auto"/>
              <w:contextualSpacing/>
              <w:jc w:val="both"/>
              <w:rPr>
                <w:rFonts w:ascii="Arial" w:hAnsi="Arial" w:cs="Arial"/>
              </w:rPr>
            </w:pPr>
          </w:p>
          <w:p w14:paraId="6FEEF170" w14:textId="77777777" w:rsidR="00163423" w:rsidRPr="00B260D8" w:rsidRDefault="00163423" w:rsidP="00163423">
            <w:pPr>
              <w:spacing w:line="360" w:lineRule="auto"/>
              <w:contextualSpacing/>
              <w:jc w:val="both"/>
              <w:rPr>
                <w:rFonts w:ascii="Arial" w:hAnsi="Arial" w:cs="Arial"/>
                <w:b/>
                <w:bCs/>
              </w:rPr>
            </w:pPr>
            <w:r w:rsidRPr="00B260D8">
              <w:rPr>
                <w:rFonts w:ascii="Arial" w:hAnsi="Arial" w:cs="Arial"/>
                <w:b/>
                <w:bCs/>
              </w:rPr>
              <w:t>ALTO</w:t>
            </w:r>
          </w:p>
        </w:tc>
      </w:tr>
    </w:tbl>
    <w:p w14:paraId="78EB6C93" w14:textId="77777777" w:rsidR="00163423" w:rsidRPr="00255F59" w:rsidRDefault="00163423" w:rsidP="00163423">
      <w:pPr>
        <w:spacing w:line="360" w:lineRule="auto"/>
        <w:contextualSpacing/>
        <w:jc w:val="both"/>
        <w:rPr>
          <w:rFonts w:ascii="Arial" w:hAnsi="Arial" w:cs="Arial"/>
        </w:rPr>
      </w:pPr>
    </w:p>
    <w:p w14:paraId="7AB13571"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ANALISIS DE BRECHA</w:t>
      </w:r>
    </w:p>
    <w:p w14:paraId="7B5C1B92" w14:textId="77777777" w:rsidR="00163423" w:rsidRPr="00255F59" w:rsidRDefault="00163423" w:rsidP="00163423">
      <w:pPr>
        <w:spacing w:line="360" w:lineRule="auto"/>
        <w:contextualSpacing/>
        <w:jc w:val="both"/>
        <w:rPr>
          <w:rFonts w:ascii="Arial" w:hAnsi="Arial" w:cs="Arial"/>
        </w:rPr>
      </w:pPr>
    </w:p>
    <w:p w14:paraId="179AA30F" w14:textId="77777777" w:rsidR="00163423" w:rsidRDefault="00163423" w:rsidP="00163423">
      <w:pPr>
        <w:spacing w:line="360" w:lineRule="auto"/>
        <w:contextualSpacing/>
        <w:jc w:val="both"/>
        <w:rPr>
          <w:rFonts w:ascii="Arial" w:hAnsi="Arial" w:cs="Arial"/>
        </w:rPr>
      </w:pPr>
      <w:r w:rsidRPr="00255F59">
        <w:rPr>
          <w:rFonts w:ascii="Arial" w:hAnsi="Arial" w:cs="Arial"/>
        </w:rPr>
        <w:t xml:space="preserve">Para realizar el análisis de brecha, el Centro Integral de Transparencia y Protección de Datos Personales del municipio de General Escobedo, N.L., elaboró un cuestionario; el objetivo del referido cuestionario es efectuar un auto diagnóstico que </w:t>
      </w:r>
      <w:r w:rsidRPr="00255F59">
        <w:rPr>
          <w:rFonts w:ascii="Arial" w:hAnsi="Arial" w:cs="Arial"/>
        </w:rPr>
        <w:lastRenderedPageBreak/>
        <w:t>determine el nivel de desempeño real esperado en cuanto a las medidas de seguridad por parte de los empleados. Dicho cuestionario se aplicó a todo el personal del Municipio, derivado del estudio e identificados los posibles riesgos a los que el Municipio, análisis de las respuestas allegadas en conjunto determinan el nivel de desempeño real por parte de los servidores públicos adscritos a las diferentes áreas administrativas de este sujeto obligado; a continuación, se pone a su disposici6n el cuestionario en comento.</w:t>
      </w:r>
    </w:p>
    <w:p w14:paraId="7FFEFC4C" w14:textId="77777777" w:rsidR="00B260D8" w:rsidRPr="00255F59" w:rsidRDefault="00B260D8" w:rsidP="00163423">
      <w:pPr>
        <w:spacing w:line="360" w:lineRule="auto"/>
        <w:contextualSpacing/>
        <w:jc w:val="both"/>
        <w:rPr>
          <w:rFonts w:ascii="Arial" w:hAnsi="Arial" w:cs="Arial"/>
        </w:rPr>
      </w:pPr>
    </w:p>
    <w:p w14:paraId="226E230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Medidas de Seguridad basadas en la cultura del personal:</w:t>
      </w:r>
    </w:p>
    <w:p w14:paraId="7ACC630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¿Pones atención en no dejar a la vista información personal y llevas registro de su manejo?</w:t>
      </w:r>
    </w:p>
    <w:p w14:paraId="0DFF62A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¿Tienes mecanismos para eliminar de manera segura la información?</w:t>
      </w:r>
    </w:p>
    <w:p w14:paraId="19785E3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¿Has establecido y documentado los compromisos respecto a la protección de datos?</w:t>
      </w:r>
    </w:p>
    <w:p w14:paraId="39C20FC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¿Tienes procedimientos para actuar ante vulneraciones a la seguridad de los datos personales? Á.5. ¿Realizas respaldos periódicos de los datos personales?</w:t>
      </w:r>
    </w:p>
    <w:p w14:paraId="64E45C4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Medidas de seguridad en el entorno de trabajo físico:</w:t>
      </w:r>
    </w:p>
    <w:p w14:paraId="27B4C37F" w14:textId="77777777" w:rsidR="00163423" w:rsidRPr="00255F59" w:rsidRDefault="00163423" w:rsidP="00163423">
      <w:pPr>
        <w:spacing w:line="360" w:lineRule="auto"/>
        <w:contextualSpacing/>
        <w:jc w:val="both"/>
        <w:rPr>
          <w:rFonts w:ascii="Arial" w:hAnsi="Arial" w:cs="Arial"/>
        </w:rPr>
      </w:pPr>
    </w:p>
    <w:p w14:paraId="5CBC9F5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tienes medidas de seguridad para acceder al entorno de trabajo físico?</w:t>
      </w:r>
    </w:p>
    <w:p w14:paraId="4B3A0CB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¿Tienes medidas de seguridad para evitar el robo?</w:t>
      </w:r>
    </w:p>
    <w:p w14:paraId="0D06E48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¿Cuidas los movimientos de información en entornos de trabajo físico?</w:t>
      </w:r>
    </w:p>
    <w:p w14:paraId="5C7B032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Medidas de seguridad en el entorno de trabajo digital:</w:t>
      </w:r>
    </w:p>
    <w:p w14:paraId="4B396A7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¿Realizas actualizaciones al equipo de cómputo?</w:t>
      </w:r>
    </w:p>
    <w:p w14:paraId="74B583D5"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¿Tienes medidas de seguridad para acceder al entorno de trabajo electrónico?</w:t>
      </w:r>
    </w:p>
    <w:p w14:paraId="728F7C3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C.3.- ¿Tienes medidas de seguridad para navegar en entornos digitales?</w:t>
      </w:r>
    </w:p>
    <w:p w14:paraId="059D0AF2"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¿Cuidas el movimiento de información en entornos de trabajo digitales7</w:t>
      </w:r>
    </w:p>
    <w:p w14:paraId="74B9ABF8" w14:textId="77777777" w:rsidR="00163423" w:rsidRPr="00255F59" w:rsidRDefault="00163423" w:rsidP="00163423">
      <w:pPr>
        <w:spacing w:line="360" w:lineRule="auto"/>
        <w:contextualSpacing/>
        <w:jc w:val="both"/>
        <w:rPr>
          <w:rFonts w:ascii="Arial" w:hAnsi="Arial" w:cs="Arial"/>
        </w:rPr>
      </w:pPr>
    </w:p>
    <w:p w14:paraId="120742EE"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PLAN DE TRABAJO</w:t>
      </w:r>
    </w:p>
    <w:p w14:paraId="3B9F656D" w14:textId="77777777" w:rsidR="00163423" w:rsidRPr="00255F59" w:rsidRDefault="00163423" w:rsidP="00163423">
      <w:pPr>
        <w:spacing w:line="360" w:lineRule="auto"/>
        <w:contextualSpacing/>
        <w:jc w:val="both"/>
        <w:rPr>
          <w:rFonts w:ascii="Arial" w:hAnsi="Arial" w:cs="Arial"/>
        </w:rPr>
      </w:pPr>
    </w:p>
    <w:p w14:paraId="6D02CC94"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Realizado el análisis de riesgos y de brecha, las unidades administrativas de las dependencias y entidades elaborarán un plan de trabajo para la adopción e implementación de las medidas de seguridad adecuadas, así como las medidas para el cumplimiento de las políticas de gestión y tratamiento de los datos personales en coordinación con la Dirección General de Tecnologías y la Unidad de Transparencia, esto una vez que se autorice completo el Documento de seguridad del municipio, el cual se llevara tiempo en la implementación.</w:t>
      </w:r>
    </w:p>
    <w:p w14:paraId="1F6F3CA2" w14:textId="77777777" w:rsidR="00163423" w:rsidRPr="00255F59" w:rsidRDefault="00163423" w:rsidP="00163423">
      <w:pPr>
        <w:spacing w:line="360" w:lineRule="auto"/>
        <w:contextualSpacing/>
        <w:jc w:val="both"/>
        <w:rPr>
          <w:rFonts w:ascii="Arial" w:hAnsi="Arial" w:cs="Arial"/>
        </w:rPr>
      </w:pPr>
    </w:p>
    <w:p w14:paraId="0975D7DD"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MECANISMOS DE MONITOREO</w:t>
      </w:r>
    </w:p>
    <w:p w14:paraId="08E6F7EE" w14:textId="77777777" w:rsidR="00163423" w:rsidRPr="00255F59" w:rsidRDefault="00163423" w:rsidP="00163423">
      <w:pPr>
        <w:spacing w:line="360" w:lineRule="auto"/>
        <w:contextualSpacing/>
        <w:jc w:val="both"/>
        <w:rPr>
          <w:rFonts w:ascii="Arial" w:hAnsi="Arial" w:cs="Arial"/>
        </w:rPr>
      </w:pPr>
    </w:p>
    <w:p w14:paraId="519E56E7" w14:textId="77777777" w:rsidR="00B260D8" w:rsidRDefault="00163423" w:rsidP="00163423">
      <w:pPr>
        <w:spacing w:line="360" w:lineRule="auto"/>
        <w:contextualSpacing/>
        <w:jc w:val="both"/>
        <w:rPr>
          <w:rFonts w:ascii="Arial" w:hAnsi="Arial" w:cs="Arial"/>
        </w:rPr>
      </w:pPr>
      <w:r w:rsidRPr="00255F59">
        <w:rPr>
          <w:rFonts w:ascii="Arial" w:hAnsi="Arial" w:cs="Arial"/>
        </w:rPr>
        <w:t xml:space="preserve">Conforme a lo dispuesto en la Ley estatal en la materia, el responsable deberá establecer mecanismos para monitorear y revisar periódicamente las medidas de seguridad que se implementen, así como las amenazas y vulneraciones que puedan tener los datos personales. Lo anterior en base a un programa de trabajo propuesto </w:t>
      </w:r>
    </w:p>
    <w:p w14:paraId="2C829DE8" w14:textId="77777777" w:rsidR="00B260D8" w:rsidRDefault="00B260D8" w:rsidP="00163423">
      <w:pPr>
        <w:spacing w:line="360" w:lineRule="auto"/>
        <w:contextualSpacing/>
        <w:jc w:val="both"/>
        <w:rPr>
          <w:rFonts w:ascii="Arial" w:hAnsi="Arial" w:cs="Arial"/>
        </w:rPr>
      </w:pPr>
    </w:p>
    <w:p w14:paraId="1FC2133F" w14:textId="4278B9F4" w:rsidR="00163423" w:rsidRPr="00255F59" w:rsidRDefault="00163423" w:rsidP="00163423">
      <w:pPr>
        <w:spacing w:line="360" w:lineRule="auto"/>
        <w:contextualSpacing/>
        <w:jc w:val="both"/>
        <w:rPr>
          <w:rFonts w:ascii="Arial" w:hAnsi="Arial" w:cs="Arial"/>
        </w:rPr>
      </w:pPr>
      <w:r w:rsidRPr="00255F59">
        <w:rPr>
          <w:rFonts w:ascii="Arial" w:hAnsi="Arial" w:cs="Arial"/>
        </w:rPr>
        <w:t>por las unidades administrativas de cada dependencia o entidad, requiriéndose al administrador de cada sistema de tratamiento de datos personales evidencia de las acciones que se realicen.</w:t>
      </w:r>
    </w:p>
    <w:p w14:paraId="73690AAF" w14:textId="77777777" w:rsidR="00163423" w:rsidRPr="00255F59" w:rsidRDefault="00163423" w:rsidP="00163423">
      <w:pPr>
        <w:spacing w:line="360" w:lineRule="auto"/>
        <w:contextualSpacing/>
        <w:jc w:val="both"/>
        <w:rPr>
          <w:rFonts w:ascii="Arial" w:hAnsi="Arial" w:cs="Arial"/>
        </w:rPr>
      </w:pPr>
    </w:p>
    <w:p w14:paraId="1FCBE1A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Una vez implementadas las medidas que se propongan por las dependencias o entidades que tratan datos personales, se estará en posibilidad de elaborarse un programa para revisar la eficiencia y eficacia del sistema general de gestión de la seguridad de datos personales. </w:t>
      </w:r>
    </w:p>
    <w:p w14:paraId="6B9B68F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 xml:space="preserve">En caso de existir la figura de encargado se deberán revisar los instrumentos jurídicos en cuanto a las medidas de seguridad y mecanismos de monitoreo que se hayan considerado. Se solicitará a las áreas administrativas de las dependencias ya las entidades, dichos documentos para verificar si están incorporadas las medidas referidas y en su caso su vigencia. </w:t>
      </w:r>
    </w:p>
    <w:p w14:paraId="44162A76" w14:textId="77777777" w:rsidR="00163423" w:rsidRPr="00B260D8" w:rsidRDefault="00163423" w:rsidP="00B260D8">
      <w:pPr>
        <w:spacing w:line="360" w:lineRule="auto"/>
        <w:contextualSpacing/>
        <w:jc w:val="center"/>
        <w:rPr>
          <w:rFonts w:ascii="Arial" w:hAnsi="Arial" w:cs="Arial"/>
          <w:b/>
          <w:bCs/>
        </w:rPr>
      </w:pPr>
    </w:p>
    <w:p w14:paraId="2167D832"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PROGRAMA GENERAL DE CAPACITACIÓN</w:t>
      </w:r>
    </w:p>
    <w:p w14:paraId="27DDBC26" w14:textId="77777777" w:rsidR="00163423" w:rsidRPr="00255F59" w:rsidRDefault="00163423" w:rsidP="00163423">
      <w:pPr>
        <w:spacing w:line="360" w:lineRule="auto"/>
        <w:contextualSpacing/>
        <w:jc w:val="both"/>
        <w:rPr>
          <w:rFonts w:ascii="Arial" w:hAnsi="Arial" w:cs="Arial"/>
        </w:rPr>
      </w:pPr>
    </w:p>
    <w:p w14:paraId="0087CA5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La coordinación de la capacitación en el tema, corresponde a la Unidad de Transparencia bajo la tutela del Comité de Transparencia; el cual entre sus atribuciones en la materia de protección de datos personales, tiene la de establecer programas de capacitación y actualización para los servidores públicos, de conformidad a los artículos 57 fracción VI y 98 fracción VII de las leyes de Transparencia y Acceso a la Información Pública y la de Protección de Datos Personales en Posesión de Sujetos Obligados del Estado de Nuevo León respectivamente.</w:t>
      </w:r>
    </w:p>
    <w:p w14:paraId="101FE3BF" w14:textId="77777777" w:rsidR="00B260D8" w:rsidRDefault="00B260D8" w:rsidP="00163423">
      <w:pPr>
        <w:spacing w:line="360" w:lineRule="auto"/>
        <w:contextualSpacing/>
        <w:jc w:val="both"/>
        <w:rPr>
          <w:rFonts w:ascii="Arial" w:hAnsi="Arial" w:cs="Arial"/>
        </w:rPr>
      </w:pPr>
    </w:p>
    <w:p w14:paraId="2ED1545E" w14:textId="77777777" w:rsidR="00B260D8" w:rsidRDefault="00B260D8" w:rsidP="00163423">
      <w:pPr>
        <w:spacing w:line="360" w:lineRule="auto"/>
        <w:contextualSpacing/>
        <w:jc w:val="both"/>
        <w:rPr>
          <w:rFonts w:ascii="Arial" w:hAnsi="Arial" w:cs="Arial"/>
        </w:rPr>
      </w:pPr>
    </w:p>
    <w:p w14:paraId="7468FDA1" w14:textId="3270DCBF" w:rsidR="00163423" w:rsidRDefault="00163423" w:rsidP="00163423">
      <w:pPr>
        <w:spacing w:line="360" w:lineRule="auto"/>
        <w:contextualSpacing/>
        <w:jc w:val="both"/>
        <w:rPr>
          <w:rFonts w:ascii="Arial" w:hAnsi="Arial" w:cs="Arial"/>
        </w:rPr>
      </w:pPr>
      <w:r w:rsidRPr="00255F59">
        <w:rPr>
          <w:rFonts w:ascii="Arial" w:hAnsi="Arial" w:cs="Arial"/>
        </w:rPr>
        <w:t xml:space="preserve">En tal sentido se tiene la propuesta de capacitación, una genérica respecto a la protección de datos personales y una específica respecto a cada sistema de tratamiento de datos personales para el año 2024, a los involucrados considerando sus roles y responsabilidades asignadas para el tratamiento y seguridad de los datos personales y del perfil de puestos. </w:t>
      </w:r>
    </w:p>
    <w:p w14:paraId="6C5BC803" w14:textId="77777777" w:rsidR="00B260D8" w:rsidRPr="00255F59" w:rsidRDefault="00B260D8" w:rsidP="00163423">
      <w:pPr>
        <w:spacing w:line="360" w:lineRule="auto"/>
        <w:contextualSpacing/>
        <w:jc w:val="both"/>
        <w:rPr>
          <w:rFonts w:ascii="Arial" w:hAnsi="Arial" w:cs="Arial"/>
        </w:rPr>
      </w:pPr>
    </w:p>
    <w:p w14:paraId="7AD70DE2" w14:textId="77777777" w:rsidR="00163423" w:rsidRDefault="00163423" w:rsidP="00163423">
      <w:pPr>
        <w:spacing w:line="360" w:lineRule="auto"/>
        <w:contextualSpacing/>
        <w:jc w:val="both"/>
        <w:rPr>
          <w:rFonts w:ascii="Arial" w:hAnsi="Arial" w:cs="Arial"/>
        </w:rPr>
      </w:pPr>
      <w:r w:rsidRPr="00255F59">
        <w:rPr>
          <w:rFonts w:ascii="Arial" w:hAnsi="Arial" w:cs="Arial"/>
        </w:rPr>
        <w:t xml:space="preserve">Se prevé impartir la primera capacitación general una vez que se haya aprobado el documento de seguridad, que aun a sabiendas que no esté autorizado, esta </w:t>
      </w:r>
      <w:r w:rsidRPr="00255F59">
        <w:rPr>
          <w:rFonts w:ascii="Arial" w:hAnsi="Arial" w:cs="Arial"/>
        </w:rPr>
        <w:lastRenderedPageBreak/>
        <w:t>autoridad ha realizado capacitaciones en materia de datos personales, principalmente para los administradores y los operadores de los programas, así como de los enlaces de datos personales de cada dependencia o entidad. Cabe aclarar que actualmente está pendiente la designación de dicha figura.</w:t>
      </w:r>
    </w:p>
    <w:p w14:paraId="79E4FF19" w14:textId="77777777" w:rsidR="00B260D8" w:rsidRPr="00255F59" w:rsidRDefault="00B260D8" w:rsidP="00163423">
      <w:pPr>
        <w:spacing w:line="360" w:lineRule="auto"/>
        <w:contextualSpacing/>
        <w:jc w:val="both"/>
        <w:rPr>
          <w:rFonts w:ascii="Arial" w:hAnsi="Arial" w:cs="Arial"/>
        </w:rPr>
      </w:pPr>
    </w:p>
    <w:p w14:paraId="273CA159" w14:textId="77777777" w:rsidR="00163423" w:rsidRDefault="00163423" w:rsidP="00163423">
      <w:pPr>
        <w:spacing w:line="360" w:lineRule="auto"/>
        <w:contextualSpacing/>
        <w:jc w:val="both"/>
        <w:rPr>
          <w:rFonts w:ascii="Arial" w:hAnsi="Arial" w:cs="Arial"/>
        </w:rPr>
      </w:pPr>
      <w:r w:rsidRPr="00255F59">
        <w:rPr>
          <w:rFonts w:ascii="Arial" w:hAnsi="Arial" w:cs="Arial"/>
        </w:rPr>
        <w:t xml:space="preserve"> La capacitación abordará los siguientes temas:</w:t>
      </w:r>
    </w:p>
    <w:p w14:paraId="70B09232" w14:textId="77777777" w:rsidR="00B260D8" w:rsidRPr="00255F59" w:rsidRDefault="00B260D8" w:rsidP="00163423">
      <w:pPr>
        <w:spacing w:line="360" w:lineRule="auto"/>
        <w:contextualSpacing/>
        <w:jc w:val="both"/>
        <w:rPr>
          <w:rFonts w:ascii="Arial" w:hAnsi="Arial" w:cs="Arial"/>
        </w:rPr>
      </w:pPr>
    </w:p>
    <w:p w14:paraId="5C068BC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Teoría y normatividad en materia de Datos Personales</w:t>
      </w:r>
    </w:p>
    <w:p w14:paraId="022C3C5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 Principios, deberes y derechos </w:t>
      </w:r>
    </w:p>
    <w:p w14:paraId="7613852F"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Responsabilidades de los operadores </w:t>
      </w:r>
    </w:p>
    <w:p w14:paraId="65E94307"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Medidas de seguridad a observar </w:t>
      </w:r>
    </w:p>
    <w:p w14:paraId="40BD4420"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Medidas de apremio y sanciones </w:t>
      </w:r>
    </w:p>
    <w:p w14:paraId="5B9A52FA" w14:textId="77777777" w:rsidR="00163423" w:rsidRDefault="00163423" w:rsidP="00163423">
      <w:pPr>
        <w:spacing w:line="360" w:lineRule="auto"/>
        <w:contextualSpacing/>
        <w:jc w:val="both"/>
        <w:rPr>
          <w:rFonts w:ascii="Arial" w:hAnsi="Arial" w:cs="Arial"/>
        </w:rPr>
      </w:pPr>
      <w:r w:rsidRPr="00255F59">
        <w:rPr>
          <w:rFonts w:ascii="Arial" w:hAnsi="Arial" w:cs="Arial"/>
        </w:rPr>
        <w:t xml:space="preserve">Respecto al programa específico, para cada dependencia y entidad se abordarán las temáticas con problemática en los sistemas de tratamiento bajo su responsabilidad. </w:t>
      </w:r>
    </w:p>
    <w:p w14:paraId="3DD610B1" w14:textId="77777777" w:rsidR="00B260D8" w:rsidRPr="00255F59" w:rsidRDefault="00B260D8" w:rsidP="00163423">
      <w:pPr>
        <w:spacing w:line="360" w:lineRule="auto"/>
        <w:contextualSpacing/>
        <w:jc w:val="both"/>
        <w:rPr>
          <w:rFonts w:ascii="Arial" w:hAnsi="Arial" w:cs="Arial"/>
        </w:rPr>
      </w:pPr>
    </w:p>
    <w:p w14:paraId="4A6E30C3"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TEMPORALIDAD</w:t>
      </w:r>
    </w:p>
    <w:p w14:paraId="005190EB" w14:textId="77777777" w:rsidR="00163423" w:rsidRPr="00255F59" w:rsidRDefault="00163423" w:rsidP="00163423">
      <w:pPr>
        <w:spacing w:line="360" w:lineRule="auto"/>
        <w:contextualSpacing/>
        <w:jc w:val="both"/>
        <w:rPr>
          <w:rFonts w:ascii="Arial" w:hAnsi="Arial" w:cs="Arial"/>
        </w:rPr>
      </w:pPr>
    </w:p>
    <w:p w14:paraId="54CDE5EB" w14:textId="77777777" w:rsidR="00B260D8" w:rsidRDefault="00B260D8" w:rsidP="00163423">
      <w:pPr>
        <w:spacing w:line="360" w:lineRule="auto"/>
        <w:contextualSpacing/>
        <w:jc w:val="both"/>
        <w:rPr>
          <w:rFonts w:ascii="Arial" w:hAnsi="Arial" w:cs="Arial"/>
        </w:rPr>
      </w:pPr>
    </w:p>
    <w:p w14:paraId="5431464F" w14:textId="584B1E15"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Las fechas para la implementación de las capacitaciones serán cada dos meses, se así se requiere para dar cumplimiento y estar en constante actualización o quizás sean establecidas en base a la carga de trabajo de cada una de las áreas administrativas, asimismo, es de mencionarse que por necesidades particulares de cada área o por el ingreso de nuevo personal, se podrá solicitara a las instancias correspondientes, capacitaciones extraordinarias. Para el caso que en el transcurso del año se presente alguna modificación a la ley de la materia, surja alguna </w:t>
      </w:r>
      <w:r w:rsidRPr="00255F59">
        <w:rPr>
          <w:rFonts w:ascii="Arial" w:hAnsi="Arial" w:cs="Arial"/>
        </w:rPr>
        <w:lastRenderedPageBreak/>
        <w:t>actualización en el tema, o alguna de las unidades administrativas tenga la necesidad de que se le capacite, se solicitara la programación del curso respectivo.</w:t>
      </w:r>
    </w:p>
    <w:p w14:paraId="016334B9" w14:textId="77777777" w:rsidR="00163423" w:rsidRPr="00255F59" w:rsidRDefault="00163423" w:rsidP="00163423">
      <w:pPr>
        <w:spacing w:line="360" w:lineRule="auto"/>
        <w:contextualSpacing/>
        <w:jc w:val="both"/>
        <w:rPr>
          <w:rFonts w:ascii="Arial" w:hAnsi="Arial" w:cs="Arial"/>
        </w:rPr>
      </w:pPr>
    </w:p>
    <w:p w14:paraId="55EA4DE9"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El análisis de brecha consiste en identificar la distancia que existe entre las medidas recomendadas y las medidas implementadas por cada uno de los tratamientos reportados. Por ejemplo, si se recomienda implementar al tratamiento “A” un conjunto de medidas “C”, y el área responsable de dicho tratamiento informa que de ese conjunto de medidas hacen falta implementar algunas, la identificación de lo que falta implementar se conoce como “brecha”.</w:t>
      </w:r>
    </w:p>
    <w:p w14:paraId="18BBC009" w14:textId="77777777" w:rsidR="00163423" w:rsidRPr="00255F59" w:rsidRDefault="00163423" w:rsidP="00163423">
      <w:pPr>
        <w:spacing w:line="360" w:lineRule="auto"/>
        <w:contextualSpacing/>
        <w:jc w:val="both"/>
        <w:rPr>
          <w:rFonts w:ascii="Arial" w:hAnsi="Arial" w:cs="Arial"/>
        </w:rPr>
      </w:pPr>
    </w:p>
    <w:p w14:paraId="75C2D6C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Es importante mencionar que la premisa para la recomendación de medidas de seguridad se reforzó de tal manera que los márgenes de diferencia entre una categoría de tratamientos y otra, según su nivel de riesgo, es mínima, pues se buscó que la mayoría de las medidas fueran implementadas en todos los tratamientos de datos personales, independientemente de su nivel de riesgo. Con base en esto, todas las medidas de seguridad aplican para todos los tratamientos, excepto las marcadas con “+” que aplican sólo para los tratamientos de riesgo medio y las marcadas con “*” que aplican sólo para tratamientos de riesgo alto.</w:t>
      </w:r>
    </w:p>
    <w:p w14:paraId="534CBF30" w14:textId="77777777" w:rsidR="00163423" w:rsidRPr="00B260D8" w:rsidRDefault="00163423" w:rsidP="00B260D8">
      <w:pPr>
        <w:spacing w:line="360" w:lineRule="auto"/>
        <w:contextualSpacing/>
        <w:jc w:val="center"/>
        <w:rPr>
          <w:rFonts w:ascii="Arial" w:hAnsi="Arial" w:cs="Arial"/>
          <w:b/>
          <w:bCs/>
        </w:rPr>
      </w:pPr>
      <w:r w:rsidRPr="00B260D8">
        <w:rPr>
          <w:rFonts w:ascii="Arial" w:hAnsi="Arial" w:cs="Arial"/>
          <w:b/>
          <w:bCs/>
        </w:rPr>
        <w:t>ACTUALIZACIONES</w:t>
      </w:r>
    </w:p>
    <w:p w14:paraId="7C4F0B13"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Conforme al artículo 42 de la ley estatal de la materia, el presente documento de seguridad deberá ser actualizado por la ocurrencia de alguno de los siguientes eventos:</w:t>
      </w:r>
    </w:p>
    <w:p w14:paraId="7F68CB4A"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 Se produzcan modificaciones sustanciales al tratamiento de datos personales que deriven en un cambio en el nivel de riesgo; </w:t>
      </w:r>
    </w:p>
    <w:p w14:paraId="724BCB9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Como resultado de un proceso de mejora continua, derivado del monitoreo y revisión del sistema de gestión;</w:t>
      </w:r>
    </w:p>
    <w:p w14:paraId="60CE6DD8"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lastRenderedPageBreak/>
        <w:t xml:space="preserve"> - Como resultado de un proceso de mejora para mitigar el impacto de una vulneración a la seguridad ocurrida, y</w:t>
      </w:r>
    </w:p>
    <w:p w14:paraId="6A58D966" w14:textId="77777777" w:rsidR="00163423" w:rsidRPr="00255F59" w:rsidRDefault="00163423" w:rsidP="00163423">
      <w:pPr>
        <w:spacing w:line="360" w:lineRule="auto"/>
        <w:contextualSpacing/>
        <w:jc w:val="both"/>
        <w:rPr>
          <w:rFonts w:ascii="Arial" w:hAnsi="Arial" w:cs="Arial"/>
        </w:rPr>
      </w:pPr>
      <w:r w:rsidRPr="00255F59">
        <w:rPr>
          <w:rFonts w:ascii="Arial" w:hAnsi="Arial" w:cs="Arial"/>
        </w:rPr>
        <w:t xml:space="preserve"> - Por la Implementación de acciones correctivas y preventivas ante una vulneración de seguridad.</w:t>
      </w:r>
    </w:p>
    <w:p w14:paraId="6D990767" w14:textId="77777777" w:rsidR="00163423" w:rsidRPr="00255F59" w:rsidRDefault="00163423" w:rsidP="00163423">
      <w:pPr>
        <w:spacing w:line="360" w:lineRule="auto"/>
        <w:contextualSpacing/>
        <w:jc w:val="both"/>
        <w:rPr>
          <w:rFonts w:ascii="Arial" w:hAnsi="Arial" w:cs="Arial"/>
        </w:rPr>
      </w:pPr>
    </w:p>
    <w:p w14:paraId="22BDE318" w14:textId="06FD616D" w:rsidR="00163423" w:rsidRPr="00255F59" w:rsidRDefault="00B260D8" w:rsidP="00163423">
      <w:pPr>
        <w:spacing w:line="360" w:lineRule="auto"/>
        <w:contextualSpacing/>
        <w:jc w:val="both"/>
        <w:rPr>
          <w:rFonts w:ascii="Arial" w:hAnsi="Arial" w:cs="Arial"/>
        </w:rPr>
      </w:pPr>
      <w:r>
        <w:rPr>
          <w:rFonts w:ascii="Arial" w:hAnsi="Arial" w:cs="Arial"/>
        </w:rPr>
        <w:t xml:space="preserve">Una vez establecido el método mediante el cual se estará implementando el presente documento de seguridad, se está de acuerdo con su aplicación el presente </w:t>
      </w:r>
      <w:r w:rsidR="00163423" w:rsidRPr="00255F59">
        <w:rPr>
          <w:rFonts w:ascii="Arial" w:hAnsi="Arial" w:cs="Arial"/>
        </w:rPr>
        <w:t>Comité de Transparencia de la Administración Pública del Municipio de Escobedo N.L., a los 24- veinticuatro días del mes de octubre del 2024.</w:t>
      </w:r>
    </w:p>
    <w:p w14:paraId="69BDE01D" w14:textId="77777777" w:rsidR="00163423" w:rsidRPr="00255F59" w:rsidRDefault="00163423" w:rsidP="00163423">
      <w:pPr>
        <w:jc w:val="both"/>
        <w:rPr>
          <w:rFonts w:ascii="Arial" w:hAnsi="Arial" w:cs="Arial"/>
        </w:rPr>
      </w:pPr>
    </w:p>
    <w:bookmarkEnd w:id="0"/>
    <w:bookmarkEnd w:id="1"/>
    <w:p w14:paraId="344BB4EB" w14:textId="77777777" w:rsidR="00163423" w:rsidRPr="00255F59" w:rsidRDefault="00163423" w:rsidP="00163423">
      <w:pPr>
        <w:jc w:val="both"/>
        <w:rPr>
          <w:rFonts w:ascii="Arial" w:hAnsi="Arial" w:cs="Arial"/>
        </w:rPr>
      </w:pPr>
    </w:p>
    <w:sectPr w:rsidR="00163423" w:rsidRPr="00255F59" w:rsidSect="00B260D8">
      <w:headerReference w:type="default" r:id="rId7"/>
      <w:footerReference w:type="default" r:id="rId8"/>
      <w:pgSz w:w="12240" w:h="15840"/>
      <w:pgMar w:top="1985" w:right="1608" w:bottom="283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1C2A5" w14:textId="77777777" w:rsidR="003A3A30" w:rsidRDefault="003A3A30">
      <w:r>
        <w:separator/>
      </w:r>
    </w:p>
  </w:endnote>
  <w:endnote w:type="continuationSeparator" w:id="0">
    <w:p w14:paraId="32184B76" w14:textId="77777777" w:rsidR="003A3A30" w:rsidRDefault="003A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992080"/>
      <w:docPartObj>
        <w:docPartGallery w:val="Page Numbers (Bottom of Page)"/>
        <w:docPartUnique/>
      </w:docPartObj>
    </w:sdtPr>
    <w:sdtContent>
      <w:p w14:paraId="06285439" w14:textId="169D8A7B" w:rsidR="00B260D8" w:rsidRDefault="00B260D8">
        <w:pPr>
          <w:pStyle w:val="Piedepgina"/>
          <w:jc w:val="right"/>
        </w:pPr>
        <w:r>
          <w:fldChar w:fldCharType="begin"/>
        </w:r>
        <w:r>
          <w:instrText>PAGE   \* MERGEFORMAT</w:instrText>
        </w:r>
        <w:r>
          <w:fldChar w:fldCharType="separate"/>
        </w:r>
        <w:r>
          <w:t>2</w:t>
        </w:r>
        <w:r>
          <w:fldChar w:fldCharType="end"/>
        </w:r>
      </w:p>
    </w:sdtContent>
  </w:sdt>
  <w:p w14:paraId="251D37F9" w14:textId="77777777" w:rsidR="00B260D8" w:rsidRDefault="00B260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42AA" w14:textId="77777777" w:rsidR="003A3A30" w:rsidRDefault="003A3A30">
      <w:r>
        <w:separator/>
      </w:r>
    </w:p>
  </w:footnote>
  <w:footnote w:type="continuationSeparator" w:id="0">
    <w:p w14:paraId="58376439" w14:textId="77777777" w:rsidR="003A3A30" w:rsidRDefault="003A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D52C" w14:textId="77777777" w:rsidR="002429B7" w:rsidRDefault="004949FB">
    <w:pPr>
      <w:pStyle w:val="Encabezado"/>
    </w:pPr>
    <w:r>
      <w:rPr>
        <w:noProof/>
      </w:rPr>
      <w:drawing>
        <wp:anchor distT="0" distB="0" distL="114300" distR="114300" simplePos="0" relativeHeight="251659264" behindDoc="1" locked="0" layoutInCell="1" allowOverlap="1" wp14:anchorId="3BD92FA6" wp14:editId="1605D04B">
          <wp:simplePos x="0" y="0"/>
          <wp:positionH relativeFrom="column">
            <wp:posOffset>-1061085</wp:posOffset>
          </wp:positionH>
          <wp:positionV relativeFrom="paragraph">
            <wp:posOffset>-421640</wp:posOffset>
          </wp:positionV>
          <wp:extent cx="7700010" cy="9972040"/>
          <wp:effectExtent l="0" t="0" r="0" b="0"/>
          <wp:wrapNone/>
          <wp:docPr id="2111210228" name="Imagen 211121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era_Noche_de_Terror (1).pdf (2).png"/>
                  <pic:cNvPicPr/>
                </pic:nvPicPr>
                <pic:blipFill>
                  <a:blip r:embed="rId1">
                    <a:extLst>
                      <a:ext uri="{28A0092B-C50C-407E-A947-70E740481C1C}">
                        <a14:useLocalDpi xmlns:a14="http://schemas.microsoft.com/office/drawing/2010/main" val="0"/>
                      </a:ext>
                    </a:extLst>
                  </a:blip>
                  <a:stretch>
                    <a:fillRect/>
                  </a:stretch>
                </pic:blipFill>
                <pic:spPr>
                  <a:xfrm>
                    <a:off x="0" y="0"/>
                    <a:ext cx="7700010" cy="997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2E4"/>
    <w:multiLevelType w:val="hybridMultilevel"/>
    <w:tmpl w:val="1CCC2758"/>
    <w:lvl w:ilvl="0" w:tplc="C234ED8A">
      <w:numFmt w:val="bullet"/>
      <w:lvlText w:val="•"/>
      <w:lvlJc w:val="left"/>
      <w:pPr>
        <w:ind w:left="1046" w:hanging="153"/>
      </w:pPr>
      <w:rPr>
        <w:rFonts w:hint="default"/>
        <w:w w:val="104"/>
        <w:lang w:val="es-ES" w:eastAsia="en-US" w:bidi="ar-SA"/>
      </w:rPr>
    </w:lvl>
    <w:lvl w:ilvl="1" w:tplc="4A10B4DA">
      <w:numFmt w:val="bullet"/>
      <w:lvlText w:val="•"/>
      <w:lvlJc w:val="left"/>
      <w:pPr>
        <w:ind w:left="1275" w:hanging="153"/>
      </w:pPr>
      <w:rPr>
        <w:rFonts w:hint="default"/>
        <w:lang w:val="es-ES" w:eastAsia="en-US" w:bidi="ar-SA"/>
      </w:rPr>
    </w:lvl>
    <w:lvl w:ilvl="2" w:tplc="B3B6CA8E">
      <w:numFmt w:val="bullet"/>
      <w:lvlText w:val="•"/>
      <w:lvlJc w:val="left"/>
      <w:pPr>
        <w:ind w:left="1510" w:hanging="153"/>
      </w:pPr>
      <w:rPr>
        <w:rFonts w:hint="default"/>
        <w:lang w:val="es-ES" w:eastAsia="en-US" w:bidi="ar-SA"/>
      </w:rPr>
    </w:lvl>
    <w:lvl w:ilvl="3" w:tplc="373E94F0">
      <w:numFmt w:val="bullet"/>
      <w:lvlText w:val="•"/>
      <w:lvlJc w:val="left"/>
      <w:pPr>
        <w:ind w:left="1746" w:hanging="153"/>
      </w:pPr>
      <w:rPr>
        <w:rFonts w:hint="default"/>
        <w:lang w:val="es-ES" w:eastAsia="en-US" w:bidi="ar-SA"/>
      </w:rPr>
    </w:lvl>
    <w:lvl w:ilvl="4" w:tplc="4C7EF408">
      <w:numFmt w:val="bullet"/>
      <w:lvlText w:val="•"/>
      <w:lvlJc w:val="left"/>
      <w:pPr>
        <w:ind w:left="1981" w:hanging="153"/>
      </w:pPr>
      <w:rPr>
        <w:rFonts w:hint="default"/>
        <w:lang w:val="es-ES" w:eastAsia="en-US" w:bidi="ar-SA"/>
      </w:rPr>
    </w:lvl>
    <w:lvl w:ilvl="5" w:tplc="5BA8CFB8">
      <w:numFmt w:val="bullet"/>
      <w:lvlText w:val="•"/>
      <w:lvlJc w:val="left"/>
      <w:pPr>
        <w:ind w:left="2217" w:hanging="153"/>
      </w:pPr>
      <w:rPr>
        <w:rFonts w:hint="default"/>
        <w:lang w:val="es-ES" w:eastAsia="en-US" w:bidi="ar-SA"/>
      </w:rPr>
    </w:lvl>
    <w:lvl w:ilvl="6" w:tplc="851612C2">
      <w:numFmt w:val="bullet"/>
      <w:lvlText w:val="•"/>
      <w:lvlJc w:val="left"/>
      <w:pPr>
        <w:ind w:left="2452" w:hanging="153"/>
      </w:pPr>
      <w:rPr>
        <w:rFonts w:hint="default"/>
        <w:lang w:val="es-ES" w:eastAsia="en-US" w:bidi="ar-SA"/>
      </w:rPr>
    </w:lvl>
    <w:lvl w:ilvl="7" w:tplc="070C910A">
      <w:numFmt w:val="bullet"/>
      <w:lvlText w:val="•"/>
      <w:lvlJc w:val="left"/>
      <w:pPr>
        <w:ind w:left="2688" w:hanging="153"/>
      </w:pPr>
      <w:rPr>
        <w:rFonts w:hint="default"/>
        <w:lang w:val="es-ES" w:eastAsia="en-US" w:bidi="ar-SA"/>
      </w:rPr>
    </w:lvl>
    <w:lvl w:ilvl="8" w:tplc="B8DC8618">
      <w:numFmt w:val="bullet"/>
      <w:lvlText w:val="•"/>
      <w:lvlJc w:val="left"/>
      <w:pPr>
        <w:ind w:left="2923" w:hanging="153"/>
      </w:pPr>
      <w:rPr>
        <w:rFonts w:hint="default"/>
        <w:lang w:val="es-ES" w:eastAsia="en-US" w:bidi="ar-SA"/>
      </w:rPr>
    </w:lvl>
  </w:abstractNum>
  <w:abstractNum w:abstractNumId="1" w15:restartNumberingAfterBreak="0">
    <w:nsid w:val="05B2309C"/>
    <w:multiLevelType w:val="hybridMultilevel"/>
    <w:tmpl w:val="1416CCA2"/>
    <w:lvl w:ilvl="0" w:tplc="18B07AA2">
      <w:numFmt w:val="bullet"/>
      <w:lvlText w:val="•"/>
      <w:lvlJc w:val="left"/>
      <w:pPr>
        <w:ind w:left="187" w:hanging="157"/>
      </w:pPr>
      <w:rPr>
        <w:rFonts w:ascii="Arial Black" w:eastAsia="Arial Black" w:hAnsi="Arial Black" w:cs="Arial Black" w:hint="default"/>
        <w:color w:val="313131"/>
        <w:w w:val="106"/>
        <w:sz w:val="22"/>
        <w:szCs w:val="22"/>
        <w:lang w:val="es-ES" w:eastAsia="en-US" w:bidi="ar-SA"/>
      </w:rPr>
    </w:lvl>
    <w:lvl w:ilvl="1" w:tplc="0584013E">
      <w:numFmt w:val="bullet"/>
      <w:lvlText w:val="•"/>
      <w:lvlJc w:val="left"/>
      <w:pPr>
        <w:ind w:left="862" w:hanging="157"/>
      </w:pPr>
      <w:rPr>
        <w:rFonts w:hint="default"/>
        <w:lang w:val="es-ES" w:eastAsia="en-US" w:bidi="ar-SA"/>
      </w:rPr>
    </w:lvl>
    <w:lvl w:ilvl="2" w:tplc="DE32E4D0">
      <w:numFmt w:val="bullet"/>
      <w:lvlText w:val="•"/>
      <w:lvlJc w:val="left"/>
      <w:pPr>
        <w:ind w:left="1544" w:hanging="157"/>
      </w:pPr>
      <w:rPr>
        <w:rFonts w:hint="default"/>
        <w:lang w:val="es-ES" w:eastAsia="en-US" w:bidi="ar-SA"/>
      </w:rPr>
    </w:lvl>
    <w:lvl w:ilvl="3" w:tplc="92BEFBC4">
      <w:numFmt w:val="bullet"/>
      <w:lvlText w:val="•"/>
      <w:lvlJc w:val="left"/>
      <w:pPr>
        <w:ind w:left="2226" w:hanging="157"/>
      </w:pPr>
      <w:rPr>
        <w:rFonts w:hint="default"/>
        <w:lang w:val="es-ES" w:eastAsia="en-US" w:bidi="ar-SA"/>
      </w:rPr>
    </w:lvl>
    <w:lvl w:ilvl="4" w:tplc="52ACE6D0">
      <w:numFmt w:val="bullet"/>
      <w:lvlText w:val="•"/>
      <w:lvlJc w:val="left"/>
      <w:pPr>
        <w:ind w:left="2909" w:hanging="157"/>
      </w:pPr>
      <w:rPr>
        <w:rFonts w:hint="default"/>
        <w:lang w:val="es-ES" w:eastAsia="en-US" w:bidi="ar-SA"/>
      </w:rPr>
    </w:lvl>
    <w:lvl w:ilvl="5" w:tplc="5EEAB094">
      <w:numFmt w:val="bullet"/>
      <w:lvlText w:val="•"/>
      <w:lvlJc w:val="left"/>
      <w:pPr>
        <w:ind w:left="3591" w:hanging="157"/>
      </w:pPr>
      <w:rPr>
        <w:rFonts w:hint="default"/>
        <w:lang w:val="es-ES" w:eastAsia="en-US" w:bidi="ar-SA"/>
      </w:rPr>
    </w:lvl>
    <w:lvl w:ilvl="6" w:tplc="A43636DC">
      <w:numFmt w:val="bullet"/>
      <w:lvlText w:val="•"/>
      <w:lvlJc w:val="left"/>
      <w:pPr>
        <w:ind w:left="4273" w:hanging="157"/>
      </w:pPr>
      <w:rPr>
        <w:rFonts w:hint="default"/>
        <w:lang w:val="es-ES" w:eastAsia="en-US" w:bidi="ar-SA"/>
      </w:rPr>
    </w:lvl>
    <w:lvl w:ilvl="7" w:tplc="2710E6F8">
      <w:numFmt w:val="bullet"/>
      <w:lvlText w:val="•"/>
      <w:lvlJc w:val="left"/>
      <w:pPr>
        <w:ind w:left="4956" w:hanging="157"/>
      </w:pPr>
      <w:rPr>
        <w:rFonts w:hint="default"/>
        <w:lang w:val="es-ES" w:eastAsia="en-US" w:bidi="ar-SA"/>
      </w:rPr>
    </w:lvl>
    <w:lvl w:ilvl="8" w:tplc="4D926CDA">
      <w:numFmt w:val="bullet"/>
      <w:lvlText w:val="•"/>
      <w:lvlJc w:val="left"/>
      <w:pPr>
        <w:ind w:left="5638" w:hanging="157"/>
      </w:pPr>
      <w:rPr>
        <w:rFonts w:hint="default"/>
        <w:lang w:val="es-ES" w:eastAsia="en-US" w:bidi="ar-SA"/>
      </w:rPr>
    </w:lvl>
  </w:abstractNum>
  <w:abstractNum w:abstractNumId="2" w15:restartNumberingAfterBreak="0">
    <w:nsid w:val="0AA63653"/>
    <w:multiLevelType w:val="hybridMultilevel"/>
    <w:tmpl w:val="92E03914"/>
    <w:lvl w:ilvl="0" w:tplc="2370D4DC">
      <w:numFmt w:val="bullet"/>
      <w:lvlText w:val="•"/>
      <w:lvlJc w:val="left"/>
      <w:pPr>
        <w:ind w:left="28" w:hanging="153"/>
      </w:pPr>
      <w:rPr>
        <w:rFonts w:hint="default"/>
        <w:w w:val="104"/>
        <w:lang w:val="es-ES" w:eastAsia="en-US" w:bidi="ar-SA"/>
      </w:rPr>
    </w:lvl>
    <w:lvl w:ilvl="1" w:tplc="B01211B6">
      <w:numFmt w:val="bullet"/>
      <w:lvlText w:val="•"/>
      <w:lvlJc w:val="left"/>
      <w:pPr>
        <w:ind w:left="719" w:hanging="153"/>
      </w:pPr>
      <w:rPr>
        <w:rFonts w:hint="default"/>
        <w:lang w:val="es-ES" w:eastAsia="en-US" w:bidi="ar-SA"/>
      </w:rPr>
    </w:lvl>
    <w:lvl w:ilvl="2" w:tplc="F5962498">
      <w:numFmt w:val="bullet"/>
      <w:lvlText w:val="•"/>
      <w:lvlJc w:val="left"/>
      <w:pPr>
        <w:ind w:left="1418" w:hanging="153"/>
      </w:pPr>
      <w:rPr>
        <w:rFonts w:hint="default"/>
        <w:lang w:val="es-ES" w:eastAsia="en-US" w:bidi="ar-SA"/>
      </w:rPr>
    </w:lvl>
    <w:lvl w:ilvl="3" w:tplc="619C1946">
      <w:numFmt w:val="bullet"/>
      <w:lvlText w:val="•"/>
      <w:lvlJc w:val="left"/>
      <w:pPr>
        <w:ind w:left="2117" w:hanging="153"/>
      </w:pPr>
      <w:rPr>
        <w:rFonts w:hint="default"/>
        <w:lang w:val="es-ES" w:eastAsia="en-US" w:bidi="ar-SA"/>
      </w:rPr>
    </w:lvl>
    <w:lvl w:ilvl="4" w:tplc="DB5C0A08">
      <w:numFmt w:val="bullet"/>
      <w:lvlText w:val="•"/>
      <w:lvlJc w:val="left"/>
      <w:pPr>
        <w:ind w:left="2817" w:hanging="153"/>
      </w:pPr>
      <w:rPr>
        <w:rFonts w:hint="default"/>
        <w:lang w:val="es-ES" w:eastAsia="en-US" w:bidi="ar-SA"/>
      </w:rPr>
    </w:lvl>
    <w:lvl w:ilvl="5" w:tplc="1942618C">
      <w:numFmt w:val="bullet"/>
      <w:lvlText w:val="•"/>
      <w:lvlJc w:val="left"/>
      <w:pPr>
        <w:ind w:left="3516" w:hanging="153"/>
      </w:pPr>
      <w:rPr>
        <w:rFonts w:hint="default"/>
        <w:lang w:val="es-ES" w:eastAsia="en-US" w:bidi="ar-SA"/>
      </w:rPr>
    </w:lvl>
    <w:lvl w:ilvl="6" w:tplc="A86A9326">
      <w:numFmt w:val="bullet"/>
      <w:lvlText w:val="•"/>
      <w:lvlJc w:val="left"/>
      <w:pPr>
        <w:ind w:left="4215" w:hanging="153"/>
      </w:pPr>
      <w:rPr>
        <w:rFonts w:hint="default"/>
        <w:lang w:val="es-ES" w:eastAsia="en-US" w:bidi="ar-SA"/>
      </w:rPr>
    </w:lvl>
    <w:lvl w:ilvl="7" w:tplc="B97A1518">
      <w:numFmt w:val="bullet"/>
      <w:lvlText w:val="•"/>
      <w:lvlJc w:val="left"/>
      <w:pPr>
        <w:ind w:left="4915" w:hanging="153"/>
      </w:pPr>
      <w:rPr>
        <w:rFonts w:hint="default"/>
        <w:lang w:val="es-ES" w:eastAsia="en-US" w:bidi="ar-SA"/>
      </w:rPr>
    </w:lvl>
    <w:lvl w:ilvl="8" w:tplc="78886140">
      <w:numFmt w:val="bullet"/>
      <w:lvlText w:val="•"/>
      <w:lvlJc w:val="left"/>
      <w:pPr>
        <w:ind w:left="5614" w:hanging="153"/>
      </w:pPr>
      <w:rPr>
        <w:rFonts w:hint="default"/>
        <w:lang w:val="es-ES" w:eastAsia="en-US" w:bidi="ar-SA"/>
      </w:rPr>
    </w:lvl>
  </w:abstractNum>
  <w:abstractNum w:abstractNumId="3" w15:restartNumberingAfterBreak="0">
    <w:nsid w:val="0DB750F3"/>
    <w:multiLevelType w:val="hybridMultilevel"/>
    <w:tmpl w:val="7BD6646A"/>
    <w:lvl w:ilvl="0" w:tplc="B5EA851C">
      <w:start w:val="1"/>
      <w:numFmt w:val="upperRoman"/>
      <w:lvlText w:val="%1."/>
      <w:lvlJc w:val="left"/>
      <w:pPr>
        <w:ind w:left="963" w:hanging="155"/>
      </w:pPr>
      <w:rPr>
        <w:rFonts w:hint="default"/>
        <w:spacing w:val="-1"/>
        <w:w w:val="58"/>
        <w:lang w:val="es-ES" w:eastAsia="en-US" w:bidi="ar-SA"/>
      </w:rPr>
    </w:lvl>
    <w:lvl w:ilvl="1" w:tplc="126863E6">
      <w:numFmt w:val="bullet"/>
      <w:lvlText w:val="•"/>
      <w:lvlJc w:val="left"/>
      <w:pPr>
        <w:ind w:left="2020" w:hanging="155"/>
      </w:pPr>
      <w:rPr>
        <w:rFonts w:hint="default"/>
        <w:lang w:val="es-ES" w:eastAsia="en-US" w:bidi="ar-SA"/>
      </w:rPr>
    </w:lvl>
    <w:lvl w:ilvl="2" w:tplc="CE3A2FA2">
      <w:numFmt w:val="bullet"/>
      <w:lvlText w:val="•"/>
      <w:lvlJc w:val="left"/>
      <w:pPr>
        <w:ind w:left="3080" w:hanging="155"/>
      </w:pPr>
      <w:rPr>
        <w:rFonts w:hint="default"/>
        <w:lang w:val="es-ES" w:eastAsia="en-US" w:bidi="ar-SA"/>
      </w:rPr>
    </w:lvl>
    <w:lvl w:ilvl="3" w:tplc="D45EC494">
      <w:numFmt w:val="bullet"/>
      <w:lvlText w:val="•"/>
      <w:lvlJc w:val="left"/>
      <w:pPr>
        <w:ind w:left="4141" w:hanging="155"/>
      </w:pPr>
      <w:rPr>
        <w:rFonts w:hint="default"/>
        <w:lang w:val="es-ES" w:eastAsia="en-US" w:bidi="ar-SA"/>
      </w:rPr>
    </w:lvl>
    <w:lvl w:ilvl="4" w:tplc="EAB6EBD6">
      <w:numFmt w:val="bullet"/>
      <w:lvlText w:val="•"/>
      <w:lvlJc w:val="left"/>
      <w:pPr>
        <w:ind w:left="5201" w:hanging="155"/>
      </w:pPr>
      <w:rPr>
        <w:rFonts w:hint="default"/>
        <w:lang w:val="es-ES" w:eastAsia="en-US" w:bidi="ar-SA"/>
      </w:rPr>
    </w:lvl>
    <w:lvl w:ilvl="5" w:tplc="F8BC06D6">
      <w:numFmt w:val="bullet"/>
      <w:lvlText w:val="•"/>
      <w:lvlJc w:val="left"/>
      <w:pPr>
        <w:ind w:left="6262" w:hanging="155"/>
      </w:pPr>
      <w:rPr>
        <w:rFonts w:hint="default"/>
        <w:lang w:val="es-ES" w:eastAsia="en-US" w:bidi="ar-SA"/>
      </w:rPr>
    </w:lvl>
    <w:lvl w:ilvl="6" w:tplc="A1A6C430">
      <w:numFmt w:val="bullet"/>
      <w:lvlText w:val="•"/>
      <w:lvlJc w:val="left"/>
      <w:pPr>
        <w:ind w:left="7322" w:hanging="155"/>
      </w:pPr>
      <w:rPr>
        <w:rFonts w:hint="default"/>
        <w:lang w:val="es-ES" w:eastAsia="en-US" w:bidi="ar-SA"/>
      </w:rPr>
    </w:lvl>
    <w:lvl w:ilvl="7" w:tplc="DD7C91EC">
      <w:numFmt w:val="bullet"/>
      <w:lvlText w:val="•"/>
      <w:lvlJc w:val="left"/>
      <w:pPr>
        <w:ind w:left="8382" w:hanging="155"/>
      </w:pPr>
      <w:rPr>
        <w:rFonts w:hint="default"/>
        <w:lang w:val="es-ES" w:eastAsia="en-US" w:bidi="ar-SA"/>
      </w:rPr>
    </w:lvl>
    <w:lvl w:ilvl="8" w:tplc="ACC6986A">
      <w:numFmt w:val="bullet"/>
      <w:lvlText w:val="•"/>
      <w:lvlJc w:val="left"/>
      <w:pPr>
        <w:ind w:left="9443" w:hanging="155"/>
      </w:pPr>
      <w:rPr>
        <w:rFonts w:hint="default"/>
        <w:lang w:val="es-ES" w:eastAsia="en-US" w:bidi="ar-SA"/>
      </w:rPr>
    </w:lvl>
  </w:abstractNum>
  <w:abstractNum w:abstractNumId="4" w15:restartNumberingAfterBreak="0">
    <w:nsid w:val="10D15045"/>
    <w:multiLevelType w:val="hybridMultilevel"/>
    <w:tmpl w:val="7FC08028"/>
    <w:lvl w:ilvl="0" w:tplc="E968BFD0">
      <w:start w:val="6"/>
      <w:numFmt w:val="decimal"/>
      <w:lvlText w:val="%1."/>
      <w:lvlJc w:val="left"/>
      <w:pPr>
        <w:ind w:left="770" w:hanging="254"/>
      </w:pPr>
      <w:rPr>
        <w:rFonts w:ascii="Calibri" w:eastAsia="Calibri" w:hAnsi="Calibri" w:cs="Calibri" w:hint="default"/>
        <w:b/>
        <w:bCs/>
        <w:color w:val="313131"/>
        <w:spacing w:val="-1"/>
        <w:w w:val="104"/>
        <w:sz w:val="21"/>
        <w:szCs w:val="21"/>
        <w:lang w:val="es-ES" w:eastAsia="en-US" w:bidi="ar-SA"/>
      </w:rPr>
    </w:lvl>
    <w:lvl w:ilvl="1" w:tplc="4A10A4CC">
      <w:start w:val="1"/>
      <w:numFmt w:val="decimal"/>
      <w:lvlText w:val="%2."/>
      <w:lvlJc w:val="left"/>
      <w:pPr>
        <w:ind w:left="1583" w:hanging="348"/>
      </w:pPr>
      <w:rPr>
        <w:rFonts w:ascii="Arial Black" w:eastAsia="Arial Black" w:hAnsi="Arial Black" w:cs="Arial Black" w:hint="default"/>
        <w:color w:val="313131"/>
        <w:spacing w:val="-1"/>
        <w:w w:val="67"/>
        <w:sz w:val="22"/>
        <w:szCs w:val="22"/>
        <w:lang w:val="es-ES" w:eastAsia="en-US" w:bidi="ar-SA"/>
      </w:rPr>
    </w:lvl>
    <w:lvl w:ilvl="2" w:tplc="9ECEC4AA">
      <w:numFmt w:val="bullet"/>
      <w:lvlText w:val="•"/>
      <w:lvlJc w:val="left"/>
      <w:pPr>
        <w:ind w:left="2689" w:hanging="348"/>
      </w:pPr>
      <w:rPr>
        <w:rFonts w:hint="default"/>
        <w:lang w:val="es-ES" w:eastAsia="en-US" w:bidi="ar-SA"/>
      </w:rPr>
    </w:lvl>
    <w:lvl w:ilvl="3" w:tplc="22C8CA50">
      <w:numFmt w:val="bullet"/>
      <w:lvlText w:val="•"/>
      <w:lvlJc w:val="left"/>
      <w:pPr>
        <w:ind w:left="3798" w:hanging="348"/>
      </w:pPr>
      <w:rPr>
        <w:rFonts w:hint="default"/>
        <w:lang w:val="es-ES" w:eastAsia="en-US" w:bidi="ar-SA"/>
      </w:rPr>
    </w:lvl>
    <w:lvl w:ilvl="4" w:tplc="DFB60440">
      <w:numFmt w:val="bullet"/>
      <w:lvlText w:val="•"/>
      <w:lvlJc w:val="left"/>
      <w:pPr>
        <w:ind w:left="4908" w:hanging="348"/>
      </w:pPr>
      <w:rPr>
        <w:rFonts w:hint="default"/>
        <w:lang w:val="es-ES" w:eastAsia="en-US" w:bidi="ar-SA"/>
      </w:rPr>
    </w:lvl>
    <w:lvl w:ilvl="5" w:tplc="8826A7E4">
      <w:numFmt w:val="bullet"/>
      <w:lvlText w:val="•"/>
      <w:lvlJc w:val="left"/>
      <w:pPr>
        <w:ind w:left="6017" w:hanging="348"/>
      </w:pPr>
      <w:rPr>
        <w:rFonts w:hint="default"/>
        <w:lang w:val="es-ES" w:eastAsia="en-US" w:bidi="ar-SA"/>
      </w:rPr>
    </w:lvl>
    <w:lvl w:ilvl="6" w:tplc="653ACAC6">
      <w:numFmt w:val="bullet"/>
      <w:lvlText w:val="•"/>
      <w:lvlJc w:val="left"/>
      <w:pPr>
        <w:ind w:left="7126" w:hanging="348"/>
      </w:pPr>
      <w:rPr>
        <w:rFonts w:hint="default"/>
        <w:lang w:val="es-ES" w:eastAsia="en-US" w:bidi="ar-SA"/>
      </w:rPr>
    </w:lvl>
    <w:lvl w:ilvl="7" w:tplc="A1DABCB2">
      <w:numFmt w:val="bullet"/>
      <w:lvlText w:val="•"/>
      <w:lvlJc w:val="left"/>
      <w:pPr>
        <w:ind w:left="8236" w:hanging="348"/>
      </w:pPr>
      <w:rPr>
        <w:rFonts w:hint="default"/>
        <w:lang w:val="es-ES" w:eastAsia="en-US" w:bidi="ar-SA"/>
      </w:rPr>
    </w:lvl>
    <w:lvl w:ilvl="8" w:tplc="AC4EC906">
      <w:numFmt w:val="bullet"/>
      <w:lvlText w:val="•"/>
      <w:lvlJc w:val="left"/>
      <w:pPr>
        <w:ind w:left="9345" w:hanging="348"/>
      </w:pPr>
      <w:rPr>
        <w:rFonts w:hint="default"/>
        <w:lang w:val="es-ES" w:eastAsia="en-US" w:bidi="ar-SA"/>
      </w:rPr>
    </w:lvl>
  </w:abstractNum>
  <w:abstractNum w:abstractNumId="5" w15:restartNumberingAfterBreak="0">
    <w:nsid w:val="174C0250"/>
    <w:multiLevelType w:val="hybridMultilevel"/>
    <w:tmpl w:val="43C436B2"/>
    <w:lvl w:ilvl="0" w:tplc="6B12F5AA">
      <w:start w:val="13"/>
      <w:numFmt w:val="bullet"/>
      <w:lvlText w:val=""/>
      <w:lvlJc w:val="left"/>
      <w:pPr>
        <w:ind w:left="720" w:hanging="360"/>
      </w:pPr>
      <w:rPr>
        <w:rFonts w:ascii="Symbol" w:eastAsiaTheme="minorHAnsi"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86DE1"/>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BB23F9"/>
    <w:multiLevelType w:val="hybridMultilevel"/>
    <w:tmpl w:val="635AD796"/>
    <w:lvl w:ilvl="0" w:tplc="41F6D818">
      <w:numFmt w:val="bullet"/>
      <w:lvlText w:val="•"/>
      <w:lvlJc w:val="left"/>
      <w:pPr>
        <w:ind w:left="51" w:hanging="157"/>
      </w:pPr>
      <w:rPr>
        <w:rFonts w:hint="default"/>
        <w:w w:val="104"/>
        <w:lang w:val="es-ES" w:eastAsia="en-US" w:bidi="ar-SA"/>
      </w:rPr>
    </w:lvl>
    <w:lvl w:ilvl="1" w:tplc="8D242366">
      <w:numFmt w:val="bullet"/>
      <w:lvlText w:val="•"/>
      <w:lvlJc w:val="left"/>
      <w:pPr>
        <w:ind w:left="755" w:hanging="157"/>
      </w:pPr>
      <w:rPr>
        <w:rFonts w:hint="default"/>
        <w:lang w:val="es-ES" w:eastAsia="en-US" w:bidi="ar-SA"/>
      </w:rPr>
    </w:lvl>
    <w:lvl w:ilvl="2" w:tplc="848C8560">
      <w:numFmt w:val="bullet"/>
      <w:lvlText w:val="•"/>
      <w:lvlJc w:val="left"/>
      <w:pPr>
        <w:ind w:left="1450" w:hanging="157"/>
      </w:pPr>
      <w:rPr>
        <w:rFonts w:hint="default"/>
        <w:lang w:val="es-ES" w:eastAsia="en-US" w:bidi="ar-SA"/>
      </w:rPr>
    </w:lvl>
    <w:lvl w:ilvl="3" w:tplc="57D4B388">
      <w:numFmt w:val="bullet"/>
      <w:lvlText w:val="•"/>
      <w:lvlJc w:val="left"/>
      <w:pPr>
        <w:ind w:left="2145" w:hanging="157"/>
      </w:pPr>
      <w:rPr>
        <w:rFonts w:hint="default"/>
        <w:lang w:val="es-ES" w:eastAsia="en-US" w:bidi="ar-SA"/>
      </w:rPr>
    </w:lvl>
    <w:lvl w:ilvl="4" w:tplc="F358399C">
      <w:numFmt w:val="bullet"/>
      <w:lvlText w:val="•"/>
      <w:lvlJc w:val="left"/>
      <w:pPr>
        <w:ind w:left="2841" w:hanging="157"/>
      </w:pPr>
      <w:rPr>
        <w:rFonts w:hint="default"/>
        <w:lang w:val="es-ES" w:eastAsia="en-US" w:bidi="ar-SA"/>
      </w:rPr>
    </w:lvl>
    <w:lvl w:ilvl="5" w:tplc="97F64C06">
      <w:numFmt w:val="bullet"/>
      <w:lvlText w:val="•"/>
      <w:lvlJc w:val="left"/>
      <w:pPr>
        <w:ind w:left="3536" w:hanging="157"/>
      </w:pPr>
      <w:rPr>
        <w:rFonts w:hint="default"/>
        <w:lang w:val="es-ES" w:eastAsia="en-US" w:bidi="ar-SA"/>
      </w:rPr>
    </w:lvl>
    <w:lvl w:ilvl="6" w:tplc="D346D440">
      <w:numFmt w:val="bullet"/>
      <w:lvlText w:val="•"/>
      <w:lvlJc w:val="left"/>
      <w:pPr>
        <w:ind w:left="4231" w:hanging="157"/>
      </w:pPr>
      <w:rPr>
        <w:rFonts w:hint="default"/>
        <w:lang w:val="es-ES" w:eastAsia="en-US" w:bidi="ar-SA"/>
      </w:rPr>
    </w:lvl>
    <w:lvl w:ilvl="7" w:tplc="22BC0172">
      <w:numFmt w:val="bullet"/>
      <w:lvlText w:val="•"/>
      <w:lvlJc w:val="left"/>
      <w:pPr>
        <w:ind w:left="4927" w:hanging="157"/>
      </w:pPr>
      <w:rPr>
        <w:rFonts w:hint="default"/>
        <w:lang w:val="es-ES" w:eastAsia="en-US" w:bidi="ar-SA"/>
      </w:rPr>
    </w:lvl>
    <w:lvl w:ilvl="8" w:tplc="D7CC35E0">
      <w:numFmt w:val="bullet"/>
      <w:lvlText w:val="•"/>
      <w:lvlJc w:val="left"/>
      <w:pPr>
        <w:ind w:left="5622" w:hanging="157"/>
      </w:pPr>
      <w:rPr>
        <w:rFonts w:hint="default"/>
        <w:lang w:val="es-ES" w:eastAsia="en-US" w:bidi="ar-SA"/>
      </w:rPr>
    </w:lvl>
  </w:abstractNum>
  <w:abstractNum w:abstractNumId="8" w15:restartNumberingAfterBreak="0">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B471A0"/>
    <w:multiLevelType w:val="hybridMultilevel"/>
    <w:tmpl w:val="B4D26898"/>
    <w:lvl w:ilvl="0" w:tplc="2E7816E2">
      <w:numFmt w:val="bullet"/>
      <w:lvlText w:val="•"/>
      <w:lvlJc w:val="left"/>
      <w:pPr>
        <w:ind w:left="40" w:hanging="157"/>
      </w:pPr>
      <w:rPr>
        <w:rFonts w:ascii="Arial Black" w:eastAsia="Arial Black" w:hAnsi="Arial Black" w:cs="Arial Black" w:hint="default"/>
        <w:color w:val="313131"/>
        <w:w w:val="99"/>
        <w:sz w:val="22"/>
        <w:szCs w:val="22"/>
        <w:lang w:val="es-ES" w:eastAsia="en-US" w:bidi="ar-SA"/>
      </w:rPr>
    </w:lvl>
    <w:lvl w:ilvl="1" w:tplc="5F547EE2">
      <w:numFmt w:val="bullet"/>
      <w:lvlText w:val="•"/>
      <w:lvlJc w:val="left"/>
      <w:pPr>
        <w:ind w:left="736" w:hanging="157"/>
      </w:pPr>
      <w:rPr>
        <w:rFonts w:hint="default"/>
        <w:lang w:val="es-ES" w:eastAsia="en-US" w:bidi="ar-SA"/>
      </w:rPr>
    </w:lvl>
    <w:lvl w:ilvl="2" w:tplc="1F288DE2">
      <w:numFmt w:val="bullet"/>
      <w:lvlText w:val="•"/>
      <w:lvlJc w:val="left"/>
      <w:pPr>
        <w:ind w:left="1432" w:hanging="157"/>
      </w:pPr>
      <w:rPr>
        <w:rFonts w:hint="default"/>
        <w:lang w:val="es-ES" w:eastAsia="en-US" w:bidi="ar-SA"/>
      </w:rPr>
    </w:lvl>
    <w:lvl w:ilvl="3" w:tplc="7B6EBC36">
      <w:numFmt w:val="bullet"/>
      <w:lvlText w:val="•"/>
      <w:lvlJc w:val="left"/>
      <w:pPr>
        <w:ind w:left="2128" w:hanging="157"/>
      </w:pPr>
      <w:rPr>
        <w:rFonts w:hint="default"/>
        <w:lang w:val="es-ES" w:eastAsia="en-US" w:bidi="ar-SA"/>
      </w:rPr>
    </w:lvl>
    <w:lvl w:ilvl="4" w:tplc="1DE8A60A">
      <w:numFmt w:val="bullet"/>
      <w:lvlText w:val="•"/>
      <w:lvlJc w:val="left"/>
      <w:pPr>
        <w:ind w:left="2825" w:hanging="157"/>
      </w:pPr>
      <w:rPr>
        <w:rFonts w:hint="default"/>
        <w:lang w:val="es-ES" w:eastAsia="en-US" w:bidi="ar-SA"/>
      </w:rPr>
    </w:lvl>
    <w:lvl w:ilvl="5" w:tplc="7FD0D5B4">
      <w:numFmt w:val="bullet"/>
      <w:lvlText w:val="•"/>
      <w:lvlJc w:val="left"/>
      <w:pPr>
        <w:ind w:left="3521" w:hanging="157"/>
      </w:pPr>
      <w:rPr>
        <w:rFonts w:hint="default"/>
        <w:lang w:val="es-ES" w:eastAsia="en-US" w:bidi="ar-SA"/>
      </w:rPr>
    </w:lvl>
    <w:lvl w:ilvl="6" w:tplc="D6147D4C">
      <w:numFmt w:val="bullet"/>
      <w:lvlText w:val="•"/>
      <w:lvlJc w:val="left"/>
      <w:pPr>
        <w:ind w:left="4217" w:hanging="157"/>
      </w:pPr>
      <w:rPr>
        <w:rFonts w:hint="default"/>
        <w:lang w:val="es-ES" w:eastAsia="en-US" w:bidi="ar-SA"/>
      </w:rPr>
    </w:lvl>
    <w:lvl w:ilvl="7" w:tplc="5E684680">
      <w:numFmt w:val="bullet"/>
      <w:lvlText w:val="•"/>
      <w:lvlJc w:val="left"/>
      <w:pPr>
        <w:ind w:left="4914" w:hanging="157"/>
      </w:pPr>
      <w:rPr>
        <w:rFonts w:hint="default"/>
        <w:lang w:val="es-ES" w:eastAsia="en-US" w:bidi="ar-SA"/>
      </w:rPr>
    </w:lvl>
    <w:lvl w:ilvl="8" w:tplc="2ED61D1E">
      <w:numFmt w:val="bullet"/>
      <w:lvlText w:val="•"/>
      <w:lvlJc w:val="left"/>
      <w:pPr>
        <w:ind w:left="5610" w:hanging="157"/>
      </w:pPr>
      <w:rPr>
        <w:rFonts w:hint="default"/>
        <w:lang w:val="es-ES" w:eastAsia="en-US" w:bidi="ar-SA"/>
      </w:rPr>
    </w:lvl>
  </w:abstractNum>
  <w:abstractNum w:abstractNumId="10" w15:restartNumberingAfterBreak="0">
    <w:nsid w:val="2FCB43D9"/>
    <w:multiLevelType w:val="hybridMultilevel"/>
    <w:tmpl w:val="37D8C7B4"/>
    <w:lvl w:ilvl="0" w:tplc="FDDC77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183442">
      <w:start w:val="1"/>
      <w:numFmt w:val="bullet"/>
      <w:lvlText w:val="o"/>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CDF72">
      <w:start w:val="1"/>
      <w:numFmt w:val="bullet"/>
      <w:lvlText w:val="▪"/>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822798">
      <w:start w:val="1"/>
      <w:numFmt w:val="bullet"/>
      <w:lvlText w:val="•"/>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842A72">
      <w:start w:val="1"/>
      <w:numFmt w:val="bullet"/>
      <w:lvlText w:val="o"/>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4F746">
      <w:start w:val="1"/>
      <w:numFmt w:val="bullet"/>
      <w:lvlText w:val="▪"/>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3691D4">
      <w:start w:val="1"/>
      <w:numFmt w:val="bullet"/>
      <w:lvlText w:val="•"/>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ED8D2">
      <w:start w:val="1"/>
      <w:numFmt w:val="bullet"/>
      <w:lvlText w:val="o"/>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8A6128">
      <w:start w:val="1"/>
      <w:numFmt w:val="bullet"/>
      <w:lvlText w:val="▪"/>
      <w:lvlJc w:val="left"/>
      <w:pPr>
        <w:ind w:left="6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2D7037"/>
    <w:multiLevelType w:val="hybridMultilevel"/>
    <w:tmpl w:val="9FCABA24"/>
    <w:lvl w:ilvl="0" w:tplc="AD0C3B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91D80"/>
    <w:multiLevelType w:val="hybridMultilevel"/>
    <w:tmpl w:val="FE4AFE90"/>
    <w:lvl w:ilvl="0" w:tplc="A85203CC">
      <w:numFmt w:val="bullet"/>
      <w:lvlText w:val="•"/>
      <w:lvlJc w:val="left"/>
      <w:pPr>
        <w:ind w:left="28" w:hanging="162"/>
      </w:pPr>
      <w:rPr>
        <w:rFonts w:hint="default"/>
        <w:w w:val="99"/>
        <w:lang w:val="es-ES" w:eastAsia="en-US" w:bidi="ar-SA"/>
      </w:rPr>
    </w:lvl>
    <w:lvl w:ilvl="1" w:tplc="E4CCF860">
      <w:numFmt w:val="bullet"/>
      <w:lvlText w:val="•"/>
      <w:lvlJc w:val="left"/>
      <w:pPr>
        <w:ind w:left="718" w:hanging="162"/>
      </w:pPr>
      <w:rPr>
        <w:rFonts w:hint="default"/>
        <w:lang w:val="es-ES" w:eastAsia="en-US" w:bidi="ar-SA"/>
      </w:rPr>
    </w:lvl>
    <w:lvl w:ilvl="2" w:tplc="03AC158E">
      <w:numFmt w:val="bullet"/>
      <w:lvlText w:val="•"/>
      <w:lvlJc w:val="left"/>
      <w:pPr>
        <w:ind w:left="1416" w:hanging="162"/>
      </w:pPr>
      <w:rPr>
        <w:rFonts w:hint="default"/>
        <w:lang w:val="es-ES" w:eastAsia="en-US" w:bidi="ar-SA"/>
      </w:rPr>
    </w:lvl>
    <w:lvl w:ilvl="3" w:tplc="64601A92">
      <w:numFmt w:val="bullet"/>
      <w:lvlText w:val="•"/>
      <w:lvlJc w:val="left"/>
      <w:pPr>
        <w:ind w:left="2114" w:hanging="162"/>
      </w:pPr>
      <w:rPr>
        <w:rFonts w:hint="default"/>
        <w:lang w:val="es-ES" w:eastAsia="en-US" w:bidi="ar-SA"/>
      </w:rPr>
    </w:lvl>
    <w:lvl w:ilvl="4" w:tplc="D00042D2">
      <w:numFmt w:val="bullet"/>
      <w:lvlText w:val="•"/>
      <w:lvlJc w:val="left"/>
      <w:pPr>
        <w:ind w:left="2813" w:hanging="162"/>
      </w:pPr>
      <w:rPr>
        <w:rFonts w:hint="default"/>
        <w:lang w:val="es-ES" w:eastAsia="en-US" w:bidi="ar-SA"/>
      </w:rPr>
    </w:lvl>
    <w:lvl w:ilvl="5" w:tplc="F296E4C8">
      <w:numFmt w:val="bullet"/>
      <w:lvlText w:val="•"/>
      <w:lvlJc w:val="left"/>
      <w:pPr>
        <w:ind w:left="3511" w:hanging="162"/>
      </w:pPr>
      <w:rPr>
        <w:rFonts w:hint="default"/>
        <w:lang w:val="es-ES" w:eastAsia="en-US" w:bidi="ar-SA"/>
      </w:rPr>
    </w:lvl>
    <w:lvl w:ilvl="6" w:tplc="8C2E546C">
      <w:numFmt w:val="bullet"/>
      <w:lvlText w:val="•"/>
      <w:lvlJc w:val="left"/>
      <w:pPr>
        <w:ind w:left="4209" w:hanging="162"/>
      </w:pPr>
      <w:rPr>
        <w:rFonts w:hint="default"/>
        <w:lang w:val="es-ES" w:eastAsia="en-US" w:bidi="ar-SA"/>
      </w:rPr>
    </w:lvl>
    <w:lvl w:ilvl="7" w:tplc="0FAC9F7E">
      <w:numFmt w:val="bullet"/>
      <w:lvlText w:val="•"/>
      <w:lvlJc w:val="left"/>
      <w:pPr>
        <w:ind w:left="4908" w:hanging="162"/>
      </w:pPr>
      <w:rPr>
        <w:rFonts w:hint="default"/>
        <w:lang w:val="es-ES" w:eastAsia="en-US" w:bidi="ar-SA"/>
      </w:rPr>
    </w:lvl>
    <w:lvl w:ilvl="8" w:tplc="4A32D40A">
      <w:numFmt w:val="bullet"/>
      <w:lvlText w:val="•"/>
      <w:lvlJc w:val="left"/>
      <w:pPr>
        <w:ind w:left="5606" w:hanging="162"/>
      </w:pPr>
      <w:rPr>
        <w:rFonts w:hint="default"/>
        <w:lang w:val="es-ES" w:eastAsia="en-US" w:bidi="ar-SA"/>
      </w:rPr>
    </w:lvl>
  </w:abstractNum>
  <w:abstractNum w:abstractNumId="13" w15:restartNumberingAfterBreak="0">
    <w:nsid w:val="40C502E0"/>
    <w:multiLevelType w:val="hybridMultilevel"/>
    <w:tmpl w:val="0FCC58C4"/>
    <w:lvl w:ilvl="0" w:tplc="AD0C3B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AC98B072">
      <w:start w:val="5"/>
      <w:numFmt w:val="bullet"/>
      <w:lvlText w:val=""/>
      <w:lvlJc w:val="left"/>
      <w:pPr>
        <w:ind w:left="2340" w:hanging="360"/>
      </w:pPr>
      <w:rPr>
        <w:rFonts w:ascii="Symbol" w:eastAsia="Arial" w:hAnsi="Symbol" w:cs="Arial" w:hint="default"/>
        <w:color w:val="1B1B1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36083C"/>
    <w:multiLevelType w:val="hybridMultilevel"/>
    <w:tmpl w:val="52BC84BE"/>
    <w:lvl w:ilvl="0" w:tplc="EFEA9358">
      <w:numFmt w:val="bullet"/>
      <w:lvlText w:val="•"/>
      <w:lvlJc w:val="left"/>
      <w:pPr>
        <w:ind w:left="178" w:hanging="157"/>
      </w:pPr>
      <w:rPr>
        <w:rFonts w:hint="default"/>
        <w:w w:val="74"/>
        <w:lang w:val="es-ES" w:eastAsia="en-US" w:bidi="ar-SA"/>
      </w:rPr>
    </w:lvl>
    <w:lvl w:ilvl="1" w:tplc="1626309E">
      <w:numFmt w:val="bullet"/>
      <w:lvlText w:val="•"/>
      <w:lvlJc w:val="left"/>
      <w:pPr>
        <w:ind w:left="863" w:hanging="157"/>
      </w:pPr>
      <w:rPr>
        <w:rFonts w:hint="default"/>
        <w:lang w:val="es-ES" w:eastAsia="en-US" w:bidi="ar-SA"/>
      </w:rPr>
    </w:lvl>
    <w:lvl w:ilvl="2" w:tplc="77B4C8DC">
      <w:numFmt w:val="bullet"/>
      <w:lvlText w:val="•"/>
      <w:lvlJc w:val="left"/>
      <w:pPr>
        <w:ind w:left="1546" w:hanging="157"/>
      </w:pPr>
      <w:rPr>
        <w:rFonts w:hint="default"/>
        <w:lang w:val="es-ES" w:eastAsia="en-US" w:bidi="ar-SA"/>
      </w:rPr>
    </w:lvl>
    <w:lvl w:ilvl="3" w:tplc="4762E1D2">
      <w:numFmt w:val="bullet"/>
      <w:lvlText w:val="•"/>
      <w:lvlJc w:val="left"/>
      <w:pPr>
        <w:ind w:left="2229" w:hanging="157"/>
      </w:pPr>
      <w:rPr>
        <w:rFonts w:hint="default"/>
        <w:lang w:val="es-ES" w:eastAsia="en-US" w:bidi="ar-SA"/>
      </w:rPr>
    </w:lvl>
    <w:lvl w:ilvl="4" w:tplc="D054DA02">
      <w:numFmt w:val="bullet"/>
      <w:lvlText w:val="•"/>
      <w:lvlJc w:val="left"/>
      <w:pPr>
        <w:ind w:left="2913" w:hanging="157"/>
      </w:pPr>
      <w:rPr>
        <w:rFonts w:hint="default"/>
        <w:lang w:val="es-ES" w:eastAsia="en-US" w:bidi="ar-SA"/>
      </w:rPr>
    </w:lvl>
    <w:lvl w:ilvl="5" w:tplc="35EE59DA">
      <w:numFmt w:val="bullet"/>
      <w:lvlText w:val="•"/>
      <w:lvlJc w:val="left"/>
      <w:pPr>
        <w:ind w:left="3596" w:hanging="157"/>
      </w:pPr>
      <w:rPr>
        <w:rFonts w:hint="default"/>
        <w:lang w:val="es-ES" w:eastAsia="en-US" w:bidi="ar-SA"/>
      </w:rPr>
    </w:lvl>
    <w:lvl w:ilvl="6" w:tplc="8E70D4C0">
      <w:numFmt w:val="bullet"/>
      <w:lvlText w:val="•"/>
      <w:lvlJc w:val="left"/>
      <w:pPr>
        <w:ind w:left="4279" w:hanging="157"/>
      </w:pPr>
      <w:rPr>
        <w:rFonts w:hint="default"/>
        <w:lang w:val="es-ES" w:eastAsia="en-US" w:bidi="ar-SA"/>
      </w:rPr>
    </w:lvl>
    <w:lvl w:ilvl="7" w:tplc="55C25FCA">
      <w:numFmt w:val="bullet"/>
      <w:lvlText w:val="•"/>
      <w:lvlJc w:val="left"/>
      <w:pPr>
        <w:ind w:left="4963" w:hanging="157"/>
      </w:pPr>
      <w:rPr>
        <w:rFonts w:hint="default"/>
        <w:lang w:val="es-ES" w:eastAsia="en-US" w:bidi="ar-SA"/>
      </w:rPr>
    </w:lvl>
    <w:lvl w:ilvl="8" w:tplc="36027B86">
      <w:numFmt w:val="bullet"/>
      <w:lvlText w:val="•"/>
      <w:lvlJc w:val="left"/>
      <w:pPr>
        <w:ind w:left="5646" w:hanging="157"/>
      </w:pPr>
      <w:rPr>
        <w:rFonts w:hint="default"/>
        <w:lang w:val="es-ES" w:eastAsia="en-US" w:bidi="ar-SA"/>
      </w:rPr>
    </w:lvl>
  </w:abstractNum>
  <w:abstractNum w:abstractNumId="15" w15:restartNumberingAfterBreak="0">
    <w:nsid w:val="47C04678"/>
    <w:multiLevelType w:val="hybridMultilevel"/>
    <w:tmpl w:val="FECA228A"/>
    <w:lvl w:ilvl="0" w:tplc="9EAEE35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99238AE"/>
    <w:multiLevelType w:val="hybridMultilevel"/>
    <w:tmpl w:val="7902C714"/>
    <w:lvl w:ilvl="0" w:tplc="BC8497C8">
      <w:start w:val="2"/>
      <w:numFmt w:val="upperRoman"/>
      <w:lvlText w:val="%1."/>
      <w:lvlJc w:val="left"/>
      <w:pPr>
        <w:ind w:left="1831" w:hanging="699"/>
      </w:pPr>
      <w:rPr>
        <w:rFonts w:ascii="Arial Black" w:eastAsia="Arial Black" w:hAnsi="Arial Black" w:cs="Arial Black" w:hint="default"/>
        <w:color w:val="313131"/>
        <w:spacing w:val="-1"/>
        <w:w w:val="64"/>
        <w:sz w:val="21"/>
        <w:szCs w:val="21"/>
        <w:lang w:val="es-ES" w:eastAsia="en-US" w:bidi="ar-SA"/>
      </w:rPr>
    </w:lvl>
    <w:lvl w:ilvl="1" w:tplc="6D98B80A">
      <w:start w:val="1"/>
      <w:numFmt w:val="decimal"/>
      <w:lvlText w:val="%2."/>
      <w:lvlJc w:val="left"/>
      <w:pPr>
        <w:ind w:left="1826" w:hanging="706"/>
      </w:pPr>
      <w:rPr>
        <w:rFonts w:ascii="Times New Roman" w:eastAsia="Times New Roman" w:hAnsi="Times New Roman" w:cs="Times New Roman" w:hint="default"/>
        <w:color w:val="242424"/>
        <w:w w:val="63"/>
        <w:sz w:val="21"/>
        <w:szCs w:val="21"/>
        <w:lang w:val="es-ES" w:eastAsia="en-US" w:bidi="ar-SA"/>
      </w:rPr>
    </w:lvl>
    <w:lvl w:ilvl="2" w:tplc="D94E1CA4">
      <w:numFmt w:val="bullet"/>
      <w:lvlText w:val="•"/>
      <w:lvlJc w:val="left"/>
      <w:pPr>
        <w:ind w:left="2920" w:hanging="706"/>
      </w:pPr>
      <w:rPr>
        <w:rFonts w:hint="default"/>
        <w:lang w:val="es-ES" w:eastAsia="en-US" w:bidi="ar-SA"/>
      </w:rPr>
    </w:lvl>
    <w:lvl w:ilvl="3" w:tplc="08BED85E">
      <w:numFmt w:val="bullet"/>
      <w:lvlText w:val="•"/>
      <w:lvlJc w:val="left"/>
      <w:pPr>
        <w:ind w:left="4000" w:hanging="706"/>
      </w:pPr>
      <w:rPr>
        <w:rFonts w:hint="default"/>
        <w:lang w:val="es-ES" w:eastAsia="en-US" w:bidi="ar-SA"/>
      </w:rPr>
    </w:lvl>
    <w:lvl w:ilvl="4" w:tplc="47F01DC6">
      <w:numFmt w:val="bullet"/>
      <w:lvlText w:val="•"/>
      <w:lvlJc w:val="left"/>
      <w:pPr>
        <w:ind w:left="5081" w:hanging="706"/>
      </w:pPr>
      <w:rPr>
        <w:rFonts w:hint="default"/>
        <w:lang w:val="es-ES" w:eastAsia="en-US" w:bidi="ar-SA"/>
      </w:rPr>
    </w:lvl>
    <w:lvl w:ilvl="5" w:tplc="75FCDDAC">
      <w:numFmt w:val="bullet"/>
      <w:lvlText w:val="•"/>
      <w:lvlJc w:val="left"/>
      <w:pPr>
        <w:ind w:left="6161" w:hanging="706"/>
      </w:pPr>
      <w:rPr>
        <w:rFonts w:hint="default"/>
        <w:lang w:val="es-ES" w:eastAsia="en-US" w:bidi="ar-SA"/>
      </w:rPr>
    </w:lvl>
    <w:lvl w:ilvl="6" w:tplc="B21EB992">
      <w:numFmt w:val="bullet"/>
      <w:lvlText w:val="•"/>
      <w:lvlJc w:val="left"/>
      <w:pPr>
        <w:ind w:left="7242" w:hanging="706"/>
      </w:pPr>
      <w:rPr>
        <w:rFonts w:hint="default"/>
        <w:lang w:val="es-ES" w:eastAsia="en-US" w:bidi="ar-SA"/>
      </w:rPr>
    </w:lvl>
    <w:lvl w:ilvl="7" w:tplc="CC8E20BC">
      <w:numFmt w:val="bullet"/>
      <w:lvlText w:val="•"/>
      <w:lvlJc w:val="left"/>
      <w:pPr>
        <w:ind w:left="8322" w:hanging="706"/>
      </w:pPr>
      <w:rPr>
        <w:rFonts w:hint="default"/>
        <w:lang w:val="es-ES" w:eastAsia="en-US" w:bidi="ar-SA"/>
      </w:rPr>
    </w:lvl>
    <w:lvl w:ilvl="8" w:tplc="29E6B2D0">
      <w:numFmt w:val="bullet"/>
      <w:lvlText w:val="•"/>
      <w:lvlJc w:val="left"/>
      <w:pPr>
        <w:ind w:left="9403" w:hanging="706"/>
      </w:pPr>
      <w:rPr>
        <w:rFonts w:hint="default"/>
        <w:lang w:val="es-ES" w:eastAsia="en-US" w:bidi="ar-SA"/>
      </w:rPr>
    </w:lvl>
  </w:abstractNum>
  <w:abstractNum w:abstractNumId="17" w15:restartNumberingAfterBreak="0">
    <w:nsid w:val="4BEF618F"/>
    <w:multiLevelType w:val="hybridMultilevel"/>
    <w:tmpl w:val="01AC5EF4"/>
    <w:lvl w:ilvl="0" w:tplc="2092FF1A">
      <w:numFmt w:val="bullet"/>
      <w:lvlText w:val="•"/>
      <w:lvlJc w:val="left"/>
      <w:pPr>
        <w:ind w:left="157" w:hanging="157"/>
      </w:pPr>
      <w:rPr>
        <w:rFonts w:ascii="Arial Black" w:eastAsia="Arial Black" w:hAnsi="Arial Black" w:cs="Arial Black" w:hint="default"/>
        <w:color w:val="313131"/>
        <w:w w:val="104"/>
        <w:sz w:val="21"/>
        <w:szCs w:val="21"/>
        <w:lang w:val="es-ES" w:eastAsia="en-US" w:bidi="ar-SA"/>
      </w:rPr>
    </w:lvl>
    <w:lvl w:ilvl="1" w:tplc="3DF8CF76">
      <w:numFmt w:val="bullet"/>
      <w:lvlText w:val="•"/>
      <w:lvlJc w:val="left"/>
      <w:pPr>
        <w:ind w:left="349" w:hanging="154"/>
      </w:pPr>
      <w:rPr>
        <w:rFonts w:hint="default"/>
        <w:w w:val="92"/>
        <w:lang w:val="es-ES" w:eastAsia="en-US" w:bidi="ar-SA"/>
      </w:rPr>
    </w:lvl>
    <w:lvl w:ilvl="2" w:tplc="9D288B7C">
      <w:numFmt w:val="bullet"/>
      <w:lvlText w:val="•"/>
      <w:lvlJc w:val="left"/>
      <w:pPr>
        <w:ind w:left="162" w:hanging="154"/>
      </w:pPr>
      <w:rPr>
        <w:rFonts w:hint="default"/>
        <w:lang w:val="es-ES" w:eastAsia="en-US" w:bidi="ar-SA"/>
      </w:rPr>
    </w:lvl>
    <w:lvl w:ilvl="3" w:tplc="8142238E">
      <w:numFmt w:val="bullet"/>
      <w:lvlText w:val="•"/>
      <w:lvlJc w:val="left"/>
      <w:pPr>
        <w:ind w:left="-33" w:hanging="154"/>
      </w:pPr>
      <w:rPr>
        <w:rFonts w:hint="default"/>
        <w:lang w:val="es-ES" w:eastAsia="en-US" w:bidi="ar-SA"/>
      </w:rPr>
    </w:lvl>
    <w:lvl w:ilvl="4" w:tplc="7350292A">
      <w:numFmt w:val="bullet"/>
      <w:lvlText w:val="•"/>
      <w:lvlJc w:val="left"/>
      <w:pPr>
        <w:ind w:left="-228" w:hanging="154"/>
      </w:pPr>
      <w:rPr>
        <w:rFonts w:hint="default"/>
        <w:lang w:val="es-ES" w:eastAsia="en-US" w:bidi="ar-SA"/>
      </w:rPr>
    </w:lvl>
    <w:lvl w:ilvl="5" w:tplc="BAE6A900">
      <w:numFmt w:val="bullet"/>
      <w:lvlText w:val="•"/>
      <w:lvlJc w:val="left"/>
      <w:pPr>
        <w:ind w:left="-423" w:hanging="154"/>
      </w:pPr>
      <w:rPr>
        <w:rFonts w:hint="default"/>
        <w:lang w:val="es-ES" w:eastAsia="en-US" w:bidi="ar-SA"/>
      </w:rPr>
    </w:lvl>
    <w:lvl w:ilvl="6" w:tplc="F13ADC14">
      <w:numFmt w:val="bullet"/>
      <w:lvlText w:val="•"/>
      <w:lvlJc w:val="left"/>
      <w:pPr>
        <w:ind w:left="-618" w:hanging="154"/>
      </w:pPr>
      <w:rPr>
        <w:rFonts w:hint="default"/>
        <w:lang w:val="es-ES" w:eastAsia="en-US" w:bidi="ar-SA"/>
      </w:rPr>
    </w:lvl>
    <w:lvl w:ilvl="7" w:tplc="96967A6C">
      <w:numFmt w:val="bullet"/>
      <w:lvlText w:val="•"/>
      <w:lvlJc w:val="left"/>
      <w:pPr>
        <w:ind w:left="-813" w:hanging="154"/>
      </w:pPr>
      <w:rPr>
        <w:rFonts w:hint="default"/>
        <w:lang w:val="es-ES" w:eastAsia="en-US" w:bidi="ar-SA"/>
      </w:rPr>
    </w:lvl>
    <w:lvl w:ilvl="8" w:tplc="1CE01F10">
      <w:numFmt w:val="bullet"/>
      <w:lvlText w:val="•"/>
      <w:lvlJc w:val="left"/>
      <w:pPr>
        <w:ind w:left="-1008" w:hanging="154"/>
      </w:pPr>
      <w:rPr>
        <w:rFonts w:hint="default"/>
        <w:lang w:val="es-ES" w:eastAsia="en-US" w:bidi="ar-SA"/>
      </w:rPr>
    </w:lvl>
  </w:abstractNum>
  <w:abstractNum w:abstractNumId="18" w15:restartNumberingAfterBreak="0">
    <w:nsid w:val="4E183F64"/>
    <w:multiLevelType w:val="hybridMultilevel"/>
    <w:tmpl w:val="304E6C58"/>
    <w:lvl w:ilvl="0" w:tplc="EB9C7D60">
      <w:numFmt w:val="bullet"/>
      <w:lvlText w:val="•"/>
      <w:lvlJc w:val="left"/>
      <w:pPr>
        <w:ind w:left="51" w:hanging="156"/>
      </w:pPr>
      <w:rPr>
        <w:rFonts w:ascii="Arial Black" w:eastAsia="Arial Black" w:hAnsi="Arial Black" w:cs="Arial Black" w:hint="default"/>
        <w:color w:val="313131"/>
        <w:w w:val="99"/>
        <w:sz w:val="22"/>
        <w:szCs w:val="22"/>
        <w:lang w:val="es-ES" w:eastAsia="en-US" w:bidi="ar-SA"/>
      </w:rPr>
    </w:lvl>
    <w:lvl w:ilvl="1" w:tplc="4684C9B0">
      <w:numFmt w:val="bullet"/>
      <w:lvlText w:val="•"/>
      <w:lvlJc w:val="left"/>
      <w:pPr>
        <w:ind w:left="754" w:hanging="156"/>
      </w:pPr>
      <w:rPr>
        <w:rFonts w:hint="default"/>
        <w:lang w:val="es-ES" w:eastAsia="en-US" w:bidi="ar-SA"/>
      </w:rPr>
    </w:lvl>
    <w:lvl w:ilvl="2" w:tplc="EF6454F0">
      <w:numFmt w:val="bullet"/>
      <w:lvlText w:val="•"/>
      <w:lvlJc w:val="left"/>
      <w:pPr>
        <w:ind w:left="1448" w:hanging="156"/>
      </w:pPr>
      <w:rPr>
        <w:rFonts w:hint="default"/>
        <w:lang w:val="es-ES" w:eastAsia="en-US" w:bidi="ar-SA"/>
      </w:rPr>
    </w:lvl>
    <w:lvl w:ilvl="3" w:tplc="EB0A604A">
      <w:numFmt w:val="bullet"/>
      <w:lvlText w:val="•"/>
      <w:lvlJc w:val="left"/>
      <w:pPr>
        <w:ind w:left="2142" w:hanging="156"/>
      </w:pPr>
      <w:rPr>
        <w:rFonts w:hint="default"/>
        <w:lang w:val="es-ES" w:eastAsia="en-US" w:bidi="ar-SA"/>
      </w:rPr>
    </w:lvl>
    <w:lvl w:ilvl="4" w:tplc="94FE4798">
      <w:numFmt w:val="bullet"/>
      <w:lvlText w:val="•"/>
      <w:lvlJc w:val="left"/>
      <w:pPr>
        <w:ind w:left="2837" w:hanging="156"/>
      </w:pPr>
      <w:rPr>
        <w:rFonts w:hint="default"/>
        <w:lang w:val="es-ES" w:eastAsia="en-US" w:bidi="ar-SA"/>
      </w:rPr>
    </w:lvl>
    <w:lvl w:ilvl="5" w:tplc="F3468A28">
      <w:numFmt w:val="bullet"/>
      <w:lvlText w:val="•"/>
      <w:lvlJc w:val="left"/>
      <w:pPr>
        <w:ind w:left="3531" w:hanging="156"/>
      </w:pPr>
      <w:rPr>
        <w:rFonts w:hint="default"/>
        <w:lang w:val="es-ES" w:eastAsia="en-US" w:bidi="ar-SA"/>
      </w:rPr>
    </w:lvl>
    <w:lvl w:ilvl="6" w:tplc="ABC2AAB2">
      <w:numFmt w:val="bullet"/>
      <w:lvlText w:val="•"/>
      <w:lvlJc w:val="left"/>
      <w:pPr>
        <w:ind w:left="4225" w:hanging="156"/>
      </w:pPr>
      <w:rPr>
        <w:rFonts w:hint="default"/>
        <w:lang w:val="es-ES" w:eastAsia="en-US" w:bidi="ar-SA"/>
      </w:rPr>
    </w:lvl>
    <w:lvl w:ilvl="7" w:tplc="23F6E55E">
      <w:numFmt w:val="bullet"/>
      <w:lvlText w:val="•"/>
      <w:lvlJc w:val="left"/>
      <w:pPr>
        <w:ind w:left="4920" w:hanging="156"/>
      </w:pPr>
      <w:rPr>
        <w:rFonts w:hint="default"/>
        <w:lang w:val="es-ES" w:eastAsia="en-US" w:bidi="ar-SA"/>
      </w:rPr>
    </w:lvl>
    <w:lvl w:ilvl="8" w:tplc="097C21E4">
      <w:numFmt w:val="bullet"/>
      <w:lvlText w:val="•"/>
      <w:lvlJc w:val="left"/>
      <w:pPr>
        <w:ind w:left="5614" w:hanging="156"/>
      </w:pPr>
      <w:rPr>
        <w:rFonts w:hint="default"/>
        <w:lang w:val="es-ES" w:eastAsia="en-US" w:bidi="ar-SA"/>
      </w:rPr>
    </w:lvl>
  </w:abstractNum>
  <w:abstractNum w:abstractNumId="19" w15:restartNumberingAfterBreak="0">
    <w:nsid w:val="4E8F7D1D"/>
    <w:multiLevelType w:val="hybridMultilevel"/>
    <w:tmpl w:val="8E1AEEEE"/>
    <w:lvl w:ilvl="0" w:tplc="2C2A9BE8">
      <w:start w:val="12"/>
      <w:numFmt w:val="bullet"/>
      <w:lvlText w:val=""/>
      <w:lvlJc w:val="left"/>
      <w:pPr>
        <w:ind w:left="720" w:hanging="360"/>
      </w:pPr>
      <w:rPr>
        <w:rFonts w:ascii="Symbol" w:eastAsiaTheme="minorHAnsi"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A825ED"/>
    <w:multiLevelType w:val="hybridMultilevel"/>
    <w:tmpl w:val="5F604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B84804"/>
    <w:multiLevelType w:val="hybridMultilevel"/>
    <w:tmpl w:val="27ECD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4F3454"/>
    <w:multiLevelType w:val="hybridMultilevel"/>
    <w:tmpl w:val="F626A818"/>
    <w:lvl w:ilvl="0" w:tplc="71D67A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D877D9"/>
    <w:multiLevelType w:val="multilevel"/>
    <w:tmpl w:val="3B84B31A"/>
    <w:lvl w:ilvl="0">
      <w:start w:val="1"/>
      <w:numFmt w:val="upperLetter"/>
      <w:lvlText w:val="%1)"/>
      <w:lvlJc w:val="left"/>
      <w:pPr>
        <w:ind w:left="385" w:hanging="243"/>
      </w:pPr>
      <w:rPr>
        <w:rFonts w:hint="default"/>
        <w:b/>
        <w:bCs/>
        <w:spacing w:val="-1"/>
        <w:w w:val="108"/>
        <w:lang w:val="es-ES" w:eastAsia="en-US" w:bidi="ar-SA"/>
      </w:rPr>
    </w:lvl>
    <w:lvl w:ilvl="1">
      <w:start w:val="1"/>
      <w:numFmt w:val="decimal"/>
      <w:lvlText w:val="%1.%2."/>
      <w:lvlJc w:val="left"/>
      <w:pPr>
        <w:ind w:left="675" w:hanging="391"/>
      </w:pPr>
      <w:rPr>
        <w:rFonts w:ascii="Arial Black" w:eastAsia="Arial Black" w:hAnsi="Arial Black" w:cs="Arial Black" w:hint="default"/>
        <w:color w:val="313131"/>
        <w:spacing w:val="-1"/>
        <w:w w:val="69"/>
        <w:sz w:val="22"/>
        <w:szCs w:val="22"/>
        <w:lang w:val="es-ES" w:eastAsia="en-US" w:bidi="ar-SA"/>
      </w:rPr>
    </w:lvl>
    <w:lvl w:ilvl="2">
      <w:numFmt w:val="bullet"/>
      <w:lvlText w:val="•"/>
      <w:lvlJc w:val="left"/>
      <w:pPr>
        <w:ind w:left="529" w:hanging="391"/>
      </w:pPr>
      <w:rPr>
        <w:rFonts w:hint="default"/>
        <w:lang w:val="es-ES" w:eastAsia="en-US" w:bidi="ar-SA"/>
      </w:rPr>
    </w:lvl>
    <w:lvl w:ilvl="3">
      <w:numFmt w:val="bullet"/>
      <w:lvlText w:val="•"/>
      <w:lvlJc w:val="left"/>
      <w:pPr>
        <w:ind w:left="1822" w:hanging="391"/>
      </w:pPr>
      <w:rPr>
        <w:rFonts w:hint="default"/>
        <w:lang w:val="es-ES" w:eastAsia="en-US" w:bidi="ar-SA"/>
      </w:rPr>
    </w:lvl>
    <w:lvl w:ilvl="4">
      <w:numFmt w:val="bullet"/>
      <w:lvlText w:val="•"/>
      <w:lvlJc w:val="left"/>
      <w:pPr>
        <w:ind w:left="3115" w:hanging="391"/>
      </w:pPr>
      <w:rPr>
        <w:rFonts w:hint="default"/>
        <w:lang w:val="es-ES" w:eastAsia="en-US" w:bidi="ar-SA"/>
      </w:rPr>
    </w:lvl>
    <w:lvl w:ilvl="5">
      <w:numFmt w:val="bullet"/>
      <w:lvlText w:val="•"/>
      <w:lvlJc w:val="left"/>
      <w:pPr>
        <w:ind w:left="4408" w:hanging="391"/>
      </w:pPr>
      <w:rPr>
        <w:rFonts w:hint="default"/>
        <w:lang w:val="es-ES" w:eastAsia="en-US" w:bidi="ar-SA"/>
      </w:rPr>
    </w:lvl>
    <w:lvl w:ilvl="6">
      <w:numFmt w:val="bullet"/>
      <w:lvlText w:val="•"/>
      <w:lvlJc w:val="left"/>
      <w:pPr>
        <w:ind w:left="5701" w:hanging="391"/>
      </w:pPr>
      <w:rPr>
        <w:rFonts w:hint="default"/>
        <w:lang w:val="es-ES" w:eastAsia="en-US" w:bidi="ar-SA"/>
      </w:rPr>
    </w:lvl>
    <w:lvl w:ilvl="7">
      <w:numFmt w:val="bullet"/>
      <w:lvlText w:val="•"/>
      <w:lvlJc w:val="left"/>
      <w:pPr>
        <w:ind w:left="6994" w:hanging="391"/>
      </w:pPr>
      <w:rPr>
        <w:rFonts w:hint="default"/>
        <w:lang w:val="es-ES" w:eastAsia="en-US" w:bidi="ar-SA"/>
      </w:rPr>
    </w:lvl>
    <w:lvl w:ilvl="8">
      <w:numFmt w:val="bullet"/>
      <w:lvlText w:val="•"/>
      <w:lvlJc w:val="left"/>
      <w:pPr>
        <w:ind w:left="8287" w:hanging="391"/>
      </w:pPr>
      <w:rPr>
        <w:rFonts w:hint="default"/>
        <w:lang w:val="es-ES" w:eastAsia="en-US" w:bidi="ar-SA"/>
      </w:rPr>
    </w:lvl>
  </w:abstractNum>
  <w:abstractNum w:abstractNumId="24" w15:restartNumberingAfterBreak="0">
    <w:nsid w:val="5D571C40"/>
    <w:multiLevelType w:val="hybridMultilevel"/>
    <w:tmpl w:val="0C8481CA"/>
    <w:lvl w:ilvl="0" w:tplc="A62EE1DA">
      <w:numFmt w:val="bullet"/>
      <w:lvlText w:val="•"/>
      <w:lvlJc w:val="left"/>
      <w:pPr>
        <w:ind w:left="198" w:hanging="154"/>
      </w:pPr>
      <w:rPr>
        <w:rFonts w:hint="default"/>
        <w:w w:val="106"/>
        <w:lang w:val="es-ES" w:eastAsia="en-US" w:bidi="ar-SA"/>
      </w:rPr>
    </w:lvl>
    <w:lvl w:ilvl="1" w:tplc="F3F244A2">
      <w:numFmt w:val="bullet"/>
      <w:lvlText w:val="•"/>
      <w:lvlJc w:val="left"/>
      <w:pPr>
        <w:ind w:left="880" w:hanging="154"/>
      </w:pPr>
      <w:rPr>
        <w:rFonts w:hint="default"/>
        <w:lang w:val="es-ES" w:eastAsia="en-US" w:bidi="ar-SA"/>
      </w:rPr>
    </w:lvl>
    <w:lvl w:ilvl="2" w:tplc="5C583554">
      <w:numFmt w:val="bullet"/>
      <w:lvlText w:val="•"/>
      <w:lvlJc w:val="left"/>
      <w:pPr>
        <w:ind w:left="1560" w:hanging="154"/>
      </w:pPr>
      <w:rPr>
        <w:rFonts w:hint="default"/>
        <w:lang w:val="es-ES" w:eastAsia="en-US" w:bidi="ar-SA"/>
      </w:rPr>
    </w:lvl>
    <w:lvl w:ilvl="3" w:tplc="69D23E44">
      <w:numFmt w:val="bullet"/>
      <w:lvlText w:val="•"/>
      <w:lvlJc w:val="left"/>
      <w:pPr>
        <w:ind w:left="2240" w:hanging="154"/>
      </w:pPr>
      <w:rPr>
        <w:rFonts w:hint="default"/>
        <w:lang w:val="es-ES" w:eastAsia="en-US" w:bidi="ar-SA"/>
      </w:rPr>
    </w:lvl>
    <w:lvl w:ilvl="4" w:tplc="27404972">
      <w:numFmt w:val="bullet"/>
      <w:lvlText w:val="•"/>
      <w:lvlJc w:val="left"/>
      <w:pPr>
        <w:ind w:left="2921" w:hanging="154"/>
      </w:pPr>
      <w:rPr>
        <w:rFonts w:hint="default"/>
        <w:lang w:val="es-ES" w:eastAsia="en-US" w:bidi="ar-SA"/>
      </w:rPr>
    </w:lvl>
    <w:lvl w:ilvl="5" w:tplc="2640E65C">
      <w:numFmt w:val="bullet"/>
      <w:lvlText w:val="•"/>
      <w:lvlJc w:val="left"/>
      <w:pPr>
        <w:ind w:left="3601" w:hanging="154"/>
      </w:pPr>
      <w:rPr>
        <w:rFonts w:hint="default"/>
        <w:lang w:val="es-ES" w:eastAsia="en-US" w:bidi="ar-SA"/>
      </w:rPr>
    </w:lvl>
    <w:lvl w:ilvl="6" w:tplc="E2207FBC">
      <w:numFmt w:val="bullet"/>
      <w:lvlText w:val="•"/>
      <w:lvlJc w:val="left"/>
      <w:pPr>
        <w:ind w:left="4281" w:hanging="154"/>
      </w:pPr>
      <w:rPr>
        <w:rFonts w:hint="default"/>
        <w:lang w:val="es-ES" w:eastAsia="en-US" w:bidi="ar-SA"/>
      </w:rPr>
    </w:lvl>
    <w:lvl w:ilvl="7" w:tplc="B05C7074">
      <w:numFmt w:val="bullet"/>
      <w:lvlText w:val="•"/>
      <w:lvlJc w:val="left"/>
      <w:pPr>
        <w:ind w:left="4962" w:hanging="154"/>
      </w:pPr>
      <w:rPr>
        <w:rFonts w:hint="default"/>
        <w:lang w:val="es-ES" w:eastAsia="en-US" w:bidi="ar-SA"/>
      </w:rPr>
    </w:lvl>
    <w:lvl w:ilvl="8" w:tplc="6BDA26CA">
      <w:numFmt w:val="bullet"/>
      <w:lvlText w:val="•"/>
      <w:lvlJc w:val="left"/>
      <w:pPr>
        <w:ind w:left="5642" w:hanging="154"/>
      </w:pPr>
      <w:rPr>
        <w:rFonts w:hint="default"/>
        <w:lang w:val="es-ES" w:eastAsia="en-US" w:bidi="ar-SA"/>
      </w:rPr>
    </w:lvl>
  </w:abstractNum>
  <w:abstractNum w:abstractNumId="25" w15:restartNumberingAfterBreak="0">
    <w:nsid w:val="600D1D2D"/>
    <w:multiLevelType w:val="hybridMultilevel"/>
    <w:tmpl w:val="2A3E11E8"/>
    <w:lvl w:ilvl="0" w:tplc="31FE5228">
      <w:start w:val="13"/>
      <w:numFmt w:val="bullet"/>
      <w:lvlText w:val=""/>
      <w:lvlJc w:val="left"/>
      <w:pPr>
        <w:ind w:left="720" w:hanging="360"/>
      </w:pPr>
      <w:rPr>
        <w:rFonts w:ascii="Symbol" w:eastAsiaTheme="minorHAnsi"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E329C7"/>
    <w:multiLevelType w:val="hybridMultilevel"/>
    <w:tmpl w:val="C4AA6834"/>
    <w:lvl w:ilvl="0" w:tplc="080A0013">
      <w:start w:val="1"/>
      <w:numFmt w:val="upperRoman"/>
      <w:lvlText w:val="%1."/>
      <w:lvlJc w:val="right"/>
      <w:pPr>
        <w:ind w:left="1065" w:hanging="360"/>
      </w:pPr>
      <w:rPr>
        <w:b w:val="0"/>
        <w:i w:val="0"/>
        <w:strike w:val="0"/>
        <w:dstrike w:val="0"/>
        <w:color w:val="000000"/>
        <w:sz w:val="24"/>
        <w:szCs w:val="24"/>
        <w:u w:val="none" w:color="000000"/>
        <w:bdr w:val="none" w:sz="0" w:space="0" w:color="auto"/>
        <w:shd w:val="clear" w:color="auto" w:fill="auto"/>
        <w:vertAlign w:val="baseline"/>
      </w:rPr>
    </w:lvl>
    <w:lvl w:ilvl="1" w:tplc="FA183442">
      <w:start w:val="1"/>
      <w:numFmt w:val="bullet"/>
      <w:lvlText w:val="o"/>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CDF72">
      <w:start w:val="1"/>
      <w:numFmt w:val="bullet"/>
      <w:lvlText w:val="▪"/>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822798">
      <w:start w:val="1"/>
      <w:numFmt w:val="bullet"/>
      <w:lvlText w:val="•"/>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842A72">
      <w:start w:val="1"/>
      <w:numFmt w:val="bullet"/>
      <w:lvlText w:val="o"/>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4F746">
      <w:start w:val="1"/>
      <w:numFmt w:val="bullet"/>
      <w:lvlText w:val="▪"/>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3691D4">
      <w:start w:val="1"/>
      <w:numFmt w:val="bullet"/>
      <w:lvlText w:val="•"/>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ED8D2">
      <w:start w:val="1"/>
      <w:numFmt w:val="bullet"/>
      <w:lvlText w:val="o"/>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8A6128">
      <w:start w:val="1"/>
      <w:numFmt w:val="bullet"/>
      <w:lvlText w:val="▪"/>
      <w:lvlJc w:val="left"/>
      <w:pPr>
        <w:ind w:left="6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2510BD"/>
    <w:multiLevelType w:val="hybridMultilevel"/>
    <w:tmpl w:val="C48E016C"/>
    <w:lvl w:ilvl="0" w:tplc="FDF080D4">
      <w:numFmt w:val="bullet"/>
      <w:lvlText w:val="*"/>
      <w:lvlJc w:val="left"/>
      <w:pPr>
        <w:ind w:left="160" w:hanging="152"/>
      </w:pPr>
      <w:rPr>
        <w:rFonts w:ascii="Arial Black" w:eastAsia="Arial Black" w:hAnsi="Arial Black" w:cs="Arial Black" w:hint="default"/>
        <w:color w:val="313131"/>
        <w:w w:val="94"/>
        <w:sz w:val="21"/>
        <w:szCs w:val="21"/>
        <w:lang w:val="es-ES" w:eastAsia="en-US" w:bidi="ar-SA"/>
      </w:rPr>
    </w:lvl>
    <w:lvl w:ilvl="1" w:tplc="E2847C74">
      <w:numFmt w:val="bullet"/>
      <w:lvlText w:val="•"/>
      <w:lvlJc w:val="left"/>
      <w:pPr>
        <w:ind w:left="727" w:hanging="152"/>
      </w:pPr>
      <w:rPr>
        <w:rFonts w:hint="default"/>
        <w:lang w:val="es-ES" w:eastAsia="en-US" w:bidi="ar-SA"/>
      </w:rPr>
    </w:lvl>
    <w:lvl w:ilvl="2" w:tplc="F544F982">
      <w:numFmt w:val="bullet"/>
      <w:lvlText w:val="•"/>
      <w:lvlJc w:val="left"/>
      <w:pPr>
        <w:ind w:left="1294" w:hanging="152"/>
      </w:pPr>
      <w:rPr>
        <w:rFonts w:hint="default"/>
        <w:lang w:val="es-ES" w:eastAsia="en-US" w:bidi="ar-SA"/>
      </w:rPr>
    </w:lvl>
    <w:lvl w:ilvl="3" w:tplc="75F0DEFE">
      <w:numFmt w:val="bullet"/>
      <w:lvlText w:val="•"/>
      <w:lvlJc w:val="left"/>
      <w:pPr>
        <w:ind w:left="1861" w:hanging="152"/>
      </w:pPr>
      <w:rPr>
        <w:rFonts w:hint="default"/>
        <w:lang w:val="es-ES" w:eastAsia="en-US" w:bidi="ar-SA"/>
      </w:rPr>
    </w:lvl>
    <w:lvl w:ilvl="4" w:tplc="42B21B62">
      <w:numFmt w:val="bullet"/>
      <w:lvlText w:val="•"/>
      <w:lvlJc w:val="left"/>
      <w:pPr>
        <w:ind w:left="2428" w:hanging="152"/>
      </w:pPr>
      <w:rPr>
        <w:rFonts w:hint="default"/>
        <w:lang w:val="es-ES" w:eastAsia="en-US" w:bidi="ar-SA"/>
      </w:rPr>
    </w:lvl>
    <w:lvl w:ilvl="5" w:tplc="CC4AEDAE">
      <w:numFmt w:val="bullet"/>
      <w:lvlText w:val="•"/>
      <w:lvlJc w:val="left"/>
      <w:pPr>
        <w:ind w:left="2995" w:hanging="152"/>
      </w:pPr>
      <w:rPr>
        <w:rFonts w:hint="default"/>
        <w:lang w:val="es-ES" w:eastAsia="en-US" w:bidi="ar-SA"/>
      </w:rPr>
    </w:lvl>
    <w:lvl w:ilvl="6" w:tplc="ACF24E80">
      <w:numFmt w:val="bullet"/>
      <w:lvlText w:val="•"/>
      <w:lvlJc w:val="left"/>
      <w:pPr>
        <w:ind w:left="3562" w:hanging="152"/>
      </w:pPr>
      <w:rPr>
        <w:rFonts w:hint="default"/>
        <w:lang w:val="es-ES" w:eastAsia="en-US" w:bidi="ar-SA"/>
      </w:rPr>
    </w:lvl>
    <w:lvl w:ilvl="7" w:tplc="0C3C9BAC">
      <w:numFmt w:val="bullet"/>
      <w:lvlText w:val="•"/>
      <w:lvlJc w:val="left"/>
      <w:pPr>
        <w:ind w:left="4130" w:hanging="152"/>
      </w:pPr>
      <w:rPr>
        <w:rFonts w:hint="default"/>
        <w:lang w:val="es-ES" w:eastAsia="en-US" w:bidi="ar-SA"/>
      </w:rPr>
    </w:lvl>
    <w:lvl w:ilvl="8" w:tplc="9BF820B4">
      <w:numFmt w:val="bullet"/>
      <w:lvlText w:val="•"/>
      <w:lvlJc w:val="left"/>
      <w:pPr>
        <w:ind w:left="4697" w:hanging="152"/>
      </w:pPr>
      <w:rPr>
        <w:rFonts w:hint="default"/>
        <w:lang w:val="es-ES" w:eastAsia="en-US" w:bidi="ar-SA"/>
      </w:rPr>
    </w:lvl>
  </w:abstractNum>
  <w:num w:numId="1" w16cid:durableId="578254575">
    <w:abstractNumId w:val="8"/>
  </w:num>
  <w:num w:numId="2" w16cid:durableId="2047873009">
    <w:abstractNumId w:val="15"/>
  </w:num>
  <w:num w:numId="3" w16cid:durableId="1125469477">
    <w:abstractNumId w:val="6"/>
  </w:num>
  <w:num w:numId="4" w16cid:durableId="1739281148">
    <w:abstractNumId w:val="20"/>
  </w:num>
  <w:num w:numId="5" w16cid:durableId="1633561140">
    <w:abstractNumId w:val="22"/>
  </w:num>
  <w:num w:numId="6" w16cid:durableId="1820918547">
    <w:abstractNumId w:val="27"/>
  </w:num>
  <w:num w:numId="7" w16cid:durableId="2008820793">
    <w:abstractNumId w:val="17"/>
  </w:num>
  <w:num w:numId="8" w16cid:durableId="142627037">
    <w:abstractNumId w:val="19"/>
  </w:num>
  <w:num w:numId="9" w16cid:durableId="609509989">
    <w:abstractNumId w:val="5"/>
  </w:num>
  <w:num w:numId="10" w16cid:durableId="252125704">
    <w:abstractNumId w:val="25"/>
  </w:num>
  <w:num w:numId="11" w16cid:durableId="1020931783">
    <w:abstractNumId w:val="16"/>
  </w:num>
  <w:num w:numId="12" w16cid:durableId="206068127">
    <w:abstractNumId w:val="3"/>
  </w:num>
  <w:num w:numId="13" w16cid:durableId="928974280">
    <w:abstractNumId w:val="4"/>
  </w:num>
  <w:num w:numId="14" w16cid:durableId="1367606304">
    <w:abstractNumId w:val="0"/>
  </w:num>
  <w:num w:numId="15" w16cid:durableId="393744611">
    <w:abstractNumId w:val="7"/>
  </w:num>
  <w:num w:numId="16" w16cid:durableId="453914842">
    <w:abstractNumId w:val="21"/>
  </w:num>
  <w:num w:numId="17" w16cid:durableId="2093430323">
    <w:abstractNumId w:val="2"/>
  </w:num>
  <w:num w:numId="18" w16cid:durableId="1910769648">
    <w:abstractNumId w:val="14"/>
  </w:num>
  <w:num w:numId="19" w16cid:durableId="505824497">
    <w:abstractNumId w:val="18"/>
  </w:num>
  <w:num w:numId="20" w16cid:durableId="2072076173">
    <w:abstractNumId w:val="24"/>
  </w:num>
  <w:num w:numId="21" w16cid:durableId="1580746585">
    <w:abstractNumId w:val="9"/>
  </w:num>
  <w:num w:numId="22" w16cid:durableId="681324340">
    <w:abstractNumId w:val="1"/>
  </w:num>
  <w:num w:numId="23" w16cid:durableId="992955274">
    <w:abstractNumId w:val="12"/>
  </w:num>
  <w:num w:numId="24" w16cid:durableId="528645368">
    <w:abstractNumId w:val="23"/>
  </w:num>
  <w:num w:numId="25" w16cid:durableId="1799714837">
    <w:abstractNumId w:val="10"/>
  </w:num>
  <w:num w:numId="26" w16cid:durableId="1729496482">
    <w:abstractNumId w:val="26"/>
  </w:num>
  <w:num w:numId="27" w16cid:durableId="418523477">
    <w:abstractNumId w:val="11"/>
  </w:num>
  <w:num w:numId="28" w16cid:durableId="1349215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E"/>
    <w:rsid w:val="00012574"/>
    <w:rsid w:val="00021B39"/>
    <w:rsid w:val="000A4F86"/>
    <w:rsid w:val="00163423"/>
    <w:rsid w:val="0016482D"/>
    <w:rsid w:val="00192F23"/>
    <w:rsid w:val="002429B7"/>
    <w:rsid w:val="00255F59"/>
    <w:rsid w:val="003238E2"/>
    <w:rsid w:val="003A3A30"/>
    <w:rsid w:val="003B58A1"/>
    <w:rsid w:val="004949FB"/>
    <w:rsid w:val="0052216D"/>
    <w:rsid w:val="00581AF3"/>
    <w:rsid w:val="0068415E"/>
    <w:rsid w:val="00761280"/>
    <w:rsid w:val="007A2EB2"/>
    <w:rsid w:val="00861BCF"/>
    <w:rsid w:val="00890CFA"/>
    <w:rsid w:val="00893700"/>
    <w:rsid w:val="008A73E1"/>
    <w:rsid w:val="008B2C7A"/>
    <w:rsid w:val="008D4A52"/>
    <w:rsid w:val="00A27E5B"/>
    <w:rsid w:val="00A6483A"/>
    <w:rsid w:val="00AF3AF7"/>
    <w:rsid w:val="00B260D8"/>
    <w:rsid w:val="00B7666A"/>
    <w:rsid w:val="00C349DF"/>
    <w:rsid w:val="00D20587"/>
    <w:rsid w:val="00DB5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B998"/>
  <w15:chartTrackingRefBased/>
  <w15:docId w15:val="{2A4A2C40-0B74-4A07-A74D-E5AB3BD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5E"/>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684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684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415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415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415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41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41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41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41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415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68415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415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415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415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41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41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41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415E"/>
    <w:rPr>
      <w:rFonts w:eastAsiaTheme="majorEastAsia" w:cstheme="majorBidi"/>
      <w:color w:val="272727" w:themeColor="text1" w:themeTint="D8"/>
    </w:rPr>
  </w:style>
  <w:style w:type="paragraph" w:styleId="Ttulo">
    <w:name w:val="Title"/>
    <w:basedOn w:val="Normal"/>
    <w:next w:val="Normal"/>
    <w:link w:val="TtuloCar"/>
    <w:uiPriority w:val="10"/>
    <w:qFormat/>
    <w:rsid w:val="006841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41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41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41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415E"/>
    <w:pPr>
      <w:spacing w:before="160"/>
      <w:jc w:val="center"/>
    </w:pPr>
    <w:rPr>
      <w:i/>
      <w:iCs/>
      <w:color w:val="404040" w:themeColor="text1" w:themeTint="BF"/>
    </w:rPr>
  </w:style>
  <w:style w:type="character" w:customStyle="1" w:styleId="CitaCar">
    <w:name w:val="Cita Car"/>
    <w:basedOn w:val="Fuentedeprrafopredeter"/>
    <w:link w:val="Cita"/>
    <w:uiPriority w:val="29"/>
    <w:rsid w:val="0068415E"/>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8415E"/>
    <w:pPr>
      <w:ind w:left="720"/>
      <w:contextualSpacing/>
    </w:pPr>
  </w:style>
  <w:style w:type="character" w:styleId="nfasisintenso">
    <w:name w:val="Intense Emphasis"/>
    <w:basedOn w:val="Fuentedeprrafopredeter"/>
    <w:uiPriority w:val="21"/>
    <w:qFormat/>
    <w:rsid w:val="0068415E"/>
    <w:rPr>
      <w:i/>
      <w:iCs/>
      <w:color w:val="2F5496" w:themeColor="accent1" w:themeShade="BF"/>
    </w:rPr>
  </w:style>
  <w:style w:type="paragraph" w:styleId="Citadestacada">
    <w:name w:val="Intense Quote"/>
    <w:basedOn w:val="Normal"/>
    <w:next w:val="Normal"/>
    <w:link w:val="CitadestacadaCar"/>
    <w:uiPriority w:val="30"/>
    <w:qFormat/>
    <w:rsid w:val="0068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415E"/>
    <w:rPr>
      <w:i/>
      <w:iCs/>
      <w:color w:val="2F5496" w:themeColor="accent1" w:themeShade="BF"/>
    </w:rPr>
  </w:style>
  <w:style w:type="character" w:styleId="Referenciaintensa">
    <w:name w:val="Intense Reference"/>
    <w:basedOn w:val="Fuentedeprrafopredeter"/>
    <w:uiPriority w:val="32"/>
    <w:qFormat/>
    <w:rsid w:val="0068415E"/>
    <w:rPr>
      <w:b/>
      <w:bCs/>
      <w:smallCaps/>
      <w:color w:val="2F5496" w:themeColor="accent1" w:themeShade="BF"/>
      <w:spacing w:val="5"/>
    </w:rPr>
  </w:style>
  <w:style w:type="paragraph" w:styleId="Encabezado">
    <w:name w:val="header"/>
    <w:basedOn w:val="Normal"/>
    <w:link w:val="EncabezadoCar"/>
    <w:uiPriority w:val="99"/>
    <w:unhideWhenUsed/>
    <w:rsid w:val="0068415E"/>
    <w:pPr>
      <w:tabs>
        <w:tab w:val="center" w:pos="4252"/>
        <w:tab w:val="right" w:pos="8504"/>
      </w:tabs>
    </w:pPr>
  </w:style>
  <w:style w:type="character" w:customStyle="1" w:styleId="EncabezadoCar">
    <w:name w:val="Encabezado Car"/>
    <w:basedOn w:val="Fuentedeprrafopredeter"/>
    <w:link w:val="Encabezado"/>
    <w:uiPriority w:val="99"/>
    <w:rsid w:val="0068415E"/>
    <w:rPr>
      <w:rFonts w:eastAsiaTheme="minorEastAsia"/>
      <w:kern w:val="0"/>
      <w:sz w:val="24"/>
      <w:szCs w:val="24"/>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8415E"/>
  </w:style>
  <w:style w:type="character" w:styleId="Hipervnculo">
    <w:name w:val="Hyperlink"/>
    <w:basedOn w:val="Fuentedeprrafopredeter"/>
    <w:uiPriority w:val="99"/>
    <w:unhideWhenUsed/>
    <w:rsid w:val="0068415E"/>
    <w:rPr>
      <w:color w:val="0563C1" w:themeColor="hyperlink"/>
      <w:u w:val="single"/>
    </w:rPr>
  </w:style>
  <w:style w:type="paragraph" w:styleId="Sinespaciado">
    <w:name w:val="No Spacing"/>
    <w:uiPriority w:val="1"/>
    <w:qFormat/>
    <w:rsid w:val="0068415E"/>
    <w:pPr>
      <w:spacing w:after="0" w:line="240" w:lineRule="auto"/>
    </w:pPr>
    <w:rPr>
      <w:kern w:val="0"/>
      <w:lang w:val="es-ES"/>
      <w14:ligatures w14:val="none"/>
    </w:rPr>
  </w:style>
  <w:style w:type="table" w:styleId="Tablaconcuadrcula">
    <w:name w:val="Table Grid"/>
    <w:basedOn w:val="Tablanormal"/>
    <w:uiPriority w:val="59"/>
    <w:rsid w:val="0068415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8415E"/>
    <w:pPr>
      <w:tabs>
        <w:tab w:val="center" w:pos="4252"/>
        <w:tab w:val="right" w:pos="8504"/>
      </w:tabs>
    </w:pPr>
    <w:rPr>
      <w:rFonts w:eastAsiaTheme="minorHAnsi"/>
      <w:sz w:val="22"/>
      <w:szCs w:val="22"/>
      <w:lang w:val="es-ES"/>
    </w:rPr>
  </w:style>
  <w:style w:type="character" w:customStyle="1" w:styleId="PiedepginaCar">
    <w:name w:val="Pie de página Car"/>
    <w:basedOn w:val="Fuentedeprrafopredeter"/>
    <w:link w:val="Piedepgina"/>
    <w:uiPriority w:val="99"/>
    <w:rsid w:val="0068415E"/>
    <w:rPr>
      <w:kern w:val="0"/>
      <w:lang w:val="es-ES"/>
      <w14:ligatures w14:val="none"/>
    </w:rPr>
  </w:style>
  <w:style w:type="paragraph" w:styleId="NormalWeb">
    <w:name w:val="Normal (Web)"/>
    <w:basedOn w:val="Normal"/>
    <w:uiPriority w:val="99"/>
    <w:semiHidden/>
    <w:unhideWhenUsed/>
    <w:rsid w:val="0068415E"/>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68415E"/>
    <w:pPr>
      <w:widowControl w:val="0"/>
      <w:autoSpaceDE w:val="0"/>
      <w:autoSpaceDN w:val="0"/>
    </w:pPr>
    <w:rPr>
      <w:rFonts w:ascii="Arial Black" w:eastAsia="Arial Black" w:hAnsi="Arial Black" w:cs="Arial Black"/>
      <w:sz w:val="21"/>
      <w:szCs w:val="21"/>
      <w:lang w:val="es-ES"/>
    </w:rPr>
  </w:style>
  <w:style w:type="character" w:customStyle="1" w:styleId="TextoindependienteCar">
    <w:name w:val="Texto independiente Car"/>
    <w:basedOn w:val="Fuentedeprrafopredeter"/>
    <w:link w:val="Textoindependiente"/>
    <w:uiPriority w:val="1"/>
    <w:rsid w:val="0068415E"/>
    <w:rPr>
      <w:rFonts w:ascii="Arial Black" w:eastAsia="Arial Black" w:hAnsi="Arial Black" w:cs="Arial Black"/>
      <w:kern w:val="0"/>
      <w:sz w:val="21"/>
      <w:szCs w:val="21"/>
      <w:lang w:val="es-ES"/>
      <w14:ligatures w14:val="none"/>
    </w:rPr>
  </w:style>
  <w:style w:type="paragraph" w:customStyle="1" w:styleId="TableParagraph">
    <w:name w:val="Table Paragraph"/>
    <w:basedOn w:val="Normal"/>
    <w:uiPriority w:val="1"/>
    <w:qFormat/>
    <w:rsid w:val="0068415E"/>
    <w:pPr>
      <w:widowControl w:val="0"/>
      <w:autoSpaceDE w:val="0"/>
      <w:autoSpaceDN w:val="0"/>
    </w:pPr>
    <w:rPr>
      <w:rFonts w:ascii="Arial Black" w:eastAsia="Arial Black" w:hAnsi="Arial Black" w:cs="Arial Black"/>
      <w:sz w:val="22"/>
      <w:szCs w:val="22"/>
      <w:lang w:val="es-ES"/>
    </w:rPr>
  </w:style>
  <w:style w:type="table" w:customStyle="1" w:styleId="TableGrid">
    <w:name w:val="TableGrid"/>
    <w:rsid w:val="0068415E"/>
    <w:pPr>
      <w:spacing w:after="0" w:line="240" w:lineRule="auto"/>
    </w:pPr>
    <w:rPr>
      <w:rFonts w:eastAsia="Times New Roman"/>
      <w:kern w:val="0"/>
      <w:lang w:eastAsia="es-MX"/>
      <w14:ligatures w14:val="none"/>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634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423"/>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9192</Words>
  <Characters>50559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Escobedo</dc:creator>
  <cp:keywords/>
  <dc:description/>
  <cp:lastModifiedBy>Contraloria Escobedo</cp:lastModifiedBy>
  <cp:revision>2</cp:revision>
  <cp:lastPrinted>2025-07-07T19:26:00Z</cp:lastPrinted>
  <dcterms:created xsi:type="dcterms:W3CDTF">2025-07-07T21:35:00Z</dcterms:created>
  <dcterms:modified xsi:type="dcterms:W3CDTF">2025-07-07T21:35:00Z</dcterms:modified>
</cp:coreProperties>
</file>