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2D444D">
        <w:rPr>
          <w:rFonts w:ascii="Arial" w:hAnsi="Arial" w:cs="Arial"/>
          <w:b/>
          <w:sz w:val="24"/>
          <w:szCs w:val="24"/>
        </w:rPr>
        <w:t xml:space="preserve"> LA </w:t>
      </w:r>
      <w:bookmarkStart w:id="0" w:name="_GoBack"/>
      <w:r w:rsidR="002D444D" w:rsidRPr="002D444D">
        <w:rPr>
          <w:rFonts w:ascii="Arial" w:hAnsi="Arial" w:cs="Arial"/>
          <w:b/>
          <w:sz w:val="24"/>
          <w:szCs w:val="24"/>
        </w:rPr>
        <w:t>UNIDAD DE PROTECCIÓN ANIMAL</w:t>
      </w:r>
      <w:bookmarkEnd w:id="0"/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 xml:space="preserve">n facultades y obligaciones </w:t>
      </w:r>
      <w:r w:rsidR="002D444D" w:rsidRPr="002D444D">
        <w:rPr>
          <w:rFonts w:ascii="Arial" w:hAnsi="Arial" w:cs="Arial"/>
          <w:sz w:val="24"/>
          <w:szCs w:val="24"/>
        </w:rPr>
        <w:t>de la Unidad de Protección Animal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2D444D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444D" w:rsidRPr="002D444D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44D">
        <w:rPr>
          <w:rFonts w:ascii="Arial" w:hAnsi="Arial" w:cs="Arial"/>
          <w:bCs/>
          <w:sz w:val="24"/>
          <w:szCs w:val="24"/>
        </w:rPr>
        <w:t>I. Dar seguimiento al reporte de quejas derivadas de acciones u omisiones de propietarios y poseedores de animales;</w:t>
      </w:r>
    </w:p>
    <w:p w:rsidR="002D444D" w:rsidRPr="002D444D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44D">
        <w:rPr>
          <w:rFonts w:ascii="Arial" w:hAnsi="Arial" w:cs="Arial"/>
          <w:bCs/>
          <w:sz w:val="24"/>
          <w:szCs w:val="24"/>
        </w:rPr>
        <w:t>II. Dar seguimiento al reporte de quejas o denuncias presentadas con motivo de animales agresivos o, peligrosos y/o vagabundos;</w:t>
      </w:r>
    </w:p>
    <w:p w:rsidR="002D444D" w:rsidRPr="002D444D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44D">
        <w:rPr>
          <w:rFonts w:ascii="Arial" w:hAnsi="Arial" w:cs="Arial"/>
          <w:bCs/>
          <w:sz w:val="24"/>
          <w:szCs w:val="24"/>
        </w:rPr>
        <w:t>III. Dar seguimiento a los animales agresores, así como también del registro de las agresiones animales;</w:t>
      </w:r>
    </w:p>
    <w:p w:rsidR="002D444D" w:rsidRPr="002D444D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44D">
        <w:rPr>
          <w:rFonts w:ascii="Arial" w:hAnsi="Arial" w:cs="Arial"/>
          <w:bCs/>
          <w:sz w:val="24"/>
          <w:szCs w:val="24"/>
        </w:rPr>
        <w:t>IV. Recibir y otorgar animales en donación;</w:t>
      </w:r>
    </w:p>
    <w:p w:rsidR="002D444D" w:rsidRPr="002D444D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44D">
        <w:rPr>
          <w:rFonts w:ascii="Arial" w:hAnsi="Arial" w:cs="Arial"/>
          <w:bCs/>
          <w:sz w:val="24"/>
          <w:szCs w:val="24"/>
        </w:rPr>
        <w:t>V. Promover y difundir la responsabilidad de la posesión de animales domésticos;</w:t>
      </w:r>
    </w:p>
    <w:p w:rsidR="00DE7090" w:rsidRPr="000544E8" w:rsidRDefault="002D444D" w:rsidP="002D444D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444D">
        <w:rPr>
          <w:rFonts w:ascii="Arial" w:hAnsi="Arial" w:cs="Arial"/>
          <w:bCs/>
          <w:sz w:val="24"/>
          <w:szCs w:val="24"/>
        </w:rPr>
        <w:t>VI. Las demás que establezcan las disposiciones legales y demás ordenamientos aplicables.</w:t>
      </w: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0A" w:rsidRDefault="005B020A" w:rsidP="00E43C56">
      <w:pPr>
        <w:spacing w:after="0" w:line="240" w:lineRule="auto"/>
      </w:pPr>
      <w:r>
        <w:separator/>
      </w:r>
    </w:p>
  </w:endnote>
  <w:endnote w:type="continuationSeparator" w:id="0">
    <w:p w:rsidR="005B020A" w:rsidRDefault="005B020A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0A" w:rsidRDefault="005B020A" w:rsidP="00E43C56">
      <w:pPr>
        <w:spacing w:after="0" w:line="240" w:lineRule="auto"/>
      </w:pPr>
      <w:r>
        <w:separator/>
      </w:r>
    </w:p>
  </w:footnote>
  <w:footnote w:type="continuationSeparator" w:id="0">
    <w:p w:rsidR="005B020A" w:rsidRDefault="005B020A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1601F"/>
    <w:rsid w:val="000467E7"/>
    <w:rsid w:val="000544E8"/>
    <w:rsid w:val="00056B58"/>
    <w:rsid w:val="000905B0"/>
    <w:rsid w:val="000D4EC2"/>
    <w:rsid w:val="002D444D"/>
    <w:rsid w:val="00310FF7"/>
    <w:rsid w:val="00336E1D"/>
    <w:rsid w:val="00341579"/>
    <w:rsid w:val="004549A9"/>
    <w:rsid w:val="00487169"/>
    <w:rsid w:val="00585580"/>
    <w:rsid w:val="005B020A"/>
    <w:rsid w:val="00764F81"/>
    <w:rsid w:val="00771BE4"/>
    <w:rsid w:val="007B2BF4"/>
    <w:rsid w:val="00990B04"/>
    <w:rsid w:val="00A16B13"/>
    <w:rsid w:val="00B00239"/>
    <w:rsid w:val="00B606F5"/>
    <w:rsid w:val="00C8629D"/>
    <w:rsid w:val="00CD340E"/>
    <w:rsid w:val="00CD7558"/>
    <w:rsid w:val="00CE391E"/>
    <w:rsid w:val="00D031D6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16</cp:revision>
  <dcterms:created xsi:type="dcterms:W3CDTF">2016-11-28T17:32:00Z</dcterms:created>
  <dcterms:modified xsi:type="dcterms:W3CDTF">2016-11-28T19:27:00Z</dcterms:modified>
</cp:coreProperties>
</file>