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84C9F" w14:textId="2AA19A91" w:rsidR="00FD7A2B" w:rsidRPr="0065705A" w:rsidRDefault="00FD7A2B" w:rsidP="00FD7A2B">
      <w:pPr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14:paraId="25D0792F" w14:textId="6A2F3EB1" w:rsidR="00FD7A2B" w:rsidRPr="0065705A" w:rsidRDefault="00FD7A2B" w:rsidP="00FD7A2B">
      <w:pPr>
        <w:rPr>
          <w:rFonts w:ascii="Century Gothic" w:hAnsi="Century Gothic"/>
          <w:b/>
          <w:sz w:val="24"/>
          <w:szCs w:val="24"/>
        </w:rPr>
      </w:pPr>
      <w:r w:rsidRPr="0065705A">
        <w:rPr>
          <w:rFonts w:ascii="Century Gothic" w:hAnsi="Century Gothic"/>
          <w:b/>
          <w:sz w:val="24"/>
          <w:szCs w:val="24"/>
        </w:rPr>
        <w:t>Nombre:</w:t>
      </w:r>
      <w:r w:rsidRPr="0065705A">
        <w:rPr>
          <w:rFonts w:ascii="Century Gothic" w:hAnsi="Century Gothic"/>
          <w:sz w:val="24"/>
          <w:szCs w:val="24"/>
        </w:rPr>
        <w:t xml:space="preserve"> Lic. Fernando Treviño Peña</w:t>
      </w:r>
    </w:p>
    <w:p w14:paraId="4149711A" w14:textId="08122A33" w:rsidR="00FD7A2B" w:rsidRPr="0065705A" w:rsidRDefault="00FD7A2B" w:rsidP="00FD7A2B">
      <w:pPr>
        <w:jc w:val="both"/>
        <w:rPr>
          <w:rFonts w:ascii="Century Gothic" w:hAnsi="Century Gothic"/>
          <w:sz w:val="24"/>
          <w:szCs w:val="24"/>
        </w:rPr>
      </w:pPr>
      <w:r w:rsidRPr="0065705A">
        <w:rPr>
          <w:rFonts w:ascii="Century Gothic" w:hAnsi="Century Gothic"/>
          <w:b/>
          <w:sz w:val="24"/>
          <w:szCs w:val="24"/>
        </w:rPr>
        <w:t>Edad:</w:t>
      </w:r>
      <w:r w:rsidRPr="0065705A">
        <w:rPr>
          <w:rFonts w:ascii="Century Gothic" w:hAnsi="Century Gothic"/>
          <w:sz w:val="24"/>
          <w:szCs w:val="24"/>
        </w:rPr>
        <w:tab/>
      </w:r>
    </w:p>
    <w:p w14:paraId="353A59D2" w14:textId="77777777" w:rsidR="00FD7A2B" w:rsidRPr="0065705A" w:rsidRDefault="00FD7A2B" w:rsidP="00FD7A2B">
      <w:pPr>
        <w:rPr>
          <w:rFonts w:ascii="Century Gothic" w:hAnsi="Century Gothic"/>
          <w:b/>
          <w:sz w:val="24"/>
          <w:szCs w:val="24"/>
        </w:rPr>
      </w:pPr>
      <w:r w:rsidRPr="0065705A">
        <w:rPr>
          <w:rFonts w:ascii="Century Gothic" w:hAnsi="Century Gothic"/>
          <w:b/>
          <w:sz w:val="24"/>
          <w:szCs w:val="24"/>
        </w:rPr>
        <w:t xml:space="preserve">Formación Académica: </w:t>
      </w:r>
    </w:p>
    <w:p w14:paraId="1A94923A" w14:textId="45506A60" w:rsidR="00FD7A2B" w:rsidRPr="0065705A" w:rsidRDefault="00FD7A2B" w:rsidP="00FD7A2B">
      <w:pPr>
        <w:rPr>
          <w:rFonts w:ascii="Century Gothic" w:hAnsi="Century Gothic"/>
          <w:b/>
          <w:sz w:val="24"/>
          <w:szCs w:val="24"/>
        </w:rPr>
      </w:pPr>
      <w:r w:rsidRPr="0065705A">
        <w:rPr>
          <w:rFonts w:ascii="Century Gothic" w:hAnsi="Century Gothic"/>
          <w:b/>
          <w:sz w:val="24"/>
          <w:szCs w:val="24"/>
        </w:rPr>
        <w:t>Universidad Autónoma de Nuevo León</w:t>
      </w:r>
    </w:p>
    <w:p w14:paraId="390DAE01" w14:textId="1D930FA7" w:rsidR="00FD7A2B" w:rsidRPr="0065705A" w:rsidRDefault="00FD7A2B" w:rsidP="00FD7A2B">
      <w:pPr>
        <w:rPr>
          <w:rFonts w:ascii="Century Gothic" w:hAnsi="Century Gothic"/>
          <w:bCs/>
          <w:sz w:val="24"/>
          <w:szCs w:val="24"/>
        </w:rPr>
      </w:pPr>
      <w:r w:rsidRPr="0065705A">
        <w:rPr>
          <w:rFonts w:ascii="Century Gothic" w:hAnsi="Century Gothic"/>
          <w:bCs/>
          <w:sz w:val="24"/>
          <w:szCs w:val="24"/>
        </w:rPr>
        <w:t>Licenciatura en Derecho</w:t>
      </w:r>
    </w:p>
    <w:p w14:paraId="307CE68A" w14:textId="77777777" w:rsidR="005729D3" w:rsidRDefault="005729D3" w:rsidP="00FD7A2B">
      <w:pPr>
        <w:rPr>
          <w:rFonts w:ascii="Century Gothic" w:hAnsi="Century Gothic"/>
          <w:bCs/>
          <w:sz w:val="24"/>
          <w:szCs w:val="24"/>
        </w:rPr>
      </w:pPr>
    </w:p>
    <w:p w14:paraId="08A9BF74" w14:textId="48A9ADC9" w:rsidR="00FD7A2B" w:rsidRDefault="00FD7A2B" w:rsidP="00FD7A2B">
      <w:pPr>
        <w:rPr>
          <w:rFonts w:ascii="Century Gothic" w:hAnsi="Century Gothic"/>
          <w:b/>
          <w:bCs/>
          <w:sz w:val="24"/>
          <w:szCs w:val="24"/>
        </w:rPr>
      </w:pPr>
      <w:r w:rsidRPr="0065705A">
        <w:rPr>
          <w:rFonts w:ascii="Century Gothic" w:hAnsi="Century Gothic"/>
          <w:b/>
          <w:bCs/>
          <w:sz w:val="24"/>
          <w:szCs w:val="24"/>
        </w:rPr>
        <w:t xml:space="preserve">Información </w:t>
      </w:r>
      <w:r w:rsidR="0065705A" w:rsidRPr="0065705A">
        <w:rPr>
          <w:rFonts w:ascii="Century Gothic" w:hAnsi="Century Gothic"/>
          <w:b/>
          <w:bCs/>
          <w:sz w:val="24"/>
          <w:szCs w:val="24"/>
        </w:rPr>
        <w:t>Labora</w:t>
      </w:r>
      <w:r w:rsidRPr="0065705A">
        <w:rPr>
          <w:rFonts w:ascii="Century Gothic" w:hAnsi="Century Gothic"/>
          <w:b/>
          <w:bCs/>
          <w:sz w:val="24"/>
          <w:szCs w:val="24"/>
        </w:rPr>
        <w:t xml:space="preserve">l: </w:t>
      </w:r>
    </w:p>
    <w:p w14:paraId="38512AC3" w14:textId="77777777" w:rsidR="0065705A" w:rsidRPr="0065705A" w:rsidRDefault="0065705A" w:rsidP="00FD7A2B">
      <w:pPr>
        <w:rPr>
          <w:rFonts w:ascii="Century Gothic" w:hAnsi="Century Gothic"/>
          <w:b/>
          <w:bCs/>
          <w:sz w:val="24"/>
          <w:szCs w:val="24"/>
        </w:rPr>
      </w:pPr>
      <w:r w:rsidRPr="0065705A">
        <w:rPr>
          <w:rFonts w:ascii="Century Gothic" w:hAnsi="Century Gothic"/>
          <w:b/>
          <w:bCs/>
          <w:sz w:val="24"/>
          <w:szCs w:val="24"/>
        </w:rPr>
        <w:t>Administración (1992 – 1994)</w:t>
      </w:r>
    </w:p>
    <w:p w14:paraId="48690B0F" w14:textId="77777777" w:rsidR="0065705A" w:rsidRDefault="0065705A" w:rsidP="00FD7A2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 desempeño en la Dirección Jurídica del Municipio de Gral. Escobedo, como Juez Calificador.</w:t>
      </w:r>
    </w:p>
    <w:p w14:paraId="69E6289B" w14:textId="498B8437" w:rsidR="0065705A" w:rsidRPr="009F2C8E" w:rsidRDefault="0065705A" w:rsidP="00FD7A2B">
      <w:pPr>
        <w:rPr>
          <w:rFonts w:ascii="Century Gothic" w:hAnsi="Century Gothic"/>
          <w:b/>
          <w:bCs/>
          <w:sz w:val="24"/>
          <w:szCs w:val="24"/>
        </w:rPr>
      </w:pPr>
      <w:r w:rsidRPr="009F2C8E">
        <w:rPr>
          <w:rFonts w:ascii="Century Gothic" w:hAnsi="Century Gothic"/>
          <w:b/>
          <w:bCs/>
          <w:sz w:val="24"/>
          <w:szCs w:val="24"/>
        </w:rPr>
        <w:t>Administración (1994 – 1997)</w:t>
      </w:r>
    </w:p>
    <w:p w14:paraId="4BDCE461" w14:textId="77777777" w:rsidR="009F2C8E" w:rsidRDefault="009F2C8E" w:rsidP="009F2C8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 desempeño en la Dirección Jurídica del Municipio de Gral. Escobedo, como Juez Calificador.</w:t>
      </w:r>
    </w:p>
    <w:p w14:paraId="4B60EF5B" w14:textId="55C6C4AB" w:rsidR="0065705A" w:rsidRDefault="009F2C8E" w:rsidP="00FD7A2B">
      <w:pPr>
        <w:rPr>
          <w:rFonts w:ascii="Century Gothic" w:hAnsi="Century Gothic"/>
          <w:b/>
          <w:bCs/>
          <w:sz w:val="24"/>
          <w:szCs w:val="24"/>
        </w:rPr>
      </w:pPr>
      <w:r w:rsidRPr="009F2C8E">
        <w:rPr>
          <w:rFonts w:ascii="Century Gothic" w:hAnsi="Century Gothic"/>
          <w:b/>
          <w:bCs/>
          <w:sz w:val="24"/>
          <w:szCs w:val="24"/>
        </w:rPr>
        <w:t xml:space="preserve">Administración (1997 – 2000) </w:t>
      </w:r>
      <w:r w:rsidR="0065705A" w:rsidRPr="009F2C8E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63B2C488" w14:textId="77777777" w:rsidR="009F2C8E" w:rsidRDefault="009F2C8E" w:rsidP="009F2C8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 desempeño en la Dirección Jurídica del Municipio de Gral. Escobedo, como Juez Calificador.</w:t>
      </w:r>
    </w:p>
    <w:p w14:paraId="67DA28E5" w14:textId="6BF2D489" w:rsidR="009F2C8E" w:rsidRDefault="009F2C8E" w:rsidP="009F2C8E">
      <w:pPr>
        <w:rPr>
          <w:rFonts w:ascii="Century Gothic" w:hAnsi="Century Gothic"/>
          <w:b/>
          <w:bCs/>
          <w:sz w:val="24"/>
          <w:szCs w:val="24"/>
        </w:rPr>
      </w:pPr>
      <w:r w:rsidRPr="009F2C8E">
        <w:rPr>
          <w:rFonts w:ascii="Century Gothic" w:hAnsi="Century Gothic"/>
          <w:b/>
          <w:bCs/>
          <w:sz w:val="24"/>
          <w:szCs w:val="24"/>
        </w:rPr>
        <w:t>Administración (</w:t>
      </w:r>
      <w:r>
        <w:rPr>
          <w:rFonts w:ascii="Century Gothic" w:hAnsi="Century Gothic"/>
          <w:b/>
          <w:bCs/>
          <w:sz w:val="24"/>
          <w:szCs w:val="24"/>
        </w:rPr>
        <w:t>2000</w:t>
      </w:r>
      <w:r w:rsidRPr="009F2C8E">
        <w:rPr>
          <w:rFonts w:ascii="Century Gothic" w:hAnsi="Century Gothic"/>
          <w:b/>
          <w:bCs/>
          <w:sz w:val="24"/>
          <w:szCs w:val="24"/>
        </w:rPr>
        <w:t xml:space="preserve"> – 200</w:t>
      </w:r>
      <w:r>
        <w:rPr>
          <w:rFonts w:ascii="Century Gothic" w:hAnsi="Century Gothic"/>
          <w:b/>
          <w:bCs/>
          <w:sz w:val="24"/>
          <w:szCs w:val="24"/>
        </w:rPr>
        <w:t>3</w:t>
      </w:r>
      <w:r w:rsidRPr="009F2C8E">
        <w:rPr>
          <w:rFonts w:ascii="Century Gothic" w:hAnsi="Century Gothic"/>
          <w:b/>
          <w:bCs/>
          <w:sz w:val="24"/>
          <w:szCs w:val="24"/>
        </w:rPr>
        <w:t xml:space="preserve">)  </w:t>
      </w:r>
    </w:p>
    <w:p w14:paraId="04280E47" w14:textId="20A5AE86" w:rsidR="009F2C8E" w:rsidRDefault="009F2C8E" w:rsidP="009F2C8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Laboro en la Dirección de Vocalía Ejecutiva y Tenencia de la Tierra de este Municipio, como Auxiliar Jurídico.</w:t>
      </w:r>
    </w:p>
    <w:p w14:paraId="1D33884B" w14:textId="5A3F67F9" w:rsidR="009F2C8E" w:rsidRDefault="009F2C8E" w:rsidP="009F2C8E">
      <w:pPr>
        <w:rPr>
          <w:rFonts w:ascii="Century Gothic" w:hAnsi="Century Gothic"/>
          <w:b/>
          <w:bCs/>
          <w:sz w:val="24"/>
          <w:szCs w:val="24"/>
        </w:rPr>
      </w:pPr>
      <w:r w:rsidRPr="009F2C8E">
        <w:rPr>
          <w:rFonts w:ascii="Century Gothic" w:hAnsi="Century Gothic"/>
          <w:b/>
          <w:bCs/>
          <w:sz w:val="24"/>
          <w:szCs w:val="24"/>
        </w:rPr>
        <w:t>Administración (</w:t>
      </w:r>
      <w:r>
        <w:rPr>
          <w:rFonts w:ascii="Century Gothic" w:hAnsi="Century Gothic"/>
          <w:b/>
          <w:bCs/>
          <w:sz w:val="24"/>
          <w:szCs w:val="24"/>
        </w:rPr>
        <w:t>2003</w:t>
      </w:r>
      <w:r w:rsidRPr="009F2C8E">
        <w:rPr>
          <w:rFonts w:ascii="Century Gothic" w:hAnsi="Century Gothic"/>
          <w:b/>
          <w:bCs/>
          <w:sz w:val="24"/>
          <w:szCs w:val="24"/>
        </w:rPr>
        <w:t xml:space="preserve"> – 200</w:t>
      </w:r>
      <w:r>
        <w:rPr>
          <w:rFonts w:ascii="Century Gothic" w:hAnsi="Century Gothic"/>
          <w:b/>
          <w:bCs/>
          <w:sz w:val="24"/>
          <w:szCs w:val="24"/>
        </w:rPr>
        <w:t>6</w:t>
      </w:r>
      <w:r w:rsidRPr="009F2C8E">
        <w:rPr>
          <w:rFonts w:ascii="Century Gothic" w:hAnsi="Century Gothic"/>
          <w:b/>
          <w:bCs/>
          <w:sz w:val="24"/>
          <w:szCs w:val="24"/>
        </w:rPr>
        <w:t xml:space="preserve">)  </w:t>
      </w:r>
    </w:p>
    <w:p w14:paraId="71B0FE2B" w14:textId="77777777" w:rsidR="009F2C8E" w:rsidRDefault="009F2C8E" w:rsidP="009F2C8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Laboro en la Dirección de Vocalía Ejecutiva y Tenencia de la Tierra de este Municipio, como Auxiliar Jurídico.</w:t>
      </w:r>
    </w:p>
    <w:p w14:paraId="42DC69B7" w14:textId="0F26AC56" w:rsidR="009F2C8E" w:rsidRDefault="009F2C8E" w:rsidP="009F2C8E">
      <w:pPr>
        <w:rPr>
          <w:rFonts w:ascii="Century Gothic" w:hAnsi="Century Gothic"/>
          <w:b/>
          <w:bCs/>
          <w:sz w:val="24"/>
          <w:szCs w:val="24"/>
        </w:rPr>
      </w:pPr>
      <w:r w:rsidRPr="009F2C8E">
        <w:rPr>
          <w:rFonts w:ascii="Century Gothic" w:hAnsi="Century Gothic"/>
          <w:b/>
          <w:bCs/>
          <w:sz w:val="24"/>
          <w:szCs w:val="24"/>
        </w:rPr>
        <w:t>Administración (</w:t>
      </w:r>
      <w:r>
        <w:rPr>
          <w:rFonts w:ascii="Century Gothic" w:hAnsi="Century Gothic"/>
          <w:b/>
          <w:bCs/>
          <w:sz w:val="24"/>
          <w:szCs w:val="24"/>
        </w:rPr>
        <w:t>2006</w:t>
      </w:r>
      <w:r w:rsidRPr="009F2C8E">
        <w:rPr>
          <w:rFonts w:ascii="Century Gothic" w:hAnsi="Century Gothic"/>
          <w:b/>
          <w:bCs/>
          <w:sz w:val="24"/>
          <w:szCs w:val="24"/>
        </w:rPr>
        <w:t xml:space="preserve"> – 200</w:t>
      </w:r>
      <w:r>
        <w:rPr>
          <w:rFonts w:ascii="Century Gothic" w:hAnsi="Century Gothic"/>
          <w:b/>
          <w:bCs/>
          <w:sz w:val="24"/>
          <w:szCs w:val="24"/>
        </w:rPr>
        <w:t>9</w:t>
      </w:r>
      <w:r w:rsidRPr="009F2C8E">
        <w:rPr>
          <w:rFonts w:ascii="Century Gothic" w:hAnsi="Century Gothic"/>
          <w:b/>
          <w:bCs/>
          <w:sz w:val="24"/>
          <w:szCs w:val="24"/>
        </w:rPr>
        <w:t xml:space="preserve">)  </w:t>
      </w:r>
    </w:p>
    <w:p w14:paraId="0464A1CA" w14:textId="3770AAFC" w:rsidR="009F2C8E" w:rsidRDefault="009F2C8E" w:rsidP="009F2C8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Laboro en la Dirección de Vocalía Ejecutiva y Tenencia de la Tierra de este Municipio, como Auxiliar Jurídico.</w:t>
      </w:r>
    </w:p>
    <w:p w14:paraId="06CD784B" w14:textId="0F3C5E95" w:rsidR="009F2C8E" w:rsidRDefault="009F2C8E" w:rsidP="009F2C8E">
      <w:pPr>
        <w:rPr>
          <w:rFonts w:ascii="Century Gothic" w:hAnsi="Century Gothic"/>
          <w:b/>
          <w:bCs/>
          <w:sz w:val="24"/>
          <w:szCs w:val="24"/>
        </w:rPr>
      </w:pPr>
      <w:r w:rsidRPr="009F2C8E">
        <w:rPr>
          <w:rFonts w:ascii="Century Gothic" w:hAnsi="Century Gothic"/>
          <w:b/>
          <w:bCs/>
          <w:sz w:val="24"/>
          <w:szCs w:val="24"/>
        </w:rPr>
        <w:t>Administración (</w:t>
      </w:r>
      <w:r>
        <w:rPr>
          <w:rFonts w:ascii="Century Gothic" w:hAnsi="Century Gothic"/>
          <w:b/>
          <w:bCs/>
          <w:sz w:val="24"/>
          <w:szCs w:val="24"/>
        </w:rPr>
        <w:t>2009</w:t>
      </w:r>
      <w:r w:rsidRPr="009F2C8E">
        <w:rPr>
          <w:rFonts w:ascii="Century Gothic" w:hAnsi="Century Gothic"/>
          <w:b/>
          <w:bCs/>
          <w:sz w:val="24"/>
          <w:szCs w:val="24"/>
        </w:rPr>
        <w:t xml:space="preserve"> – 20</w:t>
      </w:r>
      <w:r>
        <w:rPr>
          <w:rFonts w:ascii="Century Gothic" w:hAnsi="Century Gothic"/>
          <w:b/>
          <w:bCs/>
          <w:sz w:val="24"/>
          <w:szCs w:val="24"/>
        </w:rPr>
        <w:t>12</w:t>
      </w:r>
      <w:r w:rsidRPr="009F2C8E">
        <w:rPr>
          <w:rFonts w:ascii="Century Gothic" w:hAnsi="Century Gothic"/>
          <w:b/>
          <w:bCs/>
          <w:sz w:val="24"/>
          <w:szCs w:val="24"/>
        </w:rPr>
        <w:t xml:space="preserve">)  </w:t>
      </w:r>
    </w:p>
    <w:p w14:paraId="5357691E" w14:textId="551F3123" w:rsidR="009F2C8E" w:rsidRDefault="009F2C8E" w:rsidP="009F2C8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Laboro en la Dirección de Vocalía Ejecutiva y Tenencia de la Tierra de este Municipio, como Auxiliar Jurídico.</w:t>
      </w:r>
    </w:p>
    <w:p w14:paraId="0F36A47F" w14:textId="2DD7119A" w:rsidR="009F2C8E" w:rsidRDefault="009F2C8E" w:rsidP="009F2C8E">
      <w:pPr>
        <w:rPr>
          <w:rFonts w:ascii="Century Gothic" w:hAnsi="Century Gothic"/>
          <w:b/>
          <w:bCs/>
          <w:sz w:val="24"/>
          <w:szCs w:val="24"/>
        </w:rPr>
      </w:pPr>
      <w:r w:rsidRPr="009F2C8E">
        <w:rPr>
          <w:rFonts w:ascii="Century Gothic" w:hAnsi="Century Gothic"/>
          <w:b/>
          <w:bCs/>
          <w:sz w:val="24"/>
          <w:szCs w:val="24"/>
        </w:rPr>
        <w:lastRenderedPageBreak/>
        <w:t>Administración (</w:t>
      </w:r>
      <w:r>
        <w:rPr>
          <w:rFonts w:ascii="Century Gothic" w:hAnsi="Century Gothic"/>
          <w:b/>
          <w:bCs/>
          <w:sz w:val="24"/>
          <w:szCs w:val="24"/>
        </w:rPr>
        <w:t>2012</w:t>
      </w:r>
      <w:r w:rsidRPr="009F2C8E">
        <w:rPr>
          <w:rFonts w:ascii="Century Gothic" w:hAnsi="Century Gothic"/>
          <w:b/>
          <w:bCs/>
          <w:sz w:val="24"/>
          <w:szCs w:val="24"/>
        </w:rPr>
        <w:t xml:space="preserve"> – 20</w:t>
      </w:r>
      <w:r>
        <w:rPr>
          <w:rFonts w:ascii="Century Gothic" w:hAnsi="Century Gothic"/>
          <w:b/>
          <w:bCs/>
          <w:sz w:val="24"/>
          <w:szCs w:val="24"/>
        </w:rPr>
        <w:t>15</w:t>
      </w:r>
      <w:r w:rsidRPr="009F2C8E">
        <w:rPr>
          <w:rFonts w:ascii="Century Gothic" w:hAnsi="Century Gothic"/>
          <w:b/>
          <w:bCs/>
          <w:sz w:val="24"/>
          <w:szCs w:val="24"/>
        </w:rPr>
        <w:t xml:space="preserve">)  </w:t>
      </w:r>
    </w:p>
    <w:p w14:paraId="3F25F5D5" w14:textId="77777777" w:rsidR="009F2C8E" w:rsidRDefault="009F2C8E" w:rsidP="009F2C8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Laboro en la Dirección de Vocalía Ejecutiva y Tenencia de la Tierra de este Municipio, como Auxiliar Jurídico.</w:t>
      </w:r>
    </w:p>
    <w:p w14:paraId="049E6B85" w14:textId="0E4D6E47" w:rsidR="009F2C8E" w:rsidRDefault="009F2C8E" w:rsidP="009F2C8E">
      <w:pPr>
        <w:rPr>
          <w:rFonts w:ascii="Century Gothic" w:hAnsi="Century Gothic"/>
          <w:b/>
          <w:bCs/>
          <w:sz w:val="24"/>
          <w:szCs w:val="24"/>
        </w:rPr>
      </w:pPr>
      <w:r w:rsidRPr="009F2C8E">
        <w:rPr>
          <w:rFonts w:ascii="Century Gothic" w:hAnsi="Century Gothic"/>
          <w:b/>
          <w:bCs/>
          <w:sz w:val="24"/>
          <w:szCs w:val="24"/>
        </w:rPr>
        <w:t>Administración (</w:t>
      </w:r>
      <w:r>
        <w:rPr>
          <w:rFonts w:ascii="Century Gothic" w:hAnsi="Century Gothic"/>
          <w:b/>
          <w:bCs/>
          <w:sz w:val="24"/>
          <w:szCs w:val="24"/>
        </w:rPr>
        <w:t>2015</w:t>
      </w:r>
      <w:r w:rsidRPr="009F2C8E">
        <w:rPr>
          <w:rFonts w:ascii="Century Gothic" w:hAnsi="Century Gothic"/>
          <w:b/>
          <w:bCs/>
          <w:sz w:val="24"/>
          <w:szCs w:val="24"/>
        </w:rPr>
        <w:t xml:space="preserve"> – 20</w:t>
      </w:r>
      <w:r>
        <w:rPr>
          <w:rFonts w:ascii="Century Gothic" w:hAnsi="Century Gothic"/>
          <w:b/>
          <w:bCs/>
          <w:sz w:val="24"/>
          <w:szCs w:val="24"/>
        </w:rPr>
        <w:t>18</w:t>
      </w:r>
      <w:r w:rsidRPr="009F2C8E">
        <w:rPr>
          <w:rFonts w:ascii="Century Gothic" w:hAnsi="Century Gothic"/>
          <w:b/>
          <w:bCs/>
          <w:sz w:val="24"/>
          <w:szCs w:val="24"/>
        </w:rPr>
        <w:t xml:space="preserve">)  </w:t>
      </w:r>
    </w:p>
    <w:p w14:paraId="48CB350B" w14:textId="77777777" w:rsidR="000629CF" w:rsidRDefault="000629CF" w:rsidP="000629C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Laboro en la Dirección de Vocalía Ejecutiva y Tenencia de la Tierra de este Municipio, como Auxiliar Jurídico.</w:t>
      </w:r>
    </w:p>
    <w:p w14:paraId="4ED06539" w14:textId="4B3C9409" w:rsidR="000629CF" w:rsidRDefault="000629CF" w:rsidP="000629CF">
      <w:pPr>
        <w:rPr>
          <w:rFonts w:ascii="Century Gothic" w:hAnsi="Century Gothic"/>
          <w:b/>
          <w:bCs/>
          <w:sz w:val="24"/>
          <w:szCs w:val="24"/>
        </w:rPr>
      </w:pPr>
      <w:r w:rsidRPr="009F2C8E">
        <w:rPr>
          <w:rFonts w:ascii="Century Gothic" w:hAnsi="Century Gothic"/>
          <w:b/>
          <w:bCs/>
          <w:sz w:val="24"/>
          <w:szCs w:val="24"/>
        </w:rPr>
        <w:t>Administración (</w:t>
      </w:r>
      <w:r>
        <w:rPr>
          <w:rFonts w:ascii="Century Gothic" w:hAnsi="Century Gothic"/>
          <w:b/>
          <w:bCs/>
          <w:sz w:val="24"/>
          <w:szCs w:val="24"/>
        </w:rPr>
        <w:t>2018</w:t>
      </w:r>
      <w:r w:rsidRPr="009F2C8E">
        <w:rPr>
          <w:rFonts w:ascii="Century Gothic" w:hAnsi="Century Gothic"/>
          <w:b/>
          <w:bCs/>
          <w:sz w:val="24"/>
          <w:szCs w:val="24"/>
        </w:rPr>
        <w:t xml:space="preserve"> – 20</w:t>
      </w:r>
      <w:r>
        <w:rPr>
          <w:rFonts w:ascii="Century Gothic" w:hAnsi="Century Gothic"/>
          <w:b/>
          <w:bCs/>
          <w:sz w:val="24"/>
          <w:szCs w:val="24"/>
        </w:rPr>
        <w:t>21</w:t>
      </w:r>
      <w:r w:rsidRPr="009F2C8E">
        <w:rPr>
          <w:rFonts w:ascii="Century Gothic" w:hAnsi="Century Gothic"/>
          <w:b/>
          <w:bCs/>
          <w:sz w:val="24"/>
          <w:szCs w:val="24"/>
        </w:rPr>
        <w:t xml:space="preserve">)  </w:t>
      </w:r>
    </w:p>
    <w:p w14:paraId="45741E41" w14:textId="709BA1FC" w:rsidR="000629CF" w:rsidRDefault="000629CF" w:rsidP="000629C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Laboro en la Dirección de Vocalía Ejecutiva y Tenencia de la Tierra de este Municipio, como Auxiliar Jurídico.</w:t>
      </w:r>
    </w:p>
    <w:p w14:paraId="707EC6D4" w14:textId="5C31715C" w:rsidR="000629CF" w:rsidRDefault="000629CF" w:rsidP="000629CF">
      <w:pPr>
        <w:rPr>
          <w:rFonts w:ascii="Century Gothic" w:hAnsi="Century Gothic"/>
          <w:b/>
          <w:bCs/>
          <w:sz w:val="24"/>
          <w:szCs w:val="24"/>
        </w:rPr>
      </w:pPr>
      <w:r w:rsidRPr="009F2C8E">
        <w:rPr>
          <w:rFonts w:ascii="Century Gothic" w:hAnsi="Century Gothic"/>
          <w:b/>
          <w:bCs/>
          <w:sz w:val="24"/>
          <w:szCs w:val="24"/>
        </w:rPr>
        <w:t>Administración (</w:t>
      </w:r>
      <w:r>
        <w:rPr>
          <w:rFonts w:ascii="Century Gothic" w:hAnsi="Century Gothic"/>
          <w:b/>
          <w:bCs/>
          <w:sz w:val="24"/>
          <w:szCs w:val="24"/>
        </w:rPr>
        <w:t>202</w:t>
      </w:r>
      <w:r w:rsidR="002B5D92">
        <w:rPr>
          <w:rFonts w:ascii="Century Gothic" w:hAnsi="Century Gothic"/>
          <w:b/>
          <w:bCs/>
          <w:sz w:val="24"/>
          <w:szCs w:val="24"/>
        </w:rPr>
        <w:t>1</w:t>
      </w:r>
      <w:r w:rsidRPr="009F2C8E">
        <w:rPr>
          <w:rFonts w:ascii="Century Gothic" w:hAnsi="Century Gothic"/>
          <w:b/>
          <w:bCs/>
          <w:sz w:val="24"/>
          <w:szCs w:val="24"/>
        </w:rPr>
        <w:t xml:space="preserve"> – 20</w:t>
      </w:r>
      <w:r>
        <w:rPr>
          <w:rFonts w:ascii="Century Gothic" w:hAnsi="Century Gothic"/>
          <w:b/>
          <w:bCs/>
          <w:sz w:val="24"/>
          <w:szCs w:val="24"/>
        </w:rPr>
        <w:t>24</w:t>
      </w:r>
      <w:r w:rsidRPr="009F2C8E">
        <w:rPr>
          <w:rFonts w:ascii="Century Gothic" w:hAnsi="Century Gothic"/>
          <w:b/>
          <w:bCs/>
          <w:sz w:val="24"/>
          <w:szCs w:val="24"/>
        </w:rPr>
        <w:t xml:space="preserve">)  </w:t>
      </w:r>
    </w:p>
    <w:p w14:paraId="1DA22554" w14:textId="77777777" w:rsidR="000629CF" w:rsidRDefault="000629CF" w:rsidP="000629CF">
      <w:pPr>
        <w:rPr>
          <w:rFonts w:ascii="Century Gothic" w:hAnsi="Century Gothic"/>
          <w:sz w:val="24"/>
          <w:szCs w:val="24"/>
        </w:rPr>
      </w:pPr>
    </w:p>
    <w:p w14:paraId="28ACFB6F" w14:textId="77777777" w:rsidR="009F2C8E" w:rsidRDefault="009F2C8E" w:rsidP="009F2C8E">
      <w:pPr>
        <w:rPr>
          <w:rFonts w:ascii="Century Gothic" w:hAnsi="Century Gothic"/>
          <w:sz w:val="24"/>
          <w:szCs w:val="24"/>
        </w:rPr>
      </w:pPr>
    </w:p>
    <w:p w14:paraId="785C44EF" w14:textId="77777777" w:rsidR="009F2C8E" w:rsidRDefault="009F2C8E" w:rsidP="009F2C8E">
      <w:pPr>
        <w:rPr>
          <w:rFonts w:ascii="Century Gothic" w:hAnsi="Century Gothic"/>
          <w:sz w:val="24"/>
          <w:szCs w:val="24"/>
        </w:rPr>
      </w:pPr>
    </w:p>
    <w:p w14:paraId="0D0CB07A" w14:textId="30B6A018" w:rsidR="00FD7A2B" w:rsidRDefault="00FD7A2B" w:rsidP="00FD7A2B">
      <w:pPr>
        <w:rPr>
          <w:rFonts w:ascii="Century Gothic" w:hAnsi="Century Gothic"/>
          <w:b/>
          <w:bCs/>
          <w:sz w:val="24"/>
          <w:szCs w:val="24"/>
        </w:rPr>
      </w:pPr>
      <w:r w:rsidRPr="0065705A">
        <w:rPr>
          <w:rFonts w:ascii="Century Gothic" w:hAnsi="Century Gothic"/>
          <w:b/>
          <w:bCs/>
          <w:sz w:val="24"/>
          <w:szCs w:val="24"/>
        </w:rPr>
        <w:t>OBJETIVO PROFESIONAL:</w:t>
      </w:r>
    </w:p>
    <w:p w14:paraId="69288239" w14:textId="77777777" w:rsidR="000629CF" w:rsidRPr="0065705A" w:rsidRDefault="000629CF" w:rsidP="00FD7A2B">
      <w:pPr>
        <w:rPr>
          <w:rFonts w:ascii="Century Gothic" w:hAnsi="Century Gothic"/>
          <w:b/>
          <w:bCs/>
          <w:sz w:val="24"/>
          <w:szCs w:val="24"/>
        </w:rPr>
      </w:pPr>
    </w:p>
    <w:p w14:paraId="7E85E0E5" w14:textId="77777777" w:rsidR="00FD7A2B" w:rsidRPr="0065705A" w:rsidRDefault="00FD7A2B" w:rsidP="00FD7A2B">
      <w:pPr>
        <w:rPr>
          <w:rFonts w:ascii="Century Gothic" w:hAnsi="Century Gothic"/>
          <w:b/>
          <w:sz w:val="24"/>
          <w:szCs w:val="24"/>
        </w:rPr>
      </w:pPr>
      <w:r w:rsidRPr="0065705A">
        <w:rPr>
          <w:rFonts w:ascii="Century Gothic" w:hAnsi="Century Gothic"/>
          <w:b/>
          <w:sz w:val="24"/>
          <w:szCs w:val="24"/>
        </w:rPr>
        <w:t>Referencias</w:t>
      </w:r>
    </w:p>
    <w:p w14:paraId="0A0D2EDF" w14:textId="77777777" w:rsidR="00FD7A2B" w:rsidRPr="0065705A" w:rsidRDefault="00FD7A2B" w:rsidP="00FD7A2B">
      <w:pPr>
        <w:rPr>
          <w:sz w:val="24"/>
          <w:szCs w:val="24"/>
        </w:rPr>
      </w:pPr>
    </w:p>
    <w:p w14:paraId="0AFC31C9" w14:textId="77777777" w:rsidR="0087287D" w:rsidRPr="0065705A" w:rsidRDefault="0087287D"/>
    <w:sectPr w:rsidR="0087287D" w:rsidRPr="006570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2B"/>
    <w:rsid w:val="000629CF"/>
    <w:rsid w:val="002B5D92"/>
    <w:rsid w:val="005729D3"/>
    <w:rsid w:val="0065705A"/>
    <w:rsid w:val="0087287D"/>
    <w:rsid w:val="0092670B"/>
    <w:rsid w:val="009F2C8E"/>
    <w:rsid w:val="00A354F9"/>
    <w:rsid w:val="00CF74D7"/>
    <w:rsid w:val="00F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2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7A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7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Concertacion Social</dc:creator>
  <cp:lastModifiedBy>Credenciales RH</cp:lastModifiedBy>
  <cp:revision>2</cp:revision>
  <dcterms:created xsi:type="dcterms:W3CDTF">2021-11-25T19:43:00Z</dcterms:created>
  <dcterms:modified xsi:type="dcterms:W3CDTF">2021-11-25T19:43:00Z</dcterms:modified>
</cp:coreProperties>
</file>