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16" w:rsidRDefault="002F4716" w:rsidP="002F4716">
      <w:pPr>
        <w:jc w:val="center"/>
        <w:rPr>
          <w:b/>
          <w:sz w:val="24"/>
          <w:szCs w:val="24"/>
        </w:rPr>
      </w:pPr>
    </w:p>
    <w:p w:rsidR="002F4716" w:rsidRDefault="002F4716" w:rsidP="002F47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Celebrada el día </w:t>
      </w:r>
      <w:r>
        <w:rPr>
          <w:rFonts w:ascii="Arial" w:eastAsia="Times New Roman" w:hAnsi="Arial" w:cs="Arial"/>
          <w:b/>
          <w:sz w:val="20"/>
          <w:lang w:val="es-ES" w:eastAsia="es-ES"/>
        </w:rPr>
        <w:t>12 de Julio</w:t>
      </w:r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 de 2016</w:t>
      </w:r>
    </w:p>
    <w:p w:rsidR="002F4716" w:rsidRDefault="002F4716" w:rsidP="002F47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12:35 horas</w:t>
      </w:r>
    </w:p>
    <w:p w:rsidR="002F4716" w:rsidRDefault="002F4716" w:rsidP="002F4716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2F4716" w:rsidRPr="00BD2A50" w:rsidRDefault="002F4716" w:rsidP="002F471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2A50">
        <w:rPr>
          <w:rFonts w:ascii="Times New Roman" w:hAnsi="Times New Roman" w:cs="Times New Roman"/>
        </w:rPr>
        <w:t>1.- Lista de asistencia;</w:t>
      </w:r>
    </w:p>
    <w:p w:rsidR="002F4716" w:rsidRPr="00BD2A50" w:rsidRDefault="002F4716" w:rsidP="002F471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F4716" w:rsidRPr="00BD2A50" w:rsidRDefault="002F4716" w:rsidP="002F471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2A50">
        <w:rPr>
          <w:rFonts w:ascii="Times New Roman" w:hAnsi="Times New Roman" w:cs="Times New Roman"/>
        </w:rPr>
        <w:t>2.- L</w:t>
      </w:r>
      <w:r>
        <w:rPr>
          <w:rFonts w:ascii="Times New Roman" w:hAnsi="Times New Roman" w:cs="Times New Roman"/>
        </w:rPr>
        <w:t>ectura del Acta 18 de la Sesión O</w:t>
      </w:r>
      <w:r w:rsidRPr="00BD2A50">
        <w:rPr>
          <w:rFonts w:ascii="Times New Roman" w:hAnsi="Times New Roman" w:cs="Times New Roman"/>
        </w:rPr>
        <w:t>rdinaria del día 24 de junio del 2016;</w:t>
      </w:r>
    </w:p>
    <w:p w:rsidR="002F4716" w:rsidRPr="00BD2A50" w:rsidRDefault="002F4716" w:rsidP="002F471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F4716" w:rsidRPr="00BD2A50" w:rsidRDefault="002F4716" w:rsidP="002F471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2A50">
        <w:rPr>
          <w:rFonts w:ascii="Times New Roman" w:hAnsi="Times New Roman" w:cs="Times New Roman"/>
        </w:rPr>
        <w:t>3.- L</w:t>
      </w:r>
      <w:r>
        <w:rPr>
          <w:rFonts w:ascii="Times New Roman" w:hAnsi="Times New Roman" w:cs="Times New Roman"/>
        </w:rPr>
        <w:t>ectura de asuntos turnados a Comisiones de la Administración</w:t>
      </w:r>
      <w:r w:rsidRPr="00BD2A50">
        <w:rPr>
          <w:rFonts w:ascii="Times New Roman" w:hAnsi="Times New Roman" w:cs="Times New Roman"/>
        </w:rPr>
        <w:t xml:space="preserve"> 2015-2018;</w:t>
      </w:r>
    </w:p>
    <w:p w:rsidR="002F4716" w:rsidRPr="00BD2A50" w:rsidRDefault="002F4716" w:rsidP="002F471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F4716" w:rsidRPr="00BD2A50" w:rsidRDefault="002F4716" w:rsidP="002F471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2A50">
        <w:rPr>
          <w:rFonts w:ascii="Times New Roman" w:hAnsi="Times New Roman" w:cs="Times New Roman"/>
        </w:rPr>
        <w:t>4.- Presentac</w:t>
      </w:r>
      <w:r>
        <w:rPr>
          <w:rFonts w:ascii="Times New Roman" w:hAnsi="Times New Roman" w:cs="Times New Roman"/>
        </w:rPr>
        <w:t>ión y propuesta para someter a Consulta Pública por 5 días hábiles el Proyecto del Reglamento del Sistema Municipal de Protección Integral de Niñas, Niños y Adolescentes de General E</w:t>
      </w:r>
      <w:r w:rsidRPr="00BD2A50">
        <w:rPr>
          <w:rFonts w:ascii="Times New Roman" w:hAnsi="Times New Roman" w:cs="Times New Roman"/>
        </w:rPr>
        <w:t>scobed</w:t>
      </w:r>
      <w:r>
        <w:rPr>
          <w:rFonts w:ascii="Times New Roman" w:hAnsi="Times New Roman" w:cs="Times New Roman"/>
        </w:rPr>
        <w:t>o, Nuevo L</w:t>
      </w:r>
      <w:r w:rsidRPr="00BD2A50">
        <w:rPr>
          <w:rFonts w:ascii="Times New Roman" w:hAnsi="Times New Roman" w:cs="Times New Roman"/>
        </w:rPr>
        <w:t>eón;</w:t>
      </w:r>
    </w:p>
    <w:p w:rsidR="002F4716" w:rsidRPr="00BD2A50" w:rsidRDefault="002F4716" w:rsidP="002F471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F4716" w:rsidRPr="00BD2A50" w:rsidRDefault="002F4716" w:rsidP="002F471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2A50">
        <w:rPr>
          <w:rFonts w:ascii="Times New Roman" w:hAnsi="Times New Roman" w:cs="Times New Roman"/>
        </w:rPr>
        <w:t>5.- P</w:t>
      </w:r>
      <w:r>
        <w:rPr>
          <w:rFonts w:ascii="Times New Roman" w:hAnsi="Times New Roman" w:cs="Times New Roman"/>
        </w:rPr>
        <w:t>ropuesta de reforma al Reglamento Interior del Republicano Ayuntamiento de General Escobedo, Nuevo L</w:t>
      </w:r>
      <w:r w:rsidRPr="00BD2A50">
        <w:rPr>
          <w:rFonts w:ascii="Times New Roman" w:hAnsi="Times New Roman" w:cs="Times New Roman"/>
        </w:rPr>
        <w:t>eón;</w:t>
      </w:r>
    </w:p>
    <w:p w:rsidR="002F4716" w:rsidRPr="00BD2A50" w:rsidRDefault="002F4716" w:rsidP="002F471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F4716" w:rsidRPr="00BD2A50" w:rsidRDefault="002F4716" w:rsidP="002F471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2A50">
        <w:rPr>
          <w:rFonts w:ascii="Times New Roman" w:hAnsi="Times New Roman" w:cs="Times New Roman"/>
        </w:rPr>
        <w:t>6.-Propuesta para autorizar la firma del contrato de comodato por</w:t>
      </w:r>
      <w:r>
        <w:rPr>
          <w:rFonts w:ascii="Times New Roman" w:hAnsi="Times New Roman" w:cs="Times New Roman"/>
        </w:rPr>
        <w:t xml:space="preserve"> 25 años entre el municipio de General Escobedo y el Gobierno del Estado de Nuevo L</w:t>
      </w:r>
      <w:r w:rsidRPr="00BD2A50">
        <w:rPr>
          <w:rFonts w:ascii="Times New Roman" w:hAnsi="Times New Roman" w:cs="Times New Roman"/>
        </w:rPr>
        <w:t xml:space="preserve">eón, para el uso de un </w:t>
      </w:r>
      <w:r>
        <w:rPr>
          <w:rFonts w:ascii="Times New Roman" w:hAnsi="Times New Roman" w:cs="Times New Roman"/>
        </w:rPr>
        <w:t>inmueble ubicado en la Colonia Laderas de San Miguel por parte de la S</w:t>
      </w:r>
      <w:r w:rsidRPr="00BD2A50">
        <w:rPr>
          <w:rFonts w:ascii="Times New Roman" w:hAnsi="Times New Roman" w:cs="Times New Roman"/>
        </w:rPr>
        <w:t>ecretaría d</w:t>
      </w:r>
      <w:r>
        <w:rPr>
          <w:rFonts w:ascii="Times New Roman" w:hAnsi="Times New Roman" w:cs="Times New Roman"/>
        </w:rPr>
        <w:t>e E</w:t>
      </w:r>
      <w:r w:rsidRPr="00BD2A50">
        <w:rPr>
          <w:rFonts w:ascii="Times New Roman" w:hAnsi="Times New Roman" w:cs="Times New Roman"/>
        </w:rPr>
        <w:t>ducación;</w:t>
      </w:r>
    </w:p>
    <w:p w:rsidR="002F4716" w:rsidRPr="00BD2A50" w:rsidRDefault="002F4716" w:rsidP="002F471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F4716" w:rsidRPr="00BD2A50" w:rsidRDefault="002F4716" w:rsidP="002F471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2A50">
        <w:rPr>
          <w:rFonts w:ascii="Times New Roman" w:hAnsi="Times New Roman" w:cs="Times New Roman"/>
        </w:rPr>
        <w:t>7.- Asuntos generales:</w:t>
      </w:r>
    </w:p>
    <w:p w:rsidR="002F4716" w:rsidRPr="00BD2A50" w:rsidRDefault="002F4716" w:rsidP="002F471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D2A50">
        <w:rPr>
          <w:rFonts w:ascii="Times New Roman" w:hAnsi="Times New Roman" w:cs="Times New Roman"/>
        </w:rPr>
        <w:t xml:space="preserve">                 </w:t>
      </w:r>
    </w:p>
    <w:p w:rsidR="002F4716" w:rsidRDefault="002F4716" w:rsidP="002F4716">
      <w:pPr>
        <w:rPr>
          <w:b/>
          <w:sz w:val="24"/>
          <w:szCs w:val="24"/>
        </w:rPr>
      </w:pPr>
      <w:bookmarkStart w:id="0" w:name="_GoBack"/>
      <w:bookmarkEnd w:id="0"/>
      <w:r w:rsidRPr="00BD2A50">
        <w:rPr>
          <w:rFonts w:ascii="Times New Roman" w:hAnsi="Times New Roman" w:cs="Times New Roman"/>
        </w:rPr>
        <w:t>8.- Clausura de la sesión</w:t>
      </w:r>
    </w:p>
    <w:p w:rsidR="002F4716" w:rsidRDefault="002F4716" w:rsidP="002F4716">
      <w:pPr>
        <w:rPr>
          <w:b/>
          <w:sz w:val="24"/>
          <w:szCs w:val="24"/>
        </w:rPr>
      </w:pPr>
    </w:p>
    <w:p w:rsidR="002F4716" w:rsidRDefault="002F4716" w:rsidP="002F4716">
      <w:pPr>
        <w:jc w:val="center"/>
        <w:rPr>
          <w:b/>
          <w:sz w:val="24"/>
          <w:szCs w:val="24"/>
        </w:rPr>
      </w:pPr>
    </w:p>
    <w:p w:rsidR="002F4716" w:rsidRPr="002F4716" w:rsidRDefault="002F4716" w:rsidP="002F4716">
      <w:pPr>
        <w:rPr>
          <w:b/>
          <w:sz w:val="24"/>
          <w:szCs w:val="24"/>
        </w:rPr>
      </w:pPr>
    </w:p>
    <w:sectPr w:rsidR="002F4716" w:rsidRPr="002F47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6F" w:rsidRDefault="00705B6F" w:rsidP="00427EAE">
      <w:pPr>
        <w:spacing w:after="0" w:line="240" w:lineRule="auto"/>
      </w:pPr>
      <w:r>
        <w:separator/>
      </w:r>
    </w:p>
  </w:endnote>
  <w:endnote w:type="continuationSeparator" w:id="0">
    <w:p w:rsidR="00705B6F" w:rsidRDefault="00705B6F" w:rsidP="0042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6F" w:rsidRDefault="00705B6F" w:rsidP="00427EAE">
      <w:pPr>
        <w:spacing w:after="0" w:line="240" w:lineRule="auto"/>
      </w:pPr>
      <w:r>
        <w:separator/>
      </w:r>
    </w:p>
  </w:footnote>
  <w:footnote w:type="continuationSeparator" w:id="0">
    <w:p w:rsidR="00705B6F" w:rsidRDefault="00705B6F" w:rsidP="00427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Encabezado"/>
    </w:pPr>
    <w:r w:rsidRPr="00043158">
      <w:rPr>
        <w:noProof/>
        <w:lang w:eastAsia="es-MX"/>
      </w:rPr>
      <w:drawing>
        <wp:inline distT="0" distB="0" distL="0" distR="0" wp14:anchorId="2C79D06E" wp14:editId="583DC68E">
          <wp:extent cx="971550" cy="971550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AE"/>
    <w:rsid w:val="002D4B12"/>
    <w:rsid w:val="002F4716"/>
    <w:rsid w:val="00427EAE"/>
    <w:rsid w:val="00705B6F"/>
    <w:rsid w:val="0076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1B38"/>
  <w15:chartTrackingRefBased/>
  <w15:docId w15:val="{3CDD52C9-31C0-4341-ABAB-F3D295A1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E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EAE"/>
  </w:style>
  <w:style w:type="paragraph" w:styleId="Piedepgina">
    <w:name w:val="footer"/>
    <w:basedOn w:val="Normal"/>
    <w:link w:val="PiedepginaCar"/>
    <w:uiPriority w:val="99"/>
    <w:unhideWhenUsed/>
    <w:rsid w:val="00427E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2017-09-21T20:25:00Z</dcterms:created>
  <dcterms:modified xsi:type="dcterms:W3CDTF">2017-09-21T21:45:00Z</dcterms:modified>
</cp:coreProperties>
</file>