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E" w:rsidRDefault="001F42DE" w:rsidP="001F42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</w:t>
      </w:r>
      <w:r w:rsidR="00BA1D10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TE</w:t>
      </w:r>
      <w:r w:rsidR="00831BCB">
        <w:rPr>
          <w:b/>
          <w:i/>
          <w:sz w:val="28"/>
          <w:szCs w:val="28"/>
        </w:rPr>
        <w:t>NCIAS EJECUTORIAS JUNIO</w:t>
      </w:r>
      <w:r w:rsidR="004F1DE8">
        <w:rPr>
          <w:b/>
          <w:i/>
          <w:sz w:val="28"/>
          <w:szCs w:val="28"/>
        </w:rPr>
        <w:t xml:space="preserve"> 2016</w:t>
      </w:r>
      <w:r w:rsidR="00B37A26">
        <w:rPr>
          <w:b/>
          <w:i/>
          <w:sz w:val="28"/>
          <w:szCs w:val="28"/>
        </w:rPr>
        <w:t>.</w:t>
      </w:r>
    </w:p>
    <w:p w:rsidR="00B37A26" w:rsidRDefault="00B37A26" w:rsidP="001F42DE">
      <w:pPr>
        <w:jc w:val="center"/>
        <w:rPr>
          <w:b/>
          <w:i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7"/>
        <w:gridCol w:w="2918"/>
        <w:gridCol w:w="2918"/>
      </w:tblGrid>
      <w:tr w:rsidR="001F42DE" w:rsidRPr="00400A35" w:rsidTr="00AC1E7B">
        <w:trPr>
          <w:trHeight w:val="790"/>
        </w:trPr>
        <w:tc>
          <w:tcPr>
            <w:tcW w:w="2917" w:type="dxa"/>
          </w:tcPr>
          <w:p w:rsidR="001F42DE" w:rsidRPr="00400A35" w:rsidRDefault="00141190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169/2016-III</w:t>
            </w:r>
          </w:p>
        </w:tc>
        <w:tc>
          <w:tcPr>
            <w:tcW w:w="2918" w:type="dxa"/>
          </w:tcPr>
          <w:p w:rsidR="001F42DE" w:rsidRPr="00400A35" w:rsidRDefault="00141190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CERVANTES MONTEMAYOR</w:t>
            </w:r>
          </w:p>
        </w:tc>
        <w:tc>
          <w:tcPr>
            <w:tcW w:w="2918" w:type="dxa"/>
          </w:tcPr>
          <w:p w:rsidR="001F42DE" w:rsidRPr="00400A35" w:rsidRDefault="00141190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</w:t>
            </w:r>
            <w:r w:rsidR="00B26D40">
              <w:rPr>
                <w:sz w:val="24"/>
                <w:szCs w:val="24"/>
              </w:rPr>
              <w:t>/2016</w:t>
            </w:r>
          </w:p>
        </w:tc>
      </w:tr>
      <w:tr w:rsidR="001F42DE" w:rsidRPr="00400A35" w:rsidTr="00AC1E7B">
        <w:trPr>
          <w:trHeight w:val="702"/>
        </w:trPr>
        <w:tc>
          <w:tcPr>
            <w:tcW w:w="2917" w:type="dxa"/>
          </w:tcPr>
          <w:p w:rsidR="001F42DE" w:rsidRPr="00400A35" w:rsidRDefault="0010350A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853/2015-II</w:t>
            </w:r>
          </w:p>
        </w:tc>
        <w:tc>
          <w:tcPr>
            <w:tcW w:w="2918" w:type="dxa"/>
          </w:tcPr>
          <w:p w:rsidR="001F42DE" w:rsidRPr="00400A35" w:rsidRDefault="0010350A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GRISELDA BARAJAS LOPEZ</w:t>
            </w:r>
          </w:p>
        </w:tc>
        <w:tc>
          <w:tcPr>
            <w:tcW w:w="2918" w:type="dxa"/>
          </w:tcPr>
          <w:p w:rsidR="001F42DE" w:rsidRPr="00400A35" w:rsidRDefault="0010350A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</w:t>
            </w:r>
            <w:r w:rsidR="00B26D40">
              <w:rPr>
                <w:sz w:val="24"/>
                <w:szCs w:val="24"/>
              </w:rPr>
              <w:t>/2016</w:t>
            </w:r>
          </w:p>
        </w:tc>
      </w:tr>
      <w:tr w:rsidR="001F42DE" w:rsidRPr="00400A35" w:rsidTr="00AC1E7B">
        <w:trPr>
          <w:trHeight w:val="698"/>
        </w:trPr>
        <w:tc>
          <w:tcPr>
            <w:tcW w:w="2917" w:type="dxa"/>
          </w:tcPr>
          <w:p w:rsidR="001F42DE" w:rsidRPr="00400A35" w:rsidRDefault="0010350A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359/2015</w:t>
            </w:r>
          </w:p>
        </w:tc>
        <w:tc>
          <w:tcPr>
            <w:tcW w:w="2918" w:type="dxa"/>
          </w:tcPr>
          <w:p w:rsidR="001F42DE" w:rsidRPr="00400A35" w:rsidRDefault="00453847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CONSTRUCTORA JOMABE, S.A. DE C.V.</w:t>
            </w:r>
          </w:p>
        </w:tc>
        <w:tc>
          <w:tcPr>
            <w:tcW w:w="2918" w:type="dxa"/>
          </w:tcPr>
          <w:p w:rsidR="001F42DE" w:rsidRPr="00400A35" w:rsidRDefault="0010350A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20/06</w:t>
            </w:r>
            <w:r w:rsidR="004F1DE8">
              <w:rPr>
                <w:sz w:val="24"/>
                <w:szCs w:val="24"/>
              </w:rPr>
              <w:t>/2016</w:t>
            </w:r>
          </w:p>
        </w:tc>
      </w:tr>
      <w:tr w:rsidR="00947FEF" w:rsidRPr="00400A35" w:rsidTr="00AC1E7B">
        <w:trPr>
          <w:trHeight w:val="693"/>
        </w:trPr>
        <w:tc>
          <w:tcPr>
            <w:tcW w:w="2917" w:type="dxa"/>
          </w:tcPr>
          <w:p w:rsidR="00947FEF" w:rsidRPr="00400A35" w:rsidRDefault="00AC1E7B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270/2016</w:t>
            </w:r>
          </w:p>
        </w:tc>
        <w:tc>
          <w:tcPr>
            <w:tcW w:w="2918" w:type="dxa"/>
          </w:tcPr>
          <w:p w:rsidR="00947FEF" w:rsidRPr="00400A35" w:rsidRDefault="00AC1E7B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GAMALIELAGUILAR BERNAL</w:t>
            </w:r>
          </w:p>
        </w:tc>
        <w:tc>
          <w:tcPr>
            <w:tcW w:w="2918" w:type="dxa"/>
          </w:tcPr>
          <w:p w:rsidR="00947FEF" w:rsidRPr="00400A35" w:rsidRDefault="00AC1E7B" w:rsidP="004F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</w:t>
            </w:r>
            <w:r w:rsidR="004F1DE8">
              <w:rPr>
                <w:sz w:val="24"/>
                <w:szCs w:val="24"/>
              </w:rPr>
              <w:t>/2016</w:t>
            </w:r>
          </w:p>
        </w:tc>
      </w:tr>
      <w:tr w:rsidR="00266CB4" w:rsidRPr="00400A35" w:rsidTr="00AC1E7B">
        <w:trPr>
          <w:trHeight w:val="561"/>
        </w:trPr>
        <w:tc>
          <w:tcPr>
            <w:tcW w:w="2917" w:type="dxa"/>
          </w:tcPr>
          <w:p w:rsidR="00266CB4" w:rsidRPr="00400A35" w:rsidRDefault="00266CB4" w:rsidP="00AC1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1E7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/2016</w:t>
            </w:r>
            <w:r w:rsidR="00AC1E7B">
              <w:rPr>
                <w:sz w:val="24"/>
                <w:szCs w:val="24"/>
              </w:rPr>
              <w:t>-VIII</w:t>
            </w:r>
          </w:p>
        </w:tc>
        <w:tc>
          <w:tcPr>
            <w:tcW w:w="2918" w:type="dxa"/>
          </w:tcPr>
          <w:p w:rsidR="00266CB4" w:rsidRPr="00400A35" w:rsidRDefault="00AC1E7B" w:rsidP="0075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SALOMON RAMIREZ LUGO</w:t>
            </w:r>
          </w:p>
        </w:tc>
        <w:tc>
          <w:tcPr>
            <w:tcW w:w="2918" w:type="dxa"/>
          </w:tcPr>
          <w:p w:rsidR="00266CB4" w:rsidRPr="00400A35" w:rsidRDefault="00AC1E7B" w:rsidP="0075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</w:t>
            </w:r>
            <w:r w:rsidR="00266CB4">
              <w:rPr>
                <w:sz w:val="24"/>
                <w:szCs w:val="24"/>
              </w:rPr>
              <w:t>/2016</w:t>
            </w:r>
          </w:p>
        </w:tc>
      </w:tr>
    </w:tbl>
    <w:p w:rsidR="001F42DE" w:rsidRDefault="001F42DE" w:rsidP="001F42DE"/>
    <w:p w:rsidR="00A310BC" w:rsidRDefault="00A310BC">
      <w:bookmarkStart w:id="0" w:name="_GoBack"/>
      <w:bookmarkEnd w:id="0"/>
    </w:p>
    <w:sectPr w:rsidR="00A310BC" w:rsidSect="004170E8">
      <w:pgSz w:w="12240" w:h="15840" w:code="1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DE"/>
    <w:rsid w:val="000973D3"/>
    <w:rsid w:val="0010350A"/>
    <w:rsid w:val="00141190"/>
    <w:rsid w:val="001F42DE"/>
    <w:rsid w:val="00266CB4"/>
    <w:rsid w:val="0036048D"/>
    <w:rsid w:val="00453847"/>
    <w:rsid w:val="004F1DE8"/>
    <w:rsid w:val="00591B43"/>
    <w:rsid w:val="00820488"/>
    <w:rsid w:val="00831BCB"/>
    <w:rsid w:val="00947FEF"/>
    <w:rsid w:val="009D50C5"/>
    <w:rsid w:val="00A310BC"/>
    <w:rsid w:val="00AC1E7B"/>
    <w:rsid w:val="00AF2DD5"/>
    <w:rsid w:val="00B26D40"/>
    <w:rsid w:val="00B37A26"/>
    <w:rsid w:val="00BA1D10"/>
    <w:rsid w:val="00C308D6"/>
    <w:rsid w:val="00CC1136"/>
    <w:rsid w:val="00DB0E12"/>
    <w:rsid w:val="00E16B80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ALVARADO</dc:creator>
  <cp:lastModifiedBy>Brix_Juridico</cp:lastModifiedBy>
  <cp:revision>2</cp:revision>
  <dcterms:created xsi:type="dcterms:W3CDTF">2016-08-01T21:55:00Z</dcterms:created>
  <dcterms:modified xsi:type="dcterms:W3CDTF">2016-08-01T21:55:00Z</dcterms:modified>
</cp:coreProperties>
</file>