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871902">
        <w:rPr>
          <w:rFonts w:ascii="Arial" w:eastAsia="Times New Roman" w:hAnsi="Arial" w:cs="Arial"/>
          <w:b/>
          <w:sz w:val="20"/>
          <w:lang w:val="es-ES" w:eastAsia="es-ES"/>
        </w:rPr>
        <w:t>22</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7111B7">
        <w:rPr>
          <w:rFonts w:ascii="Arial" w:eastAsia="Times New Roman" w:hAnsi="Arial" w:cs="Arial"/>
          <w:b/>
          <w:sz w:val="20"/>
          <w:lang w:val="es-ES" w:eastAsia="es-ES"/>
        </w:rPr>
        <w:t>2</w:t>
      </w:r>
      <w:r w:rsidR="00871902">
        <w:rPr>
          <w:rFonts w:ascii="Arial" w:eastAsia="Times New Roman" w:hAnsi="Arial" w:cs="Arial"/>
          <w:b/>
          <w:sz w:val="20"/>
          <w:lang w:val="es-ES" w:eastAsia="es-ES"/>
        </w:rPr>
        <w:t>4</w:t>
      </w:r>
      <w:r>
        <w:rPr>
          <w:rFonts w:ascii="Arial" w:eastAsia="Times New Roman" w:hAnsi="Arial" w:cs="Arial"/>
          <w:b/>
          <w:sz w:val="20"/>
          <w:lang w:val="es-ES" w:eastAsia="es-ES"/>
        </w:rPr>
        <w:t xml:space="preserve"> de </w:t>
      </w:r>
      <w:r w:rsidR="00871902">
        <w:rPr>
          <w:rFonts w:ascii="Arial" w:eastAsia="Times New Roman" w:hAnsi="Arial" w:cs="Arial"/>
          <w:b/>
          <w:sz w:val="20"/>
          <w:lang w:val="es-ES" w:eastAsia="es-ES"/>
        </w:rPr>
        <w:t>Agosto</w:t>
      </w:r>
      <w:r w:rsidRPr="006D0026">
        <w:rPr>
          <w:rFonts w:ascii="Arial" w:eastAsia="Times New Roman" w:hAnsi="Arial" w:cs="Arial"/>
          <w:b/>
          <w:sz w:val="20"/>
          <w:lang w:val="es-ES" w:eastAsia="es-ES"/>
        </w:rPr>
        <w:t xml:space="preserve"> 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En la Ciudad de Gral. Escobedo, Nuevo León siendo las</w:t>
      </w:r>
      <w:r w:rsidR="00871902">
        <w:rPr>
          <w:rFonts w:ascii="Times New Roman" w:eastAsia="Calibri" w:hAnsi="Times New Roman" w:cs="Times New Roman"/>
        </w:rPr>
        <w:t xml:space="preserve"> 13:05</w:t>
      </w:r>
      <w:r w:rsidR="008A50E3">
        <w:rPr>
          <w:rFonts w:ascii="Times New Roman" w:eastAsia="Calibri" w:hAnsi="Times New Roman" w:cs="Times New Roman"/>
        </w:rPr>
        <w:t xml:space="preserve">  horas </w:t>
      </w:r>
      <w:r w:rsidRPr="006D0026">
        <w:rPr>
          <w:rFonts w:ascii="Times New Roman" w:eastAsia="Calibri" w:hAnsi="Times New Roman" w:cs="Times New Roman"/>
        </w:rPr>
        <w:t xml:space="preserve">del día </w:t>
      </w:r>
      <w:r w:rsidR="007111B7">
        <w:rPr>
          <w:rFonts w:ascii="Times New Roman" w:eastAsia="Calibri" w:hAnsi="Times New Roman" w:cs="Times New Roman"/>
        </w:rPr>
        <w:t>2</w:t>
      </w:r>
      <w:r w:rsidR="00871902">
        <w:rPr>
          <w:rFonts w:ascii="Times New Roman" w:eastAsia="Calibri" w:hAnsi="Times New Roman" w:cs="Times New Roman"/>
        </w:rPr>
        <w:t>4</w:t>
      </w:r>
      <w:r>
        <w:rPr>
          <w:rFonts w:ascii="Times New Roman" w:eastAsia="Calibri" w:hAnsi="Times New Roman" w:cs="Times New Roman"/>
        </w:rPr>
        <w:t>-</w:t>
      </w:r>
      <w:r w:rsidR="00871902">
        <w:rPr>
          <w:rFonts w:ascii="Times New Roman" w:eastAsia="Calibri" w:hAnsi="Times New Roman" w:cs="Times New Roman"/>
        </w:rPr>
        <w:t>veinticuatro</w:t>
      </w:r>
      <w:r w:rsidRPr="006D0026">
        <w:rPr>
          <w:rFonts w:ascii="Times New Roman" w:eastAsia="Calibri" w:hAnsi="Times New Roman" w:cs="Times New Roman"/>
        </w:rPr>
        <w:t xml:space="preserve"> de </w:t>
      </w:r>
      <w:r w:rsidR="00871902">
        <w:rPr>
          <w:rFonts w:ascii="Times New Roman" w:eastAsia="Calibri" w:hAnsi="Times New Roman" w:cs="Times New Roman"/>
        </w:rPr>
        <w:t>Agosto</w:t>
      </w:r>
      <w:r w:rsidRPr="006D0026">
        <w:rPr>
          <w:rFonts w:ascii="Times New Roman" w:eastAsia="Calibri" w:hAnsi="Times New Roman" w:cs="Times New Roman"/>
        </w:rPr>
        <w:t xml:space="preserve"> del año 2016-dos mil diecis</w:t>
      </w:r>
      <w:r w:rsidR="001B56AB">
        <w:rPr>
          <w:rFonts w:ascii="Times New Roman" w:eastAsia="Calibri" w:hAnsi="Times New Roman" w:cs="Times New Roman"/>
        </w:rPr>
        <w:t xml:space="preserve">éis, reunidos los miembros del </w:t>
      </w:r>
      <w:r w:rsidRPr="006D0026">
        <w:rPr>
          <w:rFonts w:ascii="Times New Roman" w:eastAsia="Calibri" w:hAnsi="Times New Roman" w:cs="Times New Roman"/>
        </w:rPr>
        <w:t xml:space="preserve">Republicano Ayuntamiento en la Sala de Sesiones del Palacio Municipal, ubicada en la planta baja sito en calle Juárez #100, en la Cabecera Municipal, en Gral. Escobedo, Nuevo León, para el efecto de celebrar la </w:t>
      </w:r>
      <w:r w:rsidR="00D65C4E">
        <w:rPr>
          <w:rFonts w:ascii="Times New Roman" w:eastAsia="Calibri" w:hAnsi="Times New Roman" w:cs="Times New Roman"/>
        </w:rPr>
        <w:t>Vigésima</w:t>
      </w:r>
      <w:r w:rsidR="00B57B40">
        <w:rPr>
          <w:rFonts w:ascii="Times New Roman" w:eastAsia="Calibri" w:hAnsi="Times New Roman" w:cs="Times New Roman"/>
        </w:rPr>
        <w:t xml:space="preserve"> P</w:t>
      </w:r>
      <w:r w:rsidR="00871902">
        <w:rPr>
          <w:rFonts w:ascii="Times New Roman" w:eastAsia="Calibri" w:hAnsi="Times New Roman" w:cs="Times New Roman"/>
        </w:rPr>
        <w:t>rimera</w:t>
      </w:r>
      <w:r w:rsidR="007D278D">
        <w:rPr>
          <w:rFonts w:ascii="Times New Roman" w:eastAsia="Calibri" w:hAnsi="Times New Roman" w:cs="Times New Roman"/>
        </w:rPr>
        <w:t xml:space="preserve"> </w:t>
      </w:r>
      <w:r w:rsidRPr="006D0026">
        <w:rPr>
          <w:rFonts w:ascii="Times New Roman" w:eastAsia="Calibri" w:hAnsi="Times New Roman" w:cs="Times New Roman"/>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44 fracción I de la Ley de Gobierno Municipal del Estado de Nuevo León y el Art. 54 del Reglamento Interior del Republican</w:t>
      </w:r>
      <w:r>
        <w:rPr>
          <w:rFonts w:ascii="Times New Roman" w:eastAsia="Calibri" w:hAnsi="Times New Roman" w:cs="Times New Roman"/>
        </w:rPr>
        <w:t>o Ayuntamiento, presidiendo la S</w:t>
      </w:r>
      <w:r w:rsidRPr="006D0026">
        <w:rPr>
          <w:rFonts w:ascii="Times New Roman" w:eastAsia="Calibri" w:hAnsi="Times New Roman" w:cs="Times New Roman"/>
        </w:rPr>
        <w:t>esión la C. Presidente Municipal Clara Luz Flores Carrales.</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El Secretario del Ayuntamiento, Licenciado Andrés Concepción </w:t>
      </w:r>
      <w:r>
        <w:rPr>
          <w:rFonts w:ascii="Times New Roman" w:eastAsia="Calibri" w:hAnsi="Times New Roman" w:cs="Times New Roman"/>
        </w:rPr>
        <w:t>Mijes Llov</w:t>
      </w:r>
      <w:r w:rsidR="00B57B40">
        <w:rPr>
          <w:rFonts w:ascii="Times New Roman" w:eastAsia="Calibri" w:hAnsi="Times New Roman" w:cs="Times New Roman"/>
        </w:rPr>
        <w:t>era manifiesta: “Buenas tardes</w:t>
      </w:r>
      <w:r w:rsidRPr="006D0026">
        <w:rPr>
          <w:rFonts w:ascii="Times New Roman" w:eastAsia="Calibri" w:hAnsi="Times New Roman" w:cs="Times New Roman"/>
        </w:rPr>
        <w:t xml:space="preserve"> a todos, Señoras y Señores, Regidores y Síndicos. En cumplimiento a lo dispuesto por el artículo 35 inciso A) fracción V, de la Ley Gobierno Municipal del Estado de Nuevo León, además de lo establecido en los artículos 46 fracción I y 47 del Reglamento Interior del Ayuntamiento, se les ha convocado a celebrar  la </w:t>
      </w:r>
      <w:r w:rsidR="00D65C4E">
        <w:rPr>
          <w:rFonts w:ascii="Times New Roman" w:eastAsia="Calibri" w:hAnsi="Times New Roman" w:cs="Times New Roman"/>
        </w:rPr>
        <w:t>Vigésima</w:t>
      </w:r>
      <w:r w:rsidR="00B57B40">
        <w:rPr>
          <w:rFonts w:ascii="Times New Roman" w:eastAsia="Calibri" w:hAnsi="Times New Roman" w:cs="Times New Roman"/>
        </w:rPr>
        <w:t xml:space="preserve"> Primera</w:t>
      </w:r>
      <w:r w:rsidRPr="006D0026">
        <w:rPr>
          <w:rFonts w:ascii="Times New Roman" w:eastAsia="Calibri" w:hAnsi="Times New Roman" w:cs="Times New Roman"/>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6D0026" w:rsidRDefault="00094DAB" w:rsidP="00246EE2">
      <w:pPr>
        <w:spacing w:after="200" w:line="276" w:lineRule="auto"/>
        <w:jc w:val="both"/>
        <w:rPr>
          <w:rFonts w:ascii="Times New Roman" w:eastAsia="Calibri" w:hAnsi="Times New Roman" w:cs="Times New Roman"/>
        </w:rPr>
      </w:pPr>
      <w:r>
        <w:rPr>
          <w:rFonts w:ascii="Times New Roman" w:eastAsia="Calibri" w:hAnsi="Times New Roman" w:cs="Times New Roman"/>
        </w:rPr>
        <w:t>El Secretario del Ayuntamiento Licenciado Andrés Concepción Mijes Llovera</w:t>
      </w:r>
      <w:r w:rsidR="00246EE2" w:rsidRPr="006D0026">
        <w:rPr>
          <w:rFonts w:ascii="Times New Roman" w:eastAsia="Calibri" w:hAnsi="Times New Roman" w:cs="Times New Roman"/>
        </w:rPr>
        <w:t xml:space="preserve"> </w:t>
      </w:r>
      <w:r>
        <w:rPr>
          <w:rFonts w:ascii="Times New Roman" w:eastAsia="Calibri" w:hAnsi="Times New Roman" w:cs="Times New Roman"/>
        </w:rPr>
        <w:t>procede</w:t>
      </w:r>
      <w:r w:rsidR="00246EE2" w:rsidRPr="006D0026">
        <w:rPr>
          <w:rFonts w:ascii="Times New Roman" w:eastAsia="Calibri" w:hAnsi="Times New Roman" w:cs="Times New Roman"/>
        </w:rPr>
        <w:t xml:space="preserve"> a pasar lista de </w:t>
      </w:r>
      <w:r w:rsidR="00646976">
        <w:rPr>
          <w:rFonts w:ascii="Times New Roman" w:eastAsia="Calibri" w:hAnsi="Times New Roman" w:cs="Times New Roman"/>
        </w:rPr>
        <w:t>asistencia</w:t>
      </w:r>
      <w:r w:rsidR="00246EE2" w:rsidRPr="006D0026">
        <w:rPr>
          <w:rFonts w:ascii="Times New Roman" w:eastAsia="Calibri" w:hAnsi="Times New Roman" w:cs="Times New Roman"/>
        </w:rPr>
        <w:t>:</w:t>
      </w:r>
    </w:p>
    <w:p w:rsidR="00246EE2" w:rsidRPr="006D0026" w:rsidRDefault="00246EE2" w:rsidP="00246EE2">
      <w:pPr>
        <w:spacing w:after="200" w:line="276" w:lineRule="auto"/>
        <w:jc w:val="both"/>
        <w:rPr>
          <w:rFonts w:ascii="Times New Roman" w:eastAsia="Calibri" w:hAnsi="Times New Roman" w:cs="Times New Roman"/>
          <w:b/>
        </w:rPr>
      </w:pPr>
      <w:r w:rsidRPr="006D0026">
        <w:rPr>
          <w:rFonts w:ascii="Times New Roman" w:eastAsia="Calibri" w:hAnsi="Times New Roman" w:cs="Times New Roman"/>
          <w:b/>
        </w:rPr>
        <w:t>Lista de Asistencia:</w:t>
      </w:r>
    </w:p>
    <w:p w:rsidR="00246EE2" w:rsidRPr="006D0026" w:rsidRDefault="00246EE2" w:rsidP="00246EE2">
      <w:pPr>
        <w:spacing w:after="0" w:line="276" w:lineRule="auto"/>
        <w:jc w:val="both"/>
        <w:rPr>
          <w:rFonts w:ascii="Times New Roman" w:eastAsia="Calibri" w:hAnsi="Times New Roman" w:cs="Times New Roman"/>
        </w:rPr>
      </w:pPr>
      <w:r w:rsidRPr="006D0026">
        <w:rPr>
          <w:rFonts w:ascii="Times New Roman" w:eastAsia="Calibri" w:hAnsi="Times New Roman" w:cs="Times New Roman"/>
        </w:rPr>
        <w:t>Clara Luz Flores Carra</w:t>
      </w:r>
      <w:r w:rsidR="00646976">
        <w:rPr>
          <w:rFonts w:ascii="Times New Roman" w:eastAsia="Calibri" w:hAnsi="Times New Roman" w:cs="Times New Roman"/>
        </w:rPr>
        <w:t xml:space="preserve">les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Pr="006D0026">
        <w:rPr>
          <w:rFonts w:ascii="Times New Roman" w:eastAsia="Calibri" w:hAnsi="Times New Roman" w:cs="Times New Roman"/>
        </w:rPr>
        <w:t xml:space="preserve">Presidente Municipal </w:t>
      </w:r>
    </w:p>
    <w:p w:rsidR="00246EE2" w:rsidRPr="006D0026" w:rsidRDefault="00246EE2" w:rsidP="00246EE2">
      <w:pPr>
        <w:spacing w:after="0" w:line="276" w:lineRule="auto"/>
        <w:jc w:val="both"/>
        <w:rPr>
          <w:rFonts w:ascii="Calibri" w:eastAsia="Calibri" w:hAnsi="Calibri" w:cs="Times New Roman"/>
          <w:sz w:val="18"/>
          <w:szCs w:val="18"/>
        </w:rPr>
      </w:pPr>
      <w:r w:rsidRPr="006D0026">
        <w:rPr>
          <w:rFonts w:ascii="Times New Roman" w:eastAsia="Calibri" w:hAnsi="Times New Roman" w:cs="Times New Roman"/>
        </w:rPr>
        <w:t>José Rogelio Pérez Garza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Lorena Velázquez Barbosa</w:t>
      </w:r>
      <w:r w:rsidR="00646976">
        <w:rPr>
          <w:rFonts w:ascii="Times New Roman" w:eastAsia="Calibri" w:hAnsi="Times New Roman" w:cs="Times New Roman"/>
        </w:rPr>
        <w:t xml:space="preserve">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00B23D84">
        <w:rPr>
          <w:rFonts w:ascii="Times New Roman" w:eastAsia="Calibri" w:hAnsi="Times New Roman" w:cs="Times New Roman"/>
        </w:rPr>
        <w:t xml:space="preserve">                           </w:t>
      </w:r>
      <w:r w:rsidRPr="006D0026">
        <w:rPr>
          <w:rFonts w:ascii="Times New Roman" w:eastAsia="Calibri" w:hAnsi="Times New Roman" w:cs="Times New Roman"/>
        </w:rPr>
        <w:t>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Manuel Eduardo Montejano Serrato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Walter Asrael Salinas Guzmán</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Américo Rodríguez Salazar</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Quinto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Brenda Elizabeth Orquiz Gaona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Sexto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Maricela González Ramírez</w:t>
      </w:r>
      <w:r w:rsidR="00B57B40">
        <w:rPr>
          <w:rFonts w:ascii="Times New Roman" w:eastAsia="Calibri" w:hAnsi="Times New Roman" w:cs="Times New Roman"/>
        </w:rPr>
        <w:t xml:space="preserve"> </w:t>
      </w:r>
      <w:r w:rsidR="000A0B61">
        <w:rPr>
          <w:rFonts w:ascii="Times New Roman" w:eastAsia="Calibri" w:hAnsi="Times New Roman" w:cs="Times New Roman"/>
        </w:rPr>
        <w:t xml:space="preserve">                     </w:t>
      </w:r>
      <w:r w:rsidR="00534B10">
        <w:rPr>
          <w:rFonts w:ascii="Times New Roman" w:eastAsia="Calibri" w:hAnsi="Times New Roman" w:cs="Times New Roman"/>
        </w:rPr>
        <w:t xml:space="preserve">  </w:t>
      </w:r>
      <w:r w:rsidR="000A0B61">
        <w:rPr>
          <w:rFonts w:ascii="Times New Roman" w:eastAsia="Calibri" w:hAnsi="Times New Roman" w:cs="Times New Roman"/>
        </w:rPr>
        <w:t xml:space="preserve"> </w:t>
      </w:r>
      <w:r w:rsidR="00B57B40">
        <w:rPr>
          <w:rFonts w:ascii="Times New Roman" w:eastAsia="Calibri" w:hAnsi="Times New Roman" w:cs="Times New Roman"/>
        </w:rPr>
        <w:t>(Inasist. Justif.)</w:t>
      </w:r>
      <w:r w:rsidR="00B57B40">
        <w:rPr>
          <w:rFonts w:ascii="Times New Roman" w:eastAsia="Calibri" w:hAnsi="Times New Roman" w:cs="Times New Roman"/>
        </w:rPr>
        <w:tab/>
      </w:r>
      <w:r w:rsidR="00B57B40">
        <w:rPr>
          <w:rFonts w:ascii="Times New Roman" w:eastAsia="Calibri" w:hAnsi="Times New Roman" w:cs="Times New Roman"/>
        </w:rPr>
        <w:tab/>
      </w:r>
      <w:r w:rsidRPr="006D0026">
        <w:rPr>
          <w:rFonts w:ascii="Times New Roman" w:eastAsia="Calibri" w:hAnsi="Times New Roman" w:cs="Times New Roman"/>
        </w:rPr>
        <w:t>Séptimo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Lyliana Hernández Martínez</w:t>
      </w:r>
      <w:r>
        <w:rPr>
          <w:rFonts w:ascii="Times New Roman" w:eastAsia="Calibri" w:hAnsi="Times New Roman" w:cs="Times New Roman"/>
        </w:rPr>
        <w:tab/>
      </w:r>
      <w:r>
        <w:rPr>
          <w:rFonts w:ascii="Times New Roman" w:eastAsia="Calibri" w:hAnsi="Times New Roman" w:cs="Times New Roman"/>
        </w:rPr>
        <w:tab/>
      </w:r>
      <w:r w:rsidR="00686379">
        <w:rPr>
          <w:rFonts w:ascii="Times New Roman" w:eastAsia="Calibri" w:hAnsi="Times New Roman" w:cs="Times New Roman"/>
        </w:rPr>
        <w:t xml:space="preserve">                                      </w:t>
      </w:r>
      <w:r w:rsidRPr="006D0026">
        <w:rPr>
          <w:rFonts w:ascii="Times New Roman" w:eastAsia="Calibri" w:hAnsi="Times New Roman" w:cs="Times New Roman"/>
        </w:rPr>
        <w:t>Octavo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Garza Martínez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Noveno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Góngora Valadez                                                                             Decimo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Juan Gilberto Caballero Rueda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Verónica Aguilar Gue</w:t>
      </w:r>
      <w:r w:rsidR="00686379">
        <w:rPr>
          <w:rFonts w:ascii="Times New Roman" w:eastAsia="Calibri" w:hAnsi="Times New Roman" w:cs="Times New Roman"/>
        </w:rPr>
        <w:t>rrero</w:t>
      </w:r>
      <w:r w:rsidR="00686379">
        <w:rPr>
          <w:rFonts w:ascii="Times New Roman" w:eastAsia="Calibri" w:hAnsi="Times New Roman" w:cs="Times New Roman"/>
        </w:rPr>
        <w:tab/>
      </w:r>
      <w:r w:rsidR="00686379">
        <w:rPr>
          <w:rFonts w:ascii="Times New Roman" w:eastAsia="Calibri" w:hAnsi="Times New Roman" w:cs="Times New Roman"/>
        </w:rPr>
        <w:tab/>
      </w:r>
      <w:r w:rsidR="00686379">
        <w:rPr>
          <w:rFonts w:ascii="Times New Roman" w:eastAsia="Calibri" w:hAnsi="Times New Roman" w:cs="Times New Roman"/>
        </w:rPr>
        <w:tab/>
        <w:t xml:space="preserve">                       </w:t>
      </w:r>
      <w:r w:rsidRPr="006D0026">
        <w:rPr>
          <w:rFonts w:ascii="Times New Roman" w:eastAsia="Calibri" w:hAnsi="Times New Roman" w:cs="Times New Roman"/>
        </w:rPr>
        <w:t xml:space="preserve">  Décimo 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Rosalinda Martínez Tejeda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Horacio Hermosillo Ruiz                                                                           Décimo 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Erika Janeth Cabrera Palacios</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Primero</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Lucía Aracely Hernández López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Segundo</w:t>
      </w:r>
    </w:p>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w:t>
      </w:r>
      <w:r w:rsidR="00B57B40">
        <w:rPr>
          <w:rFonts w:ascii="Times New Roman" w:eastAsia="Times New Roman" w:hAnsi="Times New Roman" w:cs="Times New Roman"/>
          <w:lang w:val="es-ES" w:eastAsia="es-ES"/>
        </w:rPr>
        <w:t>.</w:t>
      </w:r>
      <w:r w:rsidR="00CD3A21">
        <w:rPr>
          <w:rFonts w:ascii="Times New Roman" w:eastAsia="Times New Roman" w:hAnsi="Times New Roman" w:cs="Times New Roman"/>
          <w:lang w:val="es-ES" w:eastAsia="es-ES"/>
        </w:rPr>
        <w:t xml:space="preserve">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5E4A2F">
        <w:rPr>
          <w:rFonts w:ascii="Times New Roman" w:eastAsia="Times New Roman" w:hAnsi="Times New Roman" w:cs="Times New Roman"/>
          <w:lang w:val="es-ES" w:eastAsia="es-ES"/>
        </w:rPr>
        <w:t xml:space="preserve"> presente sesión.</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El Secretario del Ayuntamiento, Licenciado Andrés Concepción Mijes Llovera, continúa con el uso de la palabra y cumpliendo con las indicaciones de la C. Presidente Municipal y existiendo </w:t>
      </w:r>
      <w:r w:rsidRPr="006D0026">
        <w:rPr>
          <w:rFonts w:ascii="Times New Roman" w:eastAsia="Times New Roman" w:hAnsi="Times New Roman" w:cs="Times New Roman"/>
          <w:lang w:val="es-ES" w:eastAsia="es-ES"/>
        </w:rPr>
        <w:lastRenderedPageBreak/>
        <w:t>quórum legal, de</w:t>
      </w:r>
      <w:r w:rsidR="005659A2">
        <w:rPr>
          <w:rFonts w:ascii="Times New Roman" w:eastAsia="Times New Roman" w:hAnsi="Times New Roman" w:cs="Times New Roman"/>
          <w:lang w:val="es-ES" w:eastAsia="es-ES"/>
        </w:rPr>
        <w:t xml:space="preserve"> acuerdo a lo establecido en el</w:t>
      </w:r>
      <w:r w:rsidRPr="006D0026">
        <w:rPr>
          <w:rFonts w:ascii="Times New Roman" w:eastAsia="Times New Roman" w:hAnsi="Times New Roman" w:cs="Times New Roman"/>
          <w:lang w:val="es-ES" w:eastAsia="es-ES"/>
        </w:rPr>
        <w:t xml:space="preserve"> artículo</w:t>
      </w:r>
      <w:r w:rsidR="005659A2">
        <w:rPr>
          <w:rFonts w:ascii="Times New Roman" w:eastAsia="Times New Roman" w:hAnsi="Times New Roman" w:cs="Times New Roman"/>
          <w:lang w:val="es-ES" w:eastAsia="es-ES"/>
        </w:rPr>
        <w:t xml:space="preserve"> </w:t>
      </w:r>
      <w:r w:rsidRPr="00EB1951">
        <w:rPr>
          <w:rFonts w:ascii="Times New Roman" w:eastAsia="Times New Roman" w:hAnsi="Times New Roman" w:cs="Times New Roman"/>
          <w:lang w:val="es-ES" w:eastAsia="es-ES"/>
        </w:rPr>
        <w:t>55</w:t>
      </w:r>
      <w:r w:rsidRPr="006D0026">
        <w:rPr>
          <w:rFonts w:ascii="Times New Roman" w:eastAsia="Times New Roman" w:hAnsi="Times New Roman" w:cs="Times New Roman"/>
          <w:lang w:val="es-ES" w:eastAsia="es-ES"/>
        </w:rPr>
        <w:t xml:space="preserve"> del Reglamento Interior del Republicano Ayuntamiento de esta Ciudad, se declaran abiertos los trabajos de esta Sesión Ordinaria, poniendo a consideración de los integrantes del Ayuntamiento, el siguiente orden del día:</w:t>
      </w:r>
    </w:p>
    <w:p w:rsidR="00246EE2" w:rsidRDefault="00246EE2" w:rsidP="00246EE2">
      <w:pPr>
        <w:spacing w:after="0" w:line="240" w:lineRule="auto"/>
        <w:jc w:val="both"/>
        <w:rPr>
          <w:rFonts w:ascii="Times New Roman" w:eastAsia="Times New Roman" w:hAnsi="Times New Roman" w:cs="Times New Roman"/>
          <w:lang w:val="es-ES" w:eastAsia="es-ES"/>
        </w:rPr>
      </w:pPr>
    </w:p>
    <w:p w:rsidR="00B57B40" w:rsidRPr="00B57B40" w:rsidRDefault="00B57B40" w:rsidP="00B57B40">
      <w:pPr>
        <w:spacing w:after="0" w:line="240" w:lineRule="auto"/>
        <w:contextualSpacing/>
        <w:jc w:val="both"/>
        <w:rPr>
          <w:rFonts w:ascii="Times New Roman" w:hAnsi="Times New Roman" w:cs="Times New Roman"/>
        </w:rPr>
      </w:pPr>
      <w:r w:rsidRPr="00B57B40">
        <w:rPr>
          <w:rFonts w:ascii="Times New Roman" w:hAnsi="Times New Roman" w:cs="Times New Roman"/>
        </w:rPr>
        <w:t>1.</w:t>
      </w:r>
      <w:r w:rsidRPr="00B57B40">
        <w:rPr>
          <w:rFonts w:ascii="Times New Roman" w:hAnsi="Times New Roman" w:cs="Times New Roman"/>
        </w:rPr>
        <w:tab/>
        <w:t>Lista de asistencia;</w:t>
      </w:r>
    </w:p>
    <w:p w:rsidR="00B57B40" w:rsidRPr="00B57B40" w:rsidRDefault="00B57B40" w:rsidP="00B57B40">
      <w:pPr>
        <w:spacing w:after="0" w:line="240" w:lineRule="auto"/>
        <w:contextualSpacing/>
        <w:jc w:val="both"/>
        <w:rPr>
          <w:rFonts w:ascii="Times New Roman" w:hAnsi="Times New Roman" w:cs="Times New Roman"/>
        </w:rPr>
      </w:pPr>
    </w:p>
    <w:p w:rsidR="00B57B40" w:rsidRPr="00B57B40" w:rsidRDefault="00B57B40" w:rsidP="00B57B40">
      <w:pPr>
        <w:spacing w:after="0" w:line="240" w:lineRule="auto"/>
        <w:contextualSpacing/>
        <w:jc w:val="both"/>
        <w:rPr>
          <w:rFonts w:ascii="Times New Roman" w:hAnsi="Times New Roman" w:cs="Times New Roman"/>
        </w:rPr>
      </w:pPr>
      <w:r w:rsidRPr="00B57B40">
        <w:rPr>
          <w:rFonts w:ascii="Times New Roman" w:hAnsi="Times New Roman" w:cs="Times New Roman"/>
        </w:rPr>
        <w:t>2.</w:t>
      </w:r>
      <w:r w:rsidRPr="00B57B40">
        <w:rPr>
          <w:rFonts w:ascii="Times New Roman" w:hAnsi="Times New Roman" w:cs="Times New Roman"/>
        </w:rPr>
        <w:tab/>
        <w:t>Lect</w:t>
      </w:r>
      <w:r>
        <w:rPr>
          <w:rFonts w:ascii="Times New Roman" w:hAnsi="Times New Roman" w:cs="Times New Roman"/>
        </w:rPr>
        <w:t>ura del acta 21 de la Sesión Ordinaria del día 18 de A</w:t>
      </w:r>
      <w:r w:rsidRPr="00B57B40">
        <w:rPr>
          <w:rFonts w:ascii="Times New Roman" w:hAnsi="Times New Roman" w:cs="Times New Roman"/>
        </w:rPr>
        <w:t>gosto del 2016;</w:t>
      </w:r>
    </w:p>
    <w:p w:rsidR="00B57B40" w:rsidRPr="00B57B40" w:rsidRDefault="00B57B40" w:rsidP="00B57B40">
      <w:pPr>
        <w:spacing w:after="0" w:line="240" w:lineRule="auto"/>
        <w:contextualSpacing/>
        <w:jc w:val="both"/>
        <w:rPr>
          <w:rFonts w:ascii="Times New Roman" w:hAnsi="Times New Roman" w:cs="Times New Roman"/>
        </w:rPr>
      </w:pPr>
    </w:p>
    <w:p w:rsidR="00B57B40" w:rsidRPr="00B57B40" w:rsidRDefault="00B57B40" w:rsidP="00B57B40">
      <w:pPr>
        <w:spacing w:after="0" w:line="240" w:lineRule="auto"/>
        <w:contextualSpacing/>
        <w:jc w:val="both"/>
        <w:rPr>
          <w:rFonts w:ascii="Times New Roman" w:hAnsi="Times New Roman" w:cs="Times New Roman"/>
        </w:rPr>
      </w:pPr>
      <w:r w:rsidRPr="00B57B40">
        <w:rPr>
          <w:rFonts w:ascii="Times New Roman" w:hAnsi="Times New Roman" w:cs="Times New Roman"/>
        </w:rPr>
        <w:t>3.</w:t>
      </w:r>
      <w:r w:rsidRPr="00B57B40">
        <w:rPr>
          <w:rFonts w:ascii="Times New Roman" w:hAnsi="Times New Roman" w:cs="Times New Roman"/>
        </w:rPr>
        <w:tab/>
      </w:r>
      <w:r w:rsidR="00D65C4E" w:rsidRPr="00B57B40">
        <w:rPr>
          <w:rFonts w:ascii="Times New Roman" w:hAnsi="Times New Roman" w:cs="Times New Roman"/>
        </w:rPr>
        <w:t>Presentació</w:t>
      </w:r>
      <w:r w:rsidR="00D65C4E">
        <w:rPr>
          <w:rFonts w:ascii="Times New Roman" w:hAnsi="Times New Roman" w:cs="Times New Roman"/>
        </w:rPr>
        <w:t>n</w:t>
      </w:r>
      <w:r>
        <w:rPr>
          <w:rFonts w:ascii="Times New Roman" w:hAnsi="Times New Roman" w:cs="Times New Roman"/>
        </w:rPr>
        <w:t xml:space="preserve"> del dictamen que contiene el Informe Contable y F</w:t>
      </w:r>
      <w:r w:rsidRPr="00B57B40">
        <w:rPr>
          <w:rFonts w:ascii="Times New Roman" w:hAnsi="Times New Roman" w:cs="Times New Roman"/>
        </w:rPr>
        <w:t>inanciero correspondiente al mes de julio del 2016;</w:t>
      </w:r>
    </w:p>
    <w:p w:rsidR="00B57B40" w:rsidRPr="00B57B40" w:rsidRDefault="00B57B40" w:rsidP="00B57B40">
      <w:pPr>
        <w:spacing w:after="0" w:line="240" w:lineRule="auto"/>
        <w:contextualSpacing/>
        <w:jc w:val="both"/>
        <w:rPr>
          <w:rFonts w:ascii="Times New Roman" w:hAnsi="Times New Roman" w:cs="Times New Roman"/>
        </w:rPr>
      </w:pPr>
    </w:p>
    <w:p w:rsidR="00B57B40" w:rsidRPr="00B57B40" w:rsidRDefault="00B57B40" w:rsidP="00B57B40">
      <w:pPr>
        <w:spacing w:after="0" w:line="240" w:lineRule="auto"/>
        <w:contextualSpacing/>
        <w:jc w:val="both"/>
        <w:rPr>
          <w:rFonts w:ascii="Times New Roman" w:hAnsi="Times New Roman" w:cs="Times New Roman"/>
        </w:rPr>
      </w:pPr>
      <w:r w:rsidRPr="00B57B40">
        <w:rPr>
          <w:rFonts w:ascii="Times New Roman" w:hAnsi="Times New Roman" w:cs="Times New Roman"/>
        </w:rPr>
        <w:t>4.</w:t>
      </w:r>
      <w:r w:rsidRPr="00B57B40">
        <w:rPr>
          <w:rFonts w:ascii="Times New Roman" w:hAnsi="Times New Roman" w:cs="Times New Roman"/>
        </w:rPr>
        <w:tab/>
        <w:t xml:space="preserve">Presentación del dictamen que contiene la propuesta para dar inicio </w:t>
      </w:r>
      <w:r>
        <w:rPr>
          <w:rFonts w:ascii="Times New Roman" w:hAnsi="Times New Roman" w:cs="Times New Roman"/>
        </w:rPr>
        <w:t>al Programa Municipal de B</w:t>
      </w:r>
      <w:r w:rsidRPr="00B57B40">
        <w:rPr>
          <w:rFonts w:ascii="Times New Roman" w:hAnsi="Times New Roman" w:cs="Times New Roman"/>
        </w:rPr>
        <w:t xml:space="preserve">ecas para la </w:t>
      </w:r>
      <w:r w:rsidR="00D65C4E" w:rsidRPr="00B57B40">
        <w:rPr>
          <w:rFonts w:ascii="Times New Roman" w:hAnsi="Times New Roman" w:cs="Times New Roman"/>
        </w:rPr>
        <w:t>prevención</w:t>
      </w:r>
      <w:r w:rsidRPr="00B57B40">
        <w:rPr>
          <w:rFonts w:ascii="Times New Roman" w:hAnsi="Times New Roman" w:cs="Times New Roman"/>
        </w:rPr>
        <w:t xml:space="preserve"> de deserción escolar;</w:t>
      </w:r>
    </w:p>
    <w:p w:rsidR="00B57B40" w:rsidRPr="00B57B40" w:rsidRDefault="00B57B40" w:rsidP="00B57B40">
      <w:pPr>
        <w:spacing w:after="0" w:line="240" w:lineRule="auto"/>
        <w:contextualSpacing/>
        <w:jc w:val="both"/>
        <w:rPr>
          <w:rFonts w:ascii="Times New Roman" w:hAnsi="Times New Roman" w:cs="Times New Roman"/>
        </w:rPr>
      </w:pPr>
    </w:p>
    <w:p w:rsidR="00B57B40" w:rsidRPr="00B57B40" w:rsidRDefault="00B57B40" w:rsidP="00B57B40">
      <w:pPr>
        <w:spacing w:after="0" w:line="240" w:lineRule="auto"/>
        <w:contextualSpacing/>
        <w:jc w:val="both"/>
        <w:rPr>
          <w:rFonts w:ascii="Times New Roman" w:hAnsi="Times New Roman" w:cs="Times New Roman"/>
        </w:rPr>
      </w:pPr>
      <w:r w:rsidRPr="00B57B40">
        <w:rPr>
          <w:rFonts w:ascii="Times New Roman" w:hAnsi="Times New Roman" w:cs="Times New Roman"/>
        </w:rPr>
        <w:t>5.</w:t>
      </w:r>
      <w:r w:rsidRPr="00B57B40">
        <w:rPr>
          <w:rFonts w:ascii="Times New Roman" w:hAnsi="Times New Roman" w:cs="Times New Roman"/>
        </w:rPr>
        <w:tab/>
        <w:t>Presentaci</w:t>
      </w:r>
      <w:r>
        <w:rPr>
          <w:rFonts w:ascii="Times New Roman" w:hAnsi="Times New Roman" w:cs="Times New Roman"/>
        </w:rPr>
        <w:t>ón de la propuesta para que el Municipio de G</w:t>
      </w:r>
      <w:r w:rsidRPr="00B57B40">
        <w:rPr>
          <w:rFonts w:ascii="Times New Roman" w:hAnsi="Times New Roman" w:cs="Times New Roman"/>
        </w:rPr>
        <w:t>ral. Escobedo lleve a cabo la cobertura de adeudos y gastos de titulación de elementos policiacos que han concluido sus estudios universitarios;</w:t>
      </w:r>
    </w:p>
    <w:p w:rsidR="00B57B40" w:rsidRPr="00B57B40" w:rsidRDefault="00B57B40" w:rsidP="00B57B40">
      <w:pPr>
        <w:spacing w:after="0" w:line="240" w:lineRule="auto"/>
        <w:contextualSpacing/>
        <w:jc w:val="both"/>
        <w:rPr>
          <w:rFonts w:ascii="Times New Roman" w:hAnsi="Times New Roman" w:cs="Times New Roman"/>
        </w:rPr>
      </w:pPr>
    </w:p>
    <w:p w:rsidR="00B57B40" w:rsidRPr="00B57B40" w:rsidRDefault="00B57B40" w:rsidP="00B57B40">
      <w:pPr>
        <w:spacing w:after="0" w:line="240" w:lineRule="auto"/>
        <w:contextualSpacing/>
        <w:jc w:val="both"/>
        <w:rPr>
          <w:rFonts w:ascii="Times New Roman" w:hAnsi="Times New Roman" w:cs="Times New Roman"/>
        </w:rPr>
      </w:pPr>
      <w:r w:rsidRPr="00B57B40">
        <w:rPr>
          <w:rFonts w:ascii="Times New Roman" w:hAnsi="Times New Roman" w:cs="Times New Roman"/>
        </w:rPr>
        <w:t>6.</w:t>
      </w:r>
      <w:r w:rsidRPr="00B57B40">
        <w:rPr>
          <w:rFonts w:ascii="Times New Roman" w:hAnsi="Times New Roman" w:cs="Times New Roman"/>
        </w:rPr>
        <w:tab/>
        <w:t>Presentación del dictamen que contiene la propuesta para autorizar la instalación y mantenimiento de 20 columnas publicita</w:t>
      </w:r>
      <w:r>
        <w:rPr>
          <w:rFonts w:ascii="Times New Roman" w:hAnsi="Times New Roman" w:cs="Times New Roman"/>
        </w:rPr>
        <w:t>rias tipo mupi´s a favor de la Empresa Grupo Comercial Cinco Punto Cuatro, S.A. de C</w:t>
      </w:r>
      <w:r w:rsidRPr="00B57B40">
        <w:rPr>
          <w:rFonts w:ascii="Times New Roman" w:hAnsi="Times New Roman" w:cs="Times New Roman"/>
        </w:rPr>
        <w:t>.</w:t>
      </w:r>
      <w:r>
        <w:rPr>
          <w:rFonts w:ascii="Times New Roman" w:hAnsi="Times New Roman" w:cs="Times New Roman"/>
        </w:rPr>
        <w:t>V</w:t>
      </w:r>
      <w:r w:rsidRPr="00B57B40">
        <w:rPr>
          <w:rFonts w:ascii="Times New Roman" w:hAnsi="Times New Roman" w:cs="Times New Roman"/>
        </w:rPr>
        <w:t>.;</w:t>
      </w:r>
    </w:p>
    <w:p w:rsidR="00B57B40" w:rsidRPr="00B57B40" w:rsidRDefault="00B57B40" w:rsidP="00B57B40">
      <w:pPr>
        <w:spacing w:after="0" w:line="240" w:lineRule="auto"/>
        <w:contextualSpacing/>
        <w:jc w:val="both"/>
        <w:rPr>
          <w:rFonts w:ascii="Times New Roman" w:hAnsi="Times New Roman" w:cs="Times New Roman"/>
        </w:rPr>
      </w:pPr>
    </w:p>
    <w:p w:rsidR="00B57B40" w:rsidRPr="00B57B40" w:rsidRDefault="00B57B40" w:rsidP="00B57B40">
      <w:pPr>
        <w:spacing w:after="0" w:line="240" w:lineRule="auto"/>
        <w:contextualSpacing/>
        <w:jc w:val="both"/>
        <w:rPr>
          <w:rFonts w:ascii="Times New Roman" w:hAnsi="Times New Roman" w:cs="Times New Roman"/>
        </w:rPr>
      </w:pPr>
      <w:r w:rsidRPr="00B57B40">
        <w:rPr>
          <w:rFonts w:ascii="Times New Roman" w:hAnsi="Times New Roman" w:cs="Times New Roman"/>
        </w:rPr>
        <w:t>7.</w:t>
      </w:r>
      <w:r w:rsidRPr="00B57B40">
        <w:rPr>
          <w:rFonts w:ascii="Times New Roman" w:hAnsi="Times New Roman" w:cs="Times New Roman"/>
        </w:rPr>
        <w:tab/>
        <w:t>Presentación de la propuesta</w:t>
      </w:r>
      <w:r>
        <w:rPr>
          <w:rFonts w:ascii="Times New Roman" w:hAnsi="Times New Roman" w:cs="Times New Roman"/>
        </w:rPr>
        <w:t xml:space="preserve"> para autorizar la firma de un Convenio de Colaboración entre el Municipio de G</w:t>
      </w:r>
      <w:r w:rsidRPr="00B57B40">
        <w:rPr>
          <w:rFonts w:ascii="Times New Roman" w:hAnsi="Times New Roman" w:cs="Times New Roman"/>
        </w:rPr>
        <w:t>ral. Es</w:t>
      </w:r>
      <w:r>
        <w:rPr>
          <w:rFonts w:ascii="Times New Roman" w:hAnsi="Times New Roman" w:cs="Times New Roman"/>
        </w:rPr>
        <w:t>cobedo y la empresa denominada Constructora Coss B</w:t>
      </w:r>
      <w:r w:rsidRPr="00B57B40">
        <w:rPr>
          <w:rFonts w:ascii="Times New Roman" w:hAnsi="Times New Roman" w:cs="Times New Roman"/>
        </w:rPr>
        <w:t xml:space="preserve">u </w:t>
      </w:r>
      <w:r>
        <w:rPr>
          <w:rFonts w:ascii="Times New Roman" w:hAnsi="Times New Roman" w:cs="Times New Roman"/>
        </w:rPr>
        <w:t>S</w:t>
      </w:r>
      <w:r w:rsidRPr="00B57B40">
        <w:rPr>
          <w:rFonts w:ascii="Times New Roman" w:hAnsi="Times New Roman" w:cs="Times New Roman"/>
        </w:rPr>
        <w:t>.</w:t>
      </w:r>
      <w:r>
        <w:rPr>
          <w:rFonts w:ascii="Times New Roman" w:hAnsi="Times New Roman" w:cs="Times New Roman"/>
        </w:rPr>
        <w:t>A</w:t>
      </w:r>
      <w:r w:rsidRPr="00B57B40">
        <w:rPr>
          <w:rFonts w:ascii="Times New Roman" w:hAnsi="Times New Roman" w:cs="Times New Roman"/>
        </w:rPr>
        <w:t xml:space="preserve">. de </w:t>
      </w:r>
      <w:r>
        <w:rPr>
          <w:rFonts w:ascii="Times New Roman" w:hAnsi="Times New Roman" w:cs="Times New Roman"/>
        </w:rPr>
        <w:t>C</w:t>
      </w:r>
      <w:r w:rsidRPr="00B57B40">
        <w:rPr>
          <w:rFonts w:ascii="Times New Roman" w:hAnsi="Times New Roman" w:cs="Times New Roman"/>
        </w:rPr>
        <w:t>.</w:t>
      </w:r>
      <w:r>
        <w:rPr>
          <w:rFonts w:ascii="Times New Roman" w:hAnsi="Times New Roman" w:cs="Times New Roman"/>
        </w:rPr>
        <w:t>V</w:t>
      </w:r>
      <w:r w:rsidRPr="00B57B40">
        <w:rPr>
          <w:rFonts w:ascii="Times New Roman" w:hAnsi="Times New Roman" w:cs="Times New Roman"/>
        </w:rPr>
        <w:t>. en materia de infraestructura y equipamiento urbano.;</w:t>
      </w:r>
    </w:p>
    <w:p w:rsidR="00B57B40" w:rsidRPr="00B57B40" w:rsidRDefault="00B57B40" w:rsidP="00B57B40">
      <w:pPr>
        <w:spacing w:after="0" w:line="240" w:lineRule="auto"/>
        <w:contextualSpacing/>
        <w:jc w:val="both"/>
        <w:rPr>
          <w:rFonts w:ascii="Times New Roman" w:hAnsi="Times New Roman" w:cs="Times New Roman"/>
        </w:rPr>
      </w:pPr>
    </w:p>
    <w:p w:rsidR="00B57B40" w:rsidRPr="00B57B40" w:rsidRDefault="00B57B40" w:rsidP="00B57B40">
      <w:pPr>
        <w:spacing w:after="0" w:line="240" w:lineRule="auto"/>
        <w:contextualSpacing/>
        <w:jc w:val="both"/>
        <w:rPr>
          <w:rFonts w:ascii="Times New Roman" w:hAnsi="Times New Roman" w:cs="Times New Roman"/>
        </w:rPr>
      </w:pPr>
      <w:r w:rsidRPr="00B57B40">
        <w:rPr>
          <w:rFonts w:ascii="Times New Roman" w:hAnsi="Times New Roman" w:cs="Times New Roman"/>
        </w:rPr>
        <w:t>8.</w:t>
      </w:r>
      <w:r w:rsidRPr="00B57B40">
        <w:rPr>
          <w:rFonts w:ascii="Times New Roman" w:hAnsi="Times New Roman" w:cs="Times New Roman"/>
        </w:rPr>
        <w:tab/>
        <w:t>Asuntos generales;</w:t>
      </w:r>
    </w:p>
    <w:p w:rsidR="00B57B40" w:rsidRPr="00B57B40" w:rsidRDefault="00B57B40" w:rsidP="00B57B40">
      <w:pPr>
        <w:spacing w:after="0" w:line="240" w:lineRule="auto"/>
        <w:contextualSpacing/>
        <w:jc w:val="both"/>
        <w:rPr>
          <w:rFonts w:ascii="Times New Roman" w:hAnsi="Times New Roman" w:cs="Times New Roman"/>
        </w:rPr>
      </w:pPr>
    </w:p>
    <w:p w:rsidR="007111B7" w:rsidRDefault="00B57B40" w:rsidP="00B57B40">
      <w:pPr>
        <w:spacing w:after="0" w:line="240" w:lineRule="auto"/>
        <w:contextualSpacing/>
        <w:jc w:val="both"/>
        <w:rPr>
          <w:rFonts w:ascii="Times New Roman" w:hAnsi="Times New Roman" w:cs="Times New Roman"/>
        </w:rPr>
      </w:pPr>
      <w:r w:rsidRPr="00B57B40">
        <w:rPr>
          <w:rFonts w:ascii="Times New Roman" w:hAnsi="Times New Roman" w:cs="Times New Roman"/>
        </w:rPr>
        <w:t>9.</w:t>
      </w:r>
      <w:r w:rsidRPr="00B57B40">
        <w:rPr>
          <w:rFonts w:ascii="Times New Roman" w:hAnsi="Times New Roman" w:cs="Times New Roman"/>
        </w:rPr>
        <w:tab/>
        <w:t>Clausura de la sesión.</w:t>
      </w:r>
    </w:p>
    <w:p w:rsidR="00B57B40" w:rsidRDefault="00B57B40" w:rsidP="00B57B40">
      <w:pPr>
        <w:spacing w:after="0" w:line="240" w:lineRule="auto"/>
        <w:contextualSpacing/>
        <w:jc w:val="both"/>
        <w:rPr>
          <w:rFonts w:ascii="Times New Roman" w:hAnsi="Times New Roman" w:cs="Times New Roman"/>
        </w:rPr>
      </w:pPr>
    </w:p>
    <w:p w:rsidR="00CF4690" w:rsidRPr="00BF2A42" w:rsidRDefault="00CF4690" w:rsidP="00CF4690">
      <w:pPr>
        <w:spacing w:after="0" w:line="240" w:lineRule="auto"/>
        <w:contextualSpacing/>
        <w:jc w:val="both"/>
        <w:rPr>
          <w:rFonts w:ascii="Times New Roman" w:eastAsia="Times New Roman" w:hAnsi="Times New Roman" w:cs="Times New Roman"/>
          <w:lang w:val="es-ES" w:eastAsia="es-ES"/>
        </w:rPr>
      </w:pPr>
      <w:r w:rsidRPr="00BF2A42">
        <w:rPr>
          <w:rFonts w:ascii="Times New Roman" w:eastAsia="Times New Roman" w:hAnsi="Times New Roman" w:cs="Times New Roman"/>
          <w:lang w:val="es-ES" w:eastAsia="es-ES"/>
        </w:rPr>
        <w:t>Acto seguido, el Secretario del</w:t>
      </w:r>
      <w:r w:rsidR="00BD2A50">
        <w:rPr>
          <w:rFonts w:ascii="Times New Roman" w:eastAsia="Times New Roman" w:hAnsi="Times New Roman" w:cs="Times New Roman"/>
          <w:lang w:val="es-ES" w:eastAsia="es-ES"/>
        </w:rPr>
        <w:t xml:space="preserve"> Republicano</w:t>
      </w:r>
      <w:r w:rsidRPr="00BF2A42">
        <w:rPr>
          <w:rFonts w:ascii="Times New Roman" w:eastAsia="Times New Roman" w:hAnsi="Times New Roman" w:cs="Times New Roman"/>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CF4690" w:rsidRDefault="00C04841" w:rsidP="00CF4690">
      <w:r>
        <w:rPr>
          <w:noProof/>
          <w:lang w:eastAsia="es-MX"/>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257175</wp:posOffset>
                </wp:positionV>
                <wp:extent cx="567690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E3AE97" id="Rectángulo 1" o:spid="_x0000_s1026" style="position:absolute;margin-left:-4.05pt;margin-top:20.25pt;width:44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mc:Fallback>
        </mc:AlternateContent>
      </w:r>
    </w:p>
    <w:p w:rsidR="00CF4690" w:rsidRDefault="00CF4690" w:rsidP="00CF4690">
      <w:pPr>
        <w:widowControl w:val="0"/>
        <w:autoSpaceDE w:val="0"/>
        <w:autoSpaceDN w:val="0"/>
        <w:adjustRightInd w:val="0"/>
        <w:spacing w:line="256" w:lineRule="auto"/>
        <w:jc w:val="both"/>
        <w:rPr>
          <w:rFonts w:ascii="Times New Roman" w:eastAsia="Calibri" w:hAnsi="Times New Roman" w:cs="Times New Roman"/>
          <w:b/>
        </w:rPr>
      </w:pPr>
      <w:r w:rsidRPr="008D7F90">
        <w:rPr>
          <w:rFonts w:ascii="Times New Roman" w:eastAsia="Calibri" w:hAnsi="Times New Roman" w:cs="Times New Roman"/>
          <w:b/>
        </w:rPr>
        <w:t xml:space="preserve">UNICO.- Por unanimidad se </w:t>
      </w:r>
      <w:r>
        <w:rPr>
          <w:rFonts w:ascii="Times New Roman" w:eastAsia="Calibri" w:hAnsi="Times New Roman" w:cs="Times New Roman"/>
          <w:b/>
        </w:rPr>
        <w:t>aprueba el orden del día de la S</w:t>
      </w:r>
      <w:r w:rsidRPr="008D7F90">
        <w:rPr>
          <w:rFonts w:ascii="Times New Roman" w:eastAsia="Calibri" w:hAnsi="Times New Roman" w:cs="Times New Roman"/>
          <w:b/>
        </w:rPr>
        <w:t>esión a celebrarse en el presente acto.</w:t>
      </w:r>
    </w:p>
    <w:p w:rsidR="00CF4690" w:rsidRDefault="00AD4AF9" w:rsidP="00CF4690">
      <w:pPr>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660288" behindDoc="0" locked="0" layoutInCell="1" allowOverlap="1" wp14:anchorId="553148E3" wp14:editId="5EC61AC2">
                <wp:simplePos x="0" y="0"/>
                <wp:positionH relativeFrom="column">
                  <wp:posOffset>-48895</wp:posOffset>
                </wp:positionH>
                <wp:positionV relativeFrom="paragraph">
                  <wp:posOffset>281305</wp:posOffset>
                </wp:positionV>
                <wp:extent cx="5540375" cy="39052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A13BA1" id="Rectángulo 2" o:spid="_x0000_s1026" style="position:absolute;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mc:Fallback>
        </mc:AlternateContent>
      </w:r>
    </w:p>
    <w:p w:rsidR="00CF4690" w:rsidRDefault="00CF4690" w:rsidP="00CF4690">
      <w:r w:rsidRPr="008D7F90">
        <w:rPr>
          <w:rFonts w:ascii="Times New Roman" w:eastAsia="Calibri" w:hAnsi="Times New Roman" w:cs="Times New Roman"/>
          <w:b/>
        </w:rPr>
        <w:t>PUNTO 2 DEL ORDEN DEL DÍA.-</w:t>
      </w:r>
      <w:r w:rsidR="00736AA8">
        <w:rPr>
          <w:rFonts w:ascii="Times New Roman" w:eastAsia="Calibri" w:hAnsi="Times New Roman" w:cs="Times New Roman"/>
          <w:b/>
        </w:rPr>
        <w:t xml:space="preserve"> LECTURA </w:t>
      </w:r>
      <w:r>
        <w:rPr>
          <w:rFonts w:ascii="Times New Roman" w:eastAsia="Calibri" w:hAnsi="Times New Roman" w:cs="Times New Roman"/>
          <w:b/>
        </w:rPr>
        <w:t xml:space="preserve">DEL ACTA </w:t>
      </w:r>
      <w:r w:rsidR="009B7884">
        <w:rPr>
          <w:rFonts w:ascii="Times New Roman" w:eastAsia="Calibri" w:hAnsi="Times New Roman" w:cs="Times New Roman"/>
          <w:b/>
        </w:rPr>
        <w:t>21</w:t>
      </w:r>
      <w:r w:rsidR="005C16A9">
        <w:rPr>
          <w:rFonts w:ascii="Times New Roman" w:eastAsia="Calibri" w:hAnsi="Times New Roman" w:cs="Times New Roman"/>
          <w:b/>
        </w:rPr>
        <w:t xml:space="preserve"> </w:t>
      </w:r>
      <w:r w:rsidR="007D278D">
        <w:rPr>
          <w:rFonts w:ascii="Times New Roman" w:eastAsia="Calibri" w:hAnsi="Times New Roman" w:cs="Times New Roman"/>
          <w:b/>
        </w:rPr>
        <w:t xml:space="preserve">DE LA </w:t>
      </w:r>
      <w:r w:rsidR="009B7884">
        <w:rPr>
          <w:rFonts w:ascii="Times New Roman" w:eastAsia="Calibri" w:hAnsi="Times New Roman" w:cs="Times New Roman"/>
          <w:b/>
        </w:rPr>
        <w:t>VIGESIMA</w:t>
      </w:r>
      <w:r>
        <w:rPr>
          <w:rFonts w:ascii="Times New Roman" w:eastAsia="Calibri" w:hAnsi="Times New Roman" w:cs="Times New Roman"/>
          <w:b/>
        </w:rPr>
        <w:t xml:space="preserve"> SESI</w:t>
      </w:r>
      <w:r w:rsidR="009B7884">
        <w:rPr>
          <w:rFonts w:ascii="Times New Roman" w:eastAsia="Calibri" w:hAnsi="Times New Roman" w:cs="Times New Roman"/>
          <w:b/>
        </w:rPr>
        <w:t>ON ORDINARIA CELEBRADA EL DIA 18</w:t>
      </w:r>
      <w:r>
        <w:rPr>
          <w:rFonts w:ascii="Times New Roman" w:eastAsia="Calibri" w:hAnsi="Times New Roman" w:cs="Times New Roman"/>
          <w:b/>
        </w:rPr>
        <w:t xml:space="preserve"> DE </w:t>
      </w:r>
      <w:r w:rsidR="009B7884">
        <w:rPr>
          <w:rFonts w:ascii="Times New Roman" w:eastAsia="Calibri" w:hAnsi="Times New Roman" w:cs="Times New Roman"/>
          <w:b/>
        </w:rPr>
        <w:t>AGOSTO</w:t>
      </w:r>
      <w:r>
        <w:rPr>
          <w:rFonts w:ascii="Times New Roman" w:eastAsia="Calibri" w:hAnsi="Times New Roman" w:cs="Times New Roman"/>
          <w:b/>
        </w:rPr>
        <w:t xml:space="preserve"> DEL 2016.</w:t>
      </w:r>
    </w:p>
    <w:p w:rsidR="00CF4690" w:rsidRDefault="00CF4690" w:rsidP="00CF4690">
      <w:pPr>
        <w:ind w:left="705" w:hanging="705"/>
        <w:jc w:val="both"/>
      </w:pPr>
    </w:p>
    <w:p w:rsidR="00CF4690" w:rsidRDefault="00CF4690" w:rsidP="00CF4690">
      <w:pPr>
        <w:pStyle w:val="Prrafodelista"/>
        <w:ind w:left="0"/>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w:t>
      </w:r>
      <w:r>
        <w:rPr>
          <w:rFonts w:ascii="Times New Roman" w:eastAsia="Calibri" w:hAnsi="Times New Roman" w:cs="Times New Roman"/>
        </w:rPr>
        <w:t>ncepción Mijes Llovera, comenta</w:t>
      </w:r>
      <w:r w:rsidRPr="00D21750">
        <w:rPr>
          <w:rFonts w:ascii="Times New Roman" w:eastAsia="Calibri" w:hAnsi="Times New Roman" w:cs="Times New Roman"/>
        </w:rPr>
        <w:t xml:space="preserve"> que en virtud de que todos tienen con</w:t>
      </w:r>
      <w:r>
        <w:rPr>
          <w:rFonts w:ascii="Times New Roman" w:eastAsia="Calibri" w:hAnsi="Times New Roman" w:cs="Times New Roman"/>
        </w:rPr>
        <w:t>ocimiento del contenido del Acta en mención</w:t>
      </w:r>
      <w:r w:rsidRPr="00D21750">
        <w:rPr>
          <w:rFonts w:ascii="Times New Roman" w:eastAsia="Calibri" w:hAnsi="Times New Roman" w:cs="Times New Roman"/>
        </w:rPr>
        <w:t xml:space="preserve"> correspondiente</w:t>
      </w:r>
      <w:r>
        <w:rPr>
          <w:rFonts w:ascii="Times New Roman" w:eastAsia="Calibri" w:hAnsi="Times New Roman" w:cs="Times New Roman"/>
        </w:rPr>
        <w:t xml:space="preserve"> a la Sesi</w:t>
      </w:r>
      <w:r w:rsidR="009B7884">
        <w:rPr>
          <w:rFonts w:ascii="Times New Roman" w:eastAsia="Calibri" w:hAnsi="Times New Roman" w:cs="Times New Roman"/>
        </w:rPr>
        <w:t>ón Ordinaria celebrada el día 18</w:t>
      </w:r>
      <w:r w:rsidR="00D36AA9">
        <w:rPr>
          <w:rFonts w:ascii="Times New Roman" w:eastAsia="Calibri" w:hAnsi="Times New Roman" w:cs="Times New Roman"/>
        </w:rPr>
        <w:t xml:space="preserve"> </w:t>
      </w:r>
      <w:r w:rsidR="009B7884">
        <w:rPr>
          <w:rFonts w:ascii="Times New Roman" w:eastAsia="Calibri" w:hAnsi="Times New Roman" w:cs="Times New Roman"/>
        </w:rPr>
        <w:t>de Agosto</w:t>
      </w:r>
      <w:r>
        <w:rPr>
          <w:rFonts w:ascii="Times New Roman" w:eastAsia="Calibri" w:hAnsi="Times New Roman" w:cs="Times New Roman"/>
        </w:rPr>
        <w:t xml:space="preserve"> del 2016, se propone la dispensa de lectura de la misma, por lo que el Secretario del Ayuntamiento, Licenciado Andrés Concepción Mijes Llovera, convoca a los presentes a que de estar de acuerdo lo manifiesten en la forma acostumbrada.</w:t>
      </w:r>
    </w:p>
    <w:p w:rsidR="00CF4690" w:rsidRPr="00D21750" w:rsidRDefault="00CF4690" w:rsidP="00CF4690">
      <w:pPr>
        <w:spacing w:line="240" w:lineRule="atLeast"/>
        <w:jc w:val="both"/>
        <w:rPr>
          <w:rFonts w:ascii="Times New Roman" w:eastAsia="Calibri" w:hAnsi="Times New Roman" w:cs="Times New Roman"/>
          <w:iCs/>
        </w:rPr>
      </w:pPr>
      <w:r w:rsidRPr="00CF54A2">
        <w:rPr>
          <w:rFonts w:ascii="Times New Roman" w:eastAsia="Calibri" w:hAnsi="Times New Roman" w:cs="Times New Roman"/>
          <w:lang w:val="es-ES_tradnl"/>
        </w:rPr>
        <w:t xml:space="preserve">El Ayuntamiento en votación económica, emite de forma unánime </w:t>
      </w:r>
      <w:r w:rsidRPr="00CF54A2">
        <w:rPr>
          <w:rFonts w:ascii="Times New Roman" w:eastAsia="Calibri" w:hAnsi="Times New Roman" w:cs="Times New Roman"/>
        </w:rPr>
        <w:t>la dispensa de lectura del Acta en mención.</w:t>
      </w:r>
    </w:p>
    <w:p w:rsidR="00BF2A42" w:rsidRDefault="00BF2A42" w:rsidP="00CF4690">
      <w:pPr>
        <w:widowControl w:val="0"/>
        <w:autoSpaceDE w:val="0"/>
        <w:autoSpaceDN w:val="0"/>
        <w:adjustRightInd w:val="0"/>
        <w:spacing w:line="256" w:lineRule="auto"/>
        <w:jc w:val="both"/>
        <w:rPr>
          <w:rFonts w:ascii="Times New Roman" w:eastAsia="Calibri" w:hAnsi="Times New Roman" w:cs="Times New Roman"/>
          <w:b/>
        </w:rPr>
      </w:pPr>
    </w:p>
    <w:p w:rsidR="007111B7" w:rsidRDefault="007111B7" w:rsidP="00CF4690">
      <w:pPr>
        <w:widowControl w:val="0"/>
        <w:autoSpaceDE w:val="0"/>
        <w:autoSpaceDN w:val="0"/>
        <w:adjustRightInd w:val="0"/>
        <w:spacing w:line="256" w:lineRule="auto"/>
        <w:jc w:val="both"/>
        <w:rPr>
          <w:rFonts w:ascii="Times New Roman" w:eastAsia="Calibri" w:hAnsi="Times New Roman" w:cs="Times New Roman"/>
          <w:b/>
        </w:rPr>
      </w:pPr>
    </w:p>
    <w:p w:rsidR="00CF4690" w:rsidRPr="00174A4D" w:rsidRDefault="00C04841" w:rsidP="00CF4690">
      <w:pPr>
        <w:widowControl w:val="0"/>
        <w:autoSpaceDE w:val="0"/>
        <w:autoSpaceDN w:val="0"/>
        <w:adjustRightInd w:val="0"/>
        <w:spacing w:line="256" w:lineRule="auto"/>
        <w:jc w:val="both"/>
        <w:rPr>
          <w:rFonts w:ascii="Times New Roman" w:eastAsia="Calibri" w:hAnsi="Times New Roman" w:cs="Times New Roman"/>
          <w:b/>
        </w:rPr>
      </w:pPr>
      <w:r>
        <w:rPr>
          <w:noProof/>
          <w:lang w:eastAsia="es-MX"/>
        </w:rPr>
        <w:lastRenderedPageBreak/>
        <mc:AlternateContent>
          <mc:Choice Requires="wps">
            <w:drawing>
              <wp:anchor distT="0" distB="0" distL="114300" distR="114300" simplePos="0" relativeHeight="251661312" behindDoc="1" locked="0" layoutInCell="1" allowOverlap="1">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F32A5F"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D21750">
        <w:rPr>
          <w:rFonts w:ascii="Times New Roman" w:eastAsia="Calibri" w:hAnsi="Times New Roman" w:cs="Times New Roman"/>
          <w:b/>
        </w:rPr>
        <w:t xml:space="preserve">UNICO.- Por </w:t>
      </w:r>
      <w:r w:rsidR="00CF4690">
        <w:rPr>
          <w:rFonts w:ascii="Times New Roman" w:eastAsia="Calibri" w:hAnsi="Times New Roman" w:cs="Times New Roman"/>
          <w:b/>
        </w:rPr>
        <w:t>unanimidad</w:t>
      </w:r>
      <w:r w:rsidR="00CF4690" w:rsidRPr="00D21750">
        <w:rPr>
          <w:rFonts w:ascii="Times New Roman" w:eastAsia="Calibri" w:hAnsi="Times New Roman" w:cs="Times New Roman"/>
          <w:b/>
        </w:rPr>
        <w:t xml:space="preserve"> se ap</w:t>
      </w:r>
      <w:r w:rsidR="00CF4690">
        <w:rPr>
          <w:rFonts w:ascii="Times New Roman" w:eastAsia="Calibri" w:hAnsi="Times New Roman" w:cs="Times New Roman"/>
          <w:b/>
        </w:rPr>
        <w:t>rueba la dispensa de la lectura</w:t>
      </w:r>
      <w:r w:rsidR="00CF4690" w:rsidRPr="00D21750">
        <w:rPr>
          <w:rFonts w:ascii="Times New Roman" w:eastAsia="Calibri" w:hAnsi="Times New Roman" w:cs="Times New Roman"/>
          <w:b/>
        </w:rPr>
        <w:t xml:space="preserve"> del acta</w:t>
      </w:r>
      <w:r w:rsidR="009B7884">
        <w:rPr>
          <w:rFonts w:ascii="Times New Roman" w:eastAsia="Calibri" w:hAnsi="Times New Roman" w:cs="Times New Roman"/>
          <w:b/>
        </w:rPr>
        <w:t xml:space="preserve"> 21</w:t>
      </w:r>
      <w:r w:rsidR="00CF4690">
        <w:rPr>
          <w:rFonts w:ascii="Times New Roman" w:eastAsia="Calibri" w:hAnsi="Times New Roman" w:cs="Times New Roman"/>
          <w:b/>
        </w:rPr>
        <w:t>,</w:t>
      </w:r>
      <w:r w:rsidR="00CF4690" w:rsidRPr="00D21750">
        <w:rPr>
          <w:rFonts w:ascii="Times New Roman" w:eastAsia="Calibri" w:hAnsi="Times New Roman" w:cs="Times New Roman"/>
          <w:b/>
        </w:rPr>
        <w:t xml:space="preserve"> correspondiente </w:t>
      </w:r>
      <w:r w:rsidR="00CF4690">
        <w:rPr>
          <w:rFonts w:ascii="Times New Roman" w:eastAsia="Calibri" w:hAnsi="Times New Roman" w:cs="Times New Roman"/>
          <w:b/>
        </w:rPr>
        <w:t xml:space="preserve">a la </w:t>
      </w:r>
      <w:r w:rsidR="00D65C4E">
        <w:rPr>
          <w:rFonts w:ascii="Times New Roman" w:eastAsia="Calibri" w:hAnsi="Times New Roman" w:cs="Times New Roman"/>
          <w:b/>
        </w:rPr>
        <w:t>Vigésima</w:t>
      </w:r>
      <w:r w:rsidR="008821B7">
        <w:rPr>
          <w:rFonts w:ascii="Times New Roman" w:eastAsia="Calibri" w:hAnsi="Times New Roman" w:cs="Times New Roman"/>
          <w:b/>
        </w:rPr>
        <w:t xml:space="preserve"> </w:t>
      </w:r>
      <w:r w:rsidR="00CF4690">
        <w:rPr>
          <w:rFonts w:ascii="Times New Roman" w:eastAsia="Calibri" w:hAnsi="Times New Roman" w:cs="Times New Roman"/>
          <w:b/>
        </w:rPr>
        <w:t xml:space="preserve">Sesión Ordinaria del día </w:t>
      </w:r>
      <w:r w:rsidR="009B7884">
        <w:rPr>
          <w:rFonts w:ascii="Times New Roman" w:eastAsia="Calibri" w:hAnsi="Times New Roman" w:cs="Times New Roman"/>
          <w:b/>
        </w:rPr>
        <w:t>18</w:t>
      </w:r>
      <w:r w:rsidR="00CF4690" w:rsidRPr="00D21750">
        <w:rPr>
          <w:rFonts w:ascii="Times New Roman" w:eastAsia="Calibri" w:hAnsi="Times New Roman" w:cs="Times New Roman"/>
          <w:b/>
        </w:rPr>
        <w:t xml:space="preserve"> de </w:t>
      </w:r>
      <w:r w:rsidR="009B7884">
        <w:rPr>
          <w:rFonts w:ascii="Times New Roman" w:eastAsia="Calibri" w:hAnsi="Times New Roman" w:cs="Times New Roman"/>
          <w:b/>
        </w:rPr>
        <w:t>Agosto</w:t>
      </w:r>
      <w:r w:rsidR="00CF4690">
        <w:rPr>
          <w:rFonts w:ascii="Times New Roman" w:eastAsia="Calibri" w:hAnsi="Times New Roman" w:cs="Times New Roman"/>
          <w:b/>
        </w:rPr>
        <w:t xml:space="preserve"> del 2016.</w:t>
      </w:r>
    </w:p>
    <w:p w:rsidR="00CF4690" w:rsidRDefault="00CF4690" w:rsidP="00CF4690"/>
    <w:p w:rsidR="00CF4690" w:rsidRPr="00D21750" w:rsidRDefault="00CF4690" w:rsidP="00CF4690">
      <w:pPr>
        <w:spacing w:after="0" w:line="240" w:lineRule="auto"/>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Concepción Mijes Llovera, manifiesta si hay algún comentario co</w:t>
      </w:r>
      <w:r>
        <w:rPr>
          <w:rFonts w:ascii="Times New Roman" w:eastAsia="Calibri" w:hAnsi="Times New Roman" w:cs="Times New Roman"/>
        </w:rPr>
        <w:t>n referencia a dicha acta</w:t>
      </w:r>
      <w:r w:rsidRPr="00D21750">
        <w:rPr>
          <w:rFonts w:ascii="Times New Roman" w:eastAsia="Calibri" w:hAnsi="Times New Roman" w:cs="Times New Roman"/>
        </w:rPr>
        <w:t>, al no haberlos, se somete a votación de los Integrantes del A</w:t>
      </w:r>
      <w:r w:rsidR="00EB1951">
        <w:rPr>
          <w:rFonts w:ascii="Times New Roman" w:eastAsia="Calibri" w:hAnsi="Times New Roman" w:cs="Times New Roman"/>
        </w:rPr>
        <w:t>yuntamiento la aprobación de</w:t>
      </w:r>
      <w:r>
        <w:rPr>
          <w:rFonts w:ascii="Times New Roman" w:eastAsia="Calibri" w:hAnsi="Times New Roman" w:cs="Times New Roman"/>
        </w:rPr>
        <w:t>l</w:t>
      </w:r>
      <w:r w:rsidR="00EB1951">
        <w:rPr>
          <w:rFonts w:ascii="Times New Roman" w:eastAsia="Calibri" w:hAnsi="Times New Roman" w:cs="Times New Roman"/>
        </w:rPr>
        <w:t xml:space="preserve"> Acta de la</w:t>
      </w:r>
      <w:r>
        <w:rPr>
          <w:rFonts w:ascii="Times New Roman" w:eastAsia="Calibri" w:hAnsi="Times New Roman" w:cs="Times New Roman"/>
        </w:rPr>
        <w:t xml:space="preserve"> Sesión Ordinaria </w:t>
      </w:r>
      <w:r w:rsidRPr="00D21750">
        <w:rPr>
          <w:rFonts w:ascii="Times New Roman" w:eastAsia="Calibri" w:hAnsi="Times New Roman" w:cs="Times New Roman"/>
        </w:rPr>
        <w:t xml:space="preserve">de referencia. El pleno a través de votación económica, </w:t>
      </w:r>
      <w:r w:rsidRPr="00CF54A2">
        <w:rPr>
          <w:rFonts w:ascii="Times New Roman" w:eastAsia="Calibri" w:hAnsi="Times New Roman" w:cs="Times New Roman"/>
        </w:rPr>
        <w:t>emiten por unanimidad</w:t>
      </w:r>
      <w:r w:rsidRPr="00D21750">
        <w:rPr>
          <w:rFonts w:ascii="Times New Roman" w:eastAsia="Calibri" w:hAnsi="Times New Roman" w:cs="Times New Roman"/>
        </w:rPr>
        <w:t>, el siguiente acuerdo:</w:t>
      </w:r>
    </w:p>
    <w:p w:rsidR="00D36AA9" w:rsidRDefault="00D36AA9" w:rsidP="00CF4690">
      <w:pPr>
        <w:spacing w:after="0" w:line="240" w:lineRule="auto"/>
        <w:jc w:val="both"/>
        <w:rPr>
          <w:rFonts w:ascii="Times New Roman" w:eastAsia="Calibri" w:hAnsi="Times New Roman" w:cs="Times New Roman"/>
        </w:rPr>
      </w:pPr>
    </w:p>
    <w:p w:rsidR="00CF4690" w:rsidRPr="00D21750" w:rsidRDefault="00CF4690" w:rsidP="00CF4690">
      <w:pPr>
        <w:spacing w:after="0" w:line="240" w:lineRule="auto"/>
        <w:jc w:val="both"/>
        <w:rPr>
          <w:rFonts w:ascii="Times New Roman" w:eastAsia="Calibri" w:hAnsi="Times New Roman" w:cs="Times New Roman"/>
        </w:rPr>
      </w:pPr>
      <w:r>
        <w:rPr>
          <w:rFonts w:ascii="Times New Roman" w:eastAsia="Calibri" w:hAnsi="Times New Roman" w:cs="Times New Roman"/>
          <w:noProof/>
          <w:lang w:eastAsia="es-MX"/>
        </w:rPr>
        <w:drawing>
          <wp:anchor distT="0" distB="0" distL="114300" distR="114300" simplePos="0" relativeHeight="251662336" behindDoc="1" locked="0" layoutInCell="1" allowOverlap="1" wp14:anchorId="41AED860" wp14:editId="6BAFB7A2">
            <wp:simplePos x="0" y="0"/>
            <wp:positionH relativeFrom="margin">
              <wp:posOffset>-60960</wp:posOffset>
            </wp:positionH>
            <wp:positionV relativeFrom="paragraph">
              <wp:posOffset>167005</wp:posOffset>
            </wp:positionV>
            <wp:extent cx="573405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1475"/>
                    </a:xfrm>
                    <a:prstGeom prst="rect">
                      <a:avLst/>
                    </a:prstGeom>
                    <a:noFill/>
                  </pic:spPr>
                </pic:pic>
              </a:graphicData>
            </a:graphic>
          </wp:anchor>
        </w:drawing>
      </w:r>
    </w:p>
    <w:p w:rsidR="00CF4690" w:rsidRDefault="00CF4690" w:rsidP="00CF4690">
      <w:pPr>
        <w:jc w:val="both"/>
        <w:rPr>
          <w:rFonts w:ascii="Times New Roman" w:eastAsia="Calibri" w:hAnsi="Times New Roman" w:cs="Times New Roman"/>
          <w:b/>
        </w:rPr>
      </w:pPr>
      <w:r w:rsidRPr="00D21750">
        <w:rPr>
          <w:rFonts w:ascii="Times New Roman" w:eastAsia="Calibri" w:hAnsi="Times New Roman" w:cs="Times New Roman"/>
          <w:b/>
        </w:rPr>
        <w:t>UNICO.- Por unanimid</w:t>
      </w:r>
      <w:r>
        <w:rPr>
          <w:rFonts w:ascii="Times New Roman" w:eastAsia="Calibri" w:hAnsi="Times New Roman" w:cs="Times New Roman"/>
          <w:b/>
        </w:rPr>
        <w:t xml:space="preserve">ad se aprueba el </w:t>
      </w:r>
      <w:r w:rsidRPr="00D21750">
        <w:rPr>
          <w:rFonts w:ascii="Times New Roman" w:eastAsia="Calibri" w:hAnsi="Times New Roman" w:cs="Times New Roman"/>
          <w:b/>
        </w:rPr>
        <w:t xml:space="preserve">Acta No. </w:t>
      </w:r>
      <w:r w:rsidR="009B7884">
        <w:rPr>
          <w:rFonts w:ascii="Times New Roman" w:eastAsia="Calibri" w:hAnsi="Times New Roman" w:cs="Times New Roman"/>
          <w:b/>
        </w:rPr>
        <w:t>21</w:t>
      </w:r>
      <w:r w:rsidRPr="00D21750">
        <w:rPr>
          <w:rFonts w:ascii="Times New Roman" w:eastAsia="Calibri" w:hAnsi="Times New Roman" w:cs="Times New Roman"/>
          <w:b/>
        </w:rPr>
        <w:t xml:space="preserve"> de la</w:t>
      </w:r>
      <w:r w:rsidR="00470AD3">
        <w:rPr>
          <w:rFonts w:ascii="Times New Roman" w:eastAsia="Calibri" w:hAnsi="Times New Roman" w:cs="Times New Roman"/>
          <w:b/>
        </w:rPr>
        <w:t xml:space="preserve"> </w:t>
      </w:r>
      <w:r w:rsidR="00D65C4E">
        <w:rPr>
          <w:rFonts w:ascii="Times New Roman" w:eastAsia="Calibri" w:hAnsi="Times New Roman" w:cs="Times New Roman"/>
          <w:b/>
        </w:rPr>
        <w:t>Vigésima</w:t>
      </w:r>
      <w:r w:rsidR="002465F7">
        <w:rPr>
          <w:rFonts w:ascii="Times New Roman" w:eastAsia="Calibri" w:hAnsi="Times New Roman" w:cs="Times New Roman"/>
          <w:b/>
        </w:rPr>
        <w:t xml:space="preserve"> </w:t>
      </w:r>
      <w:r>
        <w:rPr>
          <w:rFonts w:ascii="Times New Roman" w:eastAsia="Calibri" w:hAnsi="Times New Roman" w:cs="Times New Roman"/>
          <w:b/>
        </w:rPr>
        <w:t>Sesión</w:t>
      </w:r>
      <w:r w:rsidR="00470AD3">
        <w:rPr>
          <w:rFonts w:ascii="Times New Roman" w:eastAsia="Calibri" w:hAnsi="Times New Roman" w:cs="Times New Roman"/>
          <w:b/>
        </w:rPr>
        <w:t xml:space="preserve"> </w:t>
      </w:r>
      <w:r>
        <w:rPr>
          <w:rFonts w:ascii="Times New Roman" w:eastAsia="Calibri" w:hAnsi="Times New Roman" w:cs="Times New Roman"/>
          <w:b/>
        </w:rPr>
        <w:t xml:space="preserve">Ordinaria del día </w:t>
      </w:r>
      <w:r w:rsidR="009B7884">
        <w:rPr>
          <w:rFonts w:ascii="Times New Roman" w:eastAsia="Calibri" w:hAnsi="Times New Roman" w:cs="Times New Roman"/>
          <w:b/>
        </w:rPr>
        <w:t>18</w:t>
      </w:r>
      <w:r w:rsidRPr="00D21750">
        <w:rPr>
          <w:rFonts w:ascii="Times New Roman" w:eastAsia="Calibri" w:hAnsi="Times New Roman" w:cs="Times New Roman"/>
          <w:b/>
        </w:rPr>
        <w:t xml:space="preserve"> de </w:t>
      </w:r>
      <w:r w:rsidR="009B7884">
        <w:rPr>
          <w:rFonts w:ascii="Times New Roman" w:eastAsia="Calibri" w:hAnsi="Times New Roman" w:cs="Times New Roman"/>
          <w:b/>
        </w:rPr>
        <w:t>Agosto</w:t>
      </w:r>
      <w:r>
        <w:rPr>
          <w:rFonts w:ascii="Times New Roman" w:eastAsia="Calibri" w:hAnsi="Times New Roman" w:cs="Times New Roman"/>
          <w:b/>
        </w:rPr>
        <w:t xml:space="preserve"> de 2016</w:t>
      </w:r>
      <w:r w:rsidR="007B5C19">
        <w:rPr>
          <w:rFonts w:ascii="Times New Roman" w:eastAsia="Calibri" w:hAnsi="Times New Roman" w:cs="Times New Roman"/>
          <w:b/>
        </w:rPr>
        <w:t xml:space="preserve"> </w:t>
      </w:r>
      <w:r w:rsidRPr="00612B59">
        <w:rPr>
          <w:rFonts w:ascii="Times New Roman" w:eastAsia="Calibri" w:hAnsi="Times New Roman" w:cs="Times New Roman"/>
          <w:b/>
        </w:rPr>
        <w:t>(</w:t>
      </w:r>
      <w:r w:rsidR="004F34F3" w:rsidRPr="00612B59">
        <w:rPr>
          <w:rFonts w:ascii="Times New Roman" w:eastAsia="Calibri" w:hAnsi="Times New Roman" w:cs="Times New Roman"/>
          <w:b/>
        </w:rPr>
        <w:t>ARAE-</w:t>
      </w:r>
      <w:r w:rsidR="00D273FF">
        <w:rPr>
          <w:rFonts w:ascii="Times New Roman" w:eastAsia="Calibri" w:hAnsi="Times New Roman" w:cs="Times New Roman"/>
          <w:b/>
        </w:rPr>
        <w:t>144</w:t>
      </w:r>
      <w:r w:rsidRPr="00612B59">
        <w:rPr>
          <w:rFonts w:ascii="Times New Roman" w:eastAsia="Calibri" w:hAnsi="Times New Roman" w:cs="Times New Roman"/>
          <w:b/>
        </w:rPr>
        <w:t>/2016).</w:t>
      </w:r>
    </w:p>
    <w:p w:rsidR="007710B9" w:rsidRDefault="00EB1951" w:rsidP="007D278D">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 Acto seguido, el Secretario del Ayuntamiento, Licenciado Andrés Concepción Mijes Llovera menciona que en cumplimiento del Artículo 49 de la Ley de Gobierno Municipal del Estado de Nuevo León se les informara del seguimiento de los acuerdos en la pasada sesión, los cuales son:</w:t>
      </w:r>
    </w:p>
    <w:p w:rsidR="007A0BFF" w:rsidRDefault="007A0BFF" w:rsidP="007D278D">
      <w:pPr>
        <w:spacing w:after="0" w:line="240" w:lineRule="auto"/>
        <w:contextualSpacing/>
        <w:jc w:val="both"/>
        <w:rPr>
          <w:rFonts w:ascii="Times New Roman" w:eastAsia="Times New Roman" w:hAnsi="Times New Roman" w:cs="Times New Roman"/>
          <w:lang w:val="es-ES" w:eastAsia="es-ES"/>
        </w:rPr>
      </w:pPr>
    </w:p>
    <w:p w:rsidR="009B7884" w:rsidRPr="009B7884" w:rsidRDefault="009B7884" w:rsidP="009B7884">
      <w:pPr>
        <w:spacing w:after="0" w:line="240" w:lineRule="auto"/>
        <w:contextualSpacing/>
        <w:jc w:val="both"/>
        <w:rPr>
          <w:rFonts w:ascii="Times New Roman" w:hAnsi="Times New Roman" w:cs="Times New Roman"/>
        </w:rPr>
      </w:pPr>
      <w:r>
        <w:rPr>
          <w:rFonts w:ascii="Times New Roman" w:hAnsi="Times New Roman" w:cs="Times New Roman"/>
        </w:rPr>
        <w:t xml:space="preserve">1.- </w:t>
      </w:r>
      <w:r w:rsidR="00D65C4E">
        <w:rPr>
          <w:rFonts w:ascii="Times New Roman" w:hAnsi="Times New Roman" w:cs="Times New Roman"/>
        </w:rPr>
        <w:t>Aprobación</w:t>
      </w:r>
      <w:r>
        <w:rPr>
          <w:rFonts w:ascii="Times New Roman" w:hAnsi="Times New Roman" w:cs="Times New Roman"/>
        </w:rPr>
        <w:t xml:space="preserve"> del A</w:t>
      </w:r>
      <w:r w:rsidRPr="009B7884">
        <w:rPr>
          <w:rFonts w:ascii="Times New Roman" w:hAnsi="Times New Roman" w:cs="Times New Roman"/>
        </w:rPr>
        <w:t>cta  20, correspondiente a la décimo novena sesión ordinaria del día 22 de julio del 2016;</w:t>
      </w:r>
    </w:p>
    <w:p w:rsidR="009B7884" w:rsidRPr="009B7884" w:rsidRDefault="009B7884" w:rsidP="009B7884">
      <w:pPr>
        <w:spacing w:after="0" w:line="240" w:lineRule="auto"/>
        <w:contextualSpacing/>
        <w:jc w:val="both"/>
        <w:rPr>
          <w:rFonts w:ascii="Times New Roman" w:hAnsi="Times New Roman" w:cs="Times New Roman"/>
        </w:rPr>
      </w:pPr>
    </w:p>
    <w:p w:rsidR="009B7884" w:rsidRPr="009B7884" w:rsidRDefault="009B7884" w:rsidP="009B7884">
      <w:pPr>
        <w:spacing w:after="0" w:line="240" w:lineRule="auto"/>
        <w:contextualSpacing/>
        <w:jc w:val="both"/>
        <w:rPr>
          <w:rFonts w:ascii="Times New Roman" w:hAnsi="Times New Roman" w:cs="Times New Roman"/>
        </w:rPr>
      </w:pPr>
      <w:r>
        <w:rPr>
          <w:rFonts w:ascii="Times New Roman" w:hAnsi="Times New Roman" w:cs="Times New Roman"/>
        </w:rPr>
        <w:t xml:space="preserve">2.- </w:t>
      </w:r>
      <w:r w:rsidR="00D65C4E">
        <w:rPr>
          <w:rFonts w:ascii="Times New Roman" w:hAnsi="Times New Roman" w:cs="Times New Roman"/>
        </w:rPr>
        <w:t>A</w:t>
      </w:r>
      <w:r w:rsidR="00D65C4E" w:rsidRPr="009B7884">
        <w:rPr>
          <w:rFonts w:ascii="Times New Roman" w:hAnsi="Times New Roman" w:cs="Times New Roman"/>
        </w:rPr>
        <w:t>probación</w:t>
      </w:r>
      <w:r w:rsidRPr="009B7884">
        <w:rPr>
          <w:rFonts w:ascii="Times New Roman" w:hAnsi="Times New Roman" w:cs="Times New Roman"/>
        </w:rPr>
        <w:t xml:space="preserve"> d</w:t>
      </w:r>
      <w:r>
        <w:rPr>
          <w:rFonts w:ascii="Times New Roman" w:hAnsi="Times New Roman" w:cs="Times New Roman"/>
        </w:rPr>
        <w:t>e la propuesta del proyecto de Nomenclatura del Fraccionamiento San Miguel del Parque, Sector 2 de General E</w:t>
      </w:r>
      <w:r w:rsidRPr="009B7884">
        <w:rPr>
          <w:rFonts w:ascii="Times New Roman" w:hAnsi="Times New Roman" w:cs="Times New Roman"/>
        </w:rPr>
        <w:t>scobedo;</w:t>
      </w:r>
    </w:p>
    <w:p w:rsidR="009B7884" w:rsidRPr="009B7884" w:rsidRDefault="009B7884" w:rsidP="009B7884">
      <w:pPr>
        <w:spacing w:after="0" w:line="240" w:lineRule="auto"/>
        <w:contextualSpacing/>
        <w:jc w:val="both"/>
        <w:rPr>
          <w:rFonts w:ascii="Times New Roman" w:hAnsi="Times New Roman" w:cs="Times New Roman"/>
        </w:rPr>
      </w:pPr>
    </w:p>
    <w:p w:rsidR="009B7884" w:rsidRPr="009B7884" w:rsidRDefault="005365E0" w:rsidP="009B7884">
      <w:pPr>
        <w:spacing w:after="0" w:line="240" w:lineRule="auto"/>
        <w:contextualSpacing/>
        <w:jc w:val="both"/>
        <w:rPr>
          <w:rFonts w:ascii="Times New Roman" w:hAnsi="Times New Roman" w:cs="Times New Roman"/>
        </w:rPr>
      </w:pPr>
      <w:r>
        <w:rPr>
          <w:rFonts w:ascii="Times New Roman" w:hAnsi="Times New Roman" w:cs="Times New Roman"/>
        </w:rPr>
        <w:t>3.- A</w:t>
      </w:r>
      <w:r w:rsidR="009B7884" w:rsidRPr="009B7884">
        <w:rPr>
          <w:rFonts w:ascii="Times New Roman" w:hAnsi="Times New Roman" w:cs="Times New Roman"/>
        </w:rPr>
        <w:t>probación de la realización de obras públicas para el presente ejer</w:t>
      </w:r>
      <w:r>
        <w:rPr>
          <w:rFonts w:ascii="Times New Roman" w:hAnsi="Times New Roman" w:cs="Times New Roman"/>
        </w:rPr>
        <w:t>cicio fiscal, con recursos del Programa de Infraestructura, Vertiente Infraestructura para el Hábitat, de la Secretaría de Desarrollo Agrario, Territorial y U</w:t>
      </w:r>
      <w:r w:rsidR="009B7884" w:rsidRPr="009B7884">
        <w:rPr>
          <w:rFonts w:ascii="Times New Roman" w:hAnsi="Times New Roman" w:cs="Times New Roman"/>
        </w:rPr>
        <w:t>rbano;</w:t>
      </w:r>
    </w:p>
    <w:p w:rsidR="009B7884" w:rsidRPr="009B7884" w:rsidRDefault="009B7884" w:rsidP="009B7884">
      <w:pPr>
        <w:spacing w:after="0" w:line="240" w:lineRule="auto"/>
        <w:contextualSpacing/>
        <w:jc w:val="both"/>
        <w:rPr>
          <w:rFonts w:ascii="Times New Roman" w:hAnsi="Times New Roman" w:cs="Times New Roman"/>
        </w:rPr>
      </w:pPr>
    </w:p>
    <w:p w:rsidR="009B7884" w:rsidRPr="009B7884" w:rsidRDefault="005365E0" w:rsidP="009B7884">
      <w:pPr>
        <w:spacing w:after="0" w:line="240" w:lineRule="auto"/>
        <w:contextualSpacing/>
        <w:jc w:val="both"/>
        <w:rPr>
          <w:rFonts w:ascii="Times New Roman" w:hAnsi="Times New Roman" w:cs="Times New Roman"/>
        </w:rPr>
      </w:pPr>
      <w:r>
        <w:rPr>
          <w:rFonts w:ascii="Times New Roman" w:hAnsi="Times New Roman" w:cs="Times New Roman"/>
        </w:rPr>
        <w:t>4.- Aprobación de la R</w:t>
      </w:r>
      <w:r w:rsidR="009B7884" w:rsidRPr="009B7884">
        <w:rPr>
          <w:rFonts w:ascii="Times New Roman" w:hAnsi="Times New Roman" w:cs="Times New Roman"/>
        </w:rPr>
        <w:t xml:space="preserve">eforma al </w:t>
      </w:r>
      <w:r>
        <w:rPr>
          <w:rFonts w:ascii="Times New Roman" w:hAnsi="Times New Roman" w:cs="Times New Roman"/>
        </w:rPr>
        <w:t>Reglamento de Anuncios del Municipio de General E</w:t>
      </w:r>
      <w:r w:rsidR="009B7884" w:rsidRPr="009B7884">
        <w:rPr>
          <w:rFonts w:ascii="Times New Roman" w:hAnsi="Times New Roman" w:cs="Times New Roman"/>
        </w:rPr>
        <w:t>scobedo;</w:t>
      </w:r>
    </w:p>
    <w:p w:rsidR="009B7884" w:rsidRPr="009B7884" w:rsidRDefault="009B7884" w:rsidP="009B7884">
      <w:pPr>
        <w:spacing w:after="0" w:line="240" w:lineRule="auto"/>
        <w:contextualSpacing/>
        <w:jc w:val="both"/>
        <w:rPr>
          <w:rFonts w:ascii="Times New Roman" w:hAnsi="Times New Roman" w:cs="Times New Roman"/>
        </w:rPr>
      </w:pPr>
    </w:p>
    <w:p w:rsidR="009B7884" w:rsidRPr="009B7884" w:rsidRDefault="005365E0" w:rsidP="009B7884">
      <w:pPr>
        <w:spacing w:after="0" w:line="240" w:lineRule="auto"/>
        <w:contextualSpacing/>
        <w:jc w:val="both"/>
        <w:rPr>
          <w:rFonts w:ascii="Times New Roman" w:hAnsi="Times New Roman" w:cs="Times New Roman"/>
        </w:rPr>
      </w:pPr>
      <w:r>
        <w:rPr>
          <w:rFonts w:ascii="Times New Roman" w:hAnsi="Times New Roman" w:cs="Times New Roman"/>
        </w:rPr>
        <w:t>5.- A</w:t>
      </w:r>
      <w:r w:rsidR="009B7884" w:rsidRPr="009B7884">
        <w:rPr>
          <w:rFonts w:ascii="Times New Roman" w:hAnsi="Times New Roman" w:cs="Times New Roman"/>
        </w:rPr>
        <w:t xml:space="preserve">probación de la </w:t>
      </w:r>
      <w:r>
        <w:rPr>
          <w:rFonts w:ascii="Times New Roman" w:hAnsi="Times New Roman" w:cs="Times New Roman"/>
        </w:rPr>
        <w:t>R</w:t>
      </w:r>
      <w:r w:rsidR="009B7884" w:rsidRPr="009B7884">
        <w:rPr>
          <w:rFonts w:ascii="Times New Roman" w:hAnsi="Times New Roman" w:cs="Times New Roman"/>
        </w:rPr>
        <w:t xml:space="preserve">eforma al </w:t>
      </w:r>
      <w:r>
        <w:rPr>
          <w:rFonts w:ascii="Times New Roman" w:hAnsi="Times New Roman" w:cs="Times New Roman"/>
        </w:rPr>
        <w:t>R</w:t>
      </w:r>
      <w:r w:rsidR="009B7884" w:rsidRPr="009B7884">
        <w:rPr>
          <w:rFonts w:ascii="Times New Roman" w:hAnsi="Times New Roman" w:cs="Times New Roman"/>
        </w:rPr>
        <w:t xml:space="preserve">eglamento de </w:t>
      </w:r>
      <w:r>
        <w:rPr>
          <w:rFonts w:ascii="Times New Roman" w:hAnsi="Times New Roman" w:cs="Times New Roman"/>
        </w:rPr>
        <w:t>C</w:t>
      </w:r>
      <w:r w:rsidR="009B7884" w:rsidRPr="009B7884">
        <w:rPr>
          <w:rFonts w:ascii="Times New Roman" w:hAnsi="Times New Roman" w:cs="Times New Roman"/>
        </w:rPr>
        <w:t xml:space="preserve">onstrucción de este </w:t>
      </w:r>
      <w:r>
        <w:rPr>
          <w:rFonts w:ascii="Times New Roman" w:hAnsi="Times New Roman" w:cs="Times New Roman"/>
        </w:rPr>
        <w:t>M</w:t>
      </w:r>
      <w:r w:rsidR="009B7884" w:rsidRPr="009B7884">
        <w:rPr>
          <w:rFonts w:ascii="Times New Roman" w:hAnsi="Times New Roman" w:cs="Times New Roman"/>
        </w:rPr>
        <w:t>unicipio;</w:t>
      </w:r>
    </w:p>
    <w:p w:rsidR="009B7884" w:rsidRPr="009B7884" w:rsidRDefault="009B7884" w:rsidP="009B7884">
      <w:pPr>
        <w:spacing w:after="0" w:line="240" w:lineRule="auto"/>
        <w:contextualSpacing/>
        <w:jc w:val="both"/>
        <w:rPr>
          <w:rFonts w:ascii="Times New Roman" w:hAnsi="Times New Roman" w:cs="Times New Roman"/>
        </w:rPr>
      </w:pPr>
    </w:p>
    <w:p w:rsidR="009B7884" w:rsidRPr="009B7884" w:rsidRDefault="005365E0" w:rsidP="009B7884">
      <w:pPr>
        <w:spacing w:after="0" w:line="240" w:lineRule="auto"/>
        <w:contextualSpacing/>
        <w:jc w:val="both"/>
        <w:rPr>
          <w:rFonts w:ascii="Times New Roman" w:hAnsi="Times New Roman" w:cs="Times New Roman"/>
        </w:rPr>
      </w:pPr>
      <w:r>
        <w:rPr>
          <w:rFonts w:ascii="Times New Roman" w:hAnsi="Times New Roman" w:cs="Times New Roman"/>
        </w:rPr>
        <w:t>6.- Aprobación de la Reforma al Reglamento de Ecología y Protección Ambiental del Municipio de G</w:t>
      </w:r>
      <w:r w:rsidR="009B7884" w:rsidRPr="009B7884">
        <w:rPr>
          <w:rFonts w:ascii="Times New Roman" w:hAnsi="Times New Roman" w:cs="Times New Roman"/>
        </w:rPr>
        <w:t xml:space="preserve">eneral </w:t>
      </w:r>
      <w:r>
        <w:rPr>
          <w:rFonts w:ascii="Times New Roman" w:hAnsi="Times New Roman" w:cs="Times New Roman"/>
        </w:rPr>
        <w:t>E</w:t>
      </w:r>
      <w:r w:rsidR="009B7884" w:rsidRPr="009B7884">
        <w:rPr>
          <w:rFonts w:ascii="Times New Roman" w:hAnsi="Times New Roman" w:cs="Times New Roman"/>
        </w:rPr>
        <w:t>scobedo;</w:t>
      </w:r>
    </w:p>
    <w:p w:rsidR="009B7884" w:rsidRPr="009B7884" w:rsidRDefault="009B7884" w:rsidP="009B7884">
      <w:pPr>
        <w:spacing w:after="0" w:line="240" w:lineRule="auto"/>
        <w:contextualSpacing/>
        <w:jc w:val="both"/>
        <w:rPr>
          <w:rFonts w:ascii="Times New Roman" w:hAnsi="Times New Roman" w:cs="Times New Roman"/>
        </w:rPr>
      </w:pPr>
    </w:p>
    <w:p w:rsidR="009B7884" w:rsidRPr="009B7884" w:rsidRDefault="009B7884" w:rsidP="009B7884">
      <w:pPr>
        <w:spacing w:after="0" w:line="240" w:lineRule="auto"/>
        <w:contextualSpacing/>
        <w:jc w:val="both"/>
        <w:rPr>
          <w:rFonts w:ascii="Times New Roman" w:hAnsi="Times New Roman" w:cs="Times New Roman"/>
        </w:rPr>
      </w:pPr>
      <w:r w:rsidRPr="009B7884">
        <w:rPr>
          <w:rFonts w:ascii="Times New Roman" w:hAnsi="Times New Roman" w:cs="Times New Roman"/>
        </w:rPr>
        <w:t xml:space="preserve">7.- </w:t>
      </w:r>
      <w:r w:rsidR="005365E0">
        <w:rPr>
          <w:rFonts w:ascii="Times New Roman" w:hAnsi="Times New Roman" w:cs="Times New Roman"/>
        </w:rPr>
        <w:t>Aprobación de la Reforma al Reglamento para la Protección y Tenencia de Animales Domésticos en el Municipio de General E</w:t>
      </w:r>
      <w:r w:rsidRPr="009B7884">
        <w:rPr>
          <w:rFonts w:ascii="Times New Roman" w:hAnsi="Times New Roman" w:cs="Times New Roman"/>
        </w:rPr>
        <w:t>scobedo;</w:t>
      </w:r>
    </w:p>
    <w:p w:rsidR="009B7884" w:rsidRPr="009B7884" w:rsidRDefault="009B7884" w:rsidP="009B7884">
      <w:pPr>
        <w:spacing w:after="0" w:line="240" w:lineRule="auto"/>
        <w:contextualSpacing/>
        <w:jc w:val="both"/>
        <w:rPr>
          <w:rFonts w:ascii="Times New Roman" w:hAnsi="Times New Roman" w:cs="Times New Roman"/>
        </w:rPr>
      </w:pPr>
    </w:p>
    <w:p w:rsidR="009B7884" w:rsidRPr="009B7884" w:rsidRDefault="005365E0" w:rsidP="009B7884">
      <w:pPr>
        <w:spacing w:after="0" w:line="240" w:lineRule="auto"/>
        <w:contextualSpacing/>
        <w:jc w:val="both"/>
        <w:rPr>
          <w:rFonts w:ascii="Times New Roman" w:hAnsi="Times New Roman" w:cs="Times New Roman"/>
        </w:rPr>
      </w:pPr>
      <w:r>
        <w:rPr>
          <w:rFonts w:ascii="Times New Roman" w:hAnsi="Times New Roman" w:cs="Times New Roman"/>
        </w:rPr>
        <w:t>8.- Aprobación de la Reforma al Reglamento de Policía y Buen Gobierno del Municipio de General E</w:t>
      </w:r>
      <w:r w:rsidR="009B7884" w:rsidRPr="009B7884">
        <w:rPr>
          <w:rFonts w:ascii="Times New Roman" w:hAnsi="Times New Roman" w:cs="Times New Roman"/>
        </w:rPr>
        <w:t>scobedo;</w:t>
      </w:r>
    </w:p>
    <w:p w:rsidR="009B7884" w:rsidRPr="009B7884" w:rsidRDefault="009B7884" w:rsidP="009B7884">
      <w:pPr>
        <w:spacing w:after="0" w:line="240" w:lineRule="auto"/>
        <w:contextualSpacing/>
        <w:jc w:val="both"/>
        <w:rPr>
          <w:rFonts w:ascii="Times New Roman" w:hAnsi="Times New Roman" w:cs="Times New Roman"/>
        </w:rPr>
      </w:pPr>
    </w:p>
    <w:p w:rsidR="009B7884" w:rsidRPr="009B7884" w:rsidRDefault="005365E0" w:rsidP="009B7884">
      <w:pPr>
        <w:spacing w:after="0" w:line="240" w:lineRule="auto"/>
        <w:contextualSpacing/>
        <w:jc w:val="both"/>
        <w:rPr>
          <w:rFonts w:ascii="Times New Roman" w:hAnsi="Times New Roman" w:cs="Times New Roman"/>
        </w:rPr>
      </w:pPr>
      <w:r>
        <w:rPr>
          <w:rFonts w:ascii="Times New Roman" w:hAnsi="Times New Roman" w:cs="Times New Roman"/>
        </w:rPr>
        <w:t>9.- A</w:t>
      </w:r>
      <w:r w:rsidR="009B7884" w:rsidRPr="009B7884">
        <w:rPr>
          <w:rFonts w:ascii="Times New Roman" w:hAnsi="Times New Roman" w:cs="Times New Roman"/>
        </w:rPr>
        <w:t xml:space="preserve">utorización de </w:t>
      </w:r>
      <w:r>
        <w:rPr>
          <w:rFonts w:ascii="Times New Roman" w:hAnsi="Times New Roman" w:cs="Times New Roman"/>
        </w:rPr>
        <w:t>la firma del Convenio Marco de Colaboración y Apoyo a Programas I</w:t>
      </w:r>
      <w:r w:rsidR="009B7884" w:rsidRPr="009B7884">
        <w:rPr>
          <w:rFonts w:ascii="Times New Roman" w:hAnsi="Times New Roman" w:cs="Times New Roman"/>
        </w:rPr>
        <w:t xml:space="preserve">nstitucionales entre el </w:t>
      </w:r>
      <w:r>
        <w:rPr>
          <w:rFonts w:ascii="Times New Roman" w:hAnsi="Times New Roman" w:cs="Times New Roman"/>
        </w:rPr>
        <w:t>M</w:t>
      </w:r>
      <w:r w:rsidR="009B7884" w:rsidRPr="009B7884">
        <w:rPr>
          <w:rFonts w:ascii="Times New Roman" w:hAnsi="Times New Roman" w:cs="Times New Roman"/>
        </w:rPr>
        <w:t xml:space="preserve">unicipio de </w:t>
      </w:r>
      <w:r>
        <w:rPr>
          <w:rFonts w:ascii="Times New Roman" w:hAnsi="Times New Roman" w:cs="Times New Roman"/>
        </w:rPr>
        <w:t>G</w:t>
      </w:r>
      <w:r w:rsidR="009B7884" w:rsidRPr="009B7884">
        <w:rPr>
          <w:rFonts w:ascii="Times New Roman" w:hAnsi="Times New Roman" w:cs="Times New Roman"/>
        </w:rPr>
        <w:t xml:space="preserve">eneral </w:t>
      </w:r>
      <w:r>
        <w:rPr>
          <w:rFonts w:ascii="Times New Roman" w:hAnsi="Times New Roman" w:cs="Times New Roman"/>
        </w:rPr>
        <w:t>E</w:t>
      </w:r>
      <w:r w:rsidR="009B7884" w:rsidRPr="009B7884">
        <w:rPr>
          <w:rFonts w:ascii="Times New Roman" w:hAnsi="Times New Roman" w:cs="Times New Roman"/>
        </w:rPr>
        <w:t xml:space="preserve">scobedo y el </w:t>
      </w:r>
      <w:r>
        <w:rPr>
          <w:rFonts w:ascii="Times New Roman" w:hAnsi="Times New Roman" w:cs="Times New Roman"/>
        </w:rPr>
        <w:t>I</w:t>
      </w:r>
      <w:r w:rsidR="009B7884" w:rsidRPr="009B7884">
        <w:rPr>
          <w:rFonts w:ascii="Times New Roman" w:hAnsi="Times New Roman" w:cs="Times New Roman"/>
        </w:rPr>
        <w:t xml:space="preserve">nstituto </w:t>
      </w:r>
      <w:r>
        <w:rPr>
          <w:rFonts w:ascii="Times New Roman" w:hAnsi="Times New Roman" w:cs="Times New Roman"/>
        </w:rPr>
        <w:t>N</w:t>
      </w:r>
      <w:r w:rsidR="009B7884" w:rsidRPr="009B7884">
        <w:rPr>
          <w:rFonts w:ascii="Times New Roman" w:hAnsi="Times New Roman" w:cs="Times New Roman"/>
        </w:rPr>
        <w:t xml:space="preserve">acional de las </w:t>
      </w:r>
      <w:r>
        <w:rPr>
          <w:rFonts w:ascii="Times New Roman" w:hAnsi="Times New Roman" w:cs="Times New Roman"/>
        </w:rPr>
        <w:t>Personas Adultas M</w:t>
      </w:r>
      <w:r w:rsidR="009B7884" w:rsidRPr="009B7884">
        <w:rPr>
          <w:rFonts w:ascii="Times New Roman" w:hAnsi="Times New Roman" w:cs="Times New Roman"/>
        </w:rPr>
        <w:t>ayores;</w:t>
      </w:r>
    </w:p>
    <w:p w:rsidR="009B7884" w:rsidRPr="009B7884" w:rsidRDefault="009B7884" w:rsidP="009B7884">
      <w:pPr>
        <w:spacing w:after="0" w:line="240" w:lineRule="auto"/>
        <w:contextualSpacing/>
        <w:jc w:val="both"/>
        <w:rPr>
          <w:rFonts w:ascii="Times New Roman" w:hAnsi="Times New Roman" w:cs="Times New Roman"/>
        </w:rPr>
      </w:pPr>
    </w:p>
    <w:p w:rsidR="00D61A5C" w:rsidRPr="006C037E" w:rsidRDefault="005365E0" w:rsidP="009B7884">
      <w:pPr>
        <w:jc w:val="both"/>
        <w:rPr>
          <w:rFonts w:ascii="Times New Roman" w:hAnsi="Times New Roman" w:cs="Times New Roman"/>
        </w:rPr>
      </w:pPr>
      <w:r>
        <w:rPr>
          <w:rFonts w:ascii="Times New Roman" w:hAnsi="Times New Roman" w:cs="Times New Roman"/>
        </w:rPr>
        <w:t>10.- A</w:t>
      </w:r>
      <w:r w:rsidR="009B7884" w:rsidRPr="009B7884">
        <w:rPr>
          <w:rFonts w:ascii="Times New Roman" w:hAnsi="Times New Roman" w:cs="Times New Roman"/>
        </w:rPr>
        <w:t xml:space="preserve">utorización de la firma del </w:t>
      </w:r>
      <w:r>
        <w:rPr>
          <w:rFonts w:ascii="Times New Roman" w:hAnsi="Times New Roman" w:cs="Times New Roman"/>
        </w:rPr>
        <w:t>C</w:t>
      </w:r>
      <w:r w:rsidR="009B7884" w:rsidRPr="009B7884">
        <w:rPr>
          <w:rFonts w:ascii="Times New Roman" w:hAnsi="Times New Roman" w:cs="Times New Roman"/>
        </w:rPr>
        <w:t xml:space="preserve">onvenio de </w:t>
      </w:r>
      <w:r>
        <w:rPr>
          <w:rFonts w:ascii="Times New Roman" w:hAnsi="Times New Roman" w:cs="Times New Roman"/>
        </w:rPr>
        <w:t>C</w:t>
      </w:r>
      <w:r w:rsidR="009B7884" w:rsidRPr="009B7884">
        <w:rPr>
          <w:rFonts w:ascii="Times New Roman" w:hAnsi="Times New Roman" w:cs="Times New Roman"/>
        </w:rPr>
        <w:t xml:space="preserve">olaboración y </w:t>
      </w:r>
      <w:r>
        <w:rPr>
          <w:rFonts w:ascii="Times New Roman" w:hAnsi="Times New Roman" w:cs="Times New Roman"/>
        </w:rPr>
        <w:t>C</w:t>
      </w:r>
      <w:r w:rsidR="009B7884" w:rsidRPr="009B7884">
        <w:rPr>
          <w:rFonts w:ascii="Times New Roman" w:hAnsi="Times New Roman" w:cs="Times New Roman"/>
        </w:rPr>
        <w:t>oordinación entre el</w:t>
      </w:r>
      <w:r>
        <w:rPr>
          <w:rFonts w:ascii="Times New Roman" w:hAnsi="Times New Roman" w:cs="Times New Roman"/>
        </w:rPr>
        <w:t xml:space="preserve"> Municipio de General Escobedo y el I</w:t>
      </w:r>
      <w:r w:rsidR="009B7884" w:rsidRPr="009B7884">
        <w:rPr>
          <w:rFonts w:ascii="Times New Roman" w:hAnsi="Times New Roman" w:cs="Times New Roman"/>
        </w:rPr>
        <w:t xml:space="preserve">nstituto de </w:t>
      </w:r>
      <w:r>
        <w:rPr>
          <w:rFonts w:ascii="Times New Roman" w:hAnsi="Times New Roman" w:cs="Times New Roman"/>
        </w:rPr>
        <w:t>C</w:t>
      </w:r>
      <w:r w:rsidR="009B7884" w:rsidRPr="009B7884">
        <w:rPr>
          <w:rFonts w:ascii="Times New Roman" w:hAnsi="Times New Roman" w:cs="Times New Roman"/>
        </w:rPr>
        <w:t xml:space="preserve">ontrol </w:t>
      </w:r>
      <w:r>
        <w:rPr>
          <w:rFonts w:ascii="Times New Roman" w:hAnsi="Times New Roman" w:cs="Times New Roman"/>
        </w:rPr>
        <w:t>V</w:t>
      </w:r>
      <w:r w:rsidR="009B7884" w:rsidRPr="009B7884">
        <w:rPr>
          <w:rFonts w:ascii="Times New Roman" w:hAnsi="Times New Roman" w:cs="Times New Roman"/>
        </w:rPr>
        <w:t xml:space="preserve">ehicular del </w:t>
      </w:r>
      <w:r>
        <w:rPr>
          <w:rFonts w:ascii="Times New Roman" w:hAnsi="Times New Roman" w:cs="Times New Roman"/>
        </w:rPr>
        <w:t>E</w:t>
      </w:r>
      <w:r w:rsidR="009B7884" w:rsidRPr="009B7884">
        <w:rPr>
          <w:rFonts w:ascii="Times New Roman" w:hAnsi="Times New Roman" w:cs="Times New Roman"/>
        </w:rPr>
        <w:t xml:space="preserve">stado de </w:t>
      </w:r>
      <w:r>
        <w:rPr>
          <w:rFonts w:ascii="Times New Roman" w:hAnsi="Times New Roman" w:cs="Times New Roman"/>
        </w:rPr>
        <w:t>N</w:t>
      </w:r>
      <w:r w:rsidR="009B7884" w:rsidRPr="009B7884">
        <w:rPr>
          <w:rFonts w:ascii="Times New Roman" w:hAnsi="Times New Roman" w:cs="Times New Roman"/>
        </w:rPr>
        <w:t xml:space="preserve">uevo </w:t>
      </w:r>
      <w:r>
        <w:rPr>
          <w:rFonts w:ascii="Times New Roman" w:hAnsi="Times New Roman" w:cs="Times New Roman"/>
        </w:rPr>
        <w:t>L</w:t>
      </w:r>
      <w:r w:rsidR="009B7884" w:rsidRPr="009B7884">
        <w:rPr>
          <w:rFonts w:ascii="Times New Roman" w:hAnsi="Times New Roman" w:cs="Times New Roman"/>
        </w:rPr>
        <w:t>eón;</w:t>
      </w:r>
    </w:p>
    <w:p w:rsidR="009B7884" w:rsidRDefault="009B7884" w:rsidP="00361534">
      <w:pPr>
        <w:jc w:val="both"/>
        <w:rPr>
          <w:rFonts w:ascii="Times New Roman" w:eastAsia="Calibri" w:hAnsi="Times New Roman" w:cs="Times New Roman"/>
          <w:b/>
        </w:rPr>
      </w:pPr>
      <w:r>
        <w:rPr>
          <w:noProof/>
          <w:lang w:eastAsia="es-MX"/>
        </w:rPr>
        <mc:AlternateContent>
          <mc:Choice Requires="wps">
            <w:drawing>
              <wp:anchor distT="0" distB="0" distL="114300" distR="114300" simplePos="0" relativeHeight="251666432" behindDoc="0" locked="0" layoutInCell="1" allowOverlap="1" wp14:anchorId="54BBF75B" wp14:editId="4A0D4635">
                <wp:simplePos x="0" y="0"/>
                <wp:positionH relativeFrom="margin">
                  <wp:posOffset>-73025</wp:posOffset>
                </wp:positionH>
                <wp:positionV relativeFrom="paragraph">
                  <wp:posOffset>220980</wp:posOffset>
                </wp:positionV>
                <wp:extent cx="5625465" cy="446405"/>
                <wp:effectExtent l="0" t="0" r="13335" b="10795"/>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5465" cy="446405"/>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5.75pt;margin-top:17.4pt;width:442.95pt;height:35.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" filled="f" strokecolor="black [3213]" strokeweight="1pt">
                <v:stroke dashstyle="dash"/>
                <v:path arrowok="t"/>
                <w10:wrap anchorx="margin"/>
              </v:rect>
            </w:pict>
          </mc:Fallback>
        </mc:AlternateContent>
      </w:r>
    </w:p>
    <w:p w:rsidR="009F5CD9" w:rsidRDefault="00736AA8" w:rsidP="00361534">
      <w:pPr>
        <w:jc w:val="both"/>
        <w:rPr>
          <w:rFonts w:ascii="Times New Roman" w:eastAsia="Calibri" w:hAnsi="Times New Roman" w:cs="Times New Roman"/>
          <w:b/>
        </w:rPr>
      </w:pPr>
      <w:r>
        <w:rPr>
          <w:rFonts w:ascii="Times New Roman" w:eastAsia="Calibri" w:hAnsi="Times New Roman" w:cs="Times New Roman"/>
          <w:b/>
        </w:rPr>
        <w:t>PUNTO 3</w:t>
      </w:r>
      <w:r w:rsidR="009F5CD9" w:rsidRPr="009F5CD9">
        <w:rPr>
          <w:rFonts w:ascii="Times New Roman" w:eastAsia="Calibri" w:hAnsi="Times New Roman" w:cs="Times New Roman"/>
          <w:b/>
        </w:rPr>
        <w:t xml:space="preserve"> DEL ORDEN DEL DÍA.- </w:t>
      </w:r>
      <w:r w:rsidR="00E93F34">
        <w:rPr>
          <w:rFonts w:ascii="Times New Roman" w:eastAsia="Calibri" w:hAnsi="Times New Roman" w:cs="Times New Roman"/>
          <w:b/>
        </w:rPr>
        <w:t>PR</w:t>
      </w:r>
      <w:r w:rsidR="00B60CBF">
        <w:rPr>
          <w:rFonts w:ascii="Times New Roman" w:eastAsia="Calibri" w:hAnsi="Times New Roman" w:cs="Times New Roman"/>
          <w:b/>
        </w:rPr>
        <w:t>ESENTACION DEL INFORME CONTABLE Y FINANCIERO CORRESPONDIENTE AL MES DE JULIO DEL 2016</w:t>
      </w:r>
      <w:r w:rsidR="00E93F34">
        <w:rPr>
          <w:rFonts w:ascii="Times New Roman" w:eastAsia="Calibri" w:hAnsi="Times New Roman" w:cs="Times New Roman"/>
          <w:b/>
        </w:rPr>
        <w:t>.</w:t>
      </w:r>
    </w:p>
    <w:p w:rsidR="00E93F34" w:rsidRPr="00361534" w:rsidRDefault="00E93F34" w:rsidP="00361534">
      <w:pPr>
        <w:jc w:val="both"/>
        <w:rPr>
          <w:rFonts w:ascii="Times New Roman" w:eastAsia="Calibri" w:hAnsi="Times New Roman" w:cs="Times New Roman"/>
          <w:b/>
        </w:rPr>
      </w:pPr>
    </w:p>
    <w:p w:rsidR="002A57B2" w:rsidRDefault="00B60CBF" w:rsidP="00B60CBF">
      <w:pPr>
        <w:jc w:val="both"/>
      </w:pPr>
      <w:r>
        <w:t>Para dar paso al punto 3 del orden del día</w:t>
      </w:r>
      <w:r w:rsidR="009F5CD9" w:rsidRPr="009F5CD9">
        <w:t>, el Secretario del Ayuntamiento, Licenciado Andrés Concepción Mijes Llovera menciona que</w:t>
      </w:r>
      <w:r w:rsidR="002A57B2">
        <w:t xml:space="preserve"> </w:t>
      </w:r>
      <w:r>
        <w:t xml:space="preserve">se pone a consideración del Pleno el Dictamen que contiene el Informe Contable y Financiero correspondiente al mes de julio del 2016, señalando </w:t>
      </w:r>
      <w:r>
        <w:lastRenderedPageBreak/>
        <w:t>que el mismo fue circulado anteriormente y será transcrito en el Acta correspondiente, por lo que propone la dispensa de su lectura; posteriormente, el Secretario del Ayuntamiento somete a votación de los presentes la propuesta de dispensa de lectura antes mencionada.</w:t>
      </w:r>
    </w:p>
    <w:p w:rsidR="00B60CBF" w:rsidRDefault="00B60CBF" w:rsidP="00B60CBF">
      <w:pPr>
        <w:jc w:val="both"/>
      </w:pPr>
      <w:r>
        <w:t xml:space="preserve"> El Pleno emite de manera unani9me el siguiente Acuerdo</w:t>
      </w:r>
    </w:p>
    <w:p w:rsidR="002A57B2" w:rsidRDefault="002A57B2" w:rsidP="002A57B2">
      <w:pPr>
        <w:jc w:val="both"/>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696128" behindDoc="0" locked="0" layoutInCell="1" allowOverlap="1">
                <wp:simplePos x="0" y="0"/>
                <wp:positionH relativeFrom="column">
                  <wp:posOffset>-58420</wp:posOffset>
                </wp:positionH>
                <wp:positionV relativeFrom="paragraph">
                  <wp:posOffset>4445</wp:posOffset>
                </wp:positionV>
                <wp:extent cx="5614832" cy="400050"/>
                <wp:effectExtent l="0" t="0" r="24130" b="19050"/>
                <wp:wrapNone/>
                <wp:docPr id="1" name="1 Rectángulo"/>
                <wp:cNvGraphicFramePr/>
                <a:graphic xmlns:a="http://schemas.openxmlformats.org/drawingml/2006/main">
                  <a:graphicData uri="http://schemas.microsoft.com/office/word/2010/wordprocessingShape">
                    <wps:wsp>
                      <wps:cNvSpPr/>
                      <wps:spPr>
                        <a:xfrm>
                          <a:off x="0" y="0"/>
                          <a:ext cx="5614832"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4.6pt;margin-top:.35pt;width:442.1pt;height:3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" filled="f" strokecolor="black [3213]" strokeweight="1pt"/>
            </w:pict>
          </mc:Fallback>
        </mc:AlternateContent>
      </w:r>
      <w:r w:rsidRPr="00D21750">
        <w:rPr>
          <w:rFonts w:ascii="Times New Roman" w:eastAsia="Calibri" w:hAnsi="Times New Roman" w:cs="Times New Roman"/>
          <w:b/>
        </w:rPr>
        <w:t>UNICO.- Por unanimid</w:t>
      </w:r>
      <w:r>
        <w:rPr>
          <w:rFonts w:ascii="Times New Roman" w:eastAsia="Calibri" w:hAnsi="Times New Roman" w:cs="Times New Roman"/>
          <w:b/>
        </w:rPr>
        <w:t xml:space="preserve">ad se aprueba la </w:t>
      </w:r>
      <w:r w:rsidR="00B60CBF">
        <w:rPr>
          <w:rFonts w:ascii="Times New Roman" w:eastAsia="Calibri" w:hAnsi="Times New Roman" w:cs="Times New Roman"/>
          <w:b/>
        </w:rPr>
        <w:t>dispensa de lectura del Dictamen que contiene el Informe Contable y Financiero correspondiente al mes de Julio</w:t>
      </w:r>
      <w:r w:rsidR="002A7097">
        <w:rPr>
          <w:rFonts w:ascii="Times New Roman" w:eastAsia="Calibri" w:hAnsi="Times New Roman" w:cs="Times New Roman"/>
          <w:b/>
        </w:rPr>
        <w:t xml:space="preserve"> del 2016.</w:t>
      </w:r>
      <w:r>
        <w:rPr>
          <w:rFonts w:ascii="Times New Roman" w:eastAsia="Calibri" w:hAnsi="Times New Roman" w:cs="Times New Roman"/>
          <w:b/>
        </w:rPr>
        <w:t xml:space="preserve"> </w:t>
      </w:r>
    </w:p>
    <w:p w:rsidR="00B60CBF" w:rsidRDefault="00B60CBF" w:rsidP="002A57B2"/>
    <w:p w:rsidR="002A57B2" w:rsidRPr="00FE0DC7" w:rsidRDefault="00B60CBF" w:rsidP="002A7097">
      <w:pPr>
        <w:jc w:val="both"/>
      </w:pPr>
      <w:r>
        <w:t xml:space="preserve"> Acto seguido, el Secretario del Ayuntamiento exhorta al Pleno a realizar un </w:t>
      </w:r>
      <w:r w:rsidR="002A7097">
        <w:t xml:space="preserve">comentario de creerlo necesario; </w:t>
      </w:r>
      <w:r>
        <w:t xml:space="preserve"> al no haber comentarios, se somete a votación de los presentes la aprobación del Dictamen que contiene</w:t>
      </w:r>
      <w:r w:rsidR="002A7097">
        <w:t xml:space="preserve"> el Informe Contable y Financiero correspondiente al mes de Julio del presente año.</w:t>
      </w:r>
    </w:p>
    <w:p w:rsidR="002A7097" w:rsidRDefault="002A7097" w:rsidP="009F5CD9">
      <w:pPr>
        <w:jc w:val="both"/>
        <w:rPr>
          <w:rFonts w:ascii="Times New Roman" w:eastAsia="Calibri" w:hAnsi="Times New Roman" w:cs="Times New Roman"/>
        </w:rPr>
      </w:pPr>
      <w:r>
        <w:rPr>
          <w:rFonts w:ascii="Times New Roman" w:eastAsia="Calibri" w:hAnsi="Times New Roman" w:cs="Times New Roman"/>
          <w:b/>
        </w:rPr>
        <w:t xml:space="preserve"> </w:t>
      </w:r>
      <w:r>
        <w:rPr>
          <w:rFonts w:ascii="Times New Roman" w:eastAsia="Calibri" w:hAnsi="Times New Roman" w:cs="Times New Roman"/>
        </w:rPr>
        <w:t>El Pleno emite de manera unánime el siguiente Acuerdo.</w:t>
      </w:r>
    </w:p>
    <w:p w:rsidR="002A7097" w:rsidRDefault="002A7097" w:rsidP="002A7097">
      <w:pPr>
        <w:jc w:val="both"/>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711488" behindDoc="0" locked="0" layoutInCell="1" allowOverlap="1" wp14:anchorId="11B785E3" wp14:editId="4898100F">
                <wp:simplePos x="0" y="0"/>
                <wp:positionH relativeFrom="column">
                  <wp:posOffset>-58420</wp:posOffset>
                </wp:positionH>
                <wp:positionV relativeFrom="paragraph">
                  <wp:posOffset>4445</wp:posOffset>
                </wp:positionV>
                <wp:extent cx="5614832" cy="400050"/>
                <wp:effectExtent l="0" t="0" r="24130" b="19050"/>
                <wp:wrapNone/>
                <wp:docPr id="22" name="22 Rectángulo"/>
                <wp:cNvGraphicFramePr/>
                <a:graphic xmlns:a="http://schemas.openxmlformats.org/drawingml/2006/main">
                  <a:graphicData uri="http://schemas.microsoft.com/office/word/2010/wordprocessingShape">
                    <wps:wsp>
                      <wps:cNvSpPr/>
                      <wps:spPr>
                        <a:xfrm>
                          <a:off x="0" y="0"/>
                          <a:ext cx="5614832" cy="400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2 Rectángulo" o:spid="_x0000_s1026" style="position:absolute;margin-left:-4.6pt;margin-top:.35pt;width:442.1pt;height:31.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" filled="f" strokecolor="windowText" strokeweight="1pt"/>
            </w:pict>
          </mc:Fallback>
        </mc:AlternateContent>
      </w:r>
      <w:r w:rsidRPr="00D21750">
        <w:rPr>
          <w:rFonts w:ascii="Times New Roman" w:eastAsia="Calibri" w:hAnsi="Times New Roman" w:cs="Times New Roman"/>
          <w:b/>
        </w:rPr>
        <w:t>UNICO.- Por unanimid</w:t>
      </w:r>
      <w:r>
        <w:rPr>
          <w:rFonts w:ascii="Times New Roman" w:eastAsia="Calibri" w:hAnsi="Times New Roman" w:cs="Times New Roman"/>
          <w:b/>
        </w:rPr>
        <w:t xml:space="preserve">ad se aprueba el Dictamen que contiene el Informe Contable y Financiero correspondiente al mes de Julio del 2016. </w:t>
      </w:r>
      <w:r w:rsidR="00D273FF">
        <w:rPr>
          <w:rFonts w:ascii="Times New Roman" w:eastAsia="Calibri" w:hAnsi="Times New Roman" w:cs="Times New Roman"/>
          <w:b/>
        </w:rPr>
        <w:t>(ARAE-145</w:t>
      </w:r>
      <w:r w:rsidRPr="00612B59">
        <w:rPr>
          <w:rFonts w:ascii="Times New Roman" w:eastAsia="Calibri" w:hAnsi="Times New Roman" w:cs="Times New Roman"/>
          <w:b/>
        </w:rPr>
        <w:t>/2016).</w:t>
      </w:r>
    </w:p>
    <w:p w:rsidR="00094350" w:rsidRDefault="00094350" w:rsidP="009F5CD9">
      <w:pPr>
        <w:jc w:val="both"/>
        <w:rPr>
          <w:rFonts w:ascii="Times New Roman" w:eastAsia="Calibri" w:hAnsi="Times New Roman" w:cs="Times New Roman"/>
          <w:b/>
        </w:rPr>
      </w:pPr>
    </w:p>
    <w:p w:rsidR="002A7097" w:rsidRDefault="00094350" w:rsidP="009F5CD9">
      <w:pPr>
        <w:jc w:val="both"/>
        <w:rPr>
          <w:rFonts w:ascii="Times New Roman" w:eastAsia="Calibri" w:hAnsi="Times New Roman" w:cs="Times New Roman"/>
        </w:rPr>
      </w:pPr>
      <w:r>
        <w:rPr>
          <w:rFonts w:ascii="Times New Roman" w:eastAsia="Calibri" w:hAnsi="Times New Roman" w:cs="Times New Roman"/>
        </w:rPr>
        <w:t>A continuación se transcribe en su totalidad el Dictamen aprobado en el presente Orden del día.</w:t>
      </w:r>
    </w:p>
    <w:p w:rsidR="00094350" w:rsidRPr="000116FA" w:rsidRDefault="00094350" w:rsidP="00094350">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rsidR="00094350" w:rsidRPr="000116FA" w:rsidRDefault="00094350" w:rsidP="00094350">
      <w:pPr>
        <w:jc w:val="both"/>
        <w:rPr>
          <w:rFonts w:ascii="Tahoma" w:hAnsi="Tahoma" w:cs="Tahoma"/>
          <w:b/>
          <w:bCs/>
          <w:sz w:val="20"/>
          <w:szCs w:val="20"/>
        </w:rPr>
      </w:pPr>
      <w:r w:rsidRPr="000116FA">
        <w:rPr>
          <w:rFonts w:ascii="Tahoma" w:hAnsi="Tahoma" w:cs="Tahoma"/>
          <w:b/>
          <w:bCs/>
          <w:sz w:val="20"/>
          <w:szCs w:val="20"/>
        </w:rPr>
        <w:t>DE GENERAL ESCOBEDO, N. L.</w:t>
      </w:r>
    </w:p>
    <w:p w:rsidR="00094350" w:rsidRPr="000116FA" w:rsidRDefault="00094350" w:rsidP="00094350">
      <w:pPr>
        <w:jc w:val="both"/>
        <w:rPr>
          <w:rFonts w:ascii="Tahoma" w:hAnsi="Tahoma" w:cs="Tahoma"/>
          <w:b/>
          <w:bCs/>
          <w:sz w:val="20"/>
          <w:szCs w:val="20"/>
        </w:rPr>
      </w:pPr>
      <w:r w:rsidRPr="000116FA">
        <w:rPr>
          <w:rFonts w:ascii="Tahoma" w:hAnsi="Tahoma" w:cs="Tahoma"/>
          <w:b/>
          <w:bCs/>
          <w:sz w:val="20"/>
          <w:szCs w:val="20"/>
        </w:rPr>
        <w:t>PRESENTES.-</w:t>
      </w:r>
    </w:p>
    <w:p w:rsidR="00094350" w:rsidRDefault="00094350" w:rsidP="0028652E">
      <w:pPr>
        <w:jc w:val="both"/>
        <w:rPr>
          <w:rFonts w:ascii="Tahoma" w:hAnsi="Tahoma" w:cs="Tahoma"/>
          <w:sz w:val="20"/>
          <w:szCs w:val="20"/>
        </w:rPr>
      </w:pPr>
      <w:r w:rsidRPr="000116FA">
        <w:rPr>
          <w:rFonts w:ascii="Tahoma" w:hAnsi="Tahoma" w:cs="Tahoma"/>
          <w:sz w:val="20"/>
          <w:szCs w:val="20"/>
        </w:rPr>
        <w:t>Los integrantes de la Comisión de Hacienda Municipal</w:t>
      </w:r>
      <w:r>
        <w:rPr>
          <w:rFonts w:ascii="Tahoma" w:hAnsi="Tahoma" w:cs="Tahoma"/>
          <w:sz w:val="20"/>
          <w:szCs w:val="20"/>
        </w:rPr>
        <w:t xml:space="preserve"> y Patrimonio</w:t>
      </w:r>
      <w:r w:rsidRPr="000116FA">
        <w:rPr>
          <w:rFonts w:ascii="Tahoma" w:hAnsi="Tahoma" w:cs="Tahoma"/>
          <w:sz w:val="20"/>
          <w:szCs w:val="20"/>
        </w:rPr>
        <w:t>, con fundamento en lo establecido por</w:t>
      </w:r>
      <w:r>
        <w:rPr>
          <w:rFonts w:ascii="Tahoma" w:hAnsi="Tahoma" w:cs="Tahoma"/>
          <w:sz w:val="20"/>
          <w:szCs w:val="20"/>
        </w:rPr>
        <w:t xml:space="preserve"> el inciso i), fracción III del Artículo 33 de la Ley de Gobierno Municipal y por</w:t>
      </w:r>
      <w:r w:rsidRPr="000116FA">
        <w:rPr>
          <w:rFonts w:ascii="Tahoma" w:hAnsi="Tahoma" w:cs="Tahoma"/>
          <w:sz w:val="20"/>
          <w:szCs w:val="20"/>
        </w:rPr>
        <w:t xml:space="preserve"> los artículos 78, 79, fracción II, 80,  82, fracción III, 85, fracción V, 96, 97, 101, 106 , 108 y demás aplicables del Reglamento Interior del R. Ayuntamiento de este Municipio, nos permitimos presentar a este pleno del R. Ayuntamiento el </w:t>
      </w:r>
      <w:r w:rsidRPr="000116FA">
        <w:rPr>
          <w:rFonts w:ascii="Tahoma" w:hAnsi="Tahoma" w:cs="Tahoma"/>
          <w:b/>
          <w:sz w:val="20"/>
          <w:szCs w:val="20"/>
        </w:rPr>
        <w:t>Informe Contable y Financiero mensual de la Secretaria de Administración, Finanzas y Tesorero Municipal de General Escobedo Nuevo León</w:t>
      </w:r>
      <w:r w:rsidRPr="000116FA">
        <w:rPr>
          <w:rFonts w:ascii="Tahoma" w:hAnsi="Tahoma" w:cs="Tahoma"/>
          <w:sz w:val="20"/>
          <w:szCs w:val="20"/>
        </w:rPr>
        <w:t xml:space="preserve"> corr</w:t>
      </w:r>
      <w:r>
        <w:rPr>
          <w:rFonts w:ascii="Tahoma" w:hAnsi="Tahoma" w:cs="Tahoma"/>
          <w:sz w:val="20"/>
          <w:szCs w:val="20"/>
        </w:rPr>
        <w:t xml:space="preserve">espondientes al mes de Julio </w:t>
      </w:r>
      <w:r w:rsidRPr="000116FA">
        <w:rPr>
          <w:rFonts w:ascii="Tahoma" w:hAnsi="Tahoma" w:cs="Tahoma"/>
          <w:bCs/>
          <w:sz w:val="20"/>
          <w:szCs w:val="20"/>
        </w:rPr>
        <w:t>del año 201</w:t>
      </w:r>
      <w:r>
        <w:rPr>
          <w:rFonts w:ascii="Tahoma" w:hAnsi="Tahoma" w:cs="Tahoma"/>
          <w:bCs/>
          <w:sz w:val="20"/>
          <w:szCs w:val="20"/>
        </w:rPr>
        <w:t>6</w:t>
      </w:r>
      <w:r w:rsidRPr="000116FA">
        <w:rPr>
          <w:rFonts w:ascii="Tahoma" w:hAnsi="Tahoma" w:cs="Tahoma"/>
          <w:b/>
          <w:sz w:val="20"/>
          <w:szCs w:val="20"/>
        </w:rPr>
        <w:t xml:space="preserve"> </w:t>
      </w:r>
      <w:r w:rsidRPr="000116FA">
        <w:rPr>
          <w:rFonts w:ascii="Tahoma" w:hAnsi="Tahoma" w:cs="Tahoma"/>
          <w:sz w:val="20"/>
          <w:szCs w:val="20"/>
        </w:rPr>
        <w:t xml:space="preserve">bajo los siguiente: </w:t>
      </w:r>
    </w:p>
    <w:p w:rsidR="0028652E" w:rsidRPr="0028652E" w:rsidRDefault="0028652E" w:rsidP="0028652E">
      <w:pPr>
        <w:jc w:val="both"/>
        <w:rPr>
          <w:rFonts w:ascii="Tahoma" w:hAnsi="Tahoma" w:cs="Tahoma"/>
          <w:sz w:val="20"/>
          <w:szCs w:val="20"/>
        </w:rPr>
      </w:pPr>
    </w:p>
    <w:p w:rsidR="00094350" w:rsidRPr="000116FA" w:rsidRDefault="00094350" w:rsidP="00094350">
      <w:pPr>
        <w:jc w:val="center"/>
        <w:rPr>
          <w:rFonts w:ascii="Tahoma" w:hAnsi="Tahoma" w:cs="Tahoma"/>
          <w:b/>
          <w:bCs/>
          <w:sz w:val="20"/>
          <w:szCs w:val="20"/>
        </w:rPr>
      </w:pPr>
      <w:r w:rsidRPr="000116FA">
        <w:rPr>
          <w:rFonts w:ascii="Tahoma" w:hAnsi="Tahoma" w:cs="Tahoma"/>
          <w:b/>
          <w:bCs/>
          <w:sz w:val="20"/>
          <w:szCs w:val="20"/>
        </w:rPr>
        <w:t>ANTECEDENTES</w:t>
      </w:r>
    </w:p>
    <w:p w:rsidR="00094350" w:rsidRPr="000116FA" w:rsidRDefault="00094350" w:rsidP="00094350">
      <w:pPr>
        <w:jc w:val="both"/>
        <w:rPr>
          <w:rFonts w:ascii="Tahoma" w:hAnsi="Tahoma" w:cs="Tahoma"/>
          <w:b/>
          <w:bCs/>
          <w:sz w:val="20"/>
          <w:szCs w:val="20"/>
        </w:rPr>
      </w:pPr>
      <w:r w:rsidRPr="000116FA">
        <w:rPr>
          <w:rFonts w:ascii="Tahoma" w:hAnsi="Tahoma" w:cs="Tahoma"/>
          <w:sz w:val="20"/>
          <w:szCs w:val="20"/>
        </w:rPr>
        <w:t>El Secretario de</w:t>
      </w:r>
      <w:r>
        <w:rPr>
          <w:rFonts w:ascii="Tahoma" w:hAnsi="Tahoma" w:cs="Tahoma"/>
          <w:sz w:val="20"/>
          <w:szCs w:val="20"/>
        </w:rPr>
        <w:t xml:space="preserve"> Administración,</w:t>
      </w:r>
      <w:r w:rsidRPr="000116FA">
        <w:rPr>
          <w:rFonts w:ascii="Tahoma" w:hAnsi="Tahoma" w:cs="Tahoma"/>
          <w:sz w:val="20"/>
          <w:szCs w:val="20"/>
        </w:rPr>
        <w:t xml:space="preserve"> Finanzas y Tesorero Municipal, previo acuerdo de la C. Presidente Municipal, Lic. Clara Luz Flores Carrales llevó a cabo una reunión con los integrantes de la Comisión de Hacienda Municipal</w:t>
      </w:r>
      <w:r>
        <w:rPr>
          <w:rFonts w:ascii="Tahoma" w:hAnsi="Tahoma" w:cs="Tahoma"/>
          <w:sz w:val="20"/>
          <w:szCs w:val="20"/>
        </w:rPr>
        <w:t xml:space="preserve"> y Patrimonio</w:t>
      </w:r>
      <w:r w:rsidRPr="000116FA">
        <w:rPr>
          <w:rFonts w:ascii="Tahoma" w:hAnsi="Tahoma" w:cs="Tahoma"/>
          <w:sz w:val="20"/>
          <w:szCs w:val="20"/>
        </w:rPr>
        <w:t xml:space="preserve">, a fin de presentar y explicarnos el informe financiero de origen y aplicación de recursos correspondientes al mes de </w:t>
      </w:r>
      <w:r>
        <w:rPr>
          <w:rFonts w:ascii="Tahoma" w:hAnsi="Tahoma" w:cs="Tahoma"/>
          <w:b/>
          <w:sz w:val="20"/>
          <w:szCs w:val="20"/>
        </w:rPr>
        <w:t xml:space="preserve">Julio </w:t>
      </w:r>
      <w:r>
        <w:rPr>
          <w:rFonts w:ascii="Tahoma" w:hAnsi="Tahoma" w:cs="Tahoma"/>
          <w:b/>
          <w:bCs/>
          <w:sz w:val="20"/>
          <w:szCs w:val="20"/>
        </w:rPr>
        <w:t>del año 2016</w:t>
      </w:r>
      <w:r w:rsidRPr="000116FA">
        <w:rPr>
          <w:rFonts w:ascii="Tahoma" w:hAnsi="Tahoma" w:cs="Tahoma"/>
          <w:b/>
          <w:bCs/>
          <w:sz w:val="20"/>
          <w:szCs w:val="20"/>
        </w:rPr>
        <w:t>.</w:t>
      </w:r>
    </w:p>
    <w:p w:rsidR="00094350" w:rsidRPr="000116FA" w:rsidRDefault="00094350" w:rsidP="00094350">
      <w:pPr>
        <w:jc w:val="both"/>
        <w:rPr>
          <w:rFonts w:ascii="Tahoma" w:hAnsi="Tahoma" w:cs="Tahoma"/>
          <w:sz w:val="20"/>
          <w:szCs w:val="20"/>
        </w:rPr>
      </w:pPr>
      <w:r w:rsidRPr="000116FA">
        <w:rPr>
          <w:rFonts w:ascii="Tahoma" w:hAnsi="Tahoma" w:cs="Tahoma"/>
          <w:sz w:val="20"/>
          <w:szCs w:val="20"/>
        </w:rPr>
        <w:t>En el citado Informe, la Comisión de Hacienda Municipal</w:t>
      </w:r>
      <w:r>
        <w:rPr>
          <w:rFonts w:ascii="Tahoma" w:hAnsi="Tahoma" w:cs="Tahoma"/>
          <w:sz w:val="20"/>
          <w:szCs w:val="20"/>
        </w:rPr>
        <w:t xml:space="preserve"> y Patrimonio</w:t>
      </w:r>
      <w:r w:rsidRPr="000116FA">
        <w:rPr>
          <w:rFonts w:ascii="Tahoma" w:hAnsi="Tahoma" w:cs="Tahoma"/>
          <w:sz w:val="20"/>
          <w:szCs w:val="20"/>
        </w:rPr>
        <w:t xml:space="preserve"> encontró los siguientes datos relevantes: </w:t>
      </w:r>
    </w:p>
    <w:p w:rsidR="00094350" w:rsidRDefault="00094350" w:rsidP="00094350">
      <w:pPr>
        <w:jc w:val="both"/>
        <w:rPr>
          <w:rFonts w:ascii="Tahoma" w:hAnsi="Tahoma" w:cs="Tahoma"/>
          <w:sz w:val="20"/>
          <w:szCs w:val="20"/>
        </w:rPr>
      </w:pPr>
      <w:r w:rsidRPr="000116FA">
        <w:rPr>
          <w:rFonts w:ascii="Tahoma" w:hAnsi="Tahoma" w:cs="Tahoma"/>
          <w:sz w:val="20"/>
          <w:szCs w:val="20"/>
        </w:rPr>
        <w:t>Dentro del Período comprendido e</w:t>
      </w:r>
      <w:r>
        <w:rPr>
          <w:rFonts w:ascii="Tahoma" w:hAnsi="Tahoma" w:cs="Tahoma"/>
          <w:sz w:val="20"/>
          <w:szCs w:val="20"/>
        </w:rPr>
        <w:t>ntre el 1º- primero de Julio del 2016 - dos mil dieciséis</w:t>
      </w:r>
      <w:r w:rsidRPr="000116FA">
        <w:rPr>
          <w:rFonts w:ascii="Tahoma" w:hAnsi="Tahoma" w:cs="Tahoma"/>
          <w:sz w:val="20"/>
          <w:szCs w:val="20"/>
        </w:rPr>
        <w:t>, al</w:t>
      </w:r>
      <w:r>
        <w:rPr>
          <w:rFonts w:ascii="Tahoma" w:hAnsi="Tahoma" w:cs="Tahoma"/>
          <w:sz w:val="20"/>
          <w:szCs w:val="20"/>
        </w:rPr>
        <w:t xml:space="preserve"> 31 – treinta y uno de Julio</w:t>
      </w:r>
      <w:r w:rsidRPr="000116FA">
        <w:rPr>
          <w:rFonts w:ascii="Tahoma" w:hAnsi="Tahoma" w:cs="Tahoma"/>
          <w:sz w:val="20"/>
          <w:szCs w:val="20"/>
        </w:rPr>
        <w:t xml:space="preserve"> del mismo año, fueron reportados un total de ingresos p</w:t>
      </w:r>
      <w:r>
        <w:rPr>
          <w:rFonts w:ascii="Tahoma" w:hAnsi="Tahoma" w:cs="Tahoma"/>
          <w:sz w:val="20"/>
          <w:szCs w:val="20"/>
        </w:rPr>
        <w:t xml:space="preserve">or la cantidad </w:t>
      </w:r>
      <w:r w:rsidRPr="00771C5F">
        <w:rPr>
          <w:rFonts w:ascii="Tahoma" w:hAnsi="Tahoma" w:cs="Tahoma"/>
          <w:sz w:val="20"/>
          <w:szCs w:val="20"/>
        </w:rPr>
        <w:t xml:space="preserve">de </w:t>
      </w:r>
      <w:r w:rsidRPr="0072222A">
        <w:rPr>
          <w:rFonts w:ascii="Tahoma" w:hAnsi="Tahoma" w:cs="Tahoma"/>
          <w:b/>
          <w:sz w:val="20"/>
          <w:szCs w:val="20"/>
        </w:rPr>
        <w:t>$</w:t>
      </w:r>
      <w:r>
        <w:rPr>
          <w:rFonts w:ascii="Tahoma" w:hAnsi="Tahoma" w:cs="Tahoma"/>
          <w:b/>
          <w:sz w:val="20"/>
          <w:szCs w:val="20"/>
        </w:rPr>
        <w:t>74</w:t>
      </w:r>
      <w:proofErr w:type="gramStart"/>
      <w:r>
        <w:rPr>
          <w:rFonts w:ascii="Tahoma" w:hAnsi="Tahoma" w:cs="Tahoma"/>
          <w:b/>
          <w:sz w:val="20"/>
          <w:szCs w:val="20"/>
        </w:rPr>
        <w:t>,695,214</w:t>
      </w:r>
      <w:proofErr w:type="gramEnd"/>
      <w:r>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Setenta y cuatro millones seiscientos noventa y cinco mil doscientos catorce pesos 00/100 M.N.). P</w:t>
      </w:r>
      <w:r w:rsidRPr="000116FA">
        <w:rPr>
          <w:rFonts w:ascii="Tahoma" w:hAnsi="Tahoma" w:cs="Tahoma"/>
          <w:sz w:val="20"/>
          <w:szCs w:val="20"/>
        </w:rPr>
        <w:t>or concepto de Impuestos, Derechos, Productos, Aprovechamientos, Participaciones, Aportaciones Federales, Contribuciones de Vecinos y Financiamiento. Co</w:t>
      </w:r>
      <w:r>
        <w:rPr>
          <w:rFonts w:ascii="Tahoma" w:hAnsi="Tahoma" w:cs="Tahoma"/>
          <w:sz w:val="20"/>
          <w:szCs w:val="20"/>
        </w:rPr>
        <w:t xml:space="preserve">n un acumulado de </w:t>
      </w:r>
      <w:r w:rsidRPr="0072222A">
        <w:rPr>
          <w:rFonts w:ascii="Tahoma" w:hAnsi="Tahoma" w:cs="Tahoma"/>
          <w:b/>
          <w:sz w:val="20"/>
          <w:szCs w:val="20"/>
        </w:rPr>
        <w:t>$</w:t>
      </w:r>
      <w:r>
        <w:rPr>
          <w:rFonts w:ascii="Tahoma" w:hAnsi="Tahoma" w:cs="Tahoma"/>
          <w:b/>
          <w:sz w:val="20"/>
          <w:szCs w:val="20"/>
        </w:rPr>
        <w:t>644</w:t>
      </w:r>
      <w:proofErr w:type="gramStart"/>
      <w:r>
        <w:rPr>
          <w:rFonts w:ascii="Tahoma" w:hAnsi="Tahoma" w:cs="Tahoma"/>
          <w:b/>
          <w:sz w:val="20"/>
          <w:szCs w:val="20"/>
        </w:rPr>
        <w:t>,756,709</w:t>
      </w:r>
      <w:proofErr w:type="gramEnd"/>
      <w:r w:rsidRPr="0072222A">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 xml:space="preserve">Seiscientos cuarenta y cuatro millones setecientos cincuenta y seis mil setecientos nueve pesos </w:t>
      </w:r>
      <w:r w:rsidRPr="000116FA">
        <w:rPr>
          <w:rFonts w:ascii="Tahoma" w:hAnsi="Tahoma" w:cs="Tahoma"/>
          <w:sz w:val="20"/>
          <w:szCs w:val="20"/>
        </w:rPr>
        <w:t>00/100 M.N.).</w:t>
      </w:r>
    </w:p>
    <w:p w:rsidR="00094350" w:rsidRPr="000116FA" w:rsidRDefault="00094350" w:rsidP="00094350">
      <w:pPr>
        <w:jc w:val="both"/>
        <w:rPr>
          <w:rFonts w:ascii="Tahoma" w:hAnsi="Tahoma" w:cs="Tahoma"/>
          <w:sz w:val="20"/>
          <w:szCs w:val="20"/>
        </w:rPr>
      </w:pPr>
      <w:r w:rsidRPr="000116FA">
        <w:rPr>
          <w:rFonts w:ascii="Tahoma" w:hAnsi="Tahoma" w:cs="Tahoma"/>
          <w:sz w:val="20"/>
          <w:szCs w:val="20"/>
        </w:rPr>
        <w:t xml:space="preserve">En ese mismo Período, se reportó un total de egresos por concepto de gasto en Administración Pública, Servicios Comunitarios, Desarrollo Social, Seguridad </w:t>
      </w:r>
      <w:r>
        <w:rPr>
          <w:rFonts w:ascii="Tahoma" w:hAnsi="Tahoma" w:cs="Tahoma"/>
          <w:sz w:val="20"/>
          <w:szCs w:val="20"/>
        </w:rPr>
        <w:t>y Justicia de Proximidad</w:t>
      </w:r>
      <w:r w:rsidRPr="000116FA">
        <w:rPr>
          <w:rFonts w:ascii="Tahoma" w:hAnsi="Tahoma" w:cs="Tahoma"/>
          <w:sz w:val="20"/>
          <w:szCs w:val="20"/>
        </w:rPr>
        <w:t xml:space="preserve">, </w:t>
      </w:r>
      <w:r w:rsidRPr="000116FA">
        <w:rPr>
          <w:rFonts w:ascii="Tahoma" w:hAnsi="Tahoma" w:cs="Tahoma"/>
          <w:sz w:val="20"/>
          <w:szCs w:val="20"/>
        </w:rPr>
        <w:lastRenderedPageBreak/>
        <w:t xml:space="preserve">Administración Hacendaría, Obligaciones Financieras, </w:t>
      </w:r>
      <w:r>
        <w:rPr>
          <w:rFonts w:ascii="Tahoma" w:hAnsi="Tahoma" w:cs="Tahoma"/>
          <w:sz w:val="20"/>
          <w:szCs w:val="20"/>
        </w:rPr>
        <w:t xml:space="preserve">Obra Pública Desarrollo Urbano y Ecología, </w:t>
      </w:r>
      <w:r w:rsidRPr="000116FA">
        <w:rPr>
          <w:rFonts w:ascii="Tahoma" w:hAnsi="Tahoma" w:cs="Tahoma"/>
          <w:sz w:val="20"/>
          <w:szCs w:val="20"/>
        </w:rPr>
        <w:t>y Aportaciones Federales,</w:t>
      </w:r>
      <w:r>
        <w:rPr>
          <w:rFonts w:ascii="Tahoma" w:hAnsi="Tahoma" w:cs="Tahoma"/>
          <w:sz w:val="20"/>
          <w:szCs w:val="20"/>
        </w:rPr>
        <w:t xml:space="preserve"> por el monto de </w:t>
      </w:r>
      <w:r>
        <w:rPr>
          <w:rFonts w:ascii="Tahoma" w:hAnsi="Tahoma" w:cs="Tahoma"/>
          <w:b/>
          <w:sz w:val="20"/>
          <w:szCs w:val="20"/>
        </w:rPr>
        <w:t>$91</w:t>
      </w:r>
      <w:proofErr w:type="gramStart"/>
      <w:r w:rsidRPr="00771C5F">
        <w:rPr>
          <w:rFonts w:ascii="Tahoma" w:hAnsi="Tahoma" w:cs="Tahoma"/>
          <w:b/>
          <w:sz w:val="20"/>
          <w:szCs w:val="20"/>
        </w:rPr>
        <w:t>,</w:t>
      </w:r>
      <w:r>
        <w:rPr>
          <w:rFonts w:ascii="Tahoma" w:hAnsi="Tahoma" w:cs="Tahoma"/>
          <w:b/>
          <w:sz w:val="20"/>
          <w:szCs w:val="20"/>
        </w:rPr>
        <w:t>886,735</w:t>
      </w:r>
      <w:proofErr w:type="gramEnd"/>
      <w:r>
        <w:rPr>
          <w:rFonts w:ascii="Tahoma" w:hAnsi="Tahoma" w:cs="Tahoma"/>
          <w:b/>
          <w:sz w:val="20"/>
          <w:szCs w:val="20"/>
        </w:rPr>
        <w:t xml:space="preserve"> </w:t>
      </w:r>
      <w:r w:rsidRPr="000116FA">
        <w:rPr>
          <w:rFonts w:ascii="Tahoma" w:hAnsi="Tahoma" w:cs="Tahoma"/>
          <w:sz w:val="20"/>
          <w:szCs w:val="20"/>
        </w:rPr>
        <w:t>(</w:t>
      </w:r>
      <w:r>
        <w:rPr>
          <w:rFonts w:ascii="Tahoma" w:hAnsi="Tahoma" w:cs="Tahoma"/>
          <w:sz w:val="20"/>
          <w:szCs w:val="20"/>
        </w:rPr>
        <w:t>Noventa y un millones ochocientos ochenta y seis mil setecientos treinta y cinco pesos 00</w:t>
      </w:r>
      <w:r w:rsidRPr="000116FA">
        <w:rPr>
          <w:rFonts w:ascii="Tahoma" w:hAnsi="Tahoma" w:cs="Tahoma"/>
          <w:sz w:val="20"/>
          <w:szCs w:val="20"/>
        </w:rPr>
        <w:t xml:space="preserve">/100 Moneda Nacional.) Con un acumulado de </w:t>
      </w:r>
      <w:r w:rsidRPr="00771C5F">
        <w:rPr>
          <w:rFonts w:ascii="Tahoma" w:hAnsi="Tahoma" w:cs="Tahoma"/>
          <w:b/>
          <w:sz w:val="20"/>
          <w:szCs w:val="20"/>
        </w:rPr>
        <w:t>$</w:t>
      </w:r>
      <w:r>
        <w:rPr>
          <w:rFonts w:ascii="Tahoma" w:hAnsi="Tahoma" w:cs="Tahoma"/>
          <w:b/>
          <w:sz w:val="20"/>
          <w:szCs w:val="20"/>
        </w:rPr>
        <w:t>604</w:t>
      </w:r>
      <w:proofErr w:type="gramStart"/>
      <w:r w:rsidRPr="00771C5F">
        <w:rPr>
          <w:rFonts w:ascii="Tahoma" w:hAnsi="Tahoma" w:cs="Tahoma"/>
          <w:b/>
          <w:sz w:val="20"/>
          <w:szCs w:val="20"/>
        </w:rPr>
        <w:t>,</w:t>
      </w:r>
      <w:r>
        <w:rPr>
          <w:rFonts w:ascii="Tahoma" w:hAnsi="Tahoma" w:cs="Tahoma"/>
          <w:b/>
          <w:sz w:val="20"/>
          <w:szCs w:val="20"/>
        </w:rPr>
        <w:t>459,484</w:t>
      </w:r>
      <w:proofErr w:type="gramEnd"/>
      <w:r>
        <w:rPr>
          <w:rFonts w:ascii="Tahoma" w:hAnsi="Tahoma" w:cs="Tahoma"/>
          <w:sz w:val="20"/>
          <w:szCs w:val="20"/>
        </w:rPr>
        <w:t xml:space="preserve"> </w:t>
      </w:r>
      <w:r w:rsidRPr="000116FA">
        <w:rPr>
          <w:rFonts w:ascii="Tahoma" w:hAnsi="Tahoma" w:cs="Tahoma"/>
          <w:sz w:val="20"/>
          <w:szCs w:val="20"/>
        </w:rPr>
        <w:t>(</w:t>
      </w:r>
      <w:r>
        <w:rPr>
          <w:rFonts w:ascii="Tahoma" w:hAnsi="Tahoma" w:cs="Tahoma"/>
          <w:sz w:val="20"/>
          <w:szCs w:val="20"/>
        </w:rPr>
        <w:t xml:space="preserve">Seiscientos cuatro millones cuatrocientos cincuenta y nueve mil cuatrocientos ochenta y cuatro </w:t>
      </w:r>
      <w:r w:rsidRPr="000116FA">
        <w:rPr>
          <w:rFonts w:ascii="Tahoma" w:hAnsi="Tahoma" w:cs="Tahoma"/>
          <w:sz w:val="20"/>
          <w:szCs w:val="20"/>
        </w:rPr>
        <w:t>pesos 00/100 M.N.)</w:t>
      </w:r>
    </w:p>
    <w:p w:rsidR="00094350" w:rsidRDefault="00094350" w:rsidP="00094350">
      <w:pPr>
        <w:jc w:val="both"/>
        <w:rPr>
          <w:rFonts w:ascii="Tahoma" w:hAnsi="Tahoma" w:cs="Tahoma"/>
          <w:sz w:val="20"/>
          <w:szCs w:val="20"/>
        </w:rPr>
      </w:pPr>
      <w:r w:rsidRPr="000116FA">
        <w:rPr>
          <w:rFonts w:ascii="Tahoma" w:hAnsi="Tahoma" w:cs="Tahoma"/>
          <w:sz w:val="20"/>
          <w:szCs w:val="20"/>
        </w:rPr>
        <w:t>En ese orden de ideas, dentro del Período que se inform</w:t>
      </w:r>
      <w:r>
        <w:rPr>
          <w:rFonts w:ascii="Tahoma" w:hAnsi="Tahoma" w:cs="Tahoma"/>
          <w:sz w:val="20"/>
          <w:szCs w:val="20"/>
        </w:rPr>
        <w:t xml:space="preserve">a, existió un remanente negativo </w:t>
      </w:r>
      <w:r w:rsidRPr="000116FA">
        <w:rPr>
          <w:rFonts w:ascii="Tahoma" w:hAnsi="Tahoma" w:cs="Tahoma"/>
          <w:sz w:val="20"/>
          <w:szCs w:val="20"/>
        </w:rPr>
        <w:t xml:space="preserve">del Municipio por la cantidad de </w:t>
      </w:r>
      <w:r>
        <w:rPr>
          <w:rFonts w:ascii="Tahoma" w:hAnsi="Tahoma" w:cs="Tahoma"/>
          <w:sz w:val="20"/>
          <w:szCs w:val="20"/>
        </w:rPr>
        <w:t>-</w:t>
      </w:r>
      <w:r w:rsidRPr="0072222A">
        <w:rPr>
          <w:rFonts w:ascii="Tahoma" w:hAnsi="Tahoma" w:cs="Tahoma"/>
          <w:b/>
          <w:sz w:val="20"/>
          <w:szCs w:val="20"/>
        </w:rPr>
        <w:t>$</w:t>
      </w:r>
      <w:r>
        <w:rPr>
          <w:rFonts w:ascii="Tahoma" w:hAnsi="Tahoma" w:cs="Tahoma"/>
          <w:b/>
          <w:sz w:val="20"/>
          <w:szCs w:val="20"/>
        </w:rPr>
        <w:t>17,191.521</w:t>
      </w:r>
      <w:r w:rsidRPr="000116FA">
        <w:rPr>
          <w:rFonts w:ascii="Tahoma" w:hAnsi="Tahoma" w:cs="Tahoma"/>
          <w:sz w:val="20"/>
          <w:szCs w:val="20"/>
        </w:rPr>
        <w:t>(</w:t>
      </w:r>
      <w:r>
        <w:rPr>
          <w:rFonts w:ascii="Tahoma" w:hAnsi="Tahoma" w:cs="Tahoma"/>
          <w:sz w:val="20"/>
          <w:szCs w:val="20"/>
        </w:rPr>
        <w:t>Diez y siete millones ciento noventa y un mil quinientos veintiún  pesos 00</w:t>
      </w:r>
      <w:r w:rsidRPr="000116FA">
        <w:rPr>
          <w:rFonts w:ascii="Tahoma" w:hAnsi="Tahoma" w:cs="Tahoma"/>
          <w:sz w:val="20"/>
          <w:szCs w:val="20"/>
        </w:rPr>
        <w:t xml:space="preserve">/100 Moneda Nacional). </w:t>
      </w:r>
      <w:r>
        <w:rPr>
          <w:rFonts w:ascii="Tahoma" w:hAnsi="Tahoma" w:cs="Tahoma"/>
          <w:sz w:val="20"/>
          <w:szCs w:val="20"/>
        </w:rPr>
        <w:t xml:space="preserve">Con un acumulado positivo de </w:t>
      </w:r>
      <w:r w:rsidRPr="006840B1">
        <w:rPr>
          <w:rFonts w:ascii="Tahoma" w:hAnsi="Tahoma" w:cs="Tahoma"/>
          <w:b/>
          <w:sz w:val="20"/>
          <w:szCs w:val="20"/>
        </w:rPr>
        <w:t>$</w:t>
      </w:r>
      <w:r>
        <w:rPr>
          <w:rFonts w:ascii="Tahoma" w:hAnsi="Tahoma" w:cs="Tahoma"/>
          <w:b/>
          <w:sz w:val="20"/>
          <w:szCs w:val="20"/>
        </w:rPr>
        <w:t>40</w:t>
      </w:r>
      <w:proofErr w:type="gramStart"/>
      <w:r w:rsidRPr="006840B1">
        <w:rPr>
          <w:rFonts w:ascii="Tahoma" w:hAnsi="Tahoma" w:cs="Tahoma"/>
          <w:b/>
          <w:sz w:val="20"/>
          <w:szCs w:val="20"/>
        </w:rPr>
        <w:t>,</w:t>
      </w:r>
      <w:r>
        <w:rPr>
          <w:rFonts w:ascii="Tahoma" w:hAnsi="Tahoma" w:cs="Tahoma"/>
          <w:b/>
          <w:sz w:val="20"/>
          <w:szCs w:val="20"/>
        </w:rPr>
        <w:t>297,225</w:t>
      </w:r>
      <w:proofErr w:type="gramEnd"/>
      <w:r>
        <w:rPr>
          <w:rFonts w:ascii="Tahoma" w:hAnsi="Tahoma" w:cs="Tahoma"/>
          <w:sz w:val="20"/>
          <w:szCs w:val="20"/>
        </w:rPr>
        <w:t xml:space="preserve"> (Cuarenta millones doscientos noventa y siete mil doscientos veinticinco pesos 00/100 M.N.) </w:t>
      </w:r>
      <w:r w:rsidRPr="000116FA">
        <w:rPr>
          <w:rFonts w:ascii="Tahoma" w:hAnsi="Tahoma" w:cs="Tahoma"/>
          <w:sz w:val="20"/>
          <w:szCs w:val="20"/>
        </w:rPr>
        <w:t>Lo anterior se resume conforme a la siguiente tabla:</w:t>
      </w:r>
    </w:p>
    <w:p w:rsidR="00094350" w:rsidRPr="000116FA" w:rsidRDefault="00094350" w:rsidP="00094350">
      <w:pPr>
        <w:jc w:val="both"/>
        <w:rPr>
          <w:rFonts w:ascii="Tahoma" w:hAnsi="Tahoma" w:cs="Tahoma"/>
          <w:b/>
          <w:bCs/>
          <w:sz w:val="20"/>
          <w:szCs w:val="20"/>
        </w:rPr>
      </w:pPr>
      <w:r>
        <w:rPr>
          <w:rFonts w:ascii="Tahoma" w:hAnsi="Tahoma" w:cs="Tahoma"/>
          <w:b/>
          <w:bCs/>
          <w:sz w:val="20"/>
          <w:szCs w:val="20"/>
        </w:rPr>
        <w:t xml:space="preserve">                                                                                Julio                  </w:t>
      </w:r>
      <w:r w:rsidRPr="000116FA">
        <w:rPr>
          <w:rFonts w:ascii="Tahoma" w:hAnsi="Tahoma" w:cs="Tahoma"/>
          <w:b/>
          <w:bCs/>
          <w:sz w:val="20"/>
          <w:szCs w:val="20"/>
        </w:rPr>
        <w:t xml:space="preserve">     Acumulado</w:t>
      </w:r>
    </w:p>
    <w:p w:rsidR="00094350" w:rsidRPr="000116FA" w:rsidRDefault="00094350" w:rsidP="00094350">
      <w:pPr>
        <w:jc w:val="both"/>
        <w:rPr>
          <w:rFonts w:ascii="Tahoma" w:hAnsi="Tahoma" w:cs="Tahoma"/>
          <w:b/>
          <w:bCs/>
          <w:sz w:val="20"/>
          <w:szCs w:val="20"/>
        </w:rPr>
      </w:pPr>
    </w:p>
    <w:tbl>
      <w:tblPr>
        <w:tblW w:w="8740" w:type="dxa"/>
        <w:tblInd w:w="38" w:type="dxa"/>
        <w:tblLook w:val="01E0" w:firstRow="1" w:lastRow="1" w:firstColumn="1" w:lastColumn="1" w:noHBand="0" w:noVBand="0"/>
      </w:tblPr>
      <w:tblGrid>
        <w:gridCol w:w="4370"/>
        <w:gridCol w:w="4370"/>
      </w:tblGrid>
      <w:tr w:rsidR="00094350" w:rsidRPr="000116FA" w:rsidTr="00313BCE">
        <w:trPr>
          <w:trHeight w:val="357"/>
        </w:trPr>
        <w:tc>
          <w:tcPr>
            <w:tcW w:w="4370" w:type="dxa"/>
            <w:vAlign w:val="center"/>
          </w:tcPr>
          <w:p w:rsidR="00094350" w:rsidRPr="000116FA" w:rsidRDefault="00094350" w:rsidP="00313BCE">
            <w:pPr>
              <w:jc w:val="center"/>
              <w:rPr>
                <w:rFonts w:ascii="Tahoma" w:hAnsi="Tahoma" w:cs="Tahoma"/>
                <w:b/>
                <w:bCs/>
                <w:sz w:val="20"/>
                <w:szCs w:val="20"/>
              </w:rPr>
            </w:pPr>
            <w:r w:rsidRPr="000116FA">
              <w:rPr>
                <w:rFonts w:ascii="Tahoma" w:hAnsi="Tahoma" w:cs="Tahoma"/>
                <w:sz w:val="20"/>
                <w:szCs w:val="20"/>
              </w:rPr>
              <w:t>Total de Ingresos en el Período</w:t>
            </w:r>
          </w:p>
        </w:tc>
        <w:tc>
          <w:tcPr>
            <w:tcW w:w="4370" w:type="dxa"/>
            <w:vAlign w:val="center"/>
          </w:tcPr>
          <w:p w:rsidR="00094350" w:rsidRPr="000116FA" w:rsidRDefault="00094350" w:rsidP="00313BCE">
            <w:pPr>
              <w:rPr>
                <w:rFonts w:ascii="Tahoma" w:hAnsi="Tahoma" w:cs="Tahoma"/>
                <w:bCs/>
                <w:sz w:val="20"/>
                <w:szCs w:val="20"/>
              </w:rPr>
            </w:pPr>
            <w:r w:rsidRPr="000116FA">
              <w:rPr>
                <w:rFonts w:ascii="Tahoma" w:hAnsi="Tahoma" w:cs="Tahoma"/>
                <w:b/>
                <w:bCs/>
                <w:sz w:val="20"/>
                <w:szCs w:val="20"/>
              </w:rPr>
              <w:t>$</w:t>
            </w:r>
            <w:r>
              <w:rPr>
                <w:rFonts w:ascii="Tahoma" w:hAnsi="Tahoma" w:cs="Tahoma"/>
                <w:bCs/>
                <w:sz w:val="20"/>
                <w:szCs w:val="20"/>
              </w:rPr>
              <w:t xml:space="preserve">  </w:t>
            </w:r>
            <w:r>
              <w:rPr>
                <w:rFonts w:ascii="Tahoma" w:hAnsi="Tahoma" w:cs="Tahoma"/>
                <w:b/>
                <w:sz w:val="20"/>
                <w:szCs w:val="20"/>
              </w:rPr>
              <w:t>74,695.214</w:t>
            </w:r>
            <w:r>
              <w:rPr>
                <w:rFonts w:ascii="Tahoma" w:hAnsi="Tahoma" w:cs="Tahoma"/>
                <w:bCs/>
                <w:sz w:val="20"/>
                <w:szCs w:val="20"/>
              </w:rPr>
              <w:t xml:space="preserve">                </w:t>
            </w:r>
            <w:r w:rsidRPr="000116FA">
              <w:rPr>
                <w:rFonts w:ascii="Tahoma" w:hAnsi="Tahoma" w:cs="Tahoma"/>
                <w:b/>
                <w:bCs/>
                <w:sz w:val="20"/>
                <w:szCs w:val="20"/>
              </w:rPr>
              <w:t xml:space="preserve">$ </w:t>
            </w:r>
            <w:r>
              <w:rPr>
                <w:rFonts w:ascii="Tahoma" w:hAnsi="Tahoma" w:cs="Tahoma"/>
                <w:b/>
                <w:bCs/>
                <w:sz w:val="20"/>
                <w:szCs w:val="20"/>
              </w:rPr>
              <w:t>644</w:t>
            </w:r>
            <w:r>
              <w:rPr>
                <w:rFonts w:ascii="Tahoma" w:hAnsi="Tahoma" w:cs="Tahoma"/>
                <w:b/>
                <w:sz w:val="20"/>
                <w:szCs w:val="20"/>
              </w:rPr>
              <w:t>,756.709</w:t>
            </w:r>
          </w:p>
        </w:tc>
      </w:tr>
      <w:tr w:rsidR="00094350" w:rsidRPr="000116FA" w:rsidTr="00313BCE">
        <w:trPr>
          <w:trHeight w:val="408"/>
        </w:trPr>
        <w:tc>
          <w:tcPr>
            <w:tcW w:w="4370" w:type="dxa"/>
            <w:vAlign w:val="center"/>
          </w:tcPr>
          <w:p w:rsidR="00094350" w:rsidRPr="000116FA" w:rsidRDefault="00094350" w:rsidP="00313BCE">
            <w:pPr>
              <w:jc w:val="center"/>
              <w:rPr>
                <w:rFonts w:ascii="Tahoma" w:hAnsi="Tahoma" w:cs="Tahoma"/>
                <w:b/>
                <w:bCs/>
                <w:sz w:val="20"/>
                <w:szCs w:val="20"/>
              </w:rPr>
            </w:pPr>
            <w:r w:rsidRPr="000116FA">
              <w:rPr>
                <w:rFonts w:ascii="Tahoma" w:hAnsi="Tahoma" w:cs="Tahoma"/>
                <w:sz w:val="20"/>
                <w:szCs w:val="20"/>
              </w:rPr>
              <w:t>Total de Egresos en el Período</w:t>
            </w:r>
          </w:p>
        </w:tc>
        <w:tc>
          <w:tcPr>
            <w:tcW w:w="4370" w:type="dxa"/>
            <w:vAlign w:val="center"/>
          </w:tcPr>
          <w:p w:rsidR="00094350" w:rsidRPr="000116FA" w:rsidRDefault="00094350" w:rsidP="00313BCE">
            <w:pPr>
              <w:rPr>
                <w:rFonts w:ascii="Tahoma" w:hAnsi="Tahoma" w:cs="Tahoma"/>
                <w:bCs/>
                <w:sz w:val="20"/>
                <w:szCs w:val="20"/>
                <w:u w:val="single"/>
              </w:rPr>
            </w:pPr>
            <w:r w:rsidRPr="000116FA">
              <w:rPr>
                <w:rFonts w:ascii="Tahoma" w:hAnsi="Tahoma" w:cs="Tahoma"/>
                <w:b/>
                <w:bCs/>
                <w:sz w:val="20"/>
                <w:szCs w:val="20"/>
              </w:rPr>
              <w:t>$</w:t>
            </w:r>
            <w:r w:rsidRPr="000116FA">
              <w:rPr>
                <w:rFonts w:ascii="Tahoma" w:hAnsi="Tahoma" w:cs="Tahoma"/>
                <w:bCs/>
                <w:sz w:val="20"/>
                <w:szCs w:val="20"/>
              </w:rPr>
              <w:t xml:space="preserve">  </w:t>
            </w:r>
            <w:r>
              <w:rPr>
                <w:rFonts w:ascii="Tahoma" w:hAnsi="Tahoma" w:cs="Tahoma"/>
                <w:b/>
                <w:sz w:val="20"/>
                <w:szCs w:val="20"/>
                <w:u w:val="single"/>
              </w:rPr>
              <w:t>91</w:t>
            </w:r>
            <w:r w:rsidRPr="00771C5F">
              <w:rPr>
                <w:rFonts w:ascii="Tahoma" w:hAnsi="Tahoma" w:cs="Tahoma"/>
                <w:b/>
                <w:sz w:val="20"/>
                <w:szCs w:val="20"/>
                <w:u w:val="single"/>
              </w:rPr>
              <w:t>,</w:t>
            </w:r>
            <w:r>
              <w:rPr>
                <w:rFonts w:ascii="Tahoma" w:hAnsi="Tahoma" w:cs="Tahoma"/>
                <w:b/>
                <w:sz w:val="20"/>
                <w:szCs w:val="20"/>
                <w:u w:val="single"/>
              </w:rPr>
              <w:t>886</w:t>
            </w:r>
            <w:r w:rsidRPr="00771C5F">
              <w:rPr>
                <w:rFonts w:ascii="Tahoma" w:hAnsi="Tahoma" w:cs="Tahoma"/>
                <w:b/>
                <w:sz w:val="20"/>
                <w:szCs w:val="20"/>
                <w:u w:val="single"/>
              </w:rPr>
              <w:t>.</w:t>
            </w:r>
            <w:r>
              <w:rPr>
                <w:rFonts w:ascii="Tahoma" w:hAnsi="Tahoma" w:cs="Tahoma"/>
                <w:b/>
                <w:sz w:val="20"/>
                <w:szCs w:val="20"/>
                <w:u w:val="single"/>
              </w:rPr>
              <w:t>735</w:t>
            </w:r>
            <w:r>
              <w:rPr>
                <w:rFonts w:ascii="Tahoma" w:hAnsi="Tahoma" w:cs="Tahoma"/>
                <w:b/>
                <w:sz w:val="20"/>
                <w:szCs w:val="20"/>
              </w:rPr>
              <w:t xml:space="preserve"> </w:t>
            </w:r>
            <w:r>
              <w:rPr>
                <w:rFonts w:ascii="Tahoma" w:hAnsi="Tahoma" w:cs="Tahoma"/>
                <w:bCs/>
                <w:sz w:val="20"/>
                <w:szCs w:val="20"/>
              </w:rPr>
              <w:t xml:space="preserve"> </w:t>
            </w:r>
            <w:r w:rsidRPr="001D40AE">
              <w:rPr>
                <w:rFonts w:ascii="Tahoma" w:hAnsi="Tahoma" w:cs="Tahoma"/>
                <w:bCs/>
                <w:sz w:val="20"/>
                <w:szCs w:val="20"/>
              </w:rPr>
              <w:t xml:space="preserve">          </w:t>
            </w:r>
            <w:r>
              <w:rPr>
                <w:rFonts w:ascii="Tahoma" w:hAnsi="Tahoma" w:cs="Tahoma"/>
                <w:bCs/>
                <w:sz w:val="20"/>
                <w:szCs w:val="20"/>
              </w:rPr>
              <w:t xml:space="preserve">    </w:t>
            </w:r>
            <w:r w:rsidRPr="001D40AE">
              <w:rPr>
                <w:rFonts w:ascii="Tahoma" w:hAnsi="Tahoma" w:cs="Tahoma"/>
                <w:b/>
                <w:bCs/>
                <w:sz w:val="20"/>
                <w:szCs w:val="20"/>
              </w:rPr>
              <w:t xml:space="preserve">$ </w:t>
            </w:r>
            <w:r>
              <w:rPr>
                <w:rFonts w:ascii="Tahoma" w:hAnsi="Tahoma" w:cs="Tahoma"/>
                <w:b/>
                <w:bCs/>
                <w:sz w:val="20"/>
                <w:szCs w:val="20"/>
                <w:u w:val="single"/>
              </w:rPr>
              <w:t>604</w:t>
            </w:r>
            <w:r w:rsidRPr="00173BE0">
              <w:rPr>
                <w:rFonts w:ascii="Tahoma" w:hAnsi="Tahoma" w:cs="Tahoma"/>
                <w:b/>
                <w:sz w:val="20"/>
                <w:szCs w:val="20"/>
                <w:u w:val="single"/>
              </w:rPr>
              <w:t>,</w:t>
            </w:r>
            <w:r>
              <w:rPr>
                <w:rFonts w:ascii="Tahoma" w:hAnsi="Tahoma" w:cs="Tahoma"/>
                <w:b/>
                <w:sz w:val="20"/>
                <w:szCs w:val="20"/>
                <w:u w:val="single"/>
              </w:rPr>
              <w:t>459</w:t>
            </w:r>
            <w:r w:rsidRPr="00173BE0">
              <w:rPr>
                <w:rFonts w:ascii="Tahoma" w:hAnsi="Tahoma" w:cs="Tahoma"/>
                <w:b/>
                <w:sz w:val="20"/>
                <w:szCs w:val="20"/>
                <w:u w:val="single"/>
              </w:rPr>
              <w:t>.</w:t>
            </w:r>
            <w:r>
              <w:rPr>
                <w:rFonts w:ascii="Tahoma" w:hAnsi="Tahoma" w:cs="Tahoma"/>
                <w:b/>
                <w:sz w:val="20"/>
                <w:szCs w:val="20"/>
                <w:u w:val="single"/>
              </w:rPr>
              <w:t>484</w:t>
            </w:r>
          </w:p>
        </w:tc>
      </w:tr>
      <w:tr w:rsidR="00094350" w:rsidRPr="000116FA" w:rsidTr="00313BCE">
        <w:trPr>
          <w:trHeight w:val="357"/>
        </w:trPr>
        <w:tc>
          <w:tcPr>
            <w:tcW w:w="4370" w:type="dxa"/>
            <w:vAlign w:val="center"/>
          </w:tcPr>
          <w:p w:rsidR="00094350" w:rsidRPr="000116FA" w:rsidRDefault="00094350" w:rsidP="00313BCE">
            <w:pPr>
              <w:jc w:val="center"/>
              <w:rPr>
                <w:rFonts w:ascii="Tahoma" w:hAnsi="Tahoma" w:cs="Tahoma"/>
                <w:b/>
                <w:bCs/>
                <w:sz w:val="20"/>
                <w:szCs w:val="20"/>
              </w:rPr>
            </w:pPr>
            <w:r w:rsidRPr="000116FA">
              <w:rPr>
                <w:rFonts w:ascii="Tahoma" w:hAnsi="Tahoma" w:cs="Tahoma"/>
                <w:sz w:val="20"/>
                <w:szCs w:val="20"/>
              </w:rPr>
              <w:t>Remanente</w:t>
            </w:r>
          </w:p>
        </w:tc>
        <w:tc>
          <w:tcPr>
            <w:tcW w:w="4370" w:type="dxa"/>
            <w:vAlign w:val="center"/>
          </w:tcPr>
          <w:p w:rsidR="00094350" w:rsidRPr="005E6838" w:rsidRDefault="00094350" w:rsidP="00313BCE">
            <w:pPr>
              <w:rPr>
                <w:rFonts w:ascii="Tahoma" w:hAnsi="Tahoma" w:cs="Tahoma"/>
                <w:b/>
                <w:bCs/>
                <w:sz w:val="20"/>
                <w:szCs w:val="20"/>
              </w:rPr>
            </w:pPr>
            <w:r w:rsidRPr="000116FA">
              <w:rPr>
                <w:rFonts w:ascii="Tahoma" w:hAnsi="Tahoma" w:cs="Tahoma"/>
                <w:b/>
                <w:bCs/>
                <w:sz w:val="20"/>
                <w:szCs w:val="20"/>
              </w:rPr>
              <w:t>$</w:t>
            </w:r>
            <w:r>
              <w:rPr>
                <w:rFonts w:ascii="Tahoma" w:hAnsi="Tahoma" w:cs="Tahoma"/>
                <w:bCs/>
                <w:sz w:val="20"/>
                <w:szCs w:val="20"/>
              </w:rPr>
              <w:t xml:space="preserve">  -</w:t>
            </w:r>
            <w:r>
              <w:rPr>
                <w:rFonts w:ascii="Tahoma" w:hAnsi="Tahoma" w:cs="Tahoma"/>
                <w:b/>
                <w:sz w:val="20"/>
                <w:szCs w:val="20"/>
              </w:rPr>
              <w:t>17,191.501</w:t>
            </w:r>
            <w:r>
              <w:rPr>
                <w:rFonts w:ascii="Tahoma" w:hAnsi="Tahoma" w:cs="Tahoma"/>
                <w:bCs/>
                <w:sz w:val="20"/>
                <w:szCs w:val="20"/>
              </w:rPr>
              <w:t xml:space="preserve">           </w:t>
            </w:r>
            <w:r w:rsidRPr="000116FA">
              <w:rPr>
                <w:rFonts w:ascii="Tahoma" w:hAnsi="Tahoma" w:cs="Tahoma"/>
                <w:bCs/>
                <w:sz w:val="20"/>
                <w:szCs w:val="20"/>
              </w:rPr>
              <w:t xml:space="preserve"> </w:t>
            </w:r>
            <w:r>
              <w:rPr>
                <w:rFonts w:ascii="Tahoma" w:hAnsi="Tahoma" w:cs="Tahoma"/>
                <w:b/>
                <w:bCs/>
                <w:sz w:val="20"/>
                <w:szCs w:val="20"/>
              </w:rPr>
              <w:t xml:space="preserve">   $    40,297.225                 </w:t>
            </w:r>
            <w:r w:rsidRPr="000116FA">
              <w:rPr>
                <w:rFonts w:ascii="Tahoma" w:hAnsi="Tahoma" w:cs="Tahoma"/>
                <w:bCs/>
                <w:sz w:val="20"/>
                <w:szCs w:val="20"/>
              </w:rPr>
              <w:t xml:space="preserve">           </w:t>
            </w:r>
            <w:r>
              <w:rPr>
                <w:rFonts w:ascii="Tahoma" w:hAnsi="Tahoma" w:cs="Tahoma"/>
                <w:bCs/>
                <w:sz w:val="20"/>
                <w:szCs w:val="20"/>
              </w:rPr>
              <w:t xml:space="preserve">  </w:t>
            </w:r>
          </w:p>
        </w:tc>
      </w:tr>
    </w:tbl>
    <w:p w:rsidR="00094350" w:rsidRPr="000116FA" w:rsidRDefault="00094350" w:rsidP="00094350">
      <w:pPr>
        <w:jc w:val="both"/>
        <w:rPr>
          <w:rFonts w:ascii="Tahoma" w:hAnsi="Tahoma" w:cs="Tahoma"/>
          <w:sz w:val="20"/>
          <w:szCs w:val="20"/>
        </w:rPr>
      </w:pPr>
    </w:p>
    <w:p w:rsidR="00094350" w:rsidRPr="000116FA" w:rsidRDefault="00094350" w:rsidP="00094350">
      <w:pPr>
        <w:jc w:val="both"/>
        <w:rPr>
          <w:rFonts w:ascii="Tahoma" w:hAnsi="Tahoma" w:cs="Tahoma"/>
          <w:sz w:val="20"/>
          <w:szCs w:val="20"/>
        </w:rPr>
      </w:pPr>
      <w:r w:rsidRPr="000116FA">
        <w:rPr>
          <w:rFonts w:ascii="Tahoma" w:hAnsi="Tahoma" w:cs="Tahoma"/>
          <w:sz w:val="20"/>
          <w:szCs w:val="20"/>
        </w:rPr>
        <w:t>Una vez terminada la presentación, los integrantes de esta Comisión de Hacienda Municipal</w:t>
      </w:r>
      <w:r>
        <w:rPr>
          <w:rFonts w:ascii="Tahoma" w:hAnsi="Tahoma" w:cs="Tahoma"/>
          <w:sz w:val="20"/>
          <w:szCs w:val="20"/>
        </w:rPr>
        <w:t xml:space="preserve"> y Patrimonio</w:t>
      </w:r>
      <w:r w:rsidRPr="000116FA">
        <w:rPr>
          <w:rFonts w:ascii="Tahoma" w:hAnsi="Tahoma" w:cs="Tahoma"/>
          <w:sz w:val="20"/>
          <w:szCs w:val="20"/>
        </w:rPr>
        <w:t>, nos avocamos al análisis del documento con la finalidad de presentar el dictamen correspondiente a este Ayuntamiento.</w:t>
      </w:r>
    </w:p>
    <w:p w:rsidR="00094350" w:rsidRPr="000116FA" w:rsidRDefault="00094350" w:rsidP="00094350">
      <w:pPr>
        <w:jc w:val="both"/>
        <w:rPr>
          <w:rFonts w:ascii="Tahoma" w:hAnsi="Tahoma" w:cs="Tahoma"/>
          <w:sz w:val="20"/>
          <w:szCs w:val="20"/>
        </w:rPr>
      </w:pPr>
    </w:p>
    <w:p w:rsidR="00094350" w:rsidRPr="000116FA" w:rsidRDefault="00094350" w:rsidP="00094350">
      <w:pPr>
        <w:jc w:val="center"/>
        <w:rPr>
          <w:rFonts w:ascii="Tahoma" w:hAnsi="Tahoma" w:cs="Tahoma"/>
          <w:b/>
          <w:bCs/>
          <w:sz w:val="20"/>
          <w:szCs w:val="20"/>
        </w:rPr>
      </w:pPr>
      <w:r w:rsidRPr="000116FA">
        <w:rPr>
          <w:rFonts w:ascii="Tahoma" w:hAnsi="Tahoma" w:cs="Tahoma"/>
          <w:b/>
          <w:bCs/>
          <w:sz w:val="20"/>
          <w:szCs w:val="20"/>
        </w:rPr>
        <w:t>CONSIDERANDO</w:t>
      </w:r>
    </w:p>
    <w:p w:rsidR="00094350" w:rsidRPr="000116FA" w:rsidRDefault="00094350" w:rsidP="00094350">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Que el artículo 100, fracciones XIX de la Ley de Gobierno Municipal del Estado de Nuevo León, establece como obligación del Tesorero Municipal, Presentar mensualmente un informe contable y financiero al Ayuntamiento.</w:t>
      </w:r>
    </w:p>
    <w:p w:rsidR="00094350" w:rsidRDefault="00094350" w:rsidP="00094350">
      <w:pPr>
        <w:pStyle w:val="Default"/>
        <w:jc w:val="both"/>
        <w:rPr>
          <w:rFonts w:ascii="Tahoma" w:hAnsi="Tahoma" w:cs="Tahoma"/>
          <w:color w:val="auto"/>
          <w:sz w:val="20"/>
          <w:szCs w:val="20"/>
          <w:lang w:val="es-ES"/>
        </w:rPr>
      </w:pPr>
      <w:r w:rsidRPr="000116FA">
        <w:rPr>
          <w:rFonts w:ascii="Tahoma" w:hAnsi="Tahoma" w:cs="Tahoma"/>
          <w:b/>
          <w:sz w:val="20"/>
          <w:szCs w:val="20"/>
          <w:lang w:val="es-ES"/>
        </w:rPr>
        <w:t>SEGUNDO.-</w:t>
      </w:r>
      <w:r w:rsidRPr="000116FA">
        <w:rPr>
          <w:rFonts w:ascii="Tahoma" w:hAnsi="Tahoma" w:cs="Tahoma"/>
          <w:sz w:val="20"/>
          <w:szCs w:val="20"/>
        </w:rPr>
        <w:t xml:space="preserve">Que el artículo 33, fracción III  inciso i) de la Ley de Gobierno Municipal del Estado de Nuevo León, menciona que el </w:t>
      </w:r>
      <w:r w:rsidRPr="000116FA">
        <w:rPr>
          <w:rFonts w:ascii="Tahoma" w:hAnsi="Tahoma" w:cs="Tahoma"/>
          <w:color w:val="auto"/>
          <w:sz w:val="20"/>
          <w:szCs w:val="20"/>
          <w:lang w:val="es-ES"/>
        </w:rPr>
        <w:t xml:space="preserve">Ayuntamiento tendrá las siguientes facultades y obligaciones. En materia de Hacienda Pública Municipal, Conocer los informes contables y financieros rendidos mensualmente por el Tesorero Municipal; </w:t>
      </w:r>
    </w:p>
    <w:p w:rsidR="00094350" w:rsidRPr="00094350" w:rsidRDefault="00094350" w:rsidP="00094350">
      <w:pPr>
        <w:pStyle w:val="Default"/>
        <w:jc w:val="both"/>
        <w:rPr>
          <w:rFonts w:ascii="Tahoma" w:hAnsi="Tahoma" w:cs="Tahoma"/>
          <w:color w:val="auto"/>
          <w:sz w:val="20"/>
          <w:szCs w:val="20"/>
          <w:lang w:val="es-ES"/>
        </w:rPr>
      </w:pPr>
    </w:p>
    <w:p w:rsidR="00094350" w:rsidRPr="000116FA" w:rsidRDefault="00094350" w:rsidP="00094350">
      <w:pPr>
        <w:jc w:val="both"/>
        <w:rPr>
          <w:rFonts w:ascii="Tahoma" w:hAnsi="Tahoma" w:cs="Tahoma"/>
          <w:sz w:val="20"/>
          <w:szCs w:val="20"/>
        </w:rPr>
      </w:pPr>
      <w:r w:rsidRPr="000116FA">
        <w:rPr>
          <w:rFonts w:ascii="Tahoma" w:hAnsi="Tahoma" w:cs="Tahoma"/>
          <w:b/>
          <w:bCs/>
          <w:sz w:val="20"/>
          <w:szCs w:val="20"/>
        </w:rPr>
        <w:t xml:space="preserve">TERCERO.- </w:t>
      </w:r>
      <w:r w:rsidRPr="000116FA">
        <w:rPr>
          <w:rFonts w:ascii="Tahoma" w:hAnsi="Tahoma" w:cs="Tahoma"/>
          <w:sz w:val="20"/>
          <w:szCs w:val="20"/>
        </w:rPr>
        <w:t xml:space="preserve">Que los integrantes de esta Comisión sostuvieron una reunión con el Tesorero Municipal, en la  cual nos presentó y explico los documentos que contemplan la descripción del origen y aplicación de los recursos financieros </w:t>
      </w:r>
      <w:r>
        <w:rPr>
          <w:rFonts w:ascii="Tahoma" w:hAnsi="Tahoma" w:cs="Tahoma"/>
          <w:sz w:val="20"/>
          <w:szCs w:val="20"/>
        </w:rPr>
        <w:t>que integran el mes de Julio del año 2016</w:t>
      </w:r>
      <w:r w:rsidRPr="000116FA">
        <w:rPr>
          <w:rFonts w:ascii="Tahoma" w:hAnsi="Tahoma" w:cs="Tahoma"/>
          <w:sz w:val="20"/>
          <w:szCs w:val="20"/>
        </w:rPr>
        <w:t>, el cual, debidamente suscrito, se adjunta al presente Dictamen.</w:t>
      </w:r>
    </w:p>
    <w:p w:rsidR="00094350" w:rsidRDefault="00094350" w:rsidP="00094350">
      <w:pPr>
        <w:jc w:val="both"/>
        <w:rPr>
          <w:rFonts w:ascii="Tahoma" w:hAnsi="Tahoma" w:cs="Tahoma"/>
          <w:sz w:val="20"/>
          <w:szCs w:val="20"/>
        </w:rPr>
      </w:pPr>
      <w:r w:rsidRPr="000116FA">
        <w:rPr>
          <w:rFonts w:ascii="Tahoma" w:hAnsi="Tahoma" w:cs="Tahoma"/>
          <w:sz w:val="20"/>
          <w:szCs w:val="20"/>
        </w:rPr>
        <w:t>Por lo anterior, se tiene a bien recomendar a este pleno, previo análisis, la aprobación en su caso de los siguientes:</w:t>
      </w:r>
    </w:p>
    <w:p w:rsidR="00094350" w:rsidRPr="000116FA" w:rsidRDefault="00094350" w:rsidP="00094350">
      <w:pPr>
        <w:jc w:val="both"/>
        <w:rPr>
          <w:rFonts w:ascii="Tahoma" w:hAnsi="Tahoma" w:cs="Tahoma"/>
          <w:sz w:val="20"/>
          <w:szCs w:val="20"/>
        </w:rPr>
      </w:pPr>
    </w:p>
    <w:p w:rsidR="00094350" w:rsidRPr="00094350" w:rsidRDefault="00094350" w:rsidP="00094350">
      <w:pPr>
        <w:jc w:val="center"/>
        <w:rPr>
          <w:rFonts w:ascii="Tahoma" w:hAnsi="Tahoma" w:cs="Tahoma"/>
          <w:b/>
          <w:bCs/>
          <w:sz w:val="20"/>
          <w:szCs w:val="20"/>
        </w:rPr>
      </w:pPr>
      <w:r w:rsidRPr="000116FA">
        <w:rPr>
          <w:rFonts w:ascii="Tahoma" w:hAnsi="Tahoma" w:cs="Tahoma"/>
          <w:b/>
          <w:bCs/>
          <w:sz w:val="20"/>
          <w:szCs w:val="20"/>
        </w:rPr>
        <w:t>RESOLUTIVOS</w:t>
      </w:r>
    </w:p>
    <w:p w:rsidR="00094350" w:rsidRPr="000116FA" w:rsidRDefault="00094350" w:rsidP="00094350">
      <w:pPr>
        <w:jc w:val="both"/>
        <w:rPr>
          <w:rFonts w:ascii="Tahoma" w:hAnsi="Tahoma" w:cs="Tahoma"/>
          <w:sz w:val="20"/>
          <w:szCs w:val="20"/>
        </w:rPr>
      </w:pPr>
      <w:r w:rsidRPr="000116FA">
        <w:rPr>
          <w:rFonts w:ascii="Tahoma" w:hAnsi="Tahoma" w:cs="Tahoma"/>
          <w:b/>
          <w:bCs/>
          <w:sz w:val="20"/>
          <w:szCs w:val="20"/>
        </w:rPr>
        <w:t xml:space="preserve">Primero.- </w:t>
      </w:r>
      <w:r w:rsidRPr="000116FA">
        <w:rPr>
          <w:rFonts w:ascii="Tahoma" w:hAnsi="Tahoma" w:cs="Tahoma"/>
          <w:sz w:val="20"/>
          <w:szCs w:val="20"/>
        </w:rPr>
        <w:t>Se apruebe el informe financiero de origen y aplicación de recursos del municipio de General Escobedo, corr</w:t>
      </w:r>
      <w:r>
        <w:rPr>
          <w:rFonts w:ascii="Tahoma" w:hAnsi="Tahoma" w:cs="Tahoma"/>
          <w:sz w:val="20"/>
          <w:szCs w:val="20"/>
        </w:rPr>
        <w:t>espondiente, al mes de Julio del año 2016</w:t>
      </w:r>
      <w:r w:rsidRPr="000116FA">
        <w:rPr>
          <w:rFonts w:ascii="Tahoma" w:hAnsi="Tahoma" w:cs="Tahoma"/>
          <w:sz w:val="20"/>
          <w:szCs w:val="20"/>
        </w:rPr>
        <w:t>; en los términos que se describen en el documento adjunto al presente, mismo que forma parte integral de este Dictamen.</w:t>
      </w:r>
    </w:p>
    <w:p w:rsidR="00094350" w:rsidRPr="000116FA" w:rsidRDefault="00094350" w:rsidP="00094350">
      <w:pPr>
        <w:jc w:val="both"/>
        <w:rPr>
          <w:rFonts w:ascii="Tahoma" w:hAnsi="Tahoma" w:cs="Tahoma"/>
          <w:sz w:val="20"/>
          <w:szCs w:val="20"/>
        </w:rPr>
      </w:pPr>
      <w:r>
        <w:rPr>
          <w:rFonts w:ascii="Tahoma" w:hAnsi="Tahoma" w:cs="Tahoma"/>
          <w:b/>
          <w:bCs/>
          <w:sz w:val="20"/>
          <w:szCs w:val="20"/>
        </w:rPr>
        <w:t>Segundo</w:t>
      </w:r>
      <w:r w:rsidRPr="000116FA">
        <w:rPr>
          <w:rFonts w:ascii="Tahoma" w:hAnsi="Tahoma" w:cs="Tahoma"/>
          <w:b/>
          <w:bCs/>
          <w:sz w:val="20"/>
          <w:szCs w:val="20"/>
        </w:rPr>
        <w:t xml:space="preserve">.- </w:t>
      </w:r>
      <w:r w:rsidRPr="000116FA">
        <w:rPr>
          <w:rFonts w:ascii="Tahoma" w:hAnsi="Tahoma" w:cs="Tahoma"/>
          <w:sz w:val="20"/>
          <w:szCs w:val="20"/>
        </w:rPr>
        <w:t>Que se dé la debida difusión al informe Financiero de Origen y Aplicación de Recursos del Municipio, cor</w:t>
      </w:r>
      <w:r>
        <w:rPr>
          <w:rFonts w:ascii="Tahoma" w:hAnsi="Tahoma" w:cs="Tahoma"/>
          <w:sz w:val="20"/>
          <w:szCs w:val="20"/>
        </w:rPr>
        <w:t>respondiente al mes de Julio del año 2016</w:t>
      </w:r>
      <w:r w:rsidRPr="000116FA">
        <w:rPr>
          <w:rFonts w:ascii="Tahoma" w:hAnsi="Tahoma" w:cs="Tahoma"/>
          <w:sz w:val="20"/>
          <w:szCs w:val="20"/>
        </w:rPr>
        <w:t>.</w:t>
      </w:r>
    </w:p>
    <w:p w:rsidR="00534B10" w:rsidRDefault="00534B10" w:rsidP="009F5CD9">
      <w:pPr>
        <w:jc w:val="both"/>
        <w:rPr>
          <w:rFonts w:ascii="Tahoma" w:hAnsi="Tahoma" w:cs="Tahoma"/>
          <w:sz w:val="20"/>
          <w:szCs w:val="20"/>
        </w:rPr>
      </w:pPr>
    </w:p>
    <w:p w:rsidR="00094350" w:rsidRPr="0028652E" w:rsidRDefault="00094350" w:rsidP="009F5CD9">
      <w:pPr>
        <w:jc w:val="both"/>
        <w:rPr>
          <w:rFonts w:ascii="Tahoma" w:hAnsi="Tahoma" w:cs="Tahoma"/>
          <w:sz w:val="20"/>
          <w:szCs w:val="20"/>
        </w:rPr>
      </w:pPr>
      <w:r w:rsidRPr="000116FA">
        <w:rPr>
          <w:rFonts w:ascii="Tahoma" w:hAnsi="Tahoma" w:cs="Tahoma"/>
          <w:sz w:val="20"/>
          <w:szCs w:val="20"/>
        </w:rPr>
        <w:lastRenderedPageBreak/>
        <w:t>Así lo acuerdan y firman los integrantes de la Comisió</w:t>
      </w:r>
      <w:r>
        <w:rPr>
          <w:rFonts w:ascii="Tahoma" w:hAnsi="Tahoma" w:cs="Tahoma"/>
          <w:sz w:val="20"/>
          <w:szCs w:val="20"/>
        </w:rPr>
        <w:t xml:space="preserve">n de Hacienda Municipal y Patrimonio a los 23 días del mes de Agosto </w:t>
      </w:r>
      <w:r w:rsidRPr="000116FA">
        <w:rPr>
          <w:rFonts w:ascii="Tahoma" w:hAnsi="Tahoma" w:cs="Tahoma"/>
          <w:sz w:val="20"/>
          <w:szCs w:val="20"/>
        </w:rPr>
        <w:t>del año 2016.</w:t>
      </w:r>
      <w:r w:rsidR="0028652E">
        <w:rPr>
          <w:rFonts w:ascii="Tahoma" w:hAnsi="Tahoma" w:cs="Tahoma"/>
          <w:sz w:val="20"/>
          <w:szCs w:val="20"/>
        </w:rPr>
        <w:t xml:space="preserve"> Síndico Primera Erika Janeth Cabrera Palacios, Presidente; Síndico Segundo Lucía Aracely Hernández López, Secretario; Reg. Juan Gilberto Caballero Rueda, Vocal. </w:t>
      </w:r>
      <w:r w:rsidR="0028652E">
        <w:rPr>
          <w:rFonts w:ascii="Tahoma" w:hAnsi="Tahoma" w:cs="Tahoma"/>
          <w:b/>
          <w:sz w:val="20"/>
          <w:szCs w:val="20"/>
        </w:rPr>
        <w:t>RUBRICAS.</w:t>
      </w:r>
      <w:r w:rsidRPr="000116FA">
        <w:rPr>
          <w:rFonts w:ascii="Tahoma" w:hAnsi="Tahoma" w:cs="Tahoma"/>
          <w:sz w:val="20"/>
          <w:szCs w:val="20"/>
        </w:rPr>
        <w:t xml:space="preserve"> </w:t>
      </w:r>
    </w:p>
    <w:p w:rsidR="00094350" w:rsidRDefault="00094350" w:rsidP="009F5CD9">
      <w:pPr>
        <w:jc w:val="both"/>
        <w:rPr>
          <w:rFonts w:ascii="Times New Roman" w:eastAsia="Calibri" w:hAnsi="Times New Roman" w:cs="Times New Roman"/>
          <w:b/>
        </w:rPr>
      </w:pPr>
      <w:r>
        <w:rPr>
          <w:noProof/>
          <w:lang w:eastAsia="es-MX"/>
        </w:rPr>
        <mc:AlternateContent>
          <mc:Choice Requires="wps">
            <w:drawing>
              <wp:anchor distT="0" distB="0" distL="114300" distR="114300" simplePos="0" relativeHeight="251667456" behindDoc="0" locked="0" layoutInCell="1" allowOverlap="1" wp14:anchorId="6FA3D500" wp14:editId="7B2F4613">
                <wp:simplePos x="0" y="0"/>
                <wp:positionH relativeFrom="column">
                  <wp:posOffset>-51435</wp:posOffset>
                </wp:positionH>
                <wp:positionV relativeFrom="paragraph">
                  <wp:posOffset>251460</wp:posOffset>
                </wp:positionV>
                <wp:extent cx="5657215" cy="584200"/>
                <wp:effectExtent l="0" t="0" r="19685" b="2540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215" cy="5842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05pt;margin-top:19.8pt;width:445.45pt;height: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" filled="f" strokecolor="black [3213]" strokeweight="1pt">
                <v:stroke dashstyle="dash"/>
                <v:path arrowok="t"/>
              </v:rect>
            </w:pict>
          </mc:Fallback>
        </mc:AlternateContent>
      </w:r>
    </w:p>
    <w:p w:rsidR="002A57B2" w:rsidRDefault="009F5CD9" w:rsidP="009F5CD9">
      <w:pPr>
        <w:jc w:val="both"/>
        <w:rPr>
          <w:rFonts w:ascii="Times New Roman" w:eastAsia="Calibri" w:hAnsi="Times New Roman" w:cs="Times New Roman"/>
          <w:b/>
        </w:rPr>
      </w:pPr>
      <w:r w:rsidRPr="009F5CD9">
        <w:rPr>
          <w:rFonts w:ascii="Times New Roman" w:eastAsia="Calibri" w:hAnsi="Times New Roman" w:cs="Times New Roman"/>
          <w:b/>
        </w:rPr>
        <w:t xml:space="preserve">PUNTO </w:t>
      </w:r>
      <w:r w:rsidR="00632201">
        <w:rPr>
          <w:rFonts w:ascii="Times New Roman" w:eastAsia="Calibri" w:hAnsi="Times New Roman" w:cs="Times New Roman"/>
          <w:b/>
        </w:rPr>
        <w:t>4</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w:t>
      </w:r>
      <w:r w:rsidR="0028652E">
        <w:rPr>
          <w:rFonts w:ascii="Times New Roman" w:eastAsia="Calibri" w:hAnsi="Times New Roman" w:cs="Times New Roman"/>
          <w:b/>
        </w:rPr>
        <w:t xml:space="preserve"> </w:t>
      </w:r>
      <w:r w:rsidR="0028652E" w:rsidRPr="0028652E">
        <w:rPr>
          <w:rFonts w:ascii="Times New Roman" w:eastAsia="Calibri" w:hAnsi="Times New Roman" w:cs="Times New Roman"/>
          <w:b/>
        </w:rPr>
        <w:t>PRESENTACIÓN DEL DICTAMEN QUE CONTIENE LA PROPUESTA PARA DAR INICIO AL PROGRAMA MUNICIPAL DE BECAS</w:t>
      </w:r>
      <w:r w:rsidR="0028652E">
        <w:rPr>
          <w:rFonts w:ascii="Times New Roman" w:eastAsia="Calibri" w:hAnsi="Times New Roman" w:cs="Times New Roman"/>
          <w:b/>
        </w:rPr>
        <w:t xml:space="preserve"> DE GENERAL ESCOBEDO, NUEVO LEÓN.</w:t>
      </w:r>
    </w:p>
    <w:p w:rsidR="002A57B2" w:rsidRDefault="002A57B2" w:rsidP="009F5CD9">
      <w:pPr>
        <w:jc w:val="both"/>
        <w:rPr>
          <w:rFonts w:ascii="Times New Roman" w:eastAsia="Calibri" w:hAnsi="Times New Roman" w:cs="Times New Roman"/>
          <w:b/>
        </w:rPr>
      </w:pPr>
    </w:p>
    <w:p w:rsidR="00721BC4" w:rsidRDefault="009F5CD9" w:rsidP="009F5CD9">
      <w:pPr>
        <w:jc w:val="both"/>
      </w:pPr>
      <w:r>
        <w:t xml:space="preserve">Para continuar con el desahogo del orden del </w:t>
      </w:r>
      <w:r w:rsidR="00943135">
        <w:t>día</w:t>
      </w:r>
      <w:r>
        <w:t>, el Secretario del R. Ayuntamiento, Licenciado Andrés Concepción Mijes Llovera menciona que se pone a consideración del Pleno</w:t>
      </w:r>
      <w:r w:rsidR="00EF3C48">
        <w:t xml:space="preserve"> el Dictamen referente a la propuesta para dar inicio al Programa Municipal de Becas de General</w:t>
      </w:r>
      <w:r w:rsidR="002A57B2">
        <w:t xml:space="preserve"> </w:t>
      </w:r>
      <w:r w:rsidR="00EF3C48">
        <w:t>Escobedo Nuevo León con la finalidad de prevenir la deserción escolar; el documento mencionado</w:t>
      </w:r>
      <w:r>
        <w:t xml:space="preserve"> fue circulado anteriormente y será transcrito en su totalidad,</w:t>
      </w:r>
      <w:r w:rsidR="00EF3C48">
        <w:t xml:space="preserve"> por lo que el Secretario del Ayuntamiento </w:t>
      </w:r>
      <w:r>
        <w:t>propone la di</w:t>
      </w:r>
      <w:r w:rsidR="00EF3C48">
        <w:t>spensa de su lectura, por ello</w:t>
      </w:r>
      <w:r>
        <w:t xml:space="preserve"> se somete a votación de los presentes, que quienes estén de acuerdo con la dispensa de lectura del Dictamen en mención, lo manifi</w:t>
      </w:r>
      <w:r w:rsidR="00721BC4">
        <w:t>esten en la forma acostumbrada.</w:t>
      </w:r>
    </w:p>
    <w:p w:rsidR="009F5CD9" w:rsidRPr="009F5CD9" w:rsidRDefault="00A01CE6" w:rsidP="009F5CD9">
      <w:pPr>
        <w:jc w:val="both"/>
      </w:pPr>
      <w:r>
        <w:rPr>
          <w:noProof/>
          <w:lang w:eastAsia="es-MX"/>
        </w:rPr>
        <mc:AlternateContent>
          <mc:Choice Requires="wps">
            <w:drawing>
              <wp:anchor distT="0" distB="0" distL="114300" distR="114300" simplePos="0" relativeHeight="251668480" behindDoc="0" locked="0" layoutInCell="1" allowOverlap="1" wp14:anchorId="13060E61" wp14:editId="6A6250EA">
                <wp:simplePos x="0" y="0"/>
                <wp:positionH relativeFrom="column">
                  <wp:posOffset>-144145</wp:posOffset>
                </wp:positionH>
                <wp:positionV relativeFrom="paragraph">
                  <wp:posOffset>232409</wp:posOffset>
                </wp:positionV>
                <wp:extent cx="5873750" cy="638175"/>
                <wp:effectExtent l="0" t="0" r="12700" b="2857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63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1.35pt;margin-top:18.3pt;width:46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" filled="f" strokecolor="black [3213]" strokeweight="1pt">
                <v:path arrowok="t"/>
              </v:rect>
            </w:pict>
          </mc:Fallback>
        </mc:AlternateContent>
      </w:r>
      <w:r w:rsidR="009F5CD9">
        <w:t xml:space="preserve"> El Pleno emite de maner</w:t>
      </w:r>
      <w:r w:rsidR="00721BC4">
        <w:t>a unánime el siguiente acuerdo:</w:t>
      </w:r>
    </w:p>
    <w:p w:rsidR="00632201" w:rsidRPr="00632201" w:rsidRDefault="009F5CD9" w:rsidP="005B2D16">
      <w:pPr>
        <w:jc w:val="both"/>
        <w:rPr>
          <w:rFonts w:ascii="Times New Roman" w:hAnsi="Times New Roman" w:cs="Times New Roman"/>
          <w:b/>
        </w:rPr>
      </w:pPr>
      <w:r w:rsidRPr="009F5CD9">
        <w:rPr>
          <w:rFonts w:ascii="Times New Roman" w:eastAsia="Calibri" w:hAnsi="Times New Roman" w:cs="Times New Roman"/>
          <w:b/>
        </w:rPr>
        <w:t xml:space="preserve">UNICO.- Por unanimidad se aprueba la dispensa de lectura </w:t>
      </w:r>
      <w:r w:rsidR="00721BC4">
        <w:rPr>
          <w:rFonts w:ascii="Times New Roman" w:hAnsi="Times New Roman" w:cs="Times New Roman"/>
          <w:b/>
        </w:rPr>
        <w:t xml:space="preserve">del </w:t>
      </w:r>
      <w:r w:rsidR="005B2D16" w:rsidRPr="005B2D16">
        <w:rPr>
          <w:rFonts w:ascii="Times New Roman" w:hAnsi="Times New Roman" w:cs="Times New Roman"/>
          <w:b/>
        </w:rPr>
        <w:t>dictamen que contiene</w:t>
      </w:r>
      <w:r w:rsidR="00EF3C48">
        <w:rPr>
          <w:rFonts w:ascii="Times New Roman" w:hAnsi="Times New Roman" w:cs="Times New Roman"/>
          <w:b/>
        </w:rPr>
        <w:t xml:space="preserve"> la propuesta para dar inicio al Programa Municipal de Becas de General Escobedo, Nuevo León</w:t>
      </w:r>
      <w:r w:rsidR="002A57B2">
        <w:rPr>
          <w:rFonts w:ascii="Times New Roman" w:hAnsi="Times New Roman" w:cs="Times New Roman"/>
          <w:b/>
        </w:rPr>
        <w:t>.</w:t>
      </w:r>
    </w:p>
    <w:p w:rsidR="005178EE" w:rsidRDefault="005178EE" w:rsidP="00CF4690">
      <w:pPr>
        <w:jc w:val="both"/>
      </w:pPr>
      <w:r>
        <w:t>El Secretario del R. Ayuntamiento, Licenciado Andrés Concepción Mijes Llovera menciona si existe algún comentario al tema tratado en el presente punto del orden del día.</w:t>
      </w:r>
    </w:p>
    <w:p w:rsidR="00D97FD2" w:rsidRDefault="005178EE" w:rsidP="00CF4690">
      <w:pPr>
        <w:jc w:val="both"/>
      </w:pPr>
      <w:r>
        <w:t xml:space="preserve"> </w:t>
      </w:r>
      <w:r w:rsidR="00D97FD2">
        <w:t xml:space="preserve"> El Regidor Walter Asrael Salinas </w:t>
      </w:r>
      <w:r w:rsidR="00D65C4E">
        <w:t>Guzmán</w:t>
      </w:r>
      <w:r w:rsidR="00D97FD2">
        <w:t xml:space="preserve"> manifiesta que en virtud del inicio del Programa Municipal de Becas, surgen cuestiones las cuales solicita sean informadas, tales como la recaudación total por los derechos cobrados a oferentes y que serán destinados al Programa mencionado, </w:t>
      </w:r>
      <w:r w:rsidR="00D65C4E">
        <w:t>así</w:t>
      </w:r>
      <w:r w:rsidR="00D97FD2">
        <w:t xml:space="preserve"> mismo, que se informe la cantidad que será destinada a cada niño y niña beneficiado, </w:t>
      </w:r>
      <w:r w:rsidR="00D65C4E">
        <w:t>así</w:t>
      </w:r>
      <w:r w:rsidR="00D97FD2">
        <w:t xml:space="preserve"> como también si el apoyo será brindado por familia o p</w:t>
      </w:r>
      <w:r w:rsidR="001357D0">
        <w:t>or cada niño que lo reciba</w:t>
      </w:r>
      <w:r w:rsidR="00D97FD2">
        <w:t xml:space="preserve">, por otro lado el Regidor Walter Asrael Salinas </w:t>
      </w:r>
      <w:r w:rsidR="00D65C4E">
        <w:t>Guzmán</w:t>
      </w:r>
      <w:r w:rsidR="00D97FD2">
        <w:t xml:space="preserve"> menciono que también se confirmara hasta que nivel educativo se contempla dentro del Programa para beneficiar a los estudiantes del Municipio.</w:t>
      </w:r>
    </w:p>
    <w:p w:rsidR="008968D6" w:rsidRDefault="00D97FD2" w:rsidP="00CF4690">
      <w:pPr>
        <w:jc w:val="both"/>
      </w:pPr>
      <w:r>
        <w:t xml:space="preserve"> Acto seguido, la C. Presidente Municipal</w:t>
      </w:r>
      <w:r w:rsidR="00BC556B">
        <w:t xml:space="preserve"> de General Escobedo, Licenciada</w:t>
      </w:r>
      <w:r>
        <w:t xml:space="preserve"> Clara Luz Flores Carrales menciona </w:t>
      </w:r>
      <w:r w:rsidR="00BC556B">
        <w:t xml:space="preserve">que en virtud de distintos factores, tales como la variabilidad de ocupación de vía pública por oferente, la preferencia hacia el adulto mayor </w:t>
      </w:r>
      <w:r w:rsidR="00D65C4E">
        <w:t>así</w:t>
      </w:r>
      <w:r w:rsidR="00BC556B">
        <w:t xml:space="preserve"> como las condiciones climatológicas sin duda ocasionan diferencias en cantidades totales recaudadas por concepto del cobro de derechos de ocupación de vía pública; por otro lado, la Licenciada Clara Luz Flores Carrales menciona que sin duda alguna el tema de transparencia es fundamental cuando se emprenden este tipo de acciones, por ello la intención de crear un Fondo de Becas donde se </w:t>
      </w:r>
      <w:r w:rsidR="00D65C4E">
        <w:t>esté</w:t>
      </w:r>
      <w:r w:rsidR="00BC556B">
        <w:t xml:space="preserve"> etiquetando lo recaudado por concepto de cobro de derechos por uso de la vía pública, y el que exista también </w:t>
      </w:r>
      <w:r w:rsidR="00C359BC">
        <w:t>un Consejo es para generar un revisión constante sobre las acciones encaminadas al cumplimiento del Programa.</w:t>
      </w:r>
      <w:r w:rsidR="00FC3C6A">
        <w:t xml:space="preserve"> </w:t>
      </w:r>
      <w:r w:rsidR="00D65C4E">
        <w:t>Así</w:t>
      </w:r>
      <w:r w:rsidR="00FC3C6A">
        <w:t xml:space="preserve"> mismo, menciona que serán de inicio 300 los beneficiados con el Programa en mención, de los grados de 4</w:t>
      </w:r>
      <w:r w:rsidR="00FC3C6A">
        <w:rPr>
          <w:vertAlign w:val="superscript"/>
        </w:rPr>
        <w:t>o</w:t>
      </w:r>
      <w:r w:rsidR="00FC3C6A">
        <w:t>, 5</w:t>
      </w:r>
      <w:r w:rsidR="00FC3C6A">
        <w:rPr>
          <w:vertAlign w:val="superscript"/>
        </w:rPr>
        <w:t>o</w:t>
      </w:r>
      <w:r w:rsidR="00FC3C6A">
        <w:t>, y 6</w:t>
      </w:r>
      <w:r w:rsidR="00FC3C6A">
        <w:rPr>
          <w:vertAlign w:val="superscript"/>
        </w:rPr>
        <w:t>o</w:t>
      </w:r>
      <w:r w:rsidR="00FC3C6A">
        <w:t xml:space="preserve"> de Primaria, en la Colonia La Alianza</w:t>
      </w:r>
      <w:r w:rsidR="002C6F25">
        <w:t xml:space="preserve">, </w:t>
      </w:r>
      <w:r w:rsidR="00D65C4E">
        <w:t>así</w:t>
      </w:r>
      <w:r w:rsidR="002C6F25">
        <w:t xml:space="preserve"> como 300 estudiantes de los mismos grados, que sean hijos de aquellos oferentes del Municipio.</w:t>
      </w:r>
    </w:p>
    <w:p w:rsidR="00EE2B0A" w:rsidRDefault="008968D6" w:rsidP="00CF4690">
      <w:pPr>
        <w:jc w:val="both"/>
      </w:pPr>
      <w:r>
        <w:lastRenderedPageBreak/>
        <w:t xml:space="preserve"> Posteriormente la Regidora </w:t>
      </w:r>
      <w:r w:rsidR="002C6F25">
        <w:t xml:space="preserve">Lorena </w:t>
      </w:r>
      <w:r w:rsidR="00D65C4E">
        <w:t>Velázquez</w:t>
      </w:r>
      <w:r w:rsidR="002C6F25">
        <w:t xml:space="preserve"> Barbosa formula la pregunta</w:t>
      </w:r>
      <w:r>
        <w:t xml:space="preserve"> sobre </w:t>
      </w:r>
      <w:r w:rsidR="00D65C4E">
        <w:t>qué</w:t>
      </w:r>
      <w:r>
        <w:t xml:space="preserve"> impacto se pretende con este Programa en el Municipio; la Licenciada Clara Luz Flores Carrales menciona que depende de los resultados del inicio de este Programa, que actualmente contempla 4 escuelas primarias de la Colonia La Alianza, que al ver el tema de recaudación y mediante el análisis de otras zonas vulnerables, se </w:t>
      </w:r>
      <w:r w:rsidR="00D65C4E">
        <w:t>verá</w:t>
      </w:r>
      <w:r>
        <w:t xml:space="preserve"> la opción de expandir el Programa hacia estas </w:t>
      </w:r>
      <w:r w:rsidR="00D65C4E">
        <w:t>últimas</w:t>
      </w:r>
      <w:r>
        <w:t>.</w:t>
      </w:r>
      <w:r w:rsidR="00EE2B0A">
        <w:t xml:space="preserve"> </w:t>
      </w:r>
      <w:r w:rsidR="00D65C4E">
        <w:t>Así</w:t>
      </w:r>
      <w:r w:rsidR="00EE2B0A">
        <w:t xml:space="preserve"> mismo la C. Presidente Municipal menciona la opción de que al Programa Municipal de Becas se adhieran “Padrinos”, los cuales anualmente apoyen a uno de los niños y de esta manera la cantidad de beneficiados aumente.</w:t>
      </w:r>
    </w:p>
    <w:p w:rsidR="00EE2B0A" w:rsidRDefault="00EE2B0A" w:rsidP="00CF4690">
      <w:pPr>
        <w:jc w:val="both"/>
      </w:pPr>
      <w:r>
        <w:t xml:space="preserve"> En el mismo punto del orden del día, el Regidor Walter Asrael Salinas </w:t>
      </w:r>
      <w:r w:rsidR="00D65C4E">
        <w:t>Guzmán</w:t>
      </w:r>
      <w:r>
        <w:t xml:space="preserve"> menciona a manera de pregunta si existen personas asignadas que revisaran los mercados del Municipio y si ya se tiene un listado oficial de alumnos beneficiados con el Programa.</w:t>
      </w:r>
    </w:p>
    <w:p w:rsidR="005178EE" w:rsidRDefault="00EE2B0A" w:rsidP="00CF4690">
      <w:pPr>
        <w:jc w:val="both"/>
      </w:pPr>
      <w:r>
        <w:t xml:space="preserve"> La C. Presidente Municipal, Licenciada Clara Luz Flores Carrales responde que el proceso de selección para oferentes que serán beneficiados mediante el Programa</w:t>
      </w:r>
      <w:r w:rsidR="00D07D44">
        <w:t xml:space="preserve"> ya se encuentra con avances, por lo cual el proceso será el mismo que el que se emplea en la Colonia La Alianza.</w:t>
      </w:r>
      <w:r>
        <w:t xml:space="preserve">  </w:t>
      </w:r>
      <w:r w:rsidR="00FC3C6A">
        <w:t xml:space="preserve"> </w:t>
      </w:r>
      <w:r w:rsidR="00BC556B">
        <w:t xml:space="preserve"> </w:t>
      </w:r>
      <w:r w:rsidR="005178EE">
        <w:t xml:space="preserve"> </w:t>
      </w:r>
      <w:r w:rsidR="009F5CD9">
        <w:t xml:space="preserve"> </w:t>
      </w:r>
    </w:p>
    <w:p w:rsidR="00D07D44" w:rsidRDefault="00D07D44" w:rsidP="00CF4690">
      <w:pPr>
        <w:jc w:val="both"/>
      </w:pPr>
      <w:r>
        <w:t xml:space="preserve"> Acto seguido, se especifica que dentro del inicio del Programa Municipal de Becas, los beneficiados serán 300 oferentes de los mercados en el Municipio, y 300 alumnos de la Colonia La Alianza, esto en base a la pregunta formulada por la Regidora Lorena Velázquez</w:t>
      </w:r>
      <w:r w:rsidR="002C6F25">
        <w:t xml:space="preserve"> Barbosa respecto de</w:t>
      </w:r>
      <w:r>
        <w:t xml:space="preserve"> la cantidad exacta de beneficiados al inicio del Programa Municipal de Becas.</w:t>
      </w:r>
    </w:p>
    <w:p w:rsidR="00D07D44" w:rsidRDefault="00D07D44" w:rsidP="00CF4690">
      <w:pPr>
        <w:jc w:val="both"/>
      </w:pPr>
      <w:r>
        <w:t xml:space="preserve"> Posteriormente, el Regidor Walter Asrael Salinas Guzmán reconoce la intención del Ayuntamiento por tener la iniciativa de contemplar este tipo de acciones encaminadas al beneficio de los habitantes del Municipio de General Escobedo</w:t>
      </w:r>
      <w:r w:rsidR="00B80C68">
        <w:t>.</w:t>
      </w:r>
    </w:p>
    <w:p w:rsidR="00B80C68" w:rsidRDefault="00B80C68" w:rsidP="00CF4690">
      <w:pPr>
        <w:jc w:val="both"/>
      </w:pPr>
      <w:r>
        <w:t xml:space="preserve"> </w:t>
      </w:r>
      <w:r w:rsidR="00D65C4E">
        <w:t>Así</w:t>
      </w:r>
      <w:r>
        <w:t xml:space="preserve"> mismo la Licenciada Clara Luz Flores Carrales menciona que la labor es de todos.</w:t>
      </w:r>
    </w:p>
    <w:p w:rsidR="00B80C68" w:rsidRDefault="00B80C68" w:rsidP="00CF4690">
      <w:pPr>
        <w:jc w:val="both"/>
      </w:pPr>
      <w:r>
        <w:t xml:space="preserve"> Por su parte la Regidora Lorena</w:t>
      </w:r>
      <w:r w:rsidR="00D11093">
        <w:t xml:space="preserve"> </w:t>
      </w:r>
      <w:r w:rsidR="00D65C4E">
        <w:t>Velázquez</w:t>
      </w:r>
      <w:r w:rsidR="00D11093">
        <w:t xml:space="preserve"> Barbosa menciona a manera de pregunta que de </w:t>
      </w:r>
      <w:r w:rsidR="00D65C4E">
        <w:t>qué</w:t>
      </w:r>
      <w:r w:rsidR="00D11093">
        <w:t xml:space="preserve"> manera el R. Ayuntamiento estará involucrado en el Programa, a lo que la C. Presidente Municipal menciona que</w:t>
      </w:r>
      <w:r w:rsidR="002C6F25">
        <w:t xml:space="preserve"> la intención es que la</w:t>
      </w:r>
      <w:r w:rsidR="00D11093">
        <w:t xml:space="preserve"> Comisión de Educación y Nomenclatura participe en ciertas etapas del Programa y que también se encuentre al tanto de lo que sucede con los trabajos del Consejo que mediante el Dictamen presentado también se aprobara en su caso, con la finalidad de generar transparencia por todos los </w:t>
      </w:r>
      <w:r w:rsidR="00D65C4E">
        <w:t>ángulos</w:t>
      </w:r>
      <w:r w:rsidR="00D11093">
        <w:t>.</w:t>
      </w:r>
    </w:p>
    <w:p w:rsidR="00D11093" w:rsidRDefault="00D11093" w:rsidP="00CF4690">
      <w:pPr>
        <w:jc w:val="both"/>
      </w:pPr>
      <w:r>
        <w:t xml:space="preserve"> Acto seguido, la Regidora Lorena </w:t>
      </w:r>
      <w:r w:rsidR="00D65C4E">
        <w:t>Velázquez</w:t>
      </w:r>
      <w:r>
        <w:t xml:space="preserve"> Barbosa menciona que tiene una duda en cuanto al funcionamiento de la tarjeta con la que contaran los beneficiados, a lo</w:t>
      </w:r>
      <w:r w:rsidR="002C6F25">
        <w:t xml:space="preserve"> que</w:t>
      </w:r>
      <w:r>
        <w:t xml:space="preserve"> la C. Presidente Municipal, Licenciada Clara Luz Flores Carrales responde que la Presidencia del Consejo encargado de la revisión del proceso del Programa considerara la mejor opci</w:t>
      </w:r>
      <w:r w:rsidR="00542745">
        <w:t xml:space="preserve">ón ante este tema, debido a que la tarjeta o el medio a utilizar para proporcionar el recurso de apoyo debe contar con limitantes que permitan hacer uso de los mismos para necesidades propias del alumno, </w:t>
      </w:r>
      <w:r w:rsidR="00D65C4E">
        <w:t>así</w:t>
      </w:r>
      <w:r w:rsidR="00542745">
        <w:t xml:space="preserve"> mismo, considerar que tiendas serán idóneas para la compra de los materiales que los alumnos beneficiados adquirirán con el apoyo económico a brindar mediante el Programa en mención.</w:t>
      </w:r>
    </w:p>
    <w:p w:rsidR="00542745" w:rsidRDefault="00542745" w:rsidP="00CF4690">
      <w:pPr>
        <w:jc w:val="both"/>
      </w:pPr>
      <w:r>
        <w:t xml:space="preserve"> Posteriormente, la Síndico Primera Erika Janeth Cabrera Palacios pregunta si existe la posibilidad de que se considere el favorecer a una cantidad de niños y niñas similar, esto para contemplar el tema de igualdad de </w:t>
      </w:r>
      <w:r w:rsidR="00D65C4E">
        <w:t>género</w:t>
      </w:r>
      <w:r>
        <w:t>, a lo que la C. Presidente Municipal, Licenciada Clara Luz Flores Carrales menciona que en este caso la premisa es la vulnerabilidad de los que serán beneficiados, por lo que el considerar cantidades iguales de niños y niñas beneficiados puede considerarse una manera no apta de selección, esto en base a la naturaleza del Programa</w:t>
      </w:r>
      <w:r w:rsidR="001357D0">
        <w:t>.</w:t>
      </w:r>
    </w:p>
    <w:p w:rsidR="00721BC4" w:rsidRDefault="009F5CD9" w:rsidP="00CF4690">
      <w:pPr>
        <w:jc w:val="both"/>
      </w:pPr>
      <w:r>
        <w:t xml:space="preserve">Acto seguido, el Secretario del R. Ayuntamiento, Licenciado Andrés Concepción Mijes Llovera somete a votación de los presentes, y exhorta a que quienes estén de acuerdo con el </w:t>
      </w:r>
      <w:r w:rsidR="00632201">
        <w:t xml:space="preserve">Dictamen </w:t>
      </w:r>
      <w:r w:rsidR="00EB35C2">
        <w:t>en mención</w:t>
      </w:r>
      <w:r>
        <w:t>, lo manifiesten en la forma acostumbrada.</w:t>
      </w:r>
    </w:p>
    <w:p w:rsidR="009F5CD9" w:rsidRDefault="009F5CD9" w:rsidP="00CF4690">
      <w:pPr>
        <w:jc w:val="both"/>
      </w:pPr>
      <w:r>
        <w:lastRenderedPageBreak/>
        <w:t>El Pleno emite por unanimidad el siguiente acuerdo:</w:t>
      </w:r>
    </w:p>
    <w:p w:rsidR="00FB5E9A" w:rsidRPr="009F5CD9" w:rsidRDefault="00C04841" w:rsidP="00FB5E9A">
      <w:pPr>
        <w:jc w:val="both"/>
      </w:pPr>
      <w:r>
        <w:rPr>
          <w:noProof/>
          <w:lang w:eastAsia="es-MX"/>
        </w:rPr>
        <mc:AlternateContent>
          <mc:Choice Requires="wps">
            <w:drawing>
              <wp:anchor distT="0" distB="0" distL="114300" distR="114300" simplePos="0" relativeHeight="251669504" behindDoc="0" locked="0" layoutInCell="1" allowOverlap="1">
                <wp:simplePos x="0" y="0"/>
                <wp:positionH relativeFrom="column">
                  <wp:posOffset>-51775</wp:posOffset>
                </wp:positionH>
                <wp:positionV relativeFrom="paragraph">
                  <wp:posOffset>270318</wp:posOffset>
                </wp:positionV>
                <wp:extent cx="5586095" cy="393405"/>
                <wp:effectExtent l="0" t="0" r="14605" b="2603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6095" cy="393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4.1pt;margin-top:21.3pt;width:439.85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" filled="f" strokecolor="black [3213]" strokeweight="1pt">
                <v:path arrowok="t"/>
              </v:rect>
            </w:pict>
          </mc:Fallback>
        </mc:AlternateContent>
      </w:r>
    </w:p>
    <w:p w:rsidR="00FB5E9A" w:rsidRPr="009F5CD9" w:rsidRDefault="00FB5E9A" w:rsidP="00FB5E9A">
      <w:pPr>
        <w:jc w:val="both"/>
        <w:rPr>
          <w:rFonts w:ascii="Times New Roman" w:eastAsia="Calibri" w:hAnsi="Times New Roman" w:cs="Times New Roman"/>
          <w:b/>
        </w:rPr>
      </w:pPr>
      <w:r w:rsidRPr="009F5CD9">
        <w:rPr>
          <w:rFonts w:ascii="Times New Roman" w:eastAsia="Calibri" w:hAnsi="Times New Roman" w:cs="Times New Roman"/>
          <w:b/>
        </w:rPr>
        <w:t>UNICO.- Por unanimidad se aprueba</w:t>
      </w:r>
      <w:r w:rsidR="002A57B2">
        <w:rPr>
          <w:rFonts w:ascii="Times New Roman" w:eastAsia="Calibri" w:hAnsi="Times New Roman" w:cs="Times New Roman"/>
          <w:b/>
        </w:rPr>
        <w:t xml:space="preserve"> </w:t>
      </w:r>
      <w:r w:rsidR="005178EE">
        <w:rPr>
          <w:rFonts w:ascii="Times New Roman" w:eastAsia="Calibri" w:hAnsi="Times New Roman" w:cs="Times New Roman"/>
          <w:b/>
        </w:rPr>
        <w:t>el inicio de</w:t>
      </w:r>
      <w:r w:rsidR="00EF3C48">
        <w:rPr>
          <w:rFonts w:ascii="Times New Roman" w:eastAsia="Calibri" w:hAnsi="Times New Roman" w:cs="Times New Roman"/>
          <w:b/>
        </w:rPr>
        <w:t>l Programa Municipal de Becas de General Escobedo, Nuevo León</w:t>
      </w:r>
      <w:r w:rsidR="00632201">
        <w:rPr>
          <w:rFonts w:ascii="Times New Roman" w:eastAsia="Calibri" w:hAnsi="Times New Roman" w:cs="Times New Roman"/>
          <w:b/>
        </w:rPr>
        <w:t xml:space="preserve">. </w:t>
      </w:r>
      <w:r w:rsidRPr="00612B59">
        <w:rPr>
          <w:rFonts w:ascii="Times New Roman" w:eastAsia="Calibri" w:hAnsi="Times New Roman" w:cs="Times New Roman"/>
          <w:b/>
        </w:rPr>
        <w:t>(ARAE-</w:t>
      </w:r>
      <w:r w:rsidR="00D273FF">
        <w:rPr>
          <w:rFonts w:ascii="Times New Roman" w:eastAsia="Calibri" w:hAnsi="Times New Roman" w:cs="Times New Roman"/>
          <w:b/>
        </w:rPr>
        <w:t>146</w:t>
      </w:r>
      <w:r w:rsidRPr="00612B59">
        <w:rPr>
          <w:rFonts w:ascii="Times New Roman" w:eastAsia="Calibri" w:hAnsi="Times New Roman" w:cs="Times New Roman"/>
          <w:b/>
        </w:rPr>
        <w:t>/2016).</w:t>
      </w:r>
      <w:r w:rsidRPr="009F5CD9">
        <w:rPr>
          <w:rFonts w:ascii="Times New Roman" w:eastAsia="Calibri" w:hAnsi="Times New Roman" w:cs="Times New Roman"/>
          <w:b/>
        </w:rPr>
        <w:t xml:space="preserve"> </w:t>
      </w:r>
    </w:p>
    <w:p w:rsidR="002A57B2" w:rsidRDefault="002A57B2" w:rsidP="00CF4690">
      <w:pPr>
        <w:jc w:val="both"/>
      </w:pP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2C6F25" w:rsidRPr="0028799B" w:rsidRDefault="000B1D52" w:rsidP="002C6F25">
      <w:pPr>
        <w:jc w:val="both"/>
        <w:rPr>
          <w:rFonts w:cstheme="minorHAnsi"/>
          <w:b/>
        </w:rPr>
      </w:pPr>
      <w:r>
        <w:t xml:space="preserve">    </w:t>
      </w:r>
      <w:r w:rsidR="002C6F25" w:rsidRPr="0028799B">
        <w:rPr>
          <w:rFonts w:cstheme="minorHAnsi"/>
          <w:b/>
        </w:rPr>
        <w:t xml:space="preserve">CC. INTEGRANTES DEL PLENO DEL R. AYUNTAMIENTO </w:t>
      </w:r>
    </w:p>
    <w:p w:rsidR="002C6F25" w:rsidRPr="0028799B" w:rsidRDefault="002C6F25" w:rsidP="002C6F25">
      <w:pPr>
        <w:jc w:val="both"/>
        <w:rPr>
          <w:rFonts w:cstheme="minorHAnsi"/>
          <w:b/>
        </w:rPr>
      </w:pPr>
      <w:r w:rsidRPr="0028799B">
        <w:rPr>
          <w:rFonts w:cstheme="minorHAnsi"/>
          <w:b/>
        </w:rPr>
        <w:t>DE GENERAL ESCOBEDO, NUEVO LEÓN.</w:t>
      </w:r>
    </w:p>
    <w:p w:rsidR="002C6F25" w:rsidRPr="002C6F25" w:rsidRDefault="002C6F25" w:rsidP="002C6F25">
      <w:pPr>
        <w:jc w:val="both"/>
        <w:rPr>
          <w:rFonts w:cstheme="minorHAnsi"/>
          <w:b/>
        </w:rPr>
      </w:pPr>
      <w:r w:rsidRPr="0028799B">
        <w:rPr>
          <w:rFonts w:cstheme="minorHAnsi"/>
          <w:b/>
        </w:rPr>
        <w:t>P R E S E N T E S.-</w:t>
      </w:r>
    </w:p>
    <w:p w:rsidR="002C6F25" w:rsidRDefault="002C6F25" w:rsidP="002C6F25">
      <w:pPr>
        <w:jc w:val="both"/>
        <w:rPr>
          <w:rFonts w:cstheme="minorHAnsi"/>
        </w:rPr>
      </w:pPr>
      <w:r>
        <w:rPr>
          <w:rFonts w:cstheme="minorHAnsi"/>
        </w:rPr>
        <w:t xml:space="preserve"> </w:t>
      </w:r>
      <w:r w:rsidRPr="0028799B">
        <w:rPr>
          <w:rFonts w:cstheme="minorHAnsi"/>
        </w:rPr>
        <w:t>Los integrantes de las Comisiones Unidas de Hacienda Municipal y Patrimonio, así como Educación Y Nomenclatura del R. Ayuntamiento de esta Ciudad, con fundamento en lo establecido por los a</w:t>
      </w:r>
      <w:r>
        <w:rPr>
          <w:rFonts w:cstheme="minorHAnsi"/>
        </w:rPr>
        <w:t>rtículos 38, 39, 40 fracciones II.</w:t>
      </w:r>
      <w:r w:rsidRPr="0028799B">
        <w:rPr>
          <w:rFonts w:cstheme="minorHAnsi"/>
        </w:rPr>
        <w:t>, y 42 de la Ley de Gobierno Municipal; y los</w:t>
      </w:r>
      <w:r>
        <w:rPr>
          <w:rFonts w:cstheme="minorHAnsi"/>
        </w:rPr>
        <w:t xml:space="preserve"> artículos 78, 79, 82 fracción III</w:t>
      </w:r>
      <w:r w:rsidRPr="0028799B">
        <w:rPr>
          <w:rFonts w:cstheme="minorHAnsi"/>
        </w:rPr>
        <w:t>, 96, 97, 101, 102, 103, 108 y demás aplicables del Reglamento Interior del R. Ayuntamiento de este Municipio, nos permitimos presentar a este pleno del R. Ayuntamiento</w:t>
      </w:r>
      <w:r w:rsidRPr="0028799B">
        <w:rPr>
          <w:rFonts w:cstheme="minorHAnsi"/>
          <w:b/>
        </w:rPr>
        <w:t xml:space="preserve"> </w:t>
      </w:r>
      <w:r w:rsidRPr="0028799B">
        <w:rPr>
          <w:rFonts w:cstheme="minorHAnsi"/>
        </w:rPr>
        <w:t>el</w:t>
      </w:r>
      <w:r w:rsidRPr="0028799B">
        <w:rPr>
          <w:rFonts w:cstheme="minorHAnsi"/>
          <w:b/>
        </w:rPr>
        <w:t xml:space="preserve"> </w:t>
      </w:r>
      <w:r w:rsidRPr="0028799B">
        <w:rPr>
          <w:rFonts w:cstheme="minorHAnsi"/>
          <w:bCs/>
          <w:color w:val="000000"/>
        </w:rPr>
        <w:t>dictamen relativo</w:t>
      </w:r>
      <w:r>
        <w:rPr>
          <w:rFonts w:cstheme="minorHAnsi"/>
          <w:bCs/>
          <w:color w:val="000000"/>
        </w:rPr>
        <w:t xml:space="preserve"> a la propuesta</w:t>
      </w:r>
      <w:r w:rsidRPr="0028799B">
        <w:rPr>
          <w:rFonts w:cstheme="minorHAnsi"/>
          <w:bCs/>
          <w:color w:val="000000"/>
        </w:rPr>
        <w:t xml:space="preserve"> para</w:t>
      </w:r>
      <w:r>
        <w:rPr>
          <w:rFonts w:cstheme="minorHAnsi"/>
          <w:bCs/>
          <w:color w:val="000000"/>
        </w:rPr>
        <w:t xml:space="preserve"> dar inicio al </w:t>
      </w:r>
      <w:r w:rsidRPr="0028799B">
        <w:rPr>
          <w:rFonts w:cstheme="minorHAnsi"/>
          <w:b/>
          <w:bCs/>
          <w:color w:val="000000"/>
        </w:rPr>
        <w:t>“Programa de Becas Municipal</w:t>
      </w:r>
      <w:r>
        <w:rPr>
          <w:rFonts w:cstheme="minorHAnsi"/>
          <w:b/>
          <w:bCs/>
          <w:color w:val="000000"/>
        </w:rPr>
        <w:t>es</w:t>
      </w:r>
      <w:r w:rsidRPr="0028799B">
        <w:rPr>
          <w:rFonts w:cstheme="minorHAnsi"/>
          <w:b/>
          <w:bCs/>
          <w:color w:val="000000"/>
        </w:rPr>
        <w:t xml:space="preserve"> de General Escobedo N.L.</w:t>
      </w:r>
      <w:r w:rsidRPr="0028799B">
        <w:rPr>
          <w:rFonts w:cstheme="minorHAnsi"/>
          <w:b/>
        </w:rPr>
        <w:t>”,</w:t>
      </w:r>
      <w:r w:rsidRPr="0028799B">
        <w:rPr>
          <w:rFonts w:cstheme="minorHAnsi"/>
        </w:rPr>
        <w:t xml:space="preserve"> bajo los siguientes: </w:t>
      </w:r>
    </w:p>
    <w:p w:rsidR="002C6F25" w:rsidRPr="0028799B" w:rsidRDefault="002C6F25" w:rsidP="002C6F25">
      <w:pPr>
        <w:jc w:val="both"/>
        <w:rPr>
          <w:rFonts w:cstheme="minorHAnsi"/>
        </w:rPr>
      </w:pPr>
    </w:p>
    <w:p w:rsidR="002C6F25" w:rsidRDefault="002C6F25" w:rsidP="002C6F25">
      <w:pPr>
        <w:jc w:val="center"/>
        <w:rPr>
          <w:rFonts w:cstheme="minorHAnsi"/>
          <w:b/>
        </w:rPr>
      </w:pPr>
      <w:r w:rsidRPr="0028799B">
        <w:rPr>
          <w:rFonts w:cstheme="minorHAnsi"/>
          <w:b/>
        </w:rPr>
        <w:t>ANTECEDENTES</w:t>
      </w:r>
    </w:p>
    <w:p w:rsidR="002C6F25" w:rsidRDefault="002C6F25" w:rsidP="002C6F25">
      <w:pPr>
        <w:jc w:val="both"/>
        <w:rPr>
          <w:rFonts w:cstheme="minorHAnsi"/>
        </w:rPr>
      </w:pPr>
      <w:r>
        <w:rPr>
          <w:rFonts w:cstheme="minorHAnsi"/>
        </w:rPr>
        <w:t>El Municipio de General Escobedo, Nuevo León, en ejercicio de sus atribuciones constitucionales previstas en el artículo 115 fracción III inciso d) de la Constitución Política de los Estados Unidos Mexicanos, inició un programa de reordenamiento comercial con el fin de legalizar la actividad y uso de la vía pública en los distintos mercados rodantes que operan en esta Ciudad.</w:t>
      </w:r>
    </w:p>
    <w:p w:rsidR="002C6F25" w:rsidRDefault="002C6F25" w:rsidP="002C6F25">
      <w:pPr>
        <w:jc w:val="both"/>
        <w:rPr>
          <w:rFonts w:cstheme="minorHAnsi"/>
        </w:rPr>
      </w:pPr>
      <w:r>
        <w:rPr>
          <w:rFonts w:cstheme="minorHAnsi"/>
        </w:rPr>
        <w:t>En ese orden de ideas, al regularizar el uso del espacio público para la actividad comercial y comenzar a recaudar los ingresos previstos por el artículo 65 bis I de la Ley de Hacienda para los Municipios del Estado de Nuevo León, la Tesor</w:t>
      </w:r>
      <w:r w:rsidR="008440B4">
        <w:rPr>
          <w:rFonts w:cstheme="minorHAnsi"/>
        </w:rPr>
        <w:t>ería Municipal recibió ingresos.</w:t>
      </w:r>
      <w:bookmarkStart w:id="0" w:name="_GoBack"/>
      <w:bookmarkEnd w:id="0"/>
    </w:p>
    <w:p w:rsidR="002C6F25" w:rsidRPr="00534B10" w:rsidRDefault="002C6F25" w:rsidP="00534B10">
      <w:pPr>
        <w:jc w:val="both"/>
        <w:rPr>
          <w:rFonts w:cstheme="minorHAnsi"/>
        </w:rPr>
      </w:pPr>
      <w:r>
        <w:rPr>
          <w:rFonts w:cstheme="minorHAnsi"/>
        </w:rPr>
        <w:t>Ahora bien, con el fin de apoyar a la educación de los niños y adolescentes de este Municipio y evitar su deserción escolar por falta de recursos económicos, se nos ha propuesto aportar estos recursos, salvo sus gastos de operación, a un fondo de becas destinado a apoyar a las familias menos favorecidas de esta ciudad.</w:t>
      </w:r>
    </w:p>
    <w:p w:rsidR="002C6F25" w:rsidRDefault="002C6F25" w:rsidP="002C6F25">
      <w:pPr>
        <w:jc w:val="both"/>
        <w:rPr>
          <w:rFonts w:cstheme="minorHAnsi"/>
        </w:rPr>
      </w:pPr>
      <w:r>
        <w:rPr>
          <w:rFonts w:cstheme="minorHAnsi"/>
        </w:rPr>
        <w:t>Dicho fondo de becas que deberá ser operado de</w:t>
      </w:r>
      <w:r w:rsidRPr="0028799B">
        <w:rPr>
          <w:rFonts w:cstheme="minorHAnsi"/>
        </w:rPr>
        <w:t xml:space="preserve"> manera transparente y </w:t>
      </w:r>
      <w:r>
        <w:rPr>
          <w:rFonts w:cstheme="minorHAnsi"/>
        </w:rPr>
        <w:t>eficaz i</w:t>
      </w:r>
      <w:r w:rsidRPr="0028799B">
        <w:rPr>
          <w:rFonts w:cstheme="minorHAnsi"/>
        </w:rPr>
        <w:t xml:space="preserve">niciara en </w:t>
      </w:r>
      <w:r>
        <w:rPr>
          <w:rFonts w:cstheme="minorHAnsi"/>
        </w:rPr>
        <w:t xml:space="preserve">los </w:t>
      </w:r>
      <w:r w:rsidRPr="0028799B">
        <w:rPr>
          <w:rFonts w:cstheme="minorHAnsi"/>
        </w:rPr>
        <w:t xml:space="preserve">próximos meses </w:t>
      </w:r>
      <w:r>
        <w:rPr>
          <w:rFonts w:cstheme="minorHAnsi"/>
        </w:rPr>
        <w:t>en una primera etapa con alrededor de</w:t>
      </w:r>
      <w:r w:rsidRPr="0028799B">
        <w:rPr>
          <w:rFonts w:cstheme="minorHAnsi"/>
        </w:rPr>
        <w:t xml:space="preserve"> 300 niños</w:t>
      </w:r>
      <w:r>
        <w:rPr>
          <w:rFonts w:cstheme="minorHAnsi"/>
        </w:rPr>
        <w:t xml:space="preserve"> principalmente de hijos de comerciantes de los mercados rodantes</w:t>
      </w:r>
      <w:r w:rsidRPr="0028799B">
        <w:rPr>
          <w:rFonts w:cstheme="minorHAnsi"/>
        </w:rPr>
        <w:t>,</w:t>
      </w:r>
      <w:r>
        <w:rPr>
          <w:rFonts w:cstheme="minorHAnsi"/>
        </w:rPr>
        <w:t xml:space="preserve"> para irse</w:t>
      </w:r>
      <w:r w:rsidRPr="0028799B">
        <w:rPr>
          <w:rFonts w:cstheme="minorHAnsi"/>
        </w:rPr>
        <w:t xml:space="preserve"> incrementando</w:t>
      </w:r>
      <w:r>
        <w:rPr>
          <w:rFonts w:cstheme="minorHAnsi"/>
        </w:rPr>
        <w:t xml:space="preserve"> en las siguientes etapas con</w:t>
      </w:r>
      <w:r w:rsidRPr="0028799B">
        <w:rPr>
          <w:rFonts w:cstheme="minorHAnsi"/>
        </w:rPr>
        <w:t xml:space="preserve"> el número de candidatos que puedan aspirar a estas becas hasta llegar a 1200 niños beneficiados. </w:t>
      </w:r>
    </w:p>
    <w:p w:rsidR="002C6F25" w:rsidRPr="0028799B" w:rsidRDefault="002C6F25" w:rsidP="002C6F25">
      <w:pPr>
        <w:jc w:val="both"/>
        <w:rPr>
          <w:rFonts w:cstheme="minorHAnsi"/>
        </w:rPr>
      </w:pPr>
    </w:p>
    <w:p w:rsidR="002C6F25" w:rsidRPr="0028799B" w:rsidRDefault="002C6F25" w:rsidP="002C6F25">
      <w:pPr>
        <w:jc w:val="center"/>
        <w:rPr>
          <w:rFonts w:cstheme="minorHAnsi"/>
          <w:b/>
          <w:bCs/>
          <w:color w:val="000000"/>
        </w:rPr>
      </w:pPr>
      <w:r w:rsidRPr="0028799B">
        <w:rPr>
          <w:rFonts w:cstheme="minorHAnsi"/>
          <w:b/>
          <w:bCs/>
          <w:color w:val="000000"/>
        </w:rPr>
        <w:t>CONSIDERANDOS</w:t>
      </w:r>
    </w:p>
    <w:p w:rsidR="002C6F25" w:rsidRPr="002C6F25" w:rsidRDefault="002C6F25" w:rsidP="002C6F25">
      <w:pPr>
        <w:jc w:val="both"/>
        <w:rPr>
          <w:rFonts w:cstheme="minorHAnsi"/>
          <w:b/>
        </w:rPr>
      </w:pPr>
      <w:r w:rsidRPr="0028799B">
        <w:rPr>
          <w:rFonts w:cstheme="minorHAnsi"/>
          <w:b/>
        </w:rPr>
        <w:t>PRIMERO</w:t>
      </w:r>
      <w:r w:rsidRPr="0028799B">
        <w:rPr>
          <w:rFonts w:cstheme="minorHAnsi"/>
        </w:rPr>
        <w:t xml:space="preserve">.- Que la Constitución Política de los Estados Unidos Mexicano, dispone en su artículo 115, fracción </w:t>
      </w:r>
      <w:r>
        <w:rPr>
          <w:rFonts w:cstheme="minorHAnsi"/>
        </w:rPr>
        <w:t>III inciso d), como una de las atribuciones del Municipio la operación de los Mercados.</w:t>
      </w:r>
    </w:p>
    <w:p w:rsidR="002C6F25" w:rsidRPr="0028799B" w:rsidRDefault="002C6F25" w:rsidP="002C6F25">
      <w:pPr>
        <w:jc w:val="both"/>
        <w:rPr>
          <w:rFonts w:cstheme="minorHAnsi"/>
        </w:rPr>
      </w:pPr>
      <w:r w:rsidRPr="004C4419">
        <w:rPr>
          <w:rFonts w:cstheme="minorHAnsi"/>
          <w:b/>
        </w:rPr>
        <w:lastRenderedPageBreak/>
        <w:t>SEGUNDO</w:t>
      </w:r>
      <w:r w:rsidRPr="004C4419">
        <w:rPr>
          <w:rFonts w:cstheme="minorHAnsi"/>
        </w:rPr>
        <w:t xml:space="preserve">.- Que la Ley de Hacienda para los Municipios del Estado dispone en su artículo 65 bis 1 fracción I que para la ocupación de la vía pública </w:t>
      </w:r>
      <w:r>
        <w:rPr>
          <w:rFonts w:cstheme="minorHAnsi"/>
        </w:rPr>
        <w:t xml:space="preserve">se pagarán al municipio </w:t>
      </w:r>
      <w:r w:rsidRPr="004C4419">
        <w:rPr>
          <w:rFonts w:cstheme="minorHAnsi"/>
        </w:rPr>
        <w:t>0.081 cuotas diarias por metro cuadrado completo o fracción. En ningún caso la cantidad a pagar será inferior a lo que corresponda por un metro.</w:t>
      </w:r>
    </w:p>
    <w:p w:rsidR="002C6F25" w:rsidRPr="0028799B" w:rsidRDefault="002C6F25" w:rsidP="002C6F25">
      <w:pPr>
        <w:jc w:val="both"/>
        <w:rPr>
          <w:rFonts w:cstheme="minorHAnsi"/>
        </w:rPr>
      </w:pPr>
      <w:r w:rsidRPr="0028799B">
        <w:rPr>
          <w:rFonts w:cstheme="minorHAnsi"/>
          <w:b/>
        </w:rPr>
        <w:t>TERCERO</w:t>
      </w:r>
      <w:r w:rsidRPr="0028799B">
        <w:rPr>
          <w:rFonts w:cstheme="minorHAnsi"/>
        </w:rPr>
        <w:t xml:space="preserve">.- </w:t>
      </w:r>
      <w:r>
        <w:rPr>
          <w:rFonts w:cstheme="minorHAnsi"/>
        </w:rPr>
        <w:t>Que a fin de apoyar económicamente a las familias en situación vulnerable y evitar la deserción escolar de sus hijos menores y adolescentes por falta de apoyos económicos, se encuentra procedente la creación de un fondo de becas integrado con los recursos que se obtengan de la recaudación de los derechos correspondientes al uso de la vía pública por concepto de la instalación de los mercados rodantes, salvo sus costos de operación.</w:t>
      </w:r>
    </w:p>
    <w:p w:rsidR="002C6F25" w:rsidRPr="0028799B" w:rsidRDefault="002C6F25" w:rsidP="002C6F25">
      <w:pPr>
        <w:jc w:val="both"/>
        <w:rPr>
          <w:rFonts w:cstheme="minorHAnsi"/>
        </w:rPr>
      </w:pPr>
      <w:r w:rsidRPr="0028799B">
        <w:rPr>
          <w:rFonts w:cstheme="minorHAnsi"/>
        </w:rPr>
        <w:t xml:space="preserve">Por lo anteriormente expuesto, y con fundamento en lo establecido por los artículos </w:t>
      </w:r>
      <w:r w:rsidRPr="00F6564A">
        <w:rPr>
          <w:rFonts w:cstheme="minorHAnsi"/>
        </w:rPr>
        <w:t xml:space="preserve">38, 39, 40 fracciones II., y 42 de la Ley de Gobierno Municipal; y los artículos 78, 79, 82 fracción III, 96, 97, 101, 102, 103, 108 y demás aplicables del Reglamento Interior del R. Ayuntamiento de este Municipio </w:t>
      </w:r>
      <w:r w:rsidRPr="0028799B">
        <w:rPr>
          <w:rFonts w:cstheme="minorHAnsi"/>
        </w:rPr>
        <w:t xml:space="preserve">los integrantes las Comisiones Unidas de Hacienda Municipal y Patrimonio, así como Educación y Nomenclatura nos permitimos poner a su consideración los siguientes: </w:t>
      </w:r>
    </w:p>
    <w:p w:rsidR="002C6F25" w:rsidRPr="0028799B" w:rsidRDefault="002C6F25" w:rsidP="002C6F25">
      <w:pPr>
        <w:jc w:val="both"/>
        <w:rPr>
          <w:rFonts w:cstheme="minorHAnsi"/>
        </w:rPr>
      </w:pPr>
    </w:p>
    <w:p w:rsidR="002C6F25" w:rsidRPr="0028799B" w:rsidRDefault="002C6F25" w:rsidP="002C6F25">
      <w:pPr>
        <w:jc w:val="center"/>
        <w:rPr>
          <w:rFonts w:cstheme="minorHAnsi"/>
          <w:b/>
        </w:rPr>
      </w:pPr>
      <w:r w:rsidRPr="0028799B">
        <w:rPr>
          <w:rFonts w:cstheme="minorHAnsi"/>
          <w:b/>
        </w:rPr>
        <w:t>RESOLUTIVOS</w:t>
      </w:r>
    </w:p>
    <w:p w:rsidR="002C6F25" w:rsidRDefault="002C6F25" w:rsidP="002C6F25">
      <w:pPr>
        <w:jc w:val="both"/>
        <w:rPr>
          <w:rFonts w:cstheme="minorHAnsi"/>
        </w:rPr>
      </w:pPr>
      <w:r w:rsidRPr="0028799B">
        <w:rPr>
          <w:rFonts w:cstheme="minorHAnsi"/>
          <w:b/>
        </w:rPr>
        <w:t xml:space="preserve">PRIMERO.- </w:t>
      </w:r>
      <w:r w:rsidRPr="0028799B">
        <w:rPr>
          <w:rFonts w:cstheme="minorHAnsi"/>
        </w:rPr>
        <w:t>Se aprueba la utilización de los recursos obtenidos por la recaudación del concepto de derechos de vía</w:t>
      </w:r>
      <w:r>
        <w:rPr>
          <w:rFonts w:cstheme="minorHAnsi"/>
        </w:rPr>
        <w:t xml:space="preserve"> pública obtenido por la autorización de la instalación de los </w:t>
      </w:r>
      <w:r w:rsidRPr="0028799B">
        <w:rPr>
          <w:rFonts w:cstheme="minorHAnsi"/>
        </w:rPr>
        <w:t>mercados rodantes</w:t>
      </w:r>
      <w:r>
        <w:rPr>
          <w:rFonts w:cstheme="minorHAnsi"/>
        </w:rPr>
        <w:t>, en este municipio, salvo los costos que se generen con la propia recaudación y manejo de los recursos en el Programa Municipal de Becas, objeto del presente Dictamen.</w:t>
      </w:r>
    </w:p>
    <w:p w:rsidR="002C6F25" w:rsidRPr="0028799B" w:rsidRDefault="002C6F25" w:rsidP="002C6F25">
      <w:pPr>
        <w:jc w:val="both"/>
        <w:rPr>
          <w:rFonts w:cstheme="minorHAnsi"/>
          <w:b/>
        </w:rPr>
      </w:pPr>
      <w:r w:rsidRPr="0028799B">
        <w:rPr>
          <w:rFonts w:cstheme="minorHAnsi"/>
          <w:b/>
        </w:rPr>
        <w:t>SEGUNDO.-</w:t>
      </w:r>
      <w:r w:rsidRPr="0028799B">
        <w:rPr>
          <w:rFonts w:cstheme="minorHAnsi"/>
        </w:rPr>
        <w:t xml:space="preserve"> Se aprueba </w:t>
      </w:r>
      <w:r>
        <w:rPr>
          <w:rFonts w:cstheme="minorHAnsi"/>
        </w:rPr>
        <w:t xml:space="preserve">la creación, bajo la modalidad legal que se estime más conveniente, de </w:t>
      </w:r>
      <w:r w:rsidRPr="0028799B">
        <w:rPr>
          <w:rFonts w:cstheme="minorHAnsi"/>
        </w:rPr>
        <w:t>un</w:t>
      </w:r>
      <w:r>
        <w:rPr>
          <w:rFonts w:cstheme="minorHAnsi"/>
        </w:rPr>
        <w:t xml:space="preserve">a </w:t>
      </w:r>
      <w:r w:rsidRPr="0028799B">
        <w:rPr>
          <w:rFonts w:cstheme="minorHAnsi"/>
        </w:rPr>
        <w:t xml:space="preserve"> </w:t>
      </w:r>
      <w:r>
        <w:rPr>
          <w:rFonts w:cstheme="minorHAnsi"/>
        </w:rPr>
        <w:t xml:space="preserve">asociación, patronato, fondo o fideicomiso para el manejo transparente del fondo de becas. En su integración deberá considerarse a </w:t>
      </w:r>
      <w:r w:rsidRPr="0028799B">
        <w:rPr>
          <w:rFonts w:cstheme="minorHAnsi"/>
        </w:rPr>
        <w:t>una Secretaria técnica</w:t>
      </w:r>
      <w:r>
        <w:rPr>
          <w:rFonts w:cstheme="minorHAnsi"/>
        </w:rPr>
        <w:t>, que será la Presidente Municipal</w:t>
      </w:r>
      <w:r w:rsidRPr="0028799B">
        <w:rPr>
          <w:rFonts w:cstheme="minorHAnsi"/>
        </w:rPr>
        <w:t>;</w:t>
      </w:r>
      <w:r>
        <w:rPr>
          <w:rFonts w:cstheme="minorHAnsi"/>
        </w:rPr>
        <w:t xml:space="preserve"> a un </w:t>
      </w:r>
      <w:r w:rsidRPr="0028799B">
        <w:rPr>
          <w:rFonts w:cstheme="minorHAnsi"/>
        </w:rPr>
        <w:t>Presidente</w:t>
      </w:r>
      <w:r>
        <w:rPr>
          <w:rFonts w:cstheme="minorHAnsi"/>
        </w:rPr>
        <w:t xml:space="preserve"> que será el C.</w:t>
      </w:r>
      <w:r w:rsidRPr="0028799B">
        <w:rPr>
          <w:rFonts w:cstheme="minorHAnsi"/>
        </w:rPr>
        <w:t xml:space="preserve"> José González Ornelas Directivo de la empresa Femsa y del Club de Fútbol Monterrey; </w:t>
      </w:r>
      <w:r>
        <w:rPr>
          <w:rFonts w:cstheme="minorHAnsi"/>
        </w:rPr>
        <w:t xml:space="preserve">a un </w:t>
      </w:r>
      <w:r w:rsidRPr="0028799B">
        <w:rPr>
          <w:rFonts w:cstheme="minorHAnsi"/>
        </w:rPr>
        <w:t>Secretario Ejecutivo</w:t>
      </w:r>
      <w:r>
        <w:rPr>
          <w:rFonts w:cstheme="minorHAnsi"/>
        </w:rPr>
        <w:t xml:space="preserve"> que será</w:t>
      </w:r>
      <w:r w:rsidRPr="0028799B">
        <w:rPr>
          <w:rFonts w:cstheme="minorHAnsi"/>
        </w:rPr>
        <w:t xml:space="preserve"> Federico Treviño Villarreal; y como vocales,</w:t>
      </w:r>
      <w:r>
        <w:rPr>
          <w:rFonts w:cstheme="minorHAnsi"/>
        </w:rPr>
        <w:t xml:space="preserve"> a</w:t>
      </w:r>
      <w:r w:rsidRPr="0028799B">
        <w:rPr>
          <w:rFonts w:cstheme="minorHAnsi"/>
        </w:rPr>
        <w:t xml:space="preserve"> </w:t>
      </w:r>
      <w:r w:rsidRPr="0028799B">
        <w:rPr>
          <w:rFonts w:cstheme="minorHAnsi"/>
          <w:b/>
        </w:rPr>
        <w:t>cuatro comerciantes</w:t>
      </w:r>
      <w:r>
        <w:rPr>
          <w:rFonts w:cstheme="minorHAnsi"/>
          <w:b/>
        </w:rPr>
        <w:t xml:space="preserve"> de distintas Colonias de este Municipio.</w:t>
      </w:r>
    </w:p>
    <w:p w:rsidR="002C6F25" w:rsidRPr="0028799B" w:rsidRDefault="002C6F25" w:rsidP="002C6F25">
      <w:pPr>
        <w:jc w:val="both"/>
        <w:rPr>
          <w:rFonts w:cstheme="minorHAnsi"/>
        </w:rPr>
      </w:pPr>
      <w:r w:rsidRPr="0028799B">
        <w:rPr>
          <w:rFonts w:cstheme="minorHAnsi"/>
          <w:b/>
        </w:rPr>
        <w:t xml:space="preserve">TERCERO.- </w:t>
      </w:r>
      <w:r w:rsidRPr="0028799B">
        <w:rPr>
          <w:rFonts w:cstheme="minorHAnsi"/>
        </w:rPr>
        <w:t>Se aprueba que la entrega de apoyos económicos</w:t>
      </w:r>
      <w:r>
        <w:rPr>
          <w:rFonts w:cstheme="minorHAnsi"/>
        </w:rPr>
        <w:t xml:space="preserve"> (Becas)</w:t>
      </w:r>
      <w:r w:rsidRPr="0028799B">
        <w:rPr>
          <w:rFonts w:cstheme="minorHAnsi"/>
        </w:rPr>
        <w:t xml:space="preserve"> sea vía tarjeta de </w:t>
      </w:r>
      <w:r w:rsidR="00D65C4E" w:rsidRPr="0028799B">
        <w:rPr>
          <w:rFonts w:cstheme="minorHAnsi"/>
        </w:rPr>
        <w:t>débito</w:t>
      </w:r>
      <w:r w:rsidRPr="0028799B">
        <w:rPr>
          <w:rFonts w:cstheme="minorHAnsi"/>
        </w:rPr>
        <w:t xml:space="preserve"> la cual  podrá utilizarse únicamente en la compra de útiles escolares, uniformes y zapatos.</w:t>
      </w:r>
    </w:p>
    <w:p w:rsidR="002C6F25" w:rsidRDefault="002C6F25" w:rsidP="002C6F25">
      <w:pPr>
        <w:jc w:val="both"/>
        <w:rPr>
          <w:rFonts w:cstheme="minorHAnsi"/>
        </w:rPr>
      </w:pPr>
      <w:r w:rsidRPr="0028799B">
        <w:rPr>
          <w:rFonts w:cstheme="minorHAnsi"/>
          <w:b/>
        </w:rPr>
        <w:t>CUARTO.</w:t>
      </w:r>
      <w:r w:rsidRPr="0028799B">
        <w:rPr>
          <w:rFonts w:cstheme="minorHAnsi"/>
        </w:rPr>
        <w:t xml:space="preserve">- Se faculta a la Dirección de Educación, llevar a cabo todas las acciones necesarias, para el seguimiento del Comité de Becas, así mismo colaborar en el mismo en la media de lo posible.  </w:t>
      </w:r>
    </w:p>
    <w:p w:rsidR="002C6F25" w:rsidRPr="0028799B" w:rsidRDefault="002C6F25" w:rsidP="002C6F25">
      <w:pPr>
        <w:jc w:val="both"/>
        <w:rPr>
          <w:rFonts w:cstheme="minorHAnsi"/>
        </w:rPr>
      </w:pPr>
      <w:r w:rsidRPr="002C2183">
        <w:rPr>
          <w:rFonts w:cstheme="minorHAnsi"/>
          <w:b/>
        </w:rPr>
        <w:t>QUINTO</w:t>
      </w:r>
      <w:r w:rsidRPr="0028799B">
        <w:rPr>
          <w:rFonts w:cstheme="minorHAnsi"/>
        </w:rPr>
        <w:t xml:space="preserve">.- Instrúyase a la Secretaria de Administración, Finanzas y </w:t>
      </w:r>
      <w:r>
        <w:rPr>
          <w:rFonts w:cstheme="minorHAnsi"/>
        </w:rPr>
        <w:t xml:space="preserve"> Tesorero</w:t>
      </w:r>
      <w:r w:rsidRPr="0028799B">
        <w:rPr>
          <w:rFonts w:cstheme="minorHAnsi"/>
        </w:rPr>
        <w:t xml:space="preserve"> Municipal a efecto de que el presupuesto autorizado para el rubro de “Derechos de</w:t>
      </w:r>
      <w:r>
        <w:rPr>
          <w:rFonts w:cstheme="minorHAnsi"/>
        </w:rPr>
        <w:t xml:space="preserve"> Uso de la</w:t>
      </w:r>
      <w:r w:rsidRPr="0028799B">
        <w:rPr>
          <w:rFonts w:cstheme="minorHAnsi"/>
        </w:rPr>
        <w:t xml:space="preserve"> Vía Publica en mercados rodantes”  sea aplicado de manera inmediata en las tarjetas de los beneficiarios.</w:t>
      </w:r>
    </w:p>
    <w:p w:rsidR="00FC65F5" w:rsidRPr="000F4325" w:rsidRDefault="002C6F25" w:rsidP="000F4325">
      <w:pPr>
        <w:ind w:firstLine="708"/>
        <w:jc w:val="both"/>
        <w:rPr>
          <w:rFonts w:cstheme="minorHAnsi"/>
          <w:b/>
        </w:rPr>
      </w:pPr>
      <w:r w:rsidRPr="0028799B">
        <w:rPr>
          <w:rFonts w:cstheme="minorHAnsi"/>
        </w:rPr>
        <w:t>Así lo acuerdan y firman los integrantes de las Comisiones Unidas de Hacienda Municipal y Patrimonio, así como Educación y Nomenclatura, del R. Ayuntamiento de General Escobedo, Nuevo León, a los 23 días del mes de Agosto del año 2016.</w:t>
      </w:r>
      <w:r>
        <w:rPr>
          <w:rFonts w:cstheme="minorHAnsi"/>
        </w:rPr>
        <w:t xml:space="preserve"> Síndico Primera Erika Janeth Cabrera Palacios, Presidente; Síndico Segunda Lucía Aracely Hernández </w:t>
      </w:r>
      <w:r w:rsidR="00D65C4E">
        <w:rPr>
          <w:rFonts w:cstheme="minorHAnsi"/>
        </w:rPr>
        <w:t>López</w:t>
      </w:r>
      <w:r>
        <w:rPr>
          <w:rFonts w:cstheme="minorHAnsi"/>
        </w:rPr>
        <w:t xml:space="preserve">, Secretaria; Reg. Juan Gilberto Caballero Rueda, Vocal. </w:t>
      </w:r>
      <w:r>
        <w:rPr>
          <w:rFonts w:cstheme="minorHAnsi"/>
          <w:b/>
        </w:rPr>
        <w:t xml:space="preserve">RUBRICAS. </w:t>
      </w:r>
      <w:r w:rsidR="000F4325">
        <w:rPr>
          <w:rFonts w:cstheme="minorHAnsi"/>
        </w:rPr>
        <w:t xml:space="preserve">Reg. Brenda Elizabeth Orquiz Gaona, Presidente; Reg. </w:t>
      </w:r>
      <w:r w:rsidR="00D65C4E">
        <w:rPr>
          <w:rFonts w:cstheme="minorHAnsi"/>
        </w:rPr>
        <w:t>José</w:t>
      </w:r>
      <w:r w:rsidR="000F4325">
        <w:rPr>
          <w:rFonts w:cstheme="minorHAnsi"/>
        </w:rPr>
        <w:t xml:space="preserve"> Rogelio </w:t>
      </w:r>
      <w:r w:rsidR="00D65C4E">
        <w:rPr>
          <w:rFonts w:cstheme="minorHAnsi"/>
        </w:rPr>
        <w:t>Pérez</w:t>
      </w:r>
      <w:r w:rsidR="000F4325">
        <w:rPr>
          <w:rFonts w:cstheme="minorHAnsi"/>
        </w:rPr>
        <w:t xml:space="preserve"> Garza, Secretario; Reg. Horacio Hermosillo Ruiz, Vocal. </w:t>
      </w:r>
      <w:r w:rsidR="000F4325">
        <w:rPr>
          <w:rFonts w:cstheme="minorHAnsi"/>
          <w:b/>
        </w:rPr>
        <w:t>RUBRICAS</w:t>
      </w:r>
    </w:p>
    <w:p w:rsidR="000B1D52" w:rsidRDefault="000B1D52" w:rsidP="000B1D52">
      <w:pPr>
        <w:jc w:val="both"/>
      </w:pPr>
      <w:r>
        <w:t xml:space="preserve">                                      </w:t>
      </w:r>
    </w:p>
    <w:p w:rsidR="00534B10" w:rsidRPr="002A57B2" w:rsidRDefault="00534B10" w:rsidP="000B1D52">
      <w:pPr>
        <w:jc w:val="both"/>
        <w:rPr>
          <w:rFonts w:ascii="Tahoma" w:hAnsi="Tahoma" w:cs="Tahoma"/>
          <w:sz w:val="20"/>
          <w:szCs w:val="20"/>
        </w:rPr>
      </w:pPr>
    </w:p>
    <w:p w:rsidR="00093498" w:rsidRPr="000B1D52" w:rsidRDefault="000F4325" w:rsidP="000B1D52">
      <w:r>
        <w:rPr>
          <w:rFonts w:ascii="Tahoma" w:hAnsi="Tahoma" w:cs="Tahoma"/>
          <w:noProof/>
          <w:sz w:val="20"/>
          <w:szCs w:val="20"/>
          <w:lang w:eastAsia="es-MX"/>
        </w:rPr>
        <w:lastRenderedPageBreak/>
        <mc:AlternateContent>
          <mc:Choice Requires="wps">
            <w:drawing>
              <wp:anchor distT="0" distB="0" distL="114300" distR="114300" simplePos="0" relativeHeight="251673600" behindDoc="0" locked="0" layoutInCell="1" allowOverlap="1" wp14:anchorId="6446A175" wp14:editId="04ACFF0B">
                <wp:simplePos x="0" y="0"/>
                <wp:positionH relativeFrom="column">
                  <wp:posOffset>-125095</wp:posOffset>
                </wp:positionH>
                <wp:positionV relativeFrom="paragraph">
                  <wp:posOffset>229234</wp:posOffset>
                </wp:positionV>
                <wp:extent cx="5665470" cy="981075"/>
                <wp:effectExtent l="0" t="0" r="11430" b="285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9810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4" o:spid="_x0000_s1026" style="position:absolute;margin-left:-9.85pt;margin-top:18.05pt;width:446.1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" filled="f" strokecolor="black [3213]" strokeweight="1pt">
                <v:stroke dashstyle="dash"/>
                <v:path arrowok="t"/>
              </v:rect>
            </w:pict>
          </mc:Fallback>
        </mc:AlternateContent>
      </w:r>
      <w:r w:rsidR="000B1D52">
        <w:t xml:space="preserve">    </w:t>
      </w:r>
    </w:p>
    <w:p w:rsidR="00734C0A" w:rsidRPr="005B2D16" w:rsidRDefault="002F7A16" w:rsidP="005B2D16">
      <w:pPr>
        <w:jc w:val="both"/>
        <w:rPr>
          <w:rFonts w:ascii="Times New Roman" w:hAnsi="Times New Roman" w:cs="Times New Roman"/>
          <w:b/>
        </w:rPr>
      </w:pPr>
      <w:r>
        <w:rPr>
          <w:rFonts w:ascii="Times New Roman" w:hAnsi="Times New Roman" w:cs="Times New Roman"/>
          <w:b/>
        </w:rPr>
        <w:t>PUNTO 5</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0F4325">
        <w:rPr>
          <w:rFonts w:ascii="Times New Roman" w:hAnsi="Times New Roman" w:cs="Times New Roman"/>
          <w:b/>
        </w:rPr>
        <w:t xml:space="preserve">- </w:t>
      </w:r>
      <w:r w:rsidR="000F4325" w:rsidRPr="000F4325">
        <w:rPr>
          <w:rFonts w:ascii="Times New Roman" w:hAnsi="Times New Roman" w:cs="Times New Roman"/>
          <w:b/>
        </w:rPr>
        <w:t>5.</w:t>
      </w:r>
      <w:r w:rsidR="000F4325" w:rsidRPr="000F4325">
        <w:rPr>
          <w:rFonts w:ascii="Times New Roman" w:hAnsi="Times New Roman" w:cs="Times New Roman"/>
          <w:b/>
        </w:rPr>
        <w:tab/>
        <w:t>PRESENTACIÓN DE</w:t>
      </w:r>
      <w:r w:rsidR="000F4325">
        <w:rPr>
          <w:rFonts w:ascii="Times New Roman" w:hAnsi="Times New Roman" w:cs="Times New Roman"/>
          <w:b/>
        </w:rPr>
        <w:t>L DICTAMEN QUE CONTIENE</w:t>
      </w:r>
      <w:r w:rsidR="000F4325" w:rsidRPr="000F4325">
        <w:rPr>
          <w:rFonts w:ascii="Times New Roman" w:hAnsi="Times New Roman" w:cs="Times New Roman"/>
          <w:b/>
        </w:rPr>
        <w:t xml:space="preserve"> LA PROPUESTA PARA QUE EL MUNICIPIO DE GRAL. ESCOBEDO LLEVE A CABO LA COBERTURA DE ADEUDOS Y GASTOS DE TITULACIÓN DE ELEMENTOS POLICIACOS QUE HAN CONCLUIDO SUS ESTUDIOS UNIVERSITARIOS</w:t>
      </w:r>
      <w:r w:rsidR="000B1D52">
        <w:rPr>
          <w:rFonts w:ascii="Times New Roman" w:hAnsi="Times New Roman" w:cs="Times New Roman"/>
          <w:b/>
        </w:rPr>
        <w:t>.</w:t>
      </w:r>
    </w:p>
    <w:p w:rsidR="00093498" w:rsidRPr="004C211A" w:rsidRDefault="00093498" w:rsidP="00093498">
      <w:pPr>
        <w:jc w:val="both"/>
        <w:rPr>
          <w:rFonts w:ascii="Times New Roman" w:hAnsi="Times New Roman" w:cs="Times New Roman"/>
          <w:b/>
        </w:rPr>
      </w:pPr>
      <w:r>
        <w:t>Para continuar con el orden del día, el Secretario del R. Ayuntamiento, Licenciado Andrés Concepción Mijes Llovera menciona que se pone a consideración del Pleno</w:t>
      </w:r>
      <w:r w:rsidR="00300ABF">
        <w:t xml:space="preserve"> el Dictamen que contiene</w:t>
      </w:r>
      <w:r w:rsidR="000F4325">
        <w:t xml:space="preserve"> la propuesta para que el Municipio de General Escobedo lleve a cabo la cobertura de adeudos y gastos de titulación de elementos policiacos que han concluido sus estudios universitarios, argumentando que de esta manera se fomenta la profesionalización de los cuerpos de seguridad en el Municipio</w:t>
      </w:r>
      <w:r>
        <w:t>,</w:t>
      </w:r>
      <w:r w:rsidR="000F4325">
        <w:t xml:space="preserve"> el Dictamen en mención</w:t>
      </w:r>
      <w:r>
        <w:t xml:space="preserve"> fue circulado con anterioridad y</w:t>
      </w:r>
      <w:r w:rsidR="000F4325">
        <w:t xml:space="preserve"> señalando</w:t>
      </w:r>
      <w:r>
        <w:t xml:space="preserve"> que también será transcrito totalmente al Acta correspondiente, se propone la </w:t>
      </w:r>
      <w:r w:rsidR="00721BC4">
        <w:t>dis</w:t>
      </w:r>
      <w:r w:rsidR="000E64C8">
        <w:t>pensa de lectura del documento</w:t>
      </w:r>
      <w:r>
        <w:t>, por lo que el Secretario del R. Ayuntamiento somete a votación de los presentes dicha propuesta solicitando que quienes estén a favor de la misma lo manifiesten levantando su mano.</w:t>
      </w:r>
    </w:p>
    <w:p w:rsidR="00093498" w:rsidRDefault="00EB35C2" w:rsidP="00093498">
      <w:pPr>
        <w:jc w:val="both"/>
      </w:pPr>
      <w:r>
        <w:rPr>
          <w:noProof/>
          <w:lang w:eastAsia="es-MX"/>
        </w:rPr>
        <mc:AlternateContent>
          <mc:Choice Requires="wps">
            <w:drawing>
              <wp:anchor distT="0" distB="0" distL="114300" distR="114300" simplePos="0" relativeHeight="251674624" behindDoc="0" locked="0" layoutInCell="1" allowOverlap="1" wp14:anchorId="0BC9674C" wp14:editId="488C786B">
                <wp:simplePos x="0" y="0"/>
                <wp:positionH relativeFrom="margin">
                  <wp:posOffset>-94305</wp:posOffset>
                </wp:positionH>
                <wp:positionV relativeFrom="paragraph">
                  <wp:posOffset>248580</wp:posOffset>
                </wp:positionV>
                <wp:extent cx="5665470" cy="563526"/>
                <wp:effectExtent l="0" t="0" r="11430" b="27305"/>
                <wp:wrapNone/>
                <wp:docPr id="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5635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7.45pt;margin-top:19.55pt;width:446.1pt;height:4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" filled="f" strokecolor="black [3213]" strokeweight="1pt">
                <v:path arrowok="t"/>
                <w10:wrap anchorx="margin"/>
              </v:rect>
            </w:pict>
          </mc:Fallback>
        </mc:AlternateContent>
      </w:r>
      <w:r w:rsidR="00093498">
        <w:t xml:space="preserve"> El Pleno emite de manera unánime el siguiente acuerdo:</w:t>
      </w:r>
    </w:p>
    <w:p w:rsidR="00EB35C2" w:rsidRDefault="00093498" w:rsidP="00093498">
      <w:pPr>
        <w:jc w:val="both"/>
        <w:rPr>
          <w:b/>
        </w:rPr>
      </w:pPr>
      <w:r w:rsidRPr="00093498">
        <w:rPr>
          <w:b/>
        </w:rPr>
        <w:t xml:space="preserve">UNICO.- </w:t>
      </w:r>
      <w:r w:rsidR="00721BC4">
        <w:rPr>
          <w:b/>
        </w:rPr>
        <w:t>Por unanimidad s</w:t>
      </w:r>
      <w:r>
        <w:rPr>
          <w:b/>
        </w:rPr>
        <w:t>e apr</w:t>
      </w:r>
      <w:r w:rsidR="002F7A16">
        <w:rPr>
          <w:b/>
        </w:rPr>
        <w:t>ueba la dispensa</w:t>
      </w:r>
      <w:r w:rsidR="000F4325">
        <w:rPr>
          <w:b/>
        </w:rPr>
        <w:t xml:space="preserve"> de lectura </w:t>
      </w:r>
      <w:r w:rsidR="000F4325" w:rsidRPr="000F4325">
        <w:rPr>
          <w:b/>
        </w:rPr>
        <w:t>del dictamen que contiene la propues</w:t>
      </w:r>
      <w:r w:rsidR="000F4325">
        <w:rPr>
          <w:b/>
        </w:rPr>
        <w:t>ta para que el municipio de Gral. E</w:t>
      </w:r>
      <w:r w:rsidR="000F4325" w:rsidRPr="000F4325">
        <w:rPr>
          <w:b/>
        </w:rPr>
        <w:t>scobedo lleve a cabo la cobertura de adeudos y gastos de titulación de elementos policiacos que han concluido sus</w:t>
      </w:r>
      <w:r w:rsidR="000F4325">
        <w:rPr>
          <w:b/>
        </w:rPr>
        <w:t xml:space="preserve"> estudios universitarios.</w:t>
      </w:r>
    </w:p>
    <w:p w:rsidR="00EB35C2" w:rsidRDefault="00EB35C2" w:rsidP="00093498">
      <w:pPr>
        <w:jc w:val="both"/>
        <w:rPr>
          <w:b/>
        </w:rPr>
      </w:pPr>
    </w:p>
    <w:p w:rsidR="00093498" w:rsidRDefault="00093498" w:rsidP="00093498">
      <w:pPr>
        <w:jc w:val="both"/>
      </w:pPr>
      <w:r>
        <w:t>Acto seguido, el Secretario del R. Ayuntamiento de este Municipio</w:t>
      </w:r>
      <w:r w:rsidR="000F4325">
        <w:t xml:space="preserve"> menciona si existe algún comentario al tema tratado en el presente punto del orden del día, al no haber comentarios, se</w:t>
      </w:r>
      <w:r>
        <w:t xml:space="preserve"> somete a votac</w:t>
      </w:r>
      <w:r w:rsidR="002F7A16">
        <w:t>ión de los</w:t>
      </w:r>
      <w:r w:rsidR="000F4325">
        <w:t xml:space="preserve"> presentes la Propuesta referida en este punto</w:t>
      </w:r>
      <w:r>
        <w:t>, mencionando que quienes estén de acuerdo con el mismo lo manifiesten en la forma acostumbrada.</w:t>
      </w:r>
    </w:p>
    <w:p w:rsidR="00093498" w:rsidRDefault="00C04841" w:rsidP="00093498">
      <w:pPr>
        <w:jc w:val="both"/>
      </w:pPr>
      <w:r>
        <w:rPr>
          <w:noProof/>
          <w:lang w:eastAsia="es-MX"/>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266065</wp:posOffset>
                </wp:positionV>
                <wp:extent cx="5565775" cy="571500"/>
                <wp:effectExtent l="0" t="0" r="15875" b="19050"/>
                <wp:wrapNone/>
                <wp:docPr id="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F3C955" id="Rectángulo 16" o:spid="_x0000_s1026" style="position:absolute;margin-left:-2.35pt;margin-top:20.95pt;width:438.2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" filled="f" strokecolor="black [3213]" strokeweight="1pt">
                <v:path arrowok="t"/>
              </v:rect>
            </w:pict>
          </mc:Fallback>
        </mc:AlternateContent>
      </w:r>
      <w:r w:rsidR="00093498">
        <w:t xml:space="preserve"> El Pleno emite de manera unánime el siguiente acuerdo:</w:t>
      </w:r>
    </w:p>
    <w:p w:rsidR="009C5EB5" w:rsidRDefault="00093498" w:rsidP="00093498">
      <w:pPr>
        <w:jc w:val="both"/>
        <w:rPr>
          <w:b/>
        </w:rPr>
      </w:pPr>
      <w:r>
        <w:rPr>
          <w:b/>
        </w:rPr>
        <w:t>UNICO.- Po</w:t>
      </w:r>
      <w:r w:rsidR="00721BC4">
        <w:rPr>
          <w:b/>
        </w:rPr>
        <w:t>r unanimidad se aprueba</w:t>
      </w:r>
      <w:r w:rsidR="000E64C8">
        <w:rPr>
          <w:b/>
        </w:rPr>
        <w:t xml:space="preserve"> el Dictamen</w:t>
      </w:r>
      <w:r w:rsidR="008C4E87">
        <w:rPr>
          <w:b/>
        </w:rPr>
        <w:t xml:space="preserve"> </w:t>
      </w:r>
      <w:r w:rsidR="008C4E87" w:rsidRPr="008C4E87">
        <w:rPr>
          <w:b/>
        </w:rPr>
        <w:t>que contiene la propuesta para que el municipio de Gral. Escobedo lleve a cabo la cobertura de adeudos y gastos de titulación de elementos policiacos que han concluido sus estudios universitarios</w:t>
      </w:r>
      <w:r w:rsidR="004242F5" w:rsidRPr="00DF7C96">
        <w:rPr>
          <w:b/>
        </w:rPr>
        <w:t>.</w:t>
      </w:r>
      <w:r w:rsidR="00C04841">
        <w:rPr>
          <w:b/>
        </w:rPr>
        <w:t xml:space="preserve"> </w:t>
      </w:r>
      <w:r w:rsidR="004242F5" w:rsidRPr="00D273FF">
        <w:rPr>
          <w:b/>
        </w:rPr>
        <w:t>(</w:t>
      </w:r>
      <w:r w:rsidR="00C04841" w:rsidRPr="00D273FF">
        <w:rPr>
          <w:b/>
        </w:rPr>
        <w:t>ARAE-</w:t>
      </w:r>
      <w:r w:rsidR="00D273FF" w:rsidRPr="00D273FF">
        <w:rPr>
          <w:b/>
        </w:rPr>
        <w:t>147</w:t>
      </w:r>
      <w:r w:rsidR="00C04841" w:rsidRPr="00D273FF">
        <w:rPr>
          <w:b/>
        </w:rPr>
        <w:t>/</w:t>
      </w:r>
      <w:r w:rsidR="009C5EB5" w:rsidRPr="00D273FF">
        <w:rPr>
          <w:b/>
        </w:rPr>
        <w:t>2016)</w:t>
      </w:r>
    </w:p>
    <w:p w:rsidR="00943135" w:rsidRDefault="00093498" w:rsidP="00093498">
      <w:pPr>
        <w:jc w:val="both"/>
      </w:pPr>
      <w:r>
        <w:t>A continuación se transcribe en su totalidad el Dictamen aprobado en el presente punto del orden del día:</w:t>
      </w:r>
    </w:p>
    <w:p w:rsidR="008C4E87" w:rsidRPr="00F32DE6" w:rsidRDefault="008C4E87" w:rsidP="008C4E87">
      <w:pPr>
        <w:pStyle w:val="Sinespaciado"/>
        <w:jc w:val="both"/>
        <w:rPr>
          <w:rFonts w:cs="Calibri"/>
          <w:b/>
        </w:rPr>
      </w:pPr>
      <w:r w:rsidRPr="00F32DE6">
        <w:rPr>
          <w:rFonts w:cs="Calibri"/>
          <w:b/>
        </w:rPr>
        <w:t xml:space="preserve">CC. INTEGRANTES DEL PLENO DEL AYUNTAMIENTO </w:t>
      </w:r>
    </w:p>
    <w:p w:rsidR="008C4E87" w:rsidRPr="00F32DE6" w:rsidRDefault="008C4E87" w:rsidP="008C4E87">
      <w:pPr>
        <w:pStyle w:val="Sinespaciado"/>
        <w:jc w:val="both"/>
        <w:rPr>
          <w:rFonts w:cs="Calibri"/>
          <w:b/>
        </w:rPr>
      </w:pPr>
      <w:r w:rsidRPr="00F32DE6">
        <w:rPr>
          <w:rFonts w:cs="Calibri"/>
          <w:b/>
        </w:rPr>
        <w:t xml:space="preserve">DE GENERAL ESCOBEDO, NUEVO LEÓN </w:t>
      </w:r>
    </w:p>
    <w:p w:rsidR="008C4E87" w:rsidRPr="00F32DE6" w:rsidRDefault="008C4E87" w:rsidP="008C4E87">
      <w:pPr>
        <w:pStyle w:val="Sinespaciado"/>
        <w:jc w:val="both"/>
        <w:rPr>
          <w:rFonts w:cs="Calibri"/>
          <w:b/>
        </w:rPr>
      </w:pPr>
      <w:r w:rsidRPr="00F32DE6">
        <w:rPr>
          <w:rFonts w:cs="Calibri"/>
          <w:b/>
        </w:rPr>
        <w:t xml:space="preserve">P R E S E N T E S. – </w:t>
      </w:r>
    </w:p>
    <w:p w:rsidR="008C4E87" w:rsidRPr="00F32DE6" w:rsidRDefault="008C4E87" w:rsidP="008C4E87">
      <w:pPr>
        <w:pStyle w:val="Sinespaciado"/>
        <w:jc w:val="both"/>
        <w:rPr>
          <w:rFonts w:cs="Calibri"/>
        </w:rPr>
      </w:pPr>
    </w:p>
    <w:p w:rsidR="008C4E87" w:rsidRPr="00F32DE6" w:rsidRDefault="008C4E87" w:rsidP="008C4E87">
      <w:pPr>
        <w:pStyle w:val="Sinespaciado"/>
        <w:jc w:val="both"/>
        <w:rPr>
          <w:rFonts w:cs="Calibri"/>
        </w:rPr>
      </w:pPr>
    </w:p>
    <w:p w:rsidR="008C4E87" w:rsidRPr="00F32DE6" w:rsidRDefault="008C4E87" w:rsidP="008C4E87">
      <w:pPr>
        <w:pStyle w:val="Sinespaciado"/>
        <w:jc w:val="both"/>
        <w:rPr>
          <w:rFonts w:cs="Calibri"/>
        </w:rPr>
      </w:pPr>
      <w:r w:rsidRPr="00F32DE6">
        <w:rPr>
          <w:rFonts w:cs="Calibri"/>
        </w:rPr>
        <w:t xml:space="preserve">Los integrantes de la Comisión de Hacienda Municipal y Patrimonio del R. Ayuntamiento del Municipio de General Escobedo, Nuevo León, con fundamento en lo establecido por los artículos </w:t>
      </w:r>
      <w:r>
        <w:rPr>
          <w:rFonts w:cs="Calibri"/>
        </w:rPr>
        <w:t>78, 79, 82 fracción III, 85</w:t>
      </w:r>
      <w:r w:rsidRPr="00F32DE6">
        <w:rPr>
          <w:rFonts w:cs="Calibri"/>
        </w:rPr>
        <w:t xml:space="preserve">, 96, 97, 101, 102, 103, 108 y demás aplicables del Reglamento Interior del R. Ayuntamiento, de esta Ciudad, presentamos a este cuerpo colegiado el presente Dictamen relativo </w:t>
      </w:r>
      <w:r>
        <w:rPr>
          <w:rFonts w:cs="Calibri"/>
        </w:rPr>
        <w:t>al otorgamiento de un apoyo económico para 8 integrantes de policía de la Secretaría de Seguridad y Justicia de Proximidad Municipal a fin de cubrir sus adeudos y pagar sus gastos de titulación por haber concluido sus Estudios Universitarios</w:t>
      </w:r>
      <w:r w:rsidRPr="00F32DE6">
        <w:rPr>
          <w:rFonts w:cs="Calibri"/>
        </w:rPr>
        <w:t xml:space="preserve">, respecto al cual esta H. Comisión tiene a bien presentar el siguiente DICTAMEN, para cuya redacción tomó en cuenta los antecedentes y consideraciones de orden legal siguientes: </w:t>
      </w:r>
    </w:p>
    <w:p w:rsidR="008C4E87" w:rsidRPr="00F32DE6" w:rsidRDefault="008C4E87" w:rsidP="008C4E87">
      <w:pPr>
        <w:pStyle w:val="Sinespaciado"/>
        <w:jc w:val="both"/>
        <w:rPr>
          <w:rFonts w:cs="Calibri"/>
        </w:rPr>
      </w:pPr>
    </w:p>
    <w:p w:rsidR="008C4E87" w:rsidRPr="00F32DE6" w:rsidRDefault="008C4E87" w:rsidP="008C4E87">
      <w:pPr>
        <w:pStyle w:val="Sinespaciado"/>
        <w:jc w:val="center"/>
        <w:rPr>
          <w:rFonts w:cs="Calibri"/>
          <w:b/>
        </w:rPr>
      </w:pPr>
      <w:r w:rsidRPr="00F32DE6">
        <w:rPr>
          <w:rFonts w:cs="Calibri"/>
          <w:b/>
        </w:rPr>
        <w:t>ANTECEDENTES</w:t>
      </w:r>
    </w:p>
    <w:p w:rsidR="008C4E87" w:rsidRPr="00F32DE6" w:rsidRDefault="008C4E87" w:rsidP="008C4E87">
      <w:pPr>
        <w:pStyle w:val="Sinespaciado"/>
        <w:jc w:val="both"/>
        <w:rPr>
          <w:rFonts w:cs="Calibri"/>
        </w:rPr>
      </w:pPr>
    </w:p>
    <w:p w:rsidR="008C4E87" w:rsidRPr="00750D90" w:rsidRDefault="008C4E87" w:rsidP="008C4E87">
      <w:pPr>
        <w:tabs>
          <w:tab w:val="left" w:pos="-1134"/>
        </w:tabs>
        <w:jc w:val="both"/>
        <w:rPr>
          <w:rFonts w:cs="Calibri"/>
          <w:bCs/>
          <w:snapToGrid w:val="0"/>
        </w:rPr>
      </w:pPr>
      <w:r w:rsidRPr="00750D90">
        <w:rPr>
          <w:rFonts w:eastAsia="Times New Roman" w:cs="Calibri"/>
        </w:rPr>
        <w:t xml:space="preserve">Que </w:t>
      </w:r>
      <w:r w:rsidRPr="00750D90">
        <w:rPr>
          <w:rFonts w:cs="Calibri"/>
          <w:bCs/>
          <w:snapToGrid w:val="0"/>
        </w:rPr>
        <w:t>la Ley de Seguridad Pública para el Estado de Nuevo León dispone en su artículo  197 que el Desarrollo Policial es un conjunto integral de reglas y procesos debidamente estructurados y enlazados entre sí que comprenden la Carrera Policial, los esquemas de profesionalización, la certificación y el régimen disciplinario de los Integrantes de las Instituciones Policiales y tiene por objeto garantizar el desarrollo institucional, la estabilidad, la seguridad y la igualdad de oportunidades de los mismos; elevar la profesionalización, fomentar la vocación de servicio y el sentido de pertenencia, así como garantizar el cumplimiento de los principios constitucionales de legalidad, objetividad, eficiencia, honradez, y respeto a los derechos humanos. Por ello, siendo que la profesionalización de los integrantes de las Instituciones de Policía es fundamental para elevar los niveles de seguridad municipal es que debemos estimular la superación educativa de cada uno de nuestros policías.</w:t>
      </w:r>
    </w:p>
    <w:p w:rsidR="008C4E87" w:rsidRPr="00750D90" w:rsidRDefault="008C4E87" w:rsidP="008C4E87">
      <w:pPr>
        <w:tabs>
          <w:tab w:val="left" w:pos="-1134"/>
        </w:tabs>
        <w:jc w:val="both"/>
        <w:rPr>
          <w:rFonts w:cs="Calibri"/>
          <w:bCs/>
          <w:snapToGrid w:val="0"/>
        </w:rPr>
      </w:pPr>
      <w:r w:rsidRPr="00750D90">
        <w:rPr>
          <w:rFonts w:cs="Calibri"/>
          <w:bCs/>
          <w:snapToGrid w:val="0"/>
        </w:rPr>
        <w:t>En ese orden de ideas, actualmente varios de nuestros compañeros oficiales de policía han concluido sus estudios Universitarios por lo que se considera procedente apoyarlos económicamente para el pago de colegiaturas y la obtención de sus respectivos títulos profesionales.</w:t>
      </w:r>
    </w:p>
    <w:p w:rsidR="008C4E87" w:rsidRPr="00F32DE6" w:rsidRDefault="008C4E87" w:rsidP="008C4E87">
      <w:pPr>
        <w:pStyle w:val="Sinespaciado"/>
        <w:jc w:val="both"/>
        <w:rPr>
          <w:rFonts w:cs="Calibri"/>
          <w:color w:val="000000"/>
        </w:rPr>
      </w:pPr>
    </w:p>
    <w:p w:rsidR="008C4E87" w:rsidRPr="00F32DE6" w:rsidRDefault="008C4E87" w:rsidP="008C4E87">
      <w:pPr>
        <w:pStyle w:val="Sinespaciado"/>
        <w:jc w:val="both"/>
        <w:rPr>
          <w:rFonts w:cs="Calibri"/>
          <w:color w:val="000000"/>
        </w:rPr>
      </w:pPr>
    </w:p>
    <w:p w:rsidR="008C4E87" w:rsidRPr="00F32DE6" w:rsidRDefault="008C4E87" w:rsidP="008C4E87">
      <w:pPr>
        <w:pStyle w:val="Sinespaciado"/>
        <w:jc w:val="center"/>
        <w:rPr>
          <w:rFonts w:cs="Calibri"/>
          <w:b/>
        </w:rPr>
      </w:pPr>
      <w:r w:rsidRPr="00F32DE6">
        <w:rPr>
          <w:rFonts w:cs="Calibri"/>
          <w:b/>
        </w:rPr>
        <w:t>CONSIDERANDO</w:t>
      </w:r>
    </w:p>
    <w:p w:rsidR="008C4E87" w:rsidRPr="00F32DE6" w:rsidRDefault="008C4E87" w:rsidP="008C4E87">
      <w:pPr>
        <w:pStyle w:val="Sinespaciado"/>
        <w:jc w:val="both"/>
        <w:rPr>
          <w:rFonts w:cs="Calibri"/>
        </w:rPr>
      </w:pPr>
    </w:p>
    <w:p w:rsidR="008C4E87" w:rsidRPr="00F32DE6" w:rsidRDefault="008C4E87" w:rsidP="008C4E87">
      <w:pPr>
        <w:pStyle w:val="Sinespaciado"/>
        <w:jc w:val="both"/>
        <w:rPr>
          <w:rFonts w:cs="Calibri"/>
        </w:rPr>
      </w:pPr>
      <w:r>
        <w:rPr>
          <w:rFonts w:cs="Calibri"/>
          <w:b/>
        </w:rPr>
        <w:t>UNICO</w:t>
      </w:r>
      <w:r w:rsidRPr="00F32DE6">
        <w:rPr>
          <w:rFonts w:cs="Calibri"/>
          <w:b/>
        </w:rPr>
        <w:t>.-</w:t>
      </w:r>
      <w:r w:rsidRPr="00F32DE6">
        <w:rPr>
          <w:rFonts w:cs="Calibri"/>
        </w:rPr>
        <w:t xml:space="preserve"> Que </w:t>
      </w:r>
      <w:r>
        <w:rPr>
          <w:rFonts w:cs="Calibri"/>
        </w:rPr>
        <w:t xml:space="preserve">dentro de los fines de la carrera policial, </w:t>
      </w:r>
      <w:r w:rsidRPr="00750D90">
        <w:rPr>
          <w:rFonts w:cs="Calibri"/>
        </w:rPr>
        <w:t>se encuentra el i</w:t>
      </w:r>
      <w:r w:rsidRPr="00750D90">
        <w:rPr>
          <w:rFonts w:cs="Calibri"/>
          <w:bCs/>
          <w:snapToGrid w:val="0"/>
        </w:rPr>
        <w:t>nstrumentar e impulsar la capacitación y profesionalización permanente de los Integrantes de las Instituciones Policiales para asegurar la lealtad institucional en la prestación de los servicios, tal como lo ordena el artículo 198 bis 1 fracción IV de la Ley de Seguridad Pública para el Estado de Nuevo León, por ello acorde con esta disposición es procedente apoyar económicamente a nuestros policías para alcanzar su titulación universitaria y obtener su licenciatura en Derecho.</w:t>
      </w:r>
    </w:p>
    <w:p w:rsidR="008C4E87" w:rsidRPr="00F32DE6" w:rsidRDefault="008C4E87" w:rsidP="008C4E87">
      <w:pPr>
        <w:pStyle w:val="Sinespaciado"/>
        <w:tabs>
          <w:tab w:val="left" w:pos="1185"/>
        </w:tabs>
        <w:jc w:val="both"/>
        <w:rPr>
          <w:rFonts w:cs="Calibri"/>
        </w:rPr>
      </w:pPr>
      <w:r w:rsidRPr="00F32DE6">
        <w:rPr>
          <w:rFonts w:cs="Calibri"/>
        </w:rPr>
        <w:tab/>
      </w:r>
    </w:p>
    <w:p w:rsidR="008C4E87" w:rsidRPr="00F32DE6" w:rsidRDefault="008C4E87" w:rsidP="008C4E87">
      <w:pPr>
        <w:pStyle w:val="Sinespaciado"/>
        <w:jc w:val="both"/>
        <w:rPr>
          <w:rFonts w:cs="Calibri"/>
        </w:rPr>
      </w:pPr>
      <w:r w:rsidRPr="00F32DE6">
        <w:rPr>
          <w:rFonts w:cs="Calibri"/>
        </w:rPr>
        <w:t>Por lo anteriormente expuesto, y con fundamento en lo establecido por los artículos</w:t>
      </w:r>
      <w:r>
        <w:rPr>
          <w:rFonts w:cs="Calibri"/>
        </w:rPr>
        <w:t xml:space="preserve"> 78, 79, 82 fracción III, 85</w:t>
      </w:r>
      <w:r w:rsidRPr="00F32DE6">
        <w:rPr>
          <w:rFonts w:cs="Calibri"/>
        </w:rPr>
        <w:t xml:space="preserve">, 96, 97, 101, 102, 103, 108 y demás aplicables del Reglamento Interior del R. Ayuntamiento, de esta Ciudad, los integrantes de la comisión que suscribe, nos permitimos poner a consideración del pleno del Ayuntamiento, los siguientes: </w:t>
      </w:r>
    </w:p>
    <w:p w:rsidR="008C4E87" w:rsidRPr="00F32DE6" w:rsidRDefault="008C4E87" w:rsidP="008C4E87">
      <w:pPr>
        <w:pStyle w:val="Sinespaciado"/>
        <w:jc w:val="both"/>
        <w:rPr>
          <w:rFonts w:cs="Calibri"/>
        </w:rPr>
      </w:pPr>
    </w:p>
    <w:p w:rsidR="008C4E87" w:rsidRPr="00F32DE6" w:rsidRDefault="008C4E87" w:rsidP="008C4E87">
      <w:pPr>
        <w:pStyle w:val="Sinespaciado"/>
        <w:jc w:val="center"/>
        <w:rPr>
          <w:rFonts w:cs="Calibri"/>
          <w:b/>
        </w:rPr>
      </w:pPr>
      <w:r w:rsidRPr="00F32DE6">
        <w:rPr>
          <w:rFonts w:cs="Calibri"/>
          <w:b/>
        </w:rPr>
        <w:t>RESOLUTIVOS</w:t>
      </w:r>
    </w:p>
    <w:p w:rsidR="008C4E87" w:rsidRPr="00F32DE6" w:rsidRDefault="008C4E87" w:rsidP="008C4E87">
      <w:pPr>
        <w:pStyle w:val="Sinespaciado"/>
        <w:jc w:val="both"/>
        <w:rPr>
          <w:rFonts w:cs="Calibri"/>
        </w:rPr>
      </w:pPr>
    </w:p>
    <w:p w:rsidR="008C4E87" w:rsidRDefault="008C4E87" w:rsidP="008C4E87">
      <w:pPr>
        <w:pStyle w:val="Sinespaciado"/>
        <w:jc w:val="both"/>
        <w:rPr>
          <w:rFonts w:cs="Calibri"/>
        </w:rPr>
      </w:pPr>
      <w:r w:rsidRPr="00F32DE6">
        <w:rPr>
          <w:rFonts w:cs="Calibri"/>
          <w:b/>
        </w:rPr>
        <w:t>PRIMERO:</w:t>
      </w:r>
      <w:r w:rsidRPr="00F32DE6">
        <w:rPr>
          <w:rFonts w:cs="Calibri"/>
        </w:rPr>
        <w:t xml:space="preserve"> Se autoriza a </w:t>
      </w:r>
      <w:r>
        <w:rPr>
          <w:rFonts w:cs="Calibri"/>
        </w:rPr>
        <w:t>la Secretaría de Administración, Finanzas y Tesorero Municipal a otorgar apoyos económicos a los siguientes integrantes (policías) de la Secretaría de Seguridad y Justicia de Proximidad de General Escobedo, Nuevo León, que han concluido sus estudios Universitarios para cubrir sus colegiaturas y pagar sus respectivos títulos profesionales por los montos siguientes:</w:t>
      </w:r>
    </w:p>
    <w:p w:rsidR="008C4E87" w:rsidRDefault="008C4E87" w:rsidP="008C4E87">
      <w:pPr>
        <w:pStyle w:val="Sinespaciado"/>
        <w:jc w:val="both"/>
        <w:rPr>
          <w:rFonts w:cs="Calibri"/>
        </w:rPr>
      </w:pPr>
    </w:p>
    <w:tbl>
      <w:tblPr>
        <w:tblW w:w="0" w:type="auto"/>
        <w:tblInd w:w="1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1572"/>
      </w:tblGrid>
      <w:tr w:rsidR="008C4E87" w:rsidRPr="00447C2B" w:rsidTr="00313BCE">
        <w:tc>
          <w:tcPr>
            <w:tcW w:w="5057"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Nombre</w:t>
            </w:r>
          </w:p>
        </w:tc>
        <w:tc>
          <w:tcPr>
            <w:tcW w:w="1572"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Cantidad</w:t>
            </w:r>
          </w:p>
        </w:tc>
      </w:tr>
      <w:tr w:rsidR="008C4E87" w:rsidRPr="00447C2B" w:rsidTr="00313BCE">
        <w:tc>
          <w:tcPr>
            <w:tcW w:w="5057"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María Teresa Mendoza Rojas</w:t>
            </w:r>
          </w:p>
        </w:tc>
        <w:tc>
          <w:tcPr>
            <w:tcW w:w="1572"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$22,050.00</w:t>
            </w:r>
          </w:p>
        </w:tc>
      </w:tr>
      <w:tr w:rsidR="008C4E87" w:rsidRPr="00447C2B" w:rsidTr="00313BCE">
        <w:tc>
          <w:tcPr>
            <w:tcW w:w="5057"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Natividad de la Rosa Fernández</w:t>
            </w:r>
          </w:p>
        </w:tc>
        <w:tc>
          <w:tcPr>
            <w:tcW w:w="1572"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$22,050.00</w:t>
            </w:r>
          </w:p>
        </w:tc>
      </w:tr>
      <w:tr w:rsidR="008C4E87" w:rsidRPr="00447C2B" w:rsidTr="00313BCE">
        <w:tc>
          <w:tcPr>
            <w:tcW w:w="5057"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Roberto Leura Rodríguez</w:t>
            </w:r>
          </w:p>
        </w:tc>
        <w:tc>
          <w:tcPr>
            <w:tcW w:w="1572"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$22,050.00</w:t>
            </w:r>
          </w:p>
        </w:tc>
      </w:tr>
      <w:tr w:rsidR="008C4E87" w:rsidRPr="00447C2B" w:rsidTr="00313BCE">
        <w:tc>
          <w:tcPr>
            <w:tcW w:w="5057"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Aciano Hernández Ramírez</w:t>
            </w:r>
          </w:p>
        </w:tc>
        <w:tc>
          <w:tcPr>
            <w:tcW w:w="1572"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$22,050.00</w:t>
            </w:r>
          </w:p>
        </w:tc>
      </w:tr>
      <w:tr w:rsidR="008C4E87" w:rsidRPr="00447C2B" w:rsidTr="00313BCE">
        <w:tc>
          <w:tcPr>
            <w:tcW w:w="5057"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Francisco Martin Coronilla Palacios</w:t>
            </w:r>
          </w:p>
        </w:tc>
        <w:tc>
          <w:tcPr>
            <w:tcW w:w="1572"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$22,050.00</w:t>
            </w:r>
          </w:p>
        </w:tc>
      </w:tr>
      <w:tr w:rsidR="008C4E87" w:rsidRPr="00447C2B" w:rsidTr="00313BCE">
        <w:tc>
          <w:tcPr>
            <w:tcW w:w="5057"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Edwin Ortiz Núñez</w:t>
            </w:r>
          </w:p>
        </w:tc>
        <w:tc>
          <w:tcPr>
            <w:tcW w:w="1572"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$22,050.00</w:t>
            </w:r>
          </w:p>
        </w:tc>
      </w:tr>
      <w:tr w:rsidR="008C4E87" w:rsidRPr="00447C2B" w:rsidTr="00313BCE">
        <w:tc>
          <w:tcPr>
            <w:tcW w:w="5057"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Víctor Betancourt Núñez</w:t>
            </w:r>
          </w:p>
        </w:tc>
        <w:tc>
          <w:tcPr>
            <w:tcW w:w="1572"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$22,050.00</w:t>
            </w:r>
          </w:p>
        </w:tc>
      </w:tr>
      <w:tr w:rsidR="008C4E87" w:rsidRPr="00447C2B" w:rsidTr="00313BCE">
        <w:tc>
          <w:tcPr>
            <w:tcW w:w="5057"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Lorenzo Antonio Segura Martínez</w:t>
            </w:r>
          </w:p>
        </w:tc>
        <w:tc>
          <w:tcPr>
            <w:tcW w:w="1572" w:type="dxa"/>
            <w:shd w:val="clear" w:color="auto" w:fill="auto"/>
          </w:tcPr>
          <w:p w:rsidR="008C4E87" w:rsidRPr="00447C2B" w:rsidRDefault="008C4E87" w:rsidP="00313BCE">
            <w:pPr>
              <w:pStyle w:val="Sinespaciado"/>
              <w:jc w:val="both"/>
              <w:rPr>
                <w:rFonts w:cs="Calibri"/>
                <w:lang w:eastAsia="es-ES"/>
              </w:rPr>
            </w:pPr>
            <w:r w:rsidRPr="00447C2B">
              <w:rPr>
                <w:rFonts w:cs="Calibri"/>
                <w:lang w:eastAsia="es-ES"/>
              </w:rPr>
              <w:t>$22,050.00</w:t>
            </w:r>
          </w:p>
        </w:tc>
      </w:tr>
    </w:tbl>
    <w:p w:rsidR="008C4E87" w:rsidRPr="00F32DE6" w:rsidRDefault="008C4E87" w:rsidP="008C4E87">
      <w:pPr>
        <w:pStyle w:val="Sinespaciado"/>
        <w:jc w:val="both"/>
        <w:rPr>
          <w:rFonts w:cs="Calibri"/>
          <w:lang w:eastAsia="es-ES"/>
        </w:rPr>
      </w:pPr>
    </w:p>
    <w:p w:rsidR="008C4E87" w:rsidRPr="00F32DE6" w:rsidRDefault="008C4E87" w:rsidP="008C4E87">
      <w:pPr>
        <w:pStyle w:val="Sinespaciado"/>
        <w:jc w:val="both"/>
        <w:rPr>
          <w:rFonts w:cs="Calibri"/>
          <w:lang w:eastAsia="es-ES"/>
        </w:rPr>
      </w:pPr>
    </w:p>
    <w:p w:rsidR="000E64C8" w:rsidRPr="008C4E87" w:rsidRDefault="008C4E87" w:rsidP="008C4E87">
      <w:pPr>
        <w:pStyle w:val="Sinespaciado"/>
        <w:jc w:val="both"/>
        <w:rPr>
          <w:rFonts w:cs="Calibri"/>
        </w:rPr>
      </w:pPr>
      <w:r w:rsidRPr="00F32DE6">
        <w:rPr>
          <w:rFonts w:cs="Calibri"/>
        </w:rPr>
        <w:t>Así lo acuerdan y firman los integrantes de la Comisión de Hacienda Municipal y Patrimonio del R. Ayuntamiento del Municipio de General Escobedo, Nuevo León, a los 2</w:t>
      </w:r>
      <w:r>
        <w:rPr>
          <w:rFonts w:cs="Calibri"/>
        </w:rPr>
        <w:t>3</w:t>
      </w:r>
      <w:r w:rsidRPr="00F32DE6">
        <w:rPr>
          <w:rFonts w:cs="Calibri"/>
        </w:rPr>
        <w:t xml:space="preserve"> días del mes de Agosto del año 2016</w:t>
      </w:r>
      <w:r>
        <w:rPr>
          <w:rFonts w:cs="Calibri"/>
        </w:rPr>
        <w:t xml:space="preserve">. </w:t>
      </w:r>
      <w:r>
        <w:rPr>
          <w:rFonts w:ascii="Tahoma" w:hAnsi="Tahoma" w:cs="Tahoma"/>
          <w:sz w:val="20"/>
          <w:szCs w:val="20"/>
        </w:rPr>
        <w:t>S</w:t>
      </w:r>
      <w:r w:rsidR="000E64C8">
        <w:rPr>
          <w:rFonts w:ascii="Tahoma" w:hAnsi="Tahoma" w:cs="Tahoma"/>
          <w:sz w:val="20"/>
          <w:szCs w:val="20"/>
        </w:rPr>
        <w:t xml:space="preserve">índico Primero Erika Janeth Cabrera Palacios, Presidente; Síndico Segundo Lucía Aracely </w:t>
      </w:r>
      <w:r w:rsidR="0096792D">
        <w:rPr>
          <w:rFonts w:ascii="Tahoma" w:hAnsi="Tahoma" w:cs="Tahoma"/>
          <w:sz w:val="20"/>
          <w:szCs w:val="20"/>
        </w:rPr>
        <w:t>Hernández</w:t>
      </w:r>
      <w:r w:rsidR="000E64C8">
        <w:rPr>
          <w:rFonts w:ascii="Tahoma" w:hAnsi="Tahoma" w:cs="Tahoma"/>
          <w:sz w:val="20"/>
          <w:szCs w:val="20"/>
        </w:rPr>
        <w:t xml:space="preserve"> </w:t>
      </w:r>
      <w:r w:rsidR="0096792D">
        <w:rPr>
          <w:rFonts w:ascii="Tahoma" w:hAnsi="Tahoma" w:cs="Tahoma"/>
          <w:sz w:val="20"/>
          <w:szCs w:val="20"/>
        </w:rPr>
        <w:t>López</w:t>
      </w:r>
      <w:r w:rsidR="000E64C8">
        <w:rPr>
          <w:rFonts w:ascii="Tahoma" w:hAnsi="Tahoma" w:cs="Tahoma"/>
          <w:sz w:val="20"/>
          <w:szCs w:val="20"/>
        </w:rPr>
        <w:t xml:space="preserve">, Secretario; Reg. Juan Gilberto Caballero Rueda, Vocal. </w:t>
      </w:r>
      <w:r w:rsidR="000E64C8">
        <w:rPr>
          <w:rFonts w:ascii="Tahoma" w:hAnsi="Tahoma" w:cs="Tahoma"/>
          <w:b/>
          <w:sz w:val="20"/>
          <w:szCs w:val="20"/>
        </w:rPr>
        <w:t>RUBRICAS</w:t>
      </w:r>
      <w:r w:rsidR="000E64C8">
        <w:rPr>
          <w:rFonts w:ascii="Tahoma" w:hAnsi="Tahoma" w:cs="Tahoma"/>
          <w:sz w:val="20"/>
          <w:szCs w:val="20"/>
        </w:rPr>
        <w:t>.</w:t>
      </w:r>
    </w:p>
    <w:p w:rsidR="00795565" w:rsidRDefault="00E436C0" w:rsidP="00EB35C2">
      <w:pPr>
        <w:spacing w:after="0" w:line="240" w:lineRule="auto"/>
        <w:jc w:val="both"/>
        <w:rPr>
          <w:rFonts w:ascii="Tahoma" w:eastAsia="Times New Roman" w:hAnsi="Tahoma" w:cs="Tahoma"/>
          <w:b/>
          <w:sz w:val="21"/>
          <w:szCs w:val="21"/>
          <w:lang w:val="es-ES" w:eastAsia="es-ES"/>
        </w:rPr>
      </w:pPr>
      <w:r>
        <w:rPr>
          <w:rFonts w:ascii="Tahoma" w:eastAsia="Times New Roman" w:hAnsi="Tahoma" w:cs="Tahoma"/>
          <w:b/>
          <w:noProof/>
          <w:sz w:val="21"/>
          <w:szCs w:val="21"/>
          <w:lang w:eastAsia="es-MX"/>
        </w:rPr>
        <mc:AlternateContent>
          <mc:Choice Requires="wps">
            <w:drawing>
              <wp:anchor distT="0" distB="0" distL="114300" distR="114300" simplePos="0" relativeHeight="251707392" behindDoc="0" locked="0" layoutInCell="1" allowOverlap="1">
                <wp:simplePos x="0" y="0"/>
                <wp:positionH relativeFrom="column">
                  <wp:posOffset>-39370</wp:posOffset>
                </wp:positionH>
                <wp:positionV relativeFrom="paragraph">
                  <wp:posOffset>146049</wp:posOffset>
                </wp:positionV>
                <wp:extent cx="5565775" cy="923925"/>
                <wp:effectExtent l="0" t="0" r="15875" b="28575"/>
                <wp:wrapNone/>
                <wp:docPr id="18" name="18 Rectángulo"/>
                <wp:cNvGraphicFramePr/>
                <a:graphic xmlns:a="http://schemas.openxmlformats.org/drawingml/2006/main">
                  <a:graphicData uri="http://schemas.microsoft.com/office/word/2010/wordprocessingShape">
                    <wps:wsp>
                      <wps:cNvSpPr/>
                      <wps:spPr>
                        <a:xfrm>
                          <a:off x="0" y="0"/>
                          <a:ext cx="5565775" cy="9239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8 Rectángulo" o:spid="_x0000_s1026" style="position:absolute;margin-left:-3.1pt;margin-top:11.5pt;width:438.25pt;height:72.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" filled="f" strokecolor="black [3213]" strokeweight="1pt">
                <v:stroke dashstyle="dash"/>
              </v:rect>
            </w:pict>
          </mc:Fallback>
        </mc:AlternateContent>
      </w:r>
    </w:p>
    <w:p w:rsidR="00E436C0" w:rsidRPr="005B2D16" w:rsidRDefault="00E436C0" w:rsidP="00E436C0">
      <w:pPr>
        <w:jc w:val="both"/>
        <w:rPr>
          <w:rFonts w:ascii="Times New Roman" w:hAnsi="Times New Roman" w:cs="Times New Roman"/>
          <w:b/>
        </w:rPr>
      </w:pPr>
      <w:r>
        <w:rPr>
          <w:rFonts w:ascii="Times New Roman" w:hAnsi="Times New Roman" w:cs="Times New Roman"/>
          <w:b/>
        </w:rPr>
        <w:t>PUNTO 6</w:t>
      </w:r>
      <w:r w:rsidRPr="00CD427D">
        <w:rPr>
          <w:rFonts w:ascii="Times New Roman" w:hAnsi="Times New Roman" w:cs="Times New Roman"/>
          <w:b/>
        </w:rPr>
        <w:t xml:space="preserve"> DEL ORDEN DEL DIA.-. </w:t>
      </w:r>
      <w:r w:rsidRPr="005B2D16">
        <w:rPr>
          <w:rFonts w:ascii="Times New Roman" w:hAnsi="Times New Roman" w:cs="Times New Roman"/>
          <w:b/>
        </w:rPr>
        <w:t>PRESENTACIÓN DEL DICTAMEN QUE CONTIENE</w:t>
      </w:r>
      <w:r w:rsidR="008C4E87">
        <w:rPr>
          <w:rFonts w:ascii="Times New Roman" w:hAnsi="Times New Roman" w:cs="Times New Roman"/>
          <w:b/>
        </w:rPr>
        <w:t xml:space="preserve"> </w:t>
      </w:r>
      <w:r w:rsidR="008C4E87" w:rsidRPr="008C4E87">
        <w:rPr>
          <w:rFonts w:ascii="Times New Roman" w:hAnsi="Times New Roman" w:cs="Times New Roman"/>
          <w:b/>
        </w:rPr>
        <w:t>LA PROPUESTA PARA AUTORIZAR LA INSTALACION Y MANTENIMIENTO DE 20 COLUMNAS PUBLICITARIAS TIPO MUPI´S A FAVOR DE LA EMPRESA GRUPO COMERCIAL CINCO PUNTO CUATRO, S.A. DE C.V. EN ESPACIOS PUBLICOS MUNICIPALES</w:t>
      </w:r>
      <w:r>
        <w:rPr>
          <w:rFonts w:ascii="Times New Roman" w:hAnsi="Times New Roman" w:cs="Times New Roman"/>
          <w:b/>
        </w:rPr>
        <w:t>.</w:t>
      </w:r>
    </w:p>
    <w:p w:rsidR="00B23D84" w:rsidRDefault="00E436C0" w:rsidP="008C4E87">
      <w:pPr>
        <w:pStyle w:val="Sinespaciado"/>
        <w:ind w:right="-13"/>
        <w:jc w:val="both"/>
        <w:rPr>
          <w:rFonts w:asciiTheme="minorHAnsi" w:eastAsiaTheme="minorHAnsi" w:hAnsiTheme="minorHAnsi" w:cstheme="minorHAnsi"/>
          <w:lang w:eastAsia="en-US"/>
        </w:rPr>
      </w:pPr>
      <w:r w:rsidRPr="00E436C0">
        <w:rPr>
          <w:rFonts w:asciiTheme="minorHAnsi" w:eastAsiaTheme="minorHAnsi" w:hAnsiTheme="minorHAnsi" w:cstheme="minorHAnsi"/>
          <w:lang w:eastAsia="en-US"/>
        </w:rPr>
        <w:t>Para dar paso al punto 6 del orden del día, se pone a consideración del Pleno el Dictamen que contiene</w:t>
      </w:r>
      <w:r w:rsidR="008C4E87">
        <w:rPr>
          <w:rFonts w:asciiTheme="minorHAnsi" w:eastAsiaTheme="minorHAnsi" w:hAnsiTheme="minorHAnsi" w:cstheme="minorHAnsi"/>
          <w:lang w:eastAsia="en-US"/>
        </w:rPr>
        <w:t xml:space="preserve"> </w:t>
      </w:r>
      <w:r w:rsidR="008C4E87" w:rsidRPr="008C4E87">
        <w:rPr>
          <w:rFonts w:asciiTheme="minorHAnsi" w:eastAsiaTheme="minorHAnsi" w:hAnsiTheme="minorHAnsi" w:cstheme="minorHAnsi"/>
          <w:lang w:eastAsia="en-US"/>
        </w:rPr>
        <w:t xml:space="preserve">la propuesta para autorizar la </w:t>
      </w:r>
      <w:r w:rsidR="00D65C4E" w:rsidRPr="008C4E87">
        <w:rPr>
          <w:rFonts w:asciiTheme="minorHAnsi" w:eastAsiaTheme="minorHAnsi" w:hAnsiTheme="minorHAnsi" w:cstheme="minorHAnsi"/>
          <w:lang w:eastAsia="en-US"/>
        </w:rPr>
        <w:t>instalación</w:t>
      </w:r>
      <w:r w:rsidR="008C4E87" w:rsidRPr="008C4E87">
        <w:rPr>
          <w:rFonts w:asciiTheme="minorHAnsi" w:eastAsiaTheme="minorHAnsi" w:hAnsiTheme="minorHAnsi" w:cstheme="minorHAnsi"/>
          <w:lang w:eastAsia="en-US"/>
        </w:rPr>
        <w:t xml:space="preserve"> y mantenimiento de 20 columnas publicitarias tipo mupi´s a favor de la empresa grupo comercial CINCO PUNTO CUATRO, S.A. DE C.V. en espacios </w:t>
      </w:r>
      <w:r w:rsidR="00D65C4E" w:rsidRPr="008C4E87">
        <w:rPr>
          <w:rFonts w:asciiTheme="minorHAnsi" w:eastAsiaTheme="minorHAnsi" w:hAnsiTheme="minorHAnsi" w:cstheme="minorHAnsi"/>
          <w:lang w:eastAsia="en-US"/>
        </w:rPr>
        <w:t>públicos</w:t>
      </w:r>
      <w:r w:rsidR="008C4E87" w:rsidRPr="008C4E87">
        <w:rPr>
          <w:rFonts w:asciiTheme="minorHAnsi" w:eastAsiaTheme="minorHAnsi" w:hAnsiTheme="minorHAnsi" w:cstheme="minorHAnsi"/>
          <w:lang w:eastAsia="en-US"/>
        </w:rPr>
        <w:t xml:space="preserve"> municipales</w:t>
      </w:r>
      <w:r>
        <w:rPr>
          <w:rFonts w:asciiTheme="minorHAnsi" w:eastAsiaTheme="minorHAnsi" w:hAnsiTheme="minorHAnsi" w:cstheme="minorHAnsi"/>
          <w:lang w:eastAsia="en-US"/>
        </w:rPr>
        <w:t>,</w:t>
      </w:r>
      <w:r w:rsidR="008C4E87">
        <w:rPr>
          <w:rFonts w:asciiTheme="minorHAnsi" w:eastAsiaTheme="minorHAnsi" w:hAnsiTheme="minorHAnsi" w:cstheme="minorHAnsi"/>
          <w:lang w:eastAsia="en-US"/>
        </w:rPr>
        <w:t xml:space="preserve"> los cuales serán utilizados también para informar a la ciudadanía sobre las acciones emprendidas por la Administración Municipal de General </w:t>
      </w:r>
      <w:r w:rsidR="00D65C4E">
        <w:rPr>
          <w:rFonts w:asciiTheme="minorHAnsi" w:eastAsiaTheme="minorHAnsi" w:hAnsiTheme="minorHAnsi" w:cstheme="minorHAnsi"/>
          <w:lang w:eastAsia="en-US"/>
        </w:rPr>
        <w:t>Escobedo</w:t>
      </w:r>
      <w:r w:rsidR="008C4E87">
        <w:rPr>
          <w:rFonts w:asciiTheme="minorHAnsi" w:eastAsiaTheme="minorHAnsi" w:hAnsiTheme="minorHAnsi" w:cstheme="minorHAnsi"/>
          <w:lang w:eastAsia="en-US"/>
        </w:rPr>
        <w:t xml:space="preserve">, el </w:t>
      </w:r>
      <w:r>
        <w:rPr>
          <w:rFonts w:asciiTheme="minorHAnsi" w:eastAsiaTheme="minorHAnsi" w:hAnsiTheme="minorHAnsi" w:cstheme="minorHAnsi"/>
          <w:lang w:eastAsia="en-US"/>
        </w:rPr>
        <w:t>dictamen</w:t>
      </w:r>
      <w:r w:rsidR="008C4E87">
        <w:rPr>
          <w:rFonts w:asciiTheme="minorHAnsi" w:eastAsiaTheme="minorHAnsi" w:hAnsiTheme="minorHAnsi" w:cstheme="minorHAnsi"/>
          <w:lang w:eastAsia="en-US"/>
        </w:rPr>
        <w:t xml:space="preserve"> en mención</w:t>
      </w:r>
      <w:r>
        <w:rPr>
          <w:rFonts w:asciiTheme="minorHAnsi" w:eastAsiaTheme="minorHAnsi" w:hAnsiTheme="minorHAnsi" w:cstheme="minorHAnsi"/>
          <w:lang w:eastAsia="en-US"/>
        </w:rPr>
        <w:t xml:space="preserve"> fue circulado anteriormente y será transcrito en el acta correspondiente, por lo que se propone la dispensa de su lectura, el Secretario del Ayuntamiento somete a votación de los presentes dicha propuesta.</w:t>
      </w:r>
    </w:p>
    <w:p w:rsidR="00E436C0" w:rsidRDefault="00E436C0" w:rsidP="008C4E87">
      <w:pPr>
        <w:pStyle w:val="Sinespaciado"/>
        <w:ind w:right="-13"/>
        <w:jc w:val="both"/>
        <w:rPr>
          <w:rFonts w:asciiTheme="minorHAnsi" w:eastAsiaTheme="minorHAnsi" w:hAnsiTheme="minorHAnsi" w:cstheme="minorHAnsi"/>
          <w:lang w:eastAsia="en-US"/>
        </w:rPr>
      </w:pPr>
    </w:p>
    <w:p w:rsidR="00E436C0" w:rsidRDefault="00E436C0" w:rsidP="008C4E87">
      <w:pPr>
        <w:pStyle w:val="Sinespaciado"/>
        <w:ind w:right="-13"/>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El Pleno emite de manera unánime el siguiente acuerdo</w:t>
      </w:r>
    </w:p>
    <w:p w:rsidR="00E436C0" w:rsidRDefault="00E436C0" w:rsidP="00E436C0">
      <w:pPr>
        <w:pStyle w:val="Sinespaciado"/>
        <w:ind w:right="1416"/>
        <w:jc w:val="both"/>
        <w:rPr>
          <w:rFonts w:asciiTheme="minorHAnsi" w:eastAsiaTheme="minorHAnsi" w:hAnsiTheme="minorHAnsi" w:cstheme="minorHAnsi"/>
          <w:lang w:eastAsia="en-US"/>
        </w:rPr>
      </w:pPr>
    </w:p>
    <w:p w:rsidR="00E436C0" w:rsidRDefault="00E436C0" w:rsidP="00E436C0">
      <w:pPr>
        <w:jc w:val="both"/>
        <w:rPr>
          <w:b/>
        </w:rPr>
      </w:pPr>
      <w:r>
        <w:rPr>
          <w:b/>
          <w:noProof/>
          <w:lang w:eastAsia="es-MX"/>
        </w:rPr>
        <mc:AlternateContent>
          <mc:Choice Requires="wps">
            <w:drawing>
              <wp:anchor distT="0" distB="0" distL="114300" distR="114300" simplePos="0" relativeHeight="251708416" behindDoc="0" locked="0" layoutInCell="1" allowOverlap="1">
                <wp:simplePos x="0" y="0"/>
                <wp:positionH relativeFrom="column">
                  <wp:posOffset>-39370</wp:posOffset>
                </wp:positionH>
                <wp:positionV relativeFrom="paragraph">
                  <wp:posOffset>17780</wp:posOffset>
                </wp:positionV>
                <wp:extent cx="5635256" cy="723900"/>
                <wp:effectExtent l="0" t="0" r="22860" b="19050"/>
                <wp:wrapNone/>
                <wp:docPr id="20" name="20 Rectángulo"/>
                <wp:cNvGraphicFramePr/>
                <a:graphic xmlns:a="http://schemas.openxmlformats.org/drawingml/2006/main">
                  <a:graphicData uri="http://schemas.microsoft.com/office/word/2010/wordprocessingShape">
                    <wps:wsp>
                      <wps:cNvSpPr/>
                      <wps:spPr>
                        <a:xfrm>
                          <a:off x="0" y="0"/>
                          <a:ext cx="5635256"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0 Rectángulo" o:spid="_x0000_s1026" style="position:absolute;margin-left:-3.1pt;margin-top:1.4pt;width:443.7pt;height:57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" filled="f" strokecolor="black [3213]" strokeweight="1pt"/>
            </w:pict>
          </mc:Fallback>
        </mc:AlternateContent>
      </w:r>
      <w:r w:rsidRPr="00093498">
        <w:rPr>
          <w:b/>
        </w:rPr>
        <w:t xml:space="preserve">UNICO.- </w:t>
      </w:r>
      <w:r>
        <w:rPr>
          <w:b/>
        </w:rPr>
        <w:t>Por unanimidad se aprueba la dispensa de lectura del</w:t>
      </w:r>
      <w:r w:rsidR="008C4E87">
        <w:rPr>
          <w:b/>
        </w:rPr>
        <w:t xml:space="preserve"> Dictamen que contiene </w:t>
      </w:r>
      <w:r w:rsidR="008C4E87" w:rsidRPr="008C4E87">
        <w:rPr>
          <w:b/>
        </w:rPr>
        <w:t>la propuesta para autorizar la instalación y mantenimiento de 20 columnas publicitarias tipo mupi´s a favor de la empresa grupo comercial CINCO PUNTO CUATRO, S.A. DE C.V. en espacios públicos municipales</w:t>
      </w:r>
      <w:r w:rsidR="008C4E87">
        <w:rPr>
          <w:b/>
        </w:rPr>
        <w:t>.</w:t>
      </w:r>
    </w:p>
    <w:p w:rsidR="00E436C0" w:rsidRDefault="00E436C0" w:rsidP="00E436C0">
      <w:pPr>
        <w:pStyle w:val="Sinespaciado"/>
        <w:ind w:right="1416"/>
        <w:jc w:val="both"/>
        <w:rPr>
          <w:rFonts w:asciiTheme="minorHAnsi" w:eastAsiaTheme="minorHAnsi" w:hAnsiTheme="minorHAnsi" w:cstheme="minorHAnsi"/>
          <w:lang w:eastAsia="en-US"/>
        </w:rPr>
      </w:pPr>
    </w:p>
    <w:p w:rsidR="00E436C0" w:rsidRDefault="00E436C0" w:rsidP="008C4E87">
      <w:pPr>
        <w:pStyle w:val="Sinespaciado"/>
        <w:ind w:right="-13"/>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Acto seguido, el Secretario del Ayuntamiento, Licenciado Andrés Concepción Mijes Llovera menciona si existe algún comentario al respecto, al no haber se somete a votación de los presentes la aprobación del dictamen en mención, convocando que quienes estén de acuerdo con el documento lo manifiesten levantando su mano.</w:t>
      </w:r>
    </w:p>
    <w:p w:rsidR="008C4E87" w:rsidRDefault="008C4E87" w:rsidP="008C4E87">
      <w:pPr>
        <w:pStyle w:val="Sinespaciado"/>
        <w:ind w:right="-13"/>
        <w:jc w:val="both"/>
        <w:rPr>
          <w:rFonts w:asciiTheme="minorHAnsi" w:eastAsiaTheme="minorHAnsi" w:hAnsiTheme="minorHAnsi" w:cstheme="minorHAnsi"/>
          <w:lang w:eastAsia="en-US"/>
        </w:rPr>
      </w:pPr>
    </w:p>
    <w:p w:rsidR="00E436C0" w:rsidRDefault="00E436C0" w:rsidP="008C4E87">
      <w:pPr>
        <w:pStyle w:val="Sinespaciado"/>
        <w:ind w:right="-13"/>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El Pleno emite de manera unánime el siguiente acuerdo:</w:t>
      </w:r>
    </w:p>
    <w:p w:rsidR="00E436C0" w:rsidRDefault="00E436C0" w:rsidP="00E436C0">
      <w:pPr>
        <w:pStyle w:val="Sinespaciado"/>
        <w:ind w:right="1416"/>
        <w:jc w:val="both"/>
        <w:rPr>
          <w:rFonts w:asciiTheme="minorHAnsi" w:eastAsiaTheme="minorHAnsi" w:hAnsiTheme="minorHAnsi" w:cstheme="minorHAnsi"/>
          <w:lang w:eastAsia="en-US"/>
        </w:rPr>
      </w:pPr>
      <w:r>
        <w:rPr>
          <w:rFonts w:asciiTheme="minorHAnsi" w:eastAsiaTheme="minorHAnsi" w:hAnsiTheme="minorHAnsi" w:cstheme="minorHAnsi"/>
          <w:noProof/>
        </w:rPr>
        <mc:AlternateContent>
          <mc:Choice Requires="wps">
            <w:drawing>
              <wp:anchor distT="0" distB="0" distL="114300" distR="114300" simplePos="0" relativeHeight="251709440" behindDoc="0" locked="0" layoutInCell="1" allowOverlap="1">
                <wp:simplePos x="0" y="0"/>
                <wp:positionH relativeFrom="column">
                  <wp:posOffset>-39370</wp:posOffset>
                </wp:positionH>
                <wp:positionV relativeFrom="paragraph">
                  <wp:posOffset>139065</wp:posOffset>
                </wp:positionV>
                <wp:extent cx="5565435" cy="771525"/>
                <wp:effectExtent l="0" t="0" r="16510" b="28575"/>
                <wp:wrapNone/>
                <wp:docPr id="21" name="21 Rectángulo"/>
                <wp:cNvGraphicFramePr/>
                <a:graphic xmlns:a="http://schemas.openxmlformats.org/drawingml/2006/main">
                  <a:graphicData uri="http://schemas.microsoft.com/office/word/2010/wordprocessingShape">
                    <wps:wsp>
                      <wps:cNvSpPr/>
                      <wps:spPr>
                        <a:xfrm>
                          <a:off x="0" y="0"/>
                          <a:ext cx="5565435"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26" style="position:absolute;margin-left:-3.1pt;margin-top:10.95pt;width:438.2pt;height:6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" filled="f" strokecolor="black [3213]" strokeweight="1pt"/>
            </w:pict>
          </mc:Fallback>
        </mc:AlternateContent>
      </w:r>
    </w:p>
    <w:p w:rsidR="00E436C0" w:rsidRDefault="00E436C0" w:rsidP="00E436C0">
      <w:pPr>
        <w:jc w:val="both"/>
        <w:rPr>
          <w:b/>
        </w:rPr>
      </w:pPr>
      <w:r>
        <w:rPr>
          <w:rFonts w:cstheme="minorHAnsi"/>
        </w:rPr>
        <w:t xml:space="preserve"> </w:t>
      </w:r>
      <w:r w:rsidRPr="00093498">
        <w:rPr>
          <w:b/>
        </w:rPr>
        <w:t xml:space="preserve">UNICO.- </w:t>
      </w:r>
      <w:r>
        <w:rPr>
          <w:b/>
        </w:rPr>
        <w:t>Por unanimidad se aprueba el Dictamen</w:t>
      </w:r>
      <w:r w:rsidR="008C4E87">
        <w:rPr>
          <w:b/>
        </w:rPr>
        <w:t xml:space="preserve"> que contiene </w:t>
      </w:r>
      <w:r w:rsidR="008C4E87" w:rsidRPr="008C4E87">
        <w:rPr>
          <w:b/>
        </w:rPr>
        <w:t>la propuesta para autorizar la instalación y mantenimiento de 20 columnas publicitarias tipo mupi´s a favor de la empresa grupo comercial CINCO PUNTO CUATRO, S.A. DE C.V. en espacios públicos municipales</w:t>
      </w:r>
      <w:r>
        <w:rPr>
          <w:b/>
        </w:rPr>
        <w:t xml:space="preserve">. </w:t>
      </w:r>
      <w:r w:rsidR="00D273FF">
        <w:rPr>
          <w:b/>
        </w:rPr>
        <w:t>(ARAE-148</w:t>
      </w:r>
      <w:r w:rsidRPr="00612B59">
        <w:rPr>
          <w:b/>
        </w:rPr>
        <w:t>/2016)</w:t>
      </w:r>
    </w:p>
    <w:p w:rsidR="00E436C0" w:rsidRDefault="00E436C0" w:rsidP="000A76D1">
      <w:pPr>
        <w:spacing w:after="0" w:line="240" w:lineRule="auto"/>
        <w:jc w:val="both"/>
        <w:rPr>
          <w:rFonts w:ascii="Times New Roman" w:eastAsia="Times New Roman" w:hAnsi="Times New Roman" w:cs="Times New Roman"/>
          <w:sz w:val="24"/>
          <w:szCs w:val="24"/>
          <w:lang w:val="es-ES" w:eastAsia="es-ES"/>
        </w:rPr>
      </w:pPr>
    </w:p>
    <w:p w:rsidR="00E436C0" w:rsidRDefault="00E436C0" w:rsidP="000A76D1">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 continuación se transcribe en su totalidad el Dictamen aprobado en el presente punto del orden del día:</w:t>
      </w:r>
    </w:p>
    <w:p w:rsidR="00E436C0" w:rsidRDefault="00E436C0" w:rsidP="000A76D1">
      <w:pPr>
        <w:spacing w:after="0" w:line="240" w:lineRule="auto"/>
        <w:jc w:val="both"/>
        <w:rPr>
          <w:rFonts w:ascii="Times New Roman" w:eastAsia="Times New Roman" w:hAnsi="Times New Roman" w:cs="Times New Roman"/>
          <w:sz w:val="24"/>
          <w:szCs w:val="24"/>
          <w:lang w:val="es-ES" w:eastAsia="es-ES"/>
        </w:rPr>
      </w:pPr>
    </w:p>
    <w:p w:rsidR="00534B10" w:rsidRDefault="00534B10" w:rsidP="000A76D1">
      <w:pPr>
        <w:spacing w:after="0" w:line="240" w:lineRule="auto"/>
        <w:jc w:val="both"/>
        <w:rPr>
          <w:rFonts w:ascii="Times New Roman" w:eastAsia="Times New Roman" w:hAnsi="Times New Roman" w:cs="Times New Roman"/>
          <w:sz w:val="24"/>
          <w:szCs w:val="24"/>
          <w:lang w:val="es-ES" w:eastAsia="es-ES"/>
        </w:rPr>
      </w:pPr>
    </w:p>
    <w:p w:rsidR="008C4E87" w:rsidRPr="00456228" w:rsidRDefault="008C4E87" w:rsidP="008C4E87">
      <w:pPr>
        <w:jc w:val="both"/>
        <w:rPr>
          <w:b/>
        </w:rPr>
      </w:pPr>
      <w:r w:rsidRPr="00456228">
        <w:rPr>
          <w:b/>
        </w:rPr>
        <w:t xml:space="preserve">CC. INTEGRANTES DEL PLENO DEL AYUNTAMIENTO DE GENERAL ESCOBEDO, NUEVO LEÓN </w:t>
      </w:r>
    </w:p>
    <w:p w:rsidR="008C4E87" w:rsidRPr="00456228" w:rsidRDefault="008C4E87" w:rsidP="008C4E87">
      <w:pPr>
        <w:jc w:val="both"/>
        <w:rPr>
          <w:b/>
        </w:rPr>
      </w:pPr>
      <w:r w:rsidRPr="00456228">
        <w:rPr>
          <w:b/>
        </w:rPr>
        <w:t xml:space="preserve">P R E S E N T E S. – </w:t>
      </w:r>
    </w:p>
    <w:p w:rsidR="008C4E87" w:rsidRDefault="008C4E87" w:rsidP="008C4E87">
      <w:pPr>
        <w:jc w:val="both"/>
      </w:pPr>
      <w:r>
        <w:t xml:space="preserve">Los integrantes de las Comisiones Unidas de </w:t>
      </w:r>
      <w:r>
        <w:rPr>
          <w:rFonts w:ascii="Tahoma" w:hAnsi="Tahoma" w:cs="Tahoma"/>
          <w:sz w:val="20"/>
          <w:szCs w:val="20"/>
        </w:rPr>
        <w:t>la Comisión de Hacienda Municipal y Patrimonio y</w:t>
      </w:r>
      <w:r>
        <w:t xml:space="preserve"> de Desarrollo Urbano del R. Ayuntamiento de esta Ciudad, con fundamento en lo establecido por los artículos 38, 39, y 40 fracciones II. </w:t>
      </w:r>
      <w:proofErr w:type="gramStart"/>
      <w:r>
        <w:t>y</w:t>
      </w:r>
      <w:proofErr w:type="gramEnd"/>
      <w:r>
        <w:t xml:space="preserve"> VI. De la Ley de Gobierno Municipal, y por los </w:t>
      </w:r>
      <w:r>
        <w:lastRenderedPageBreak/>
        <w:t xml:space="preserve">artículos  78, 79, 82 fracciones V y IX, y 91  del Reglamento Interior del R. Ayuntamiento, de este Municipio, presentamos a este cuerpo colegiado el presente Dictamen relativo a la propuesta para autorizar el otorgamiento en concesión del espacio inmobiliario público municipal para la instalación y mantenimiento de 20 columnas publicitarias tipo Mupi´s, a favor de la empresa GRUPO COMERCIAL CINCO PUNTO CUATRO, S.A. de C.V.,  bajo los siguientes: </w:t>
      </w:r>
    </w:p>
    <w:p w:rsidR="008C4E87" w:rsidRDefault="008C4E87" w:rsidP="008C4E87">
      <w:pPr>
        <w:jc w:val="center"/>
        <w:rPr>
          <w:b/>
        </w:rPr>
      </w:pPr>
      <w:r w:rsidRPr="00456228">
        <w:rPr>
          <w:b/>
        </w:rPr>
        <w:t>ANTECEDENTES</w:t>
      </w:r>
    </w:p>
    <w:p w:rsidR="008C4E87" w:rsidRDefault="008C4E87" w:rsidP="008C4E87">
      <w:pPr>
        <w:jc w:val="both"/>
      </w:pPr>
      <w:r>
        <w:t>Con fecha  05 de agosto del 2016, la empresa GRUPO COMERCIAL CINCO PUNTO CUATRO, S.A. de C.V., presentó a la Secretaría de Desarrollo Urbano y Ecología de esta Municipalidad, un proyecto para la instalación de 20 columnas publicitarias tipo Mupi´s  en la cual dicha empresa se compromete a su instalación y mantenimiento, ofreciéndonos publicitar contenidos propios del Municipio, hasta 20 publicaciones divididos en 02 exhibiciones por cada año; En su solicitud, la representante de la empresa nos plantea una vigencia de 05 años de la autorización para ubicar dichas columnas en los siguientes puntos:</w:t>
      </w:r>
    </w:p>
    <w:p w:rsidR="008C4E87" w:rsidRDefault="008C4E87" w:rsidP="00796A42">
      <w:pPr>
        <w:pStyle w:val="Prrafodelista"/>
        <w:numPr>
          <w:ilvl w:val="0"/>
          <w:numId w:val="2"/>
        </w:numPr>
        <w:jc w:val="both"/>
      </w:pPr>
      <w:r>
        <w:t>Carretera a Colombia, frente a los Cavacitos;</w:t>
      </w:r>
    </w:p>
    <w:p w:rsidR="008C4E87" w:rsidRDefault="008C4E87" w:rsidP="00796A42">
      <w:pPr>
        <w:pStyle w:val="Prrafodelista"/>
        <w:numPr>
          <w:ilvl w:val="0"/>
          <w:numId w:val="2"/>
        </w:numPr>
        <w:jc w:val="both"/>
      </w:pPr>
      <w:r>
        <w:t>Carretera a Colombia, frente a los Cavacitos;</w:t>
      </w:r>
    </w:p>
    <w:p w:rsidR="008C4E87" w:rsidRDefault="008C4E87" w:rsidP="00796A42">
      <w:pPr>
        <w:pStyle w:val="Prrafodelista"/>
        <w:numPr>
          <w:ilvl w:val="0"/>
          <w:numId w:val="2"/>
        </w:numPr>
        <w:jc w:val="both"/>
      </w:pPr>
      <w:r>
        <w:t>Carretera a Colombia y Cerro del Topo Chico los Altos;</w:t>
      </w:r>
    </w:p>
    <w:p w:rsidR="008C4E87" w:rsidRDefault="008C4E87" w:rsidP="00796A42">
      <w:pPr>
        <w:pStyle w:val="Prrafodelista"/>
        <w:numPr>
          <w:ilvl w:val="0"/>
          <w:numId w:val="2"/>
        </w:numPr>
        <w:jc w:val="both"/>
      </w:pPr>
      <w:r>
        <w:t xml:space="preserve">Carretera Laredo lateral Oriente, Colonia Valle del </w:t>
      </w:r>
      <w:r w:rsidR="00D65C4E">
        <w:t>Canadá</w:t>
      </w:r>
      <w:r>
        <w:t>;</w:t>
      </w:r>
    </w:p>
    <w:p w:rsidR="008C4E87" w:rsidRDefault="008C4E87" w:rsidP="00796A42">
      <w:pPr>
        <w:pStyle w:val="Prrafodelista"/>
        <w:numPr>
          <w:ilvl w:val="0"/>
          <w:numId w:val="2"/>
        </w:numPr>
        <w:jc w:val="both"/>
      </w:pPr>
      <w:r>
        <w:t>Carretera a Laredo y Ave. Juárez, lateral bajo el puente vehicular;</w:t>
      </w:r>
    </w:p>
    <w:p w:rsidR="008C4E87" w:rsidRDefault="008C4E87" w:rsidP="00796A42">
      <w:pPr>
        <w:pStyle w:val="Prrafodelista"/>
        <w:numPr>
          <w:ilvl w:val="0"/>
          <w:numId w:val="2"/>
        </w:numPr>
        <w:jc w:val="both"/>
      </w:pPr>
      <w:r>
        <w:t>Carretera a Laredo y Carretera a Monclova bajo el puente vehicular;</w:t>
      </w:r>
    </w:p>
    <w:p w:rsidR="008C4E87" w:rsidRDefault="008C4E87" w:rsidP="00796A42">
      <w:pPr>
        <w:pStyle w:val="Prrafodelista"/>
        <w:numPr>
          <w:ilvl w:val="0"/>
          <w:numId w:val="2"/>
        </w:numPr>
        <w:jc w:val="both"/>
      </w:pPr>
      <w:r>
        <w:t>Carretera a Laredo y Carretera a Monclova lado Sur Poniente;</w:t>
      </w:r>
    </w:p>
    <w:p w:rsidR="008C4E87" w:rsidRDefault="008C4E87" w:rsidP="00796A42">
      <w:pPr>
        <w:pStyle w:val="Prrafodelista"/>
        <w:numPr>
          <w:ilvl w:val="0"/>
          <w:numId w:val="2"/>
        </w:numPr>
        <w:jc w:val="both"/>
      </w:pPr>
      <w:r>
        <w:t>Carretera a Laredo frente a Campo Amor;</w:t>
      </w:r>
    </w:p>
    <w:p w:rsidR="008C4E87" w:rsidRDefault="008C4E87" w:rsidP="00796A42">
      <w:pPr>
        <w:pStyle w:val="Prrafodelista"/>
        <w:numPr>
          <w:ilvl w:val="0"/>
          <w:numId w:val="2"/>
        </w:numPr>
        <w:jc w:val="both"/>
      </w:pPr>
      <w:r>
        <w:t>Avenida las Torres y Raúl Salinas;</w:t>
      </w:r>
    </w:p>
    <w:p w:rsidR="008C4E87" w:rsidRDefault="008C4E87" w:rsidP="00796A42">
      <w:pPr>
        <w:pStyle w:val="Prrafodelista"/>
        <w:numPr>
          <w:ilvl w:val="0"/>
          <w:numId w:val="2"/>
        </w:numPr>
        <w:jc w:val="both"/>
      </w:pPr>
      <w:r>
        <w:t>Avenida Raúl Salinas y Avenida Unión carril lateral Oriente frente a Soriana;</w:t>
      </w:r>
    </w:p>
    <w:p w:rsidR="008C4E87" w:rsidRDefault="008C4E87" w:rsidP="00796A42">
      <w:pPr>
        <w:pStyle w:val="Prrafodelista"/>
        <w:numPr>
          <w:ilvl w:val="0"/>
          <w:numId w:val="2"/>
        </w:numPr>
        <w:jc w:val="both"/>
      </w:pPr>
      <w:r>
        <w:t>Avenida Raúl Salinas y las Torres frente a Soriana;</w:t>
      </w:r>
    </w:p>
    <w:p w:rsidR="008C4E87" w:rsidRDefault="008C4E87" w:rsidP="00796A42">
      <w:pPr>
        <w:pStyle w:val="Prrafodelista"/>
        <w:numPr>
          <w:ilvl w:val="0"/>
          <w:numId w:val="2"/>
        </w:numPr>
        <w:jc w:val="both"/>
      </w:pPr>
      <w:r>
        <w:t>Avenida Raúl Salinas y Avenida Unión camellón lateral frente a Soriana;</w:t>
      </w:r>
    </w:p>
    <w:p w:rsidR="008C4E87" w:rsidRDefault="008C4E87" w:rsidP="00796A42">
      <w:pPr>
        <w:pStyle w:val="Prrafodelista"/>
        <w:numPr>
          <w:ilvl w:val="0"/>
          <w:numId w:val="2"/>
        </w:numPr>
        <w:jc w:val="both"/>
      </w:pPr>
      <w:r>
        <w:t>Avenida Sendero y Rotonda, centro comercial Sendero;</w:t>
      </w:r>
    </w:p>
    <w:p w:rsidR="008C4E87" w:rsidRDefault="008C4E87" w:rsidP="00796A42">
      <w:pPr>
        <w:pStyle w:val="Prrafodelista"/>
        <w:numPr>
          <w:ilvl w:val="0"/>
          <w:numId w:val="2"/>
        </w:numPr>
        <w:jc w:val="both"/>
      </w:pPr>
      <w:r>
        <w:t>Avenida Sendero y Rotonda, centro comercial Sendero;</w:t>
      </w:r>
    </w:p>
    <w:p w:rsidR="008C4E87" w:rsidRDefault="008C4E87" w:rsidP="00796A42">
      <w:pPr>
        <w:pStyle w:val="Prrafodelista"/>
        <w:numPr>
          <w:ilvl w:val="0"/>
          <w:numId w:val="2"/>
        </w:numPr>
        <w:jc w:val="both"/>
      </w:pPr>
      <w:r>
        <w:t>Avenida Sendero camellón frente a centro comercial Sendero;</w:t>
      </w:r>
    </w:p>
    <w:p w:rsidR="008C4E87" w:rsidRDefault="008C4E87" w:rsidP="00796A42">
      <w:pPr>
        <w:pStyle w:val="Prrafodelista"/>
        <w:numPr>
          <w:ilvl w:val="0"/>
          <w:numId w:val="2"/>
        </w:numPr>
        <w:jc w:val="both"/>
      </w:pPr>
      <w:r>
        <w:t>Avenida Sendero bajo puente vehicular carretera a Colombia;</w:t>
      </w:r>
    </w:p>
    <w:p w:rsidR="008C4E87" w:rsidRDefault="008C4E87" w:rsidP="00796A42">
      <w:pPr>
        <w:pStyle w:val="Prrafodelista"/>
        <w:numPr>
          <w:ilvl w:val="0"/>
          <w:numId w:val="2"/>
        </w:numPr>
        <w:jc w:val="both"/>
      </w:pPr>
      <w:r>
        <w:t>Avenida Sendero bajo puente vehicular carretera a Laredo;</w:t>
      </w:r>
    </w:p>
    <w:p w:rsidR="008C4E87" w:rsidRDefault="008C4E87" w:rsidP="00796A42">
      <w:pPr>
        <w:pStyle w:val="Prrafodelista"/>
        <w:numPr>
          <w:ilvl w:val="0"/>
          <w:numId w:val="2"/>
        </w:numPr>
        <w:jc w:val="both"/>
      </w:pPr>
      <w:r>
        <w:t xml:space="preserve">Avenida Sendero entre Regina y Uranio, colonia Valle del </w:t>
      </w:r>
      <w:r w:rsidR="00D65C4E">
        <w:t>Canadá</w:t>
      </w:r>
      <w:r>
        <w:t>;</w:t>
      </w:r>
    </w:p>
    <w:p w:rsidR="008C4E87" w:rsidRDefault="008C4E87" w:rsidP="00796A42">
      <w:pPr>
        <w:pStyle w:val="Prrafodelista"/>
        <w:numPr>
          <w:ilvl w:val="0"/>
          <w:numId w:val="2"/>
        </w:numPr>
        <w:jc w:val="both"/>
      </w:pPr>
      <w:r>
        <w:t xml:space="preserve">Avenida Sendero frente a </w:t>
      </w:r>
      <w:r>
        <w:rPr>
          <w:i/>
        </w:rPr>
        <w:t>“The Home Depot”</w:t>
      </w:r>
      <w:r>
        <w:t>; y</w:t>
      </w:r>
    </w:p>
    <w:p w:rsidR="008C4E87" w:rsidRDefault="008C4E87" w:rsidP="00796A42">
      <w:pPr>
        <w:pStyle w:val="Prrafodelista"/>
        <w:numPr>
          <w:ilvl w:val="0"/>
          <w:numId w:val="2"/>
        </w:numPr>
        <w:jc w:val="both"/>
      </w:pPr>
      <w:r>
        <w:t xml:space="preserve">Avenida Sendero y Avenida Raúl Salinas, lado Poniente. </w:t>
      </w:r>
    </w:p>
    <w:p w:rsidR="008C4E87" w:rsidRDefault="008C4E87" w:rsidP="008C4E87">
      <w:pPr>
        <w:jc w:val="both"/>
      </w:pPr>
      <w:r>
        <w:t xml:space="preserve">El Secretario del R. Ayuntamiento y el Secretario de Desarrollo Urbano y Ecología de esta Ciudad llevaron a cabo una reunión con los integrantes de las Comisiones Unidas de </w:t>
      </w:r>
      <w:r>
        <w:rPr>
          <w:rFonts w:ascii="Tahoma" w:hAnsi="Tahoma" w:cs="Tahoma"/>
          <w:sz w:val="20"/>
          <w:szCs w:val="20"/>
        </w:rPr>
        <w:t>Hacienda Municipal y Patrimonio</w:t>
      </w:r>
      <w:r>
        <w:t xml:space="preserve"> y de Desarrollo Urbano del Ayuntamiento, a fin de presentar y explicarnos esta propuesta para la instalación y mantenimiento de las 20 columnas publicitarias, explicándonos que la solicitante los pedía en comodato por un plazo de hasta 5-cinco años considerándose apropiado el otorgamiento de una concesión para la explotación particular del espacio público técnicamente procedente y atractivo para el Municipio, toda vez que a éste se le ofrecían 20 publicaciones de sus contenidos para dar a conocer a la comunidad escobedense los programas y actividades del gobierno municipal, divididas en 02 periodos por año, así como también por el cobro de los derechos previstos para el otorgamiento de los permisos de anuncios correspondientes.</w:t>
      </w:r>
    </w:p>
    <w:p w:rsidR="008C4E87" w:rsidRDefault="008C4E87" w:rsidP="008C4E87">
      <w:pPr>
        <w:jc w:val="both"/>
      </w:pPr>
      <w:r>
        <w:lastRenderedPageBreak/>
        <w:t xml:space="preserve">Dicha propuesta fue revisada por la autoridad administrativa municipal, considerándola fundada y por lo tanto susceptible para ser autorizada. </w:t>
      </w:r>
    </w:p>
    <w:p w:rsidR="008C4E87" w:rsidRDefault="008C4E87" w:rsidP="008C4E87">
      <w:pPr>
        <w:jc w:val="both"/>
      </w:pPr>
      <w:r>
        <w:t>Cabe aclarar, como se dijo  que en todo caso</w:t>
      </w:r>
      <w:r w:rsidRPr="00077D3A">
        <w:t xml:space="preserve"> </w:t>
      </w:r>
      <w:r>
        <w:t xml:space="preserve">GRUPO COMERCIAL CINCO PUNTO CUATRO, S.A. de C.V. estará obligado a pagar puntualmente los derechos municipales que al efecto correspondan derivados de la aprobación de este Dictamen, bajo los ordenamientos municipales aplicables. </w:t>
      </w:r>
    </w:p>
    <w:p w:rsidR="008C4E87" w:rsidRPr="00456228" w:rsidRDefault="008C4E87" w:rsidP="008C4E87">
      <w:pPr>
        <w:jc w:val="center"/>
        <w:rPr>
          <w:b/>
        </w:rPr>
      </w:pPr>
      <w:r w:rsidRPr="00456228">
        <w:rPr>
          <w:b/>
        </w:rPr>
        <w:t>CONSIDERANDOS</w:t>
      </w:r>
    </w:p>
    <w:p w:rsidR="008C4E87" w:rsidRPr="006975BB" w:rsidRDefault="008C4E87" w:rsidP="008C4E87">
      <w:pPr>
        <w:jc w:val="both"/>
        <w:rPr>
          <w:rFonts w:cstheme="minorHAnsi"/>
        </w:rPr>
      </w:pPr>
      <w:r w:rsidRPr="00456228">
        <w:rPr>
          <w:b/>
        </w:rPr>
        <w:t>PRIMERO.-</w:t>
      </w:r>
      <w:r>
        <w:t xml:space="preserve"> Que la Ley de Gobierno Municipal para el Estado de Nuevo León prevé en su artículo 33 fracción IV inciso c) como competencia y atribución del R. Ayuntamiento, </w:t>
      </w:r>
      <w:r w:rsidRPr="006975BB">
        <w:rPr>
          <w:rFonts w:cstheme="minorHAnsi"/>
        </w:rPr>
        <w:t>el otorgar la concesión de bienes del dominio público o privado municipales, cuando la vigencia de los contratos de concesión respectivos se extiendan del período constitucional del Ayuntamiento</w:t>
      </w:r>
      <w:r>
        <w:rPr>
          <w:rFonts w:cstheme="minorHAnsi"/>
        </w:rPr>
        <w:t>.</w:t>
      </w:r>
    </w:p>
    <w:p w:rsidR="008C4E87" w:rsidRDefault="008C4E87" w:rsidP="008C4E87">
      <w:pPr>
        <w:jc w:val="both"/>
      </w:pPr>
      <w:r w:rsidRPr="00456228">
        <w:rPr>
          <w:b/>
        </w:rPr>
        <w:t>SEGUNDO.-</w:t>
      </w:r>
      <w:r>
        <w:t xml:space="preserve"> En el presente caso, con el otorgamiento de la concesión para el uso de 20 espacios públicos para la instalación de 20 columnas publicitarias tipo Mupi´s, el Municipio se ve favorecido con el otorgamiento de 20 espacios para publicar sus contenidos y hacer del conocimiento de la comunidad sus programas y eventos relevantes, cobrando además los derechos correspondientes por la instalación de publicidad. </w:t>
      </w:r>
    </w:p>
    <w:p w:rsidR="008C4E87" w:rsidRDefault="008C4E87" w:rsidP="008C4E87">
      <w:pPr>
        <w:jc w:val="both"/>
      </w:pPr>
      <w:r>
        <w:t xml:space="preserve">Por lo anteriormente expuesto, y con fundamento en lo establecido por los artículos 38, 39, y 40 fracción VI. De la Ley de Gobierno Municipal, y por los artículos  78, 79, 82 fracciones V </w:t>
      </w:r>
      <w:proofErr w:type="gramStart"/>
      <w:r>
        <w:t>y</w:t>
      </w:r>
      <w:proofErr w:type="gramEnd"/>
      <w:r>
        <w:t xml:space="preserve"> IX., y 91  del Reglamento Interior del R. Ayuntamiento, de este Municipio, los integrantes de la Comisión de Desarrollo Urbano del R. Ayuntamiento, nos permitimos poner a su consideración los siguientes: </w:t>
      </w:r>
    </w:p>
    <w:p w:rsidR="008C4E87" w:rsidRPr="00456228" w:rsidRDefault="008C4E87" w:rsidP="008C4E87">
      <w:pPr>
        <w:jc w:val="center"/>
        <w:rPr>
          <w:b/>
        </w:rPr>
      </w:pPr>
      <w:r w:rsidRPr="00456228">
        <w:rPr>
          <w:b/>
        </w:rPr>
        <w:t>RESOLUTIVOS</w:t>
      </w:r>
    </w:p>
    <w:p w:rsidR="008C4E87" w:rsidRDefault="008C4E87" w:rsidP="008C4E87">
      <w:pPr>
        <w:jc w:val="both"/>
      </w:pPr>
      <w:r w:rsidRPr="00456228">
        <w:rPr>
          <w:b/>
        </w:rPr>
        <w:t>PRIMERO.-</w:t>
      </w:r>
      <w:r>
        <w:t xml:space="preserve"> Se aprueba la concesión de 20-veinte espacios públicos municipales hasta por un plazo de 05-cinco años a favor de la persona moral denominada GRUPO COMERCIAL CINCO PUNTO CUATRO, S.A. de C.V a fin de que en esos espacios instale y dé mantenimiento al mismo número de columnas publicitarias tipo Mupi´s. Lo anterior en la inteligencia de que dichos espacios se encuentran en las siguientes ubicaciones:</w:t>
      </w:r>
    </w:p>
    <w:p w:rsidR="008C4E87" w:rsidRDefault="008C4E87" w:rsidP="00796A42">
      <w:pPr>
        <w:pStyle w:val="Prrafodelista"/>
        <w:numPr>
          <w:ilvl w:val="0"/>
          <w:numId w:val="3"/>
        </w:numPr>
        <w:jc w:val="both"/>
      </w:pPr>
      <w:r>
        <w:t>Carretera a Colombia, frente a los Cavacitos;</w:t>
      </w:r>
    </w:p>
    <w:p w:rsidR="008C4E87" w:rsidRDefault="008C4E87" w:rsidP="00796A42">
      <w:pPr>
        <w:pStyle w:val="Prrafodelista"/>
        <w:numPr>
          <w:ilvl w:val="0"/>
          <w:numId w:val="3"/>
        </w:numPr>
        <w:jc w:val="both"/>
      </w:pPr>
      <w:r>
        <w:t>Carretera a Colombia, frente a los Cavacitos;</w:t>
      </w:r>
    </w:p>
    <w:p w:rsidR="008C4E87" w:rsidRDefault="008C4E87" w:rsidP="00796A42">
      <w:pPr>
        <w:pStyle w:val="Prrafodelista"/>
        <w:numPr>
          <w:ilvl w:val="0"/>
          <w:numId w:val="3"/>
        </w:numPr>
        <w:jc w:val="both"/>
      </w:pPr>
      <w:r>
        <w:t>Carretera a Colombia y Cerro del Topo Chico los Altos;</w:t>
      </w:r>
    </w:p>
    <w:p w:rsidR="008C4E87" w:rsidRDefault="008C4E87" w:rsidP="00796A42">
      <w:pPr>
        <w:pStyle w:val="Prrafodelista"/>
        <w:numPr>
          <w:ilvl w:val="0"/>
          <w:numId w:val="3"/>
        </w:numPr>
        <w:jc w:val="both"/>
      </w:pPr>
      <w:r>
        <w:t xml:space="preserve">Carretera Laredo lateral Oriente, Colonia Valle del </w:t>
      </w:r>
      <w:r w:rsidR="00D65C4E">
        <w:t>Canadá</w:t>
      </w:r>
      <w:r>
        <w:t>;</w:t>
      </w:r>
    </w:p>
    <w:p w:rsidR="008C4E87" w:rsidRDefault="008C4E87" w:rsidP="00796A42">
      <w:pPr>
        <w:pStyle w:val="Prrafodelista"/>
        <w:numPr>
          <w:ilvl w:val="0"/>
          <w:numId w:val="3"/>
        </w:numPr>
        <w:jc w:val="both"/>
      </w:pPr>
      <w:r>
        <w:t>Carretera a Laredo y Ave. Juárez, lateral bajo el puente vehicular;</w:t>
      </w:r>
    </w:p>
    <w:p w:rsidR="008C4E87" w:rsidRDefault="008C4E87" w:rsidP="00796A42">
      <w:pPr>
        <w:pStyle w:val="Prrafodelista"/>
        <w:numPr>
          <w:ilvl w:val="0"/>
          <w:numId w:val="3"/>
        </w:numPr>
        <w:jc w:val="both"/>
      </w:pPr>
      <w:r>
        <w:t>Carretera a Laredo y Carretera a Monclova bajo el puente vehicular;</w:t>
      </w:r>
    </w:p>
    <w:p w:rsidR="008C4E87" w:rsidRDefault="008C4E87" w:rsidP="00796A42">
      <w:pPr>
        <w:pStyle w:val="Prrafodelista"/>
        <w:numPr>
          <w:ilvl w:val="0"/>
          <w:numId w:val="3"/>
        </w:numPr>
        <w:jc w:val="both"/>
      </w:pPr>
      <w:r>
        <w:t>Carretera a Laredo y Carretera a Monclova lado Sur Poniente;</w:t>
      </w:r>
    </w:p>
    <w:p w:rsidR="008C4E87" w:rsidRDefault="008C4E87" w:rsidP="00796A42">
      <w:pPr>
        <w:pStyle w:val="Prrafodelista"/>
        <w:numPr>
          <w:ilvl w:val="0"/>
          <w:numId w:val="3"/>
        </w:numPr>
        <w:jc w:val="both"/>
      </w:pPr>
      <w:r>
        <w:t>Carretera a Laredo frente a Campo Amor;</w:t>
      </w:r>
    </w:p>
    <w:p w:rsidR="008C4E87" w:rsidRDefault="008C4E87" w:rsidP="00796A42">
      <w:pPr>
        <w:pStyle w:val="Prrafodelista"/>
        <w:numPr>
          <w:ilvl w:val="0"/>
          <w:numId w:val="3"/>
        </w:numPr>
        <w:jc w:val="both"/>
      </w:pPr>
      <w:r>
        <w:t>Avenida las Torres y Raúl Salinas;</w:t>
      </w:r>
    </w:p>
    <w:p w:rsidR="008C4E87" w:rsidRDefault="008C4E87" w:rsidP="00796A42">
      <w:pPr>
        <w:pStyle w:val="Prrafodelista"/>
        <w:numPr>
          <w:ilvl w:val="0"/>
          <w:numId w:val="3"/>
        </w:numPr>
        <w:jc w:val="both"/>
      </w:pPr>
      <w:r>
        <w:t>Avenida Raúl Salinas y Avenida Unión carril lateral Oriente frente a Soriana;</w:t>
      </w:r>
    </w:p>
    <w:p w:rsidR="008C4E87" w:rsidRDefault="008C4E87" w:rsidP="00796A42">
      <w:pPr>
        <w:pStyle w:val="Prrafodelista"/>
        <w:numPr>
          <w:ilvl w:val="0"/>
          <w:numId w:val="3"/>
        </w:numPr>
        <w:jc w:val="both"/>
      </w:pPr>
      <w:r>
        <w:t>Avenida Raúl Salinas y las Torres frente a Soriana;</w:t>
      </w:r>
    </w:p>
    <w:p w:rsidR="008C4E87" w:rsidRDefault="008C4E87" w:rsidP="00796A42">
      <w:pPr>
        <w:pStyle w:val="Prrafodelista"/>
        <w:numPr>
          <w:ilvl w:val="0"/>
          <w:numId w:val="3"/>
        </w:numPr>
        <w:jc w:val="both"/>
      </w:pPr>
      <w:r>
        <w:t>Avenida Raúl Salinas y Avenida Unión camellón lateral frente a Soriana;</w:t>
      </w:r>
    </w:p>
    <w:p w:rsidR="008C4E87" w:rsidRDefault="008C4E87" w:rsidP="00796A42">
      <w:pPr>
        <w:pStyle w:val="Prrafodelista"/>
        <w:numPr>
          <w:ilvl w:val="0"/>
          <w:numId w:val="3"/>
        </w:numPr>
        <w:jc w:val="both"/>
      </w:pPr>
      <w:r>
        <w:t>Avenida Sendero y Rotonda, centro comercial Sendero;</w:t>
      </w:r>
    </w:p>
    <w:p w:rsidR="008C4E87" w:rsidRDefault="008C4E87" w:rsidP="00796A42">
      <w:pPr>
        <w:pStyle w:val="Prrafodelista"/>
        <w:numPr>
          <w:ilvl w:val="0"/>
          <w:numId w:val="3"/>
        </w:numPr>
        <w:jc w:val="both"/>
      </w:pPr>
      <w:r>
        <w:t>Avenida Sendero y Rotonda, centro comercial Sendero;</w:t>
      </w:r>
    </w:p>
    <w:p w:rsidR="008C4E87" w:rsidRDefault="008C4E87" w:rsidP="00796A42">
      <w:pPr>
        <w:pStyle w:val="Prrafodelista"/>
        <w:numPr>
          <w:ilvl w:val="0"/>
          <w:numId w:val="3"/>
        </w:numPr>
        <w:jc w:val="both"/>
      </w:pPr>
      <w:r>
        <w:t>Avenida Sendero camellón frente a centro comercial Sendero;</w:t>
      </w:r>
    </w:p>
    <w:p w:rsidR="008C4E87" w:rsidRDefault="008C4E87" w:rsidP="00796A42">
      <w:pPr>
        <w:pStyle w:val="Prrafodelista"/>
        <w:numPr>
          <w:ilvl w:val="0"/>
          <w:numId w:val="3"/>
        </w:numPr>
        <w:jc w:val="both"/>
      </w:pPr>
      <w:r>
        <w:t>Avenida Sendero bajo puente vehicular carretera a Colombia;</w:t>
      </w:r>
    </w:p>
    <w:p w:rsidR="008C4E87" w:rsidRDefault="008C4E87" w:rsidP="00796A42">
      <w:pPr>
        <w:pStyle w:val="Prrafodelista"/>
        <w:numPr>
          <w:ilvl w:val="0"/>
          <w:numId w:val="3"/>
        </w:numPr>
        <w:jc w:val="both"/>
      </w:pPr>
      <w:r>
        <w:t>Avenida Sendero bajo puente vehicular carretera a Laredo;</w:t>
      </w:r>
    </w:p>
    <w:p w:rsidR="008C4E87" w:rsidRDefault="008C4E87" w:rsidP="00796A42">
      <w:pPr>
        <w:pStyle w:val="Prrafodelista"/>
        <w:numPr>
          <w:ilvl w:val="0"/>
          <w:numId w:val="3"/>
        </w:numPr>
        <w:jc w:val="both"/>
      </w:pPr>
      <w:r>
        <w:lastRenderedPageBreak/>
        <w:t xml:space="preserve">Avenida Sendero entre Regina y Uranio, colonia Valle del </w:t>
      </w:r>
      <w:r w:rsidR="00D65C4E">
        <w:t>Canadá</w:t>
      </w:r>
      <w:r>
        <w:t>;</w:t>
      </w:r>
    </w:p>
    <w:p w:rsidR="008C4E87" w:rsidRDefault="008C4E87" w:rsidP="00796A42">
      <w:pPr>
        <w:pStyle w:val="Prrafodelista"/>
        <w:numPr>
          <w:ilvl w:val="0"/>
          <w:numId w:val="3"/>
        </w:numPr>
        <w:jc w:val="both"/>
      </w:pPr>
      <w:r>
        <w:t xml:space="preserve">Avenida Sendero frente a </w:t>
      </w:r>
      <w:r>
        <w:rPr>
          <w:i/>
        </w:rPr>
        <w:t>“The Home Depot”</w:t>
      </w:r>
      <w:r>
        <w:t>; y</w:t>
      </w:r>
    </w:p>
    <w:p w:rsidR="008C4E87" w:rsidRDefault="008C4E87" w:rsidP="00796A42">
      <w:pPr>
        <w:pStyle w:val="Prrafodelista"/>
        <w:numPr>
          <w:ilvl w:val="0"/>
          <w:numId w:val="3"/>
        </w:numPr>
        <w:jc w:val="both"/>
      </w:pPr>
      <w:r>
        <w:t xml:space="preserve">Avenida Sendero y Avenida Raúl Salinas, lado Poniente. </w:t>
      </w:r>
    </w:p>
    <w:p w:rsidR="008C4E87" w:rsidRDefault="008C4E87" w:rsidP="008C4E87">
      <w:pPr>
        <w:jc w:val="both"/>
      </w:pPr>
      <w:r>
        <w:t xml:space="preserve"> Se instruye de igual manera a publicitar contenidos propios del Municipio, hasta 20 publicaciones divididos en 02 exhibiciones por cada año.</w:t>
      </w:r>
    </w:p>
    <w:p w:rsidR="008C4E87" w:rsidRDefault="008C4E87" w:rsidP="008C4E87">
      <w:pPr>
        <w:jc w:val="both"/>
      </w:pPr>
      <w:r w:rsidRPr="00456228">
        <w:rPr>
          <w:b/>
        </w:rPr>
        <w:t>SEGUNDO.-</w:t>
      </w:r>
      <w:r>
        <w:t xml:space="preserve"> Se autoriza la celebración del convenio que en derecho corresponda con GRUPO COMERCIAL CINCO PUNTO CUATRO, S.A. de C.V para el otorgamiento de la concesión de 20-veinte espacios inmobiliarios públicos municipales.</w:t>
      </w:r>
    </w:p>
    <w:p w:rsidR="008C4E87" w:rsidRPr="00F02F98" w:rsidRDefault="008C4E87" w:rsidP="008C4E87">
      <w:pPr>
        <w:jc w:val="both"/>
      </w:pPr>
      <w:r>
        <w:rPr>
          <w:b/>
        </w:rPr>
        <w:t xml:space="preserve">TERCERO.- </w:t>
      </w:r>
      <w:r>
        <w:t>GRUPO COMERCIAL CINCO PUNTO CUATRO, S.A. de C.V</w:t>
      </w:r>
      <w:r w:rsidRPr="00F02F98">
        <w:t xml:space="preserve"> </w:t>
      </w:r>
      <w:r>
        <w:t>deberá como mínimo:</w:t>
      </w:r>
    </w:p>
    <w:p w:rsidR="008C4E87" w:rsidRDefault="008C4E87" w:rsidP="008C4E87">
      <w:pPr>
        <w:pStyle w:val="Prrafodelista"/>
        <w:jc w:val="both"/>
      </w:pPr>
    </w:p>
    <w:p w:rsidR="008C4E87" w:rsidRDefault="008C4E87" w:rsidP="00796A42">
      <w:pPr>
        <w:pStyle w:val="Prrafodelista"/>
        <w:numPr>
          <w:ilvl w:val="0"/>
          <w:numId w:val="1"/>
        </w:numPr>
        <w:jc w:val="both"/>
      </w:pPr>
      <w:r w:rsidRPr="00F02F98">
        <w:t xml:space="preserve">Obtener las licencias y permisos necesarios para la instalación </w:t>
      </w:r>
      <w:r>
        <w:t>y mantenimiento de 20-veinte columnas publicitarias tipo Mupi´s; las dimensiones de las mismas deberán ser aprobadas por la Secretaría de Desarrollo Urbano y Ecología Municipal</w:t>
      </w:r>
      <w:r w:rsidRPr="00F02F98">
        <w:t>;</w:t>
      </w:r>
    </w:p>
    <w:p w:rsidR="008C4E87" w:rsidRDefault="008C4E87" w:rsidP="008C4E87">
      <w:pPr>
        <w:pStyle w:val="Prrafodelista"/>
      </w:pPr>
    </w:p>
    <w:p w:rsidR="008C4E87" w:rsidRDefault="008C4E87" w:rsidP="00796A42">
      <w:pPr>
        <w:pStyle w:val="Prrafodelista"/>
        <w:numPr>
          <w:ilvl w:val="0"/>
          <w:numId w:val="1"/>
        </w:numPr>
        <w:jc w:val="both"/>
      </w:pPr>
      <w:r w:rsidRPr="00F02F98">
        <w:t>Presentar para su aprobación a la autoridad municipal el programa de ejecución de la obra;</w:t>
      </w:r>
    </w:p>
    <w:p w:rsidR="008C4E87" w:rsidRDefault="008C4E87" w:rsidP="008C4E87">
      <w:pPr>
        <w:pStyle w:val="Prrafodelista"/>
      </w:pPr>
    </w:p>
    <w:p w:rsidR="008C4E87" w:rsidRDefault="008C4E87" w:rsidP="00796A42">
      <w:pPr>
        <w:pStyle w:val="Prrafodelista"/>
        <w:numPr>
          <w:ilvl w:val="0"/>
          <w:numId w:val="1"/>
        </w:numPr>
        <w:jc w:val="both"/>
      </w:pPr>
      <w:r w:rsidRPr="00F02F98">
        <w:t xml:space="preserve"> No mezclar anuncios con señalización vial;</w:t>
      </w:r>
    </w:p>
    <w:p w:rsidR="008C4E87" w:rsidRDefault="008C4E87" w:rsidP="008C4E87">
      <w:pPr>
        <w:pStyle w:val="Prrafodelista"/>
      </w:pPr>
    </w:p>
    <w:p w:rsidR="008C4E87" w:rsidRDefault="008C4E87" w:rsidP="00796A42">
      <w:pPr>
        <w:pStyle w:val="Prrafodelista"/>
        <w:numPr>
          <w:ilvl w:val="0"/>
          <w:numId w:val="1"/>
        </w:numPr>
        <w:jc w:val="both"/>
      </w:pPr>
      <w:r w:rsidRPr="00F02F98">
        <w:t xml:space="preserve"> La publicidad que se coloque en la estructura deberá y ser de un diseño y tamaño que no cause la distracción de los automovilistas;</w:t>
      </w:r>
    </w:p>
    <w:p w:rsidR="008C4E87" w:rsidRDefault="008C4E87" w:rsidP="008C4E87">
      <w:pPr>
        <w:pStyle w:val="Prrafodelista"/>
      </w:pPr>
    </w:p>
    <w:p w:rsidR="008C4E87" w:rsidRDefault="008C4E87" w:rsidP="00796A42">
      <w:pPr>
        <w:pStyle w:val="Prrafodelista"/>
        <w:numPr>
          <w:ilvl w:val="0"/>
          <w:numId w:val="1"/>
        </w:numPr>
        <w:jc w:val="both"/>
      </w:pPr>
      <w:r w:rsidRPr="00F02F98">
        <w:t>Cumplir con las demás disposiciones legales vigentes en el Estado, en materia de protección civil, medio ambiente, o cualesquiera otras aplicables;</w:t>
      </w:r>
    </w:p>
    <w:p w:rsidR="00E436C0" w:rsidRPr="008C4E87" w:rsidRDefault="008C4E87" w:rsidP="008C4E87">
      <w:pPr>
        <w:jc w:val="both"/>
        <w:rPr>
          <w:b/>
        </w:rPr>
      </w:pPr>
      <w:r>
        <w:t xml:space="preserve">Así lo acuerdan y firman los integrantes de las Comisiones Unidas de Hacienda Municipal y Patrimonio y de Desarrollo Urbano del R. Ayuntamiento del Municipio de General Escobedo, Nuevo León, a los 23 días del mes de Agosto del 2016. </w:t>
      </w:r>
      <w:r w:rsidR="00E436C0">
        <w:rPr>
          <w:rFonts w:ascii="Tahoma" w:hAnsi="Tahoma" w:cs="Tahoma"/>
          <w:sz w:val="20"/>
          <w:szCs w:val="20"/>
        </w:rPr>
        <w:t xml:space="preserve">Síndico Primero Erika Janeth Cabrera Palacios, Presidente; Síndico Segundo Lucía Aracely </w:t>
      </w:r>
      <w:r>
        <w:rPr>
          <w:rFonts w:ascii="Tahoma" w:hAnsi="Tahoma" w:cs="Tahoma"/>
          <w:sz w:val="20"/>
          <w:szCs w:val="20"/>
        </w:rPr>
        <w:t>Hernández</w:t>
      </w:r>
      <w:r w:rsidR="00E436C0">
        <w:rPr>
          <w:rFonts w:ascii="Tahoma" w:hAnsi="Tahoma" w:cs="Tahoma"/>
          <w:sz w:val="20"/>
          <w:szCs w:val="20"/>
        </w:rPr>
        <w:t xml:space="preserve"> </w:t>
      </w:r>
      <w:r>
        <w:rPr>
          <w:rFonts w:ascii="Tahoma" w:hAnsi="Tahoma" w:cs="Tahoma"/>
          <w:sz w:val="20"/>
          <w:szCs w:val="20"/>
        </w:rPr>
        <w:t>López</w:t>
      </w:r>
      <w:r w:rsidR="00E436C0">
        <w:rPr>
          <w:rFonts w:ascii="Tahoma" w:hAnsi="Tahoma" w:cs="Tahoma"/>
          <w:sz w:val="20"/>
          <w:szCs w:val="20"/>
        </w:rPr>
        <w:t xml:space="preserve">, Secretario; Reg. Juan Gilberto Caballero Rueda, Vocal. </w:t>
      </w:r>
      <w:r w:rsidR="00E436C0">
        <w:rPr>
          <w:rFonts w:ascii="Tahoma" w:hAnsi="Tahoma" w:cs="Tahoma"/>
          <w:b/>
          <w:sz w:val="20"/>
          <w:szCs w:val="20"/>
        </w:rPr>
        <w:t>RUBRICAS.</w:t>
      </w:r>
      <w:r>
        <w:rPr>
          <w:rFonts w:ascii="Tahoma" w:hAnsi="Tahoma" w:cs="Tahoma"/>
          <w:b/>
          <w:sz w:val="20"/>
          <w:szCs w:val="20"/>
        </w:rPr>
        <w:t xml:space="preserve"> </w:t>
      </w:r>
      <w:r>
        <w:rPr>
          <w:rFonts w:ascii="Tahoma" w:hAnsi="Tahoma" w:cs="Tahoma"/>
          <w:sz w:val="20"/>
          <w:szCs w:val="20"/>
        </w:rPr>
        <w:t xml:space="preserve">Reg. Manuel Eduardo Montejano Serrato, Presidente; Sindico Primera Erika Janeth Cabrera Palacios, Secretario; Reg. Rosalinda Martínez Tejeda, Vocal. </w:t>
      </w:r>
      <w:r>
        <w:rPr>
          <w:rFonts w:ascii="Tahoma" w:hAnsi="Tahoma" w:cs="Tahoma"/>
          <w:b/>
          <w:sz w:val="20"/>
          <w:szCs w:val="20"/>
        </w:rPr>
        <w:t>RUBRICAS.</w:t>
      </w:r>
    </w:p>
    <w:p w:rsidR="00052A6C" w:rsidRPr="000A76D1" w:rsidRDefault="000A76D1" w:rsidP="000A76D1">
      <w:pPr>
        <w:spacing w:after="0" w:line="240" w:lineRule="auto"/>
        <w:jc w:val="both"/>
        <w:rPr>
          <w:rFonts w:ascii="Times New Roman" w:eastAsia="Times New Roman" w:hAnsi="Times New Roman" w:cs="Times New Roman"/>
          <w:sz w:val="24"/>
          <w:szCs w:val="24"/>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2816" behindDoc="0" locked="0" layoutInCell="1" allowOverlap="1" wp14:anchorId="18CD4F79" wp14:editId="176E910D">
                <wp:simplePos x="0" y="0"/>
                <wp:positionH relativeFrom="column">
                  <wp:posOffset>-39370</wp:posOffset>
                </wp:positionH>
                <wp:positionV relativeFrom="paragraph">
                  <wp:posOffset>153035</wp:posOffset>
                </wp:positionV>
                <wp:extent cx="5565775" cy="933450"/>
                <wp:effectExtent l="0" t="0" r="15875"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9334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3.1pt;margin-top:12.05pt;width:438.2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" filled="f" strokecolor="black [3213]" strokeweight="1pt">
                <v:stroke dashstyle="dash"/>
                <v:path arrowok="t"/>
              </v:rect>
            </w:pict>
          </mc:Fallback>
        </mc:AlternateContent>
      </w:r>
      <w:r>
        <w:rPr>
          <w:rFonts w:ascii="Times New Roman" w:eastAsia="Times New Roman" w:hAnsi="Times New Roman" w:cs="Times New Roman"/>
          <w:sz w:val="24"/>
          <w:szCs w:val="24"/>
          <w:lang w:val="es-ES" w:eastAsia="es-ES"/>
        </w:rPr>
        <w:t xml:space="preserve">                     </w:t>
      </w:r>
      <w:r w:rsidR="00AE7D1D" w:rsidRPr="009476CF">
        <w:rPr>
          <w:rFonts w:ascii="Arial" w:hAnsi="Arial" w:cs="Arial"/>
          <w:lang w:val="es-ES"/>
        </w:rPr>
        <w:t xml:space="preserve"> </w:t>
      </w:r>
    </w:p>
    <w:p w:rsidR="00052A6C" w:rsidRPr="0005444D" w:rsidRDefault="0005444D" w:rsidP="0005444D">
      <w:pPr>
        <w:jc w:val="both"/>
        <w:rPr>
          <w:rFonts w:ascii="Times New Roman" w:hAnsi="Times New Roman" w:cs="Times New Roman"/>
          <w:b/>
        </w:rPr>
      </w:pPr>
      <w:r w:rsidRPr="0096792D">
        <w:rPr>
          <w:rFonts w:ascii="Times New Roman" w:hAnsi="Times New Roman" w:cs="Times New Roman"/>
          <w:b/>
        </w:rPr>
        <w:t xml:space="preserve">PUNTO </w:t>
      </w:r>
      <w:r w:rsidR="00E436C0">
        <w:rPr>
          <w:rFonts w:ascii="Times New Roman" w:hAnsi="Times New Roman" w:cs="Times New Roman"/>
          <w:b/>
        </w:rPr>
        <w:t>07</w:t>
      </w:r>
      <w:r w:rsidR="00052A6C" w:rsidRPr="0096792D">
        <w:rPr>
          <w:rFonts w:ascii="Times New Roman" w:hAnsi="Times New Roman" w:cs="Times New Roman"/>
          <w:b/>
        </w:rPr>
        <w:t xml:space="preserve"> DEL ORDEN DEL DI</w:t>
      </w:r>
      <w:r w:rsidR="000A76D1" w:rsidRPr="0096792D">
        <w:rPr>
          <w:rFonts w:ascii="Times New Roman" w:hAnsi="Times New Roman" w:cs="Times New Roman"/>
          <w:b/>
        </w:rPr>
        <w:t>A.-</w:t>
      </w:r>
      <w:r w:rsidR="00B9408B" w:rsidRPr="0096792D">
        <w:rPr>
          <w:rFonts w:ascii="Times New Roman" w:hAnsi="Times New Roman" w:cs="Times New Roman"/>
          <w:b/>
        </w:rPr>
        <w:t xml:space="preserve"> PR</w:t>
      </w:r>
      <w:r w:rsidR="000E64C8" w:rsidRPr="0096792D">
        <w:rPr>
          <w:rFonts w:ascii="Times New Roman" w:hAnsi="Times New Roman" w:cs="Times New Roman"/>
          <w:b/>
        </w:rPr>
        <w:t>ESENTACIÓN DE LA PROPUESTA PARA</w:t>
      </w:r>
      <w:r w:rsidR="00436475">
        <w:rPr>
          <w:rFonts w:ascii="Times New Roman" w:hAnsi="Times New Roman" w:cs="Times New Roman"/>
          <w:b/>
        </w:rPr>
        <w:t xml:space="preserve"> </w:t>
      </w:r>
      <w:r w:rsidR="00436475" w:rsidRPr="00436475">
        <w:rPr>
          <w:rFonts w:ascii="Times New Roman" w:hAnsi="Times New Roman" w:cs="Times New Roman"/>
          <w:b/>
        </w:rPr>
        <w:t>AUTORIZAR LA FIRMA DE UN CONVENIO DE COLABORACIÓN ENTRE EL MUNICIPIO DE GENERAL ESCOBEDO Y LA EMPRESA DENOMINADA CONSTRUCTORA COSS BU S.A. DE C.V. EN MATERIA DE INFRAESTRUCTURA Y EQUIPAMIENTO URBANO</w:t>
      </w:r>
      <w:r w:rsidR="000A76D1" w:rsidRPr="0096792D">
        <w:rPr>
          <w:rFonts w:ascii="Times New Roman" w:hAnsi="Times New Roman" w:cs="Times New Roman"/>
          <w:b/>
        </w:rPr>
        <w:t>.</w:t>
      </w:r>
    </w:p>
    <w:p w:rsidR="000A76D1" w:rsidRDefault="00E436C0" w:rsidP="007C5A90">
      <w:pPr>
        <w:jc w:val="both"/>
        <w:rPr>
          <w:rFonts w:cstheme="minorHAnsi"/>
        </w:rPr>
      </w:pPr>
      <w:r>
        <w:rPr>
          <w:rFonts w:cstheme="minorHAnsi"/>
        </w:rPr>
        <w:t>Para desahogar el punto 7</w:t>
      </w:r>
      <w:r w:rsidR="002F7A16">
        <w:rPr>
          <w:rFonts w:cstheme="minorHAnsi"/>
        </w:rPr>
        <w:t xml:space="preserve"> </w:t>
      </w:r>
      <w:r w:rsidR="00052A6C" w:rsidRPr="00052A6C">
        <w:rPr>
          <w:rFonts w:cstheme="minorHAnsi"/>
        </w:rPr>
        <w:t>del orden del día, el Secretario del Ayuntamiento, Licenciado Andrés</w:t>
      </w:r>
      <w:r w:rsidR="002F7A16">
        <w:rPr>
          <w:rFonts w:cstheme="minorHAnsi"/>
        </w:rPr>
        <w:t xml:space="preserve"> Concepción</w:t>
      </w:r>
      <w:r w:rsidR="00052A6C" w:rsidRPr="00052A6C">
        <w:rPr>
          <w:rFonts w:cstheme="minorHAnsi"/>
        </w:rPr>
        <w:t xml:space="preserve"> Mijes Llovera menciona que</w:t>
      </w:r>
      <w:r w:rsidR="000A76D1">
        <w:rPr>
          <w:rFonts w:cstheme="minorHAnsi"/>
        </w:rPr>
        <w:t xml:space="preserve"> se pone a disposición del Pleno</w:t>
      </w:r>
      <w:r w:rsidR="00B9408B">
        <w:rPr>
          <w:rFonts w:cstheme="minorHAnsi"/>
        </w:rPr>
        <w:t xml:space="preserve"> la </w:t>
      </w:r>
      <w:r w:rsidR="00B9408B" w:rsidRPr="00B9408B">
        <w:rPr>
          <w:rFonts w:cstheme="minorHAnsi"/>
        </w:rPr>
        <w:t>Propuesta para</w:t>
      </w:r>
      <w:r w:rsidR="00436475">
        <w:rPr>
          <w:rFonts w:cstheme="minorHAnsi"/>
        </w:rPr>
        <w:t xml:space="preserve"> </w:t>
      </w:r>
      <w:r w:rsidR="00436475" w:rsidRPr="00436475">
        <w:rPr>
          <w:rFonts w:cstheme="minorHAnsi"/>
        </w:rPr>
        <w:t>autorizar la firma de un convenio de colaboración</w:t>
      </w:r>
      <w:r w:rsidR="00436475">
        <w:rPr>
          <w:rFonts w:cstheme="minorHAnsi"/>
        </w:rPr>
        <w:t xml:space="preserve"> entre el municipio de General E</w:t>
      </w:r>
      <w:r w:rsidR="00436475" w:rsidRPr="00436475">
        <w:rPr>
          <w:rFonts w:cstheme="minorHAnsi"/>
        </w:rPr>
        <w:t xml:space="preserve">scobedo y la empresa denominada </w:t>
      </w:r>
      <w:r w:rsidR="00436475">
        <w:rPr>
          <w:rFonts w:cstheme="minorHAnsi"/>
        </w:rPr>
        <w:t>Constructora</w:t>
      </w:r>
      <w:r w:rsidR="00436475" w:rsidRPr="00436475">
        <w:rPr>
          <w:rFonts w:cstheme="minorHAnsi"/>
        </w:rPr>
        <w:t xml:space="preserve"> COSS BU S.A. DE C.V. en materia de infraestructura y equipamiento urbano</w:t>
      </w:r>
      <w:r w:rsidR="000A76D1">
        <w:rPr>
          <w:rFonts w:cstheme="minorHAnsi"/>
        </w:rPr>
        <w:t>, y debido a que su Dictamen fue circulado anteriormente se propone la dispensa de su lectura, por lo que el Secretario del Ayuntamiento, Licenciado Andrés Concepción Mijes Llovera somete a votación de los presentes la propuesta de dispensa de lectura mencionada</w:t>
      </w:r>
      <w:r w:rsidR="00052A6C" w:rsidRPr="00052A6C">
        <w:rPr>
          <w:rFonts w:cstheme="minorHAnsi"/>
        </w:rPr>
        <w:t>.</w:t>
      </w:r>
    </w:p>
    <w:p w:rsidR="00E436C0" w:rsidRPr="000A76D1" w:rsidRDefault="000A76D1" w:rsidP="000A76D1">
      <w:pPr>
        <w:jc w:val="both"/>
        <w:rPr>
          <w:rFonts w:cstheme="minorHAnsi"/>
        </w:rPr>
      </w:pPr>
      <w:r>
        <w:rPr>
          <w:rFonts w:cstheme="minorHAnsi"/>
        </w:rPr>
        <w:lastRenderedPageBreak/>
        <w:t xml:space="preserve"> El Pleno emite de manera unánime</w:t>
      </w:r>
      <w:r w:rsidR="006067FA">
        <w:rPr>
          <w:rFonts w:cstheme="minorHAnsi"/>
        </w:rPr>
        <w:t xml:space="preserve"> el siguiente Acuerdo:</w:t>
      </w:r>
    </w:p>
    <w:p w:rsidR="00D61A5C" w:rsidRPr="00534B10" w:rsidRDefault="000A76D1" w:rsidP="007C5A90">
      <w:pPr>
        <w:jc w:val="both"/>
        <w:rPr>
          <w:b/>
        </w:rPr>
      </w:pPr>
      <w:r>
        <w:rPr>
          <w:b/>
          <w:noProof/>
          <w:lang w:eastAsia="es-MX"/>
        </w:rPr>
        <mc:AlternateContent>
          <mc:Choice Requires="wps">
            <w:drawing>
              <wp:anchor distT="0" distB="0" distL="114300" distR="114300" simplePos="0" relativeHeight="251686912" behindDoc="0" locked="0" layoutInCell="1" allowOverlap="1">
                <wp:simplePos x="0" y="0"/>
                <wp:positionH relativeFrom="column">
                  <wp:posOffset>-39370</wp:posOffset>
                </wp:positionH>
                <wp:positionV relativeFrom="paragraph">
                  <wp:posOffset>7620</wp:posOffset>
                </wp:positionV>
                <wp:extent cx="5546090" cy="723900"/>
                <wp:effectExtent l="0" t="0" r="16510" b="19050"/>
                <wp:wrapNone/>
                <wp:docPr id="5" name="5 Rectángulo"/>
                <wp:cNvGraphicFramePr/>
                <a:graphic xmlns:a="http://schemas.openxmlformats.org/drawingml/2006/main">
                  <a:graphicData uri="http://schemas.microsoft.com/office/word/2010/wordprocessingShape">
                    <wps:wsp>
                      <wps:cNvSpPr/>
                      <wps:spPr>
                        <a:xfrm>
                          <a:off x="0" y="0"/>
                          <a:ext cx="554609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3.1pt;margin-top:.6pt;width:436.7pt;height:5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" filled="f" strokecolor="black [3213]" strokeweight="1pt"/>
            </w:pict>
          </mc:Fallback>
        </mc:AlternateContent>
      </w:r>
      <w:r>
        <w:rPr>
          <w:b/>
        </w:rPr>
        <w:t>UNICO.- Por unanimidad se aprueba la dispensa de lectura del dictamen que contiene</w:t>
      </w:r>
      <w:r w:rsidR="00B9408B">
        <w:rPr>
          <w:b/>
        </w:rPr>
        <w:t xml:space="preserve"> la </w:t>
      </w:r>
      <w:r w:rsidR="00B9408B" w:rsidRPr="00B9408B">
        <w:rPr>
          <w:b/>
        </w:rPr>
        <w:t>Propues</w:t>
      </w:r>
      <w:r w:rsidR="004F34F3">
        <w:rPr>
          <w:b/>
        </w:rPr>
        <w:t>ta para</w:t>
      </w:r>
      <w:r w:rsidR="00436475">
        <w:rPr>
          <w:b/>
        </w:rPr>
        <w:t xml:space="preserve"> </w:t>
      </w:r>
      <w:r w:rsidR="00436475" w:rsidRPr="00436475">
        <w:rPr>
          <w:b/>
        </w:rPr>
        <w:t>autorizar la firma de un con</w:t>
      </w:r>
      <w:r w:rsidR="00436475">
        <w:rPr>
          <w:b/>
        </w:rPr>
        <w:t>venio de colaboración entre el M</w:t>
      </w:r>
      <w:r w:rsidR="00436475" w:rsidRPr="00436475">
        <w:rPr>
          <w:b/>
        </w:rPr>
        <w:t>unicipio</w:t>
      </w:r>
      <w:r w:rsidR="00436475">
        <w:rPr>
          <w:b/>
        </w:rPr>
        <w:t xml:space="preserve"> de General E</w:t>
      </w:r>
      <w:r w:rsidR="00436475" w:rsidRPr="00436475">
        <w:rPr>
          <w:b/>
        </w:rPr>
        <w:t>scobedo y la empresa denominada C</w:t>
      </w:r>
      <w:r w:rsidR="00436475">
        <w:rPr>
          <w:b/>
        </w:rPr>
        <w:t>onstructora</w:t>
      </w:r>
      <w:r w:rsidR="00436475" w:rsidRPr="00436475">
        <w:rPr>
          <w:b/>
        </w:rPr>
        <w:t xml:space="preserve"> COSS BU S.A. DE C.V. en materia de infraestructura y equipamiento urbano</w:t>
      </w:r>
      <w:r w:rsidRPr="00DF7C96">
        <w:rPr>
          <w:b/>
        </w:rPr>
        <w:t>.</w:t>
      </w:r>
    </w:p>
    <w:p w:rsidR="00313BCE" w:rsidRDefault="000A76D1" w:rsidP="007C5A90">
      <w:pPr>
        <w:jc w:val="both"/>
        <w:rPr>
          <w:rFonts w:cstheme="minorHAnsi"/>
        </w:rPr>
      </w:pPr>
      <w:r>
        <w:rPr>
          <w:rFonts w:cstheme="minorHAnsi"/>
        </w:rPr>
        <w:t>El Secretario del Ayuntamiento, Licenciado Andrés Concepción Mijes Llovera convoca a realizar algún comentario de creerlo necesario</w:t>
      </w:r>
      <w:r w:rsidR="001C0373">
        <w:rPr>
          <w:rFonts w:cstheme="minorHAnsi"/>
        </w:rPr>
        <w:t>;</w:t>
      </w:r>
      <w:r w:rsidR="00313BCE">
        <w:rPr>
          <w:rFonts w:cstheme="minorHAnsi"/>
        </w:rPr>
        <w:t xml:space="preserve"> en este punto el Regidor </w:t>
      </w:r>
      <w:r w:rsidR="00D65C4E">
        <w:rPr>
          <w:rFonts w:cstheme="minorHAnsi"/>
        </w:rPr>
        <w:t>José</w:t>
      </w:r>
      <w:r w:rsidR="00313BCE">
        <w:rPr>
          <w:rFonts w:cstheme="minorHAnsi"/>
        </w:rPr>
        <w:t xml:space="preserve"> Rogelio </w:t>
      </w:r>
      <w:r w:rsidR="00D65C4E">
        <w:rPr>
          <w:rFonts w:cstheme="minorHAnsi"/>
        </w:rPr>
        <w:t>Pérez</w:t>
      </w:r>
      <w:r w:rsidR="00313BCE">
        <w:rPr>
          <w:rFonts w:cstheme="minorHAnsi"/>
        </w:rPr>
        <w:t xml:space="preserve"> Garza menciona a manera de pregunta si la cantidad de inversión de obra es mayor a la cantidad a pagar por los permisos correspondientes de desarrollo y si estos últimos serian condonados, a lo que el Secretario del Ayuntamiento menciona que en efecto los derechos serán condonados por la realización de las obras de desarrollo contempladas en el Dictamen que en su caso será aprobado por el Pleno; posteriormente, el Regidor </w:t>
      </w:r>
      <w:r w:rsidR="00D65C4E">
        <w:rPr>
          <w:rFonts w:cstheme="minorHAnsi"/>
        </w:rPr>
        <w:t>José</w:t>
      </w:r>
      <w:r w:rsidR="00313BCE">
        <w:rPr>
          <w:rFonts w:cstheme="minorHAnsi"/>
        </w:rPr>
        <w:t xml:space="preserve"> Rogelio </w:t>
      </w:r>
      <w:r w:rsidR="00D65C4E">
        <w:rPr>
          <w:rFonts w:cstheme="minorHAnsi"/>
        </w:rPr>
        <w:t>Pérez</w:t>
      </w:r>
      <w:r w:rsidR="00313BCE">
        <w:rPr>
          <w:rFonts w:cstheme="minorHAnsi"/>
        </w:rPr>
        <w:t xml:space="preserve"> Garza menciona que es de reconocer la labor de gestión de la Presidencia Municipal de esta Ciudad para lograr acuerdos de este tipo.</w:t>
      </w:r>
    </w:p>
    <w:p w:rsidR="00313BCE" w:rsidRDefault="00313BCE" w:rsidP="007C5A90">
      <w:pPr>
        <w:jc w:val="both"/>
        <w:rPr>
          <w:rFonts w:cstheme="minorHAnsi"/>
        </w:rPr>
      </w:pPr>
      <w:r>
        <w:rPr>
          <w:rFonts w:cstheme="minorHAnsi"/>
        </w:rPr>
        <w:t xml:space="preserve"> Por su parte, el Regidor </w:t>
      </w:r>
      <w:r w:rsidR="00D65C4E">
        <w:rPr>
          <w:rFonts w:cstheme="minorHAnsi"/>
        </w:rPr>
        <w:t>Américo</w:t>
      </w:r>
      <w:r>
        <w:rPr>
          <w:rFonts w:cstheme="minorHAnsi"/>
        </w:rPr>
        <w:t xml:space="preserve"> </w:t>
      </w:r>
      <w:r w:rsidR="00D65C4E">
        <w:rPr>
          <w:rFonts w:cstheme="minorHAnsi"/>
        </w:rPr>
        <w:t>Rodríguez</w:t>
      </w:r>
      <w:r>
        <w:rPr>
          <w:rFonts w:cstheme="minorHAnsi"/>
        </w:rPr>
        <w:t xml:space="preserve"> Salazar menciona a manera de pregunta si la Constructora con la que se celebrara el instrumento jurídico correspondiente realiza actualmente desarrollos en la zona, a lo que el Secretario del Ayuntamiento responde que si se encuentran en proceso los desarrollos por parte de la empresa denominada Constructora Coss Bu, S.A. de C.V.</w:t>
      </w:r>
    </w:p>
    <w:p w:rsidR="00313BCE" w:rsidRDefault="00313BCE" w:rsidP="007C5A90">
      <w:pPr>
        <w:jc w:val="both"/>
        <w:rPr>
          <w:rFonts w:cstheme="minorHAnsi"/>
        </w:rPr>
      </w:pPr>
      <w:r>
        <w:rPr>
          <w:rFonts w:cstheme="minorHAnsi"/>
        </w:rPr>
        <w:t xml:space="preserve"> Acto seguido, la C. Presidente Municipal, Licenciada Clara Luz Flores Carrales menciona que es primordial realizar estudios que brinden una perspectiva de valor ante los proyectos de desarrollo, y que aquellos interesados contemplen también el mejoramiento del entorno y las condiciones del mismo, que puedan garantizar la comodidad de los habitantes del Municipio que residan en cualquier Fraccionamiento.</w:t>
      </w:r>
    </w:p>
    <w:p w:rsidR="000A76D1" w:rsidRDefault="00F30E55" w:rsidP="007C5A90">
      <w:pPr>
        <w:jc w:val="both"/>
        <w:rPr>
          <w:rFonts w:cstheme="minorHAnsi"/>
        </w:rPr>
      </w:pPr>
      <w:r>
        <w:rPr>
          <w:rFonts w:cstheme="minorHAnsi"/>
        </w:rPr>
        <w:t xml:space="preserve"> A</w:t>
      </w:r>
      <w:r w:rsidR="006067FA">
        <w:rPr>
          <w:rFonts w:cstheme="minorHAnsi"/>
        </w:rPr>
        <w:t>l no haber</w:t>
      </w:r>
      <w:r>
        <w:rPr>
          <w:rFonts w:cstheme="minorHAnsi"/>
        </w:rPr>
        <w:t xml:space="preserve"> </w:t>
      </w:r>
      <w:r w:rsidR="00D65C4E">
        <w:rPr>
          <w:rFonts w:cstheme="minorHAnsi"/>
        </w:rPr>
        <w:t>más</w:t>
      </w:r>
      <w:r w:rsidR="001C0373">
        <w:rPr>
          <w:rFonts w:cstheme="minorHAnsi"/>
        </w:rPr>
        <w:t xml:space="preserve"> </w:t>
      </w:r>
      <w:r w:rsidR="006067FA">
        <w:rPr>
          <w:rFonts w:cstheme="minorHAnsi"/>
        </w:rPr>
        <w:t>comentarios, se somete a votación de los presentes la aprobación del Dictamen en mención.</w:t>
      </w:r>
    </w:p>
    <w:p w:rsidR="006067FA" w:rsidRDefault="006067FA" w:rsidP="007C5A90">
      <w:pPr>
        <w:jc w:val="both"/>
        <w:rPr>
          <w:rFonts w:cstheme="minorHAnsi"/>
        </w:rPr>
      </w:pPr>
      <w:r>
        <w:rPr>
          <w:rFonts w:cstheme="minorHAnsi"/>
        </w:rPr>
        <w:t>El Pleno emite de manera unánime el siguiente Acuerdo:</w:t>
      </w:r>
    </w:p>
    <w:p w:rsidR="006067FA" w:rsidRPr="00DF7C96" w:rsidRDefault="006067FA" w:rsidP="006067FA">
      <w:pPr>
        <w:jc w:val="both"/>
        <w:rPr>
          <w:b/>
        </w:rPr>
      </w:pPr>
      <w:r>
        <w:rPr>
          <w:b/>
          <w:noProof/>
          <w:lang w:eastAsia="es-MX"/>
        </w:rPr>
        <mc:AlternateContent>
          <mc:Choice Requires="wps">
            <w:drawing>
              <wp:anchor distT="0" distB="0" distL="114300" distR="114300" simplePos="0" relativeHeight="251688960" behindDoc="0" locked="0" layoutInCell="1" allowOverlap="1" wp14:anchorId="3B9FAC0E" wp14:editId="779868B4">
                <wp:simplePos x="0" y="0"/>
                <wp:positionH relativeFrom="column">
                  <wp:posOffset>-39370</wp:posOffset>
                </wp:positionH>
                <wp:positionV relativeFrom="paragraph">
                  <wp:posOffset>14606</wp:posOffset>
                </wp:positionV>
                <wp:extent cx="5546090" cy="590550"/>
                <wp:effectExtent l="0" t="0" r="16510" b="19050"/>
                <wp:wrapNone/>
                <wp:docPr id="15" name="15 Rectángulo"/>
                <wp:cNvGraphicFramePr/>
                <a:graphic xmlns:a="http://schemas.openxmlformats.org/drawingml/2006/main">
                  <a:graphicData uri="http://schemas.microsoft.com/office/word/2010/wordprocessingShape">
                    <wps:wsp>
                      <wps:cNvSpPr/>
                      <wps:spPr>
                        <a:xfrm>
                          <a:off x="0" y="0"/>
                          <a:ext cx="5546090" cy="590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5 Rectángulo" o:spid="_x0000_s1026" style="position:absolute;margin-left:-3.1pt;margin-top:1.15pt;width:436.7pt;height:4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" filled="f" strokecolor="windowText" strokeweight="1pt"/>
            </w:pict>
          </mc:Fallback>
        </mc:AlternateContent>
      </w:r>
      <w:r>
        <w:rPr>
          <w:b/>
        </w:rPr>
        <w:t>UNICO.- Por unanimidad se</w:t>
      </w:r>
      <w:r w:rsidR="00436475">
        <w:rPr>
          <w:b/>
        </w:rPr>
        <w:t xml:space="preserve"> autoriza la </w:t>
      </w:r>
      <w:r w:rsidR="00436475" w:rsidRPr="00436475">
        <w:rPr>
          <w:b/>
        </w:rPr>
        <w:t>firma de un convenio de colaboración entre el Municipio de General Escobedo y la empresa denominada Constructora COSS BU S.A. DE C.V. en materia de infraestructura y equipamiento urbano</w:t>
      </w:r>
      <w:r w:rsidRPr="00DF7C96">
        <w:rPr>
          <w:b/>
        </w:rPr>
        <w:t>.</w:t>
      </w:r>
      <w:r>
        <w:rPr>
          <w:b/>
        </w:rPr>
        <w:t xml:space="preserve"> </w:t>
      </w:r>
      <w:r w:rsidR="00D273FF">
        <w:rPr>
          <w:b/>
        </w:rPr>
        <w:t>(ARAE-149</w:t>
      </w:r>
      <w:r w:rsidRPr="00612B59">
        <w:rPr>
          <w:b/>
        </w:rPr>
        <w:t>/2016)</w:t>
      </w:r>
    </w:p>
    <w:p w:rsidR="00682921" w:rsidRPr="00534B10" w:rsidRDefault="006067FA" w:rsidP="00682921">
      <w:pPr>
        <w:jc w:val="both"/>
        <w:rPr>
          <w:rFonts w:cstheme="minorHAnsi"/>
        </w:rPr>
      </w:pPr>
      <w:r w:rsidRPr="00052A6C">
        <w:rPr>
          <w:rFonts w:cstheme="minorHAnsi"/>
        </w:rPr>
        <w:t xml:space="preserve"> </w:t>
      </w:r>
      <w:r w:rsidR="00682921">
        <w:rPr>
          <w:rFonts w:cstheme="minorHAnsi"/>
        </w:rPr>
        <w:t>A continuación se transcribe en su totalidad el Dictamen aprobado en el presente punto del orden del día.</w:t>
      </w:r>
    </w:p>
    <w:p w:rsidR="00873183" w:rsidRPr="00F32DE6" w:rsidRDefault="00873183" w:rsidP="00873183">
      <w:pPr>
        <w:pStyle w:val="Sinespaciado"/>
        <w:jc w:val="both"/>
        <w:rPr>
          <w:rFonts w:cs="Calibri"/>
          <w:b/>
        </w:rPr>
      </w:pPr>
      <w:r w:rsidRPr="00F32DE6">
        <w:rPr>
          <w:rFonts w:cs="Calibri"/>
          <w:b/>
        </w:rPr>
        <w:t xml:space="preserve">CC. INTEGRANTES DEL PLENO DEL AYUNTAMIENTO </w:t>
      </w:r>
    </w:p>
    <w:p w:rsidR="00873183" w:rsidRPr="00F32DE6" w:rsidRDefault="00873183" w:rsidP="00873183">
      <w:pPr>
        <w:pStyle w:val="Sinespaciado"/>
        <w:jc w:val="both"/>
        <w:rPr>
          <w:rFonts w:cs="Calibri"/>
          <w:b/>
        </w:rPr>
      </w:pPr>
      <w:r w:rsidRPr="00F32DE6">
        <w:rPr>
          <w:rFonts w:cs="Calibri"/>
          <w:b/>
        </w:rPr>
        <w:t xml:space="preserve">DE GENERAL ESCOBEDO, NUEVO LEÓN </w:t>
      </w:r>
    </w:p>
    <w:p w:rsidR="00873183" w:rsidRPr="00F32DE6" w:rsidRDefault="00873183" w:rsidP="00873183">
      <w:pPr>
        <w:pStyle w:val="Sinespaciado"/>
        <w:jc w:val="both"/>
        <w:rPr>
          <w:rFonts w:cs="Calibri"/>
          <w:b/>
        </w:rPr>
      </w:pPr>
      <w:r w:rsidRPr="00F32DE6">
        <w:rPr>
          <w:rFonts w:cs="Calibri"/>
          <w:b/>
        </w:rPr>
        <w:t xml:space="preserve">P R E S E N T E S. – </w:t>
      </w:r>
    </w:p>
    <w:p w:rsidR="00873183" w:rsidRPr="00F32DE6" w:rsidRDefault="00873183" w:rsidP="00873183">
      <w:pPr>
        <w:pStyle w:val="Sinespaciado"/>
        <w:jc w:val="both"/>
        <w:rPr>
          <w:rFonts w:cs="Calibri"/>
        </w:rPr>
      </w:pPr>
    </w:p>
    <w:p w:rsidR="00873183" w:rsidRPr="00F32DE6" w:rsidRDefault="00873183" w:rsidP="00873183">
      <w:pPr>
        <w:pStyle w:val="Sinespaciado"/>
        <w:jc w:val="both"/>
        <w:rPr>
          <w:rFonts w:cs="Calibri"/>
        </w:rPr>
      </w:pPr>
      <w:r w:rsidRPr="00F32DE6">
        <w:rPr>
          <w:rFonts w:cs="Calibri"/>
        </w:rPr>
        <w:t xml:space="preserve">Los integrantes de la Comisión de Hacienda Municipal y Patrimonio del R. Ayuntamiento del Municipio de General Escobedo, Nuevo León, con fundamento en lo establecido por los artículos </w:t>
      </w:r>
      <w:r>
        <w:rPr>
          <w:rFonts w:cs="Calibri"/>
        </w:rPr>
        <w:t>78, 79, 82 fracción III, 85</w:t>
      </w:r>
      <w:r w:rsidRPr="00F32DE6">
        <w:rPr>
          <w:rFonts w:cs="Calibri"/>
        </w:rPr>
        <w:t xml:space="preserve">, 96, 97, 101, 102, 103, 108 y demás aplicables del Reglamento Interior del R. Ayuntamiento, de esta Ciudad, presentamos a este cuerpo colegiado el presente Dictamen relativo a la </w:t>
      </w:r>
      <w:r w:rsidRPr="00F32DE6">
        <w:rPr>
          <w:rFonts w:cs="Calibri"/>
          <w:b/>
        </w:rPr>
        <w:t xml:space="preserve">celebración de un convenio de Colaboración con la empresa denominada </w:t>
      </w:r>
      <w:r w:rsidRPr="00F32DE6">
        <w:rPr>
          <w:rFonts w:cs="Calibri"/>
          <w:b/>
          <w:color w:val="000000"/>
        </w:rPr>
        <w:t>CONSTRUCTORA COSS BU S.A. DE C.V.</w:t>
      </w:r>
      <w:r w:rsidRPr="00F32DE6">
        <w:rPr>
          <w:rFonts w:cs="Calibri"/>
        </w:rPr>
        <w:t xml:space="preserve">, respecto al cual esta H. Comisión tiene a bien presentar el siguiente DICTAMEN, para cuya redacción tomó en cuenta los antecedentes y consideraciones de orden legal siguientes: </w:t>
      </w:r>
    </w:p>
    <w:p w:rsidR="00873183" w:rsidRDefault="00873183" w:rsidP="00873183">
      <w:pPr>
        <w:pStyle w:val="Sinespaciado"/>
        <w:jc w:val="both"/>
        <w:rPr>
          <w:rFonts w:cs="Calibri"/>
        </w:rPr>
      </w:pPr>
    </w:p>
    <w:p w:rsidR="00534B10" w:rsidRPr="00F32DE6" w:rsidRDefault="00534B10" w:rsidP="00873183">
      <w:pPr>
        <w:pStyle w:val="Sinespaciado"/>
        <w:jc w:val="both"/>
        <w:rPr>
          <w:rFonts w:cs="Calibri"/>
        </w:rPr>
      </w:pPr>
    </w:p>
    <w:p w:rsidR="00873183" w:rsidRPr="00F32DE6" w:rsidRDefault="00873183" w:rsidP="00873183">
      <w:pPr>
        <w:pStyle w:val="Sinespaciado"/>
        <w:jc w:val="center"/>
        <w:rPr>
          <w:rFonts w:cs="Calibri"/>
          <w:b/>
        </w:rPr>
      </w:pPr>
      <w:r w:rsidRPr="00F32DE6">
        <w:rPr>
          <w:rFonts w:cs="Calibri"/>
          <w:b/>
        </w:rPr>
        <w:lastRenderedPageBreak/>
        <w:t>ANTECEDENTES</w:t>
      </w:r>
    </w:p>
    <w:p w:rsidR="00873183" w:rsidRPr="00F32DE6" w:rsidRDefault="00873183" w:rsidP="00873183">
      <w:pPr>
        <w:pStyle w:val="Sinespaciado"/>
        <w:jc w:val="both"/>
        <w:rPr>
          <w:rFonts w:cs="Calibri"/>
        </w:rPr>
      </w:pPr>
    </w:p>
    <w:p w:rsidR="00873183" w:rsidRPr="00F32DE6" w:rsidRDefault="00873183" w:rsidP="00873183">
      <w:pPr>
        <w:pStyle w:val="Sinespaciado"/>
        <w:jc w:val="both"/>
        <w:rPr>
          <w:rFonts w:cs="Calibri"/>
        </w:rPr>
      </w:pPr>
      <w:r w:rsidRPr="00F32DE6">
        <w:rPr>
          <w:rFonts w:cs="Calibri"/>
        </w:rPr>
        <w:t xml:space="preserve">Que conforme lo establecido en el Plan Municipal de Desarrollo 2015-2018, este Municipio gestiona el rescate de espacios públicos para transformarlos en áreas deportivas para la integración social de niños, jóvenes y adultos, así como la creación de parques y zonas de esparcimiento. </w:t>
      </w:r>
    </w:p>
    <w:p w:rsidR="00873183" w:rsidRPr="00F32DE6" w:rsidRDefault="00873183" w:rsidP="00873183">
      <w:pPr>
        <w:pStyle w:val="Sinespaciado"/>
        <w:jc w:val="both"/>
        <w:rPr>
          <w:rFonts w:cs="Calibri"/>
        </w:rPr>
      </w:pPr>
    </w:p>
    <w:p w:rsidR="00873183" w:rsidRPr="00F32DE6" w:rsidRDefault="00873183" w:rsidP="00873183">
      <w:pPr>
        <w:pStyle w:val="Sinespaciado"/>
        <w:jc w:val="both"/>
        <w:rPr>
          <w:rFonts w:cs="Calibri"/>
        </w:rPr>
      </w:pPr>
      <w:r w:rsidRPr="00F32DE6">
        <w:rPr>
          <w:rFonts w:cs="Calibri"/>
        </w:rPr>
        <w:t xml:space="preserve">Que en base a esto, la empresa denominada </w:t>
      </w:r>
      <w:r w:rsidRPr="00F32DE6">
        <w:rPr>
          <w:rFonts w:cs="Calibri"/>
          <w:color w:val="000000"/>
        </w:rPr>
        <w:t xml:space="preserve">CONSTRUCTORA COSS BU S.A. DE C.V. </w:t>
      </w:r>
      <w:r w:rsidRPr="00F32DE6">
        <w:rPr>
          <w:rFonts w:cs="Calibri"/>
        </w:rPr>
        <w:t xml:space="preserve">tiene interés en llevar a cabo por su cuenta la limpieza, el deshierbe y la re-nivelación de la superficie, la construcción de tres canchas polivalentes de concreto, de nueve canchas de futbol 7, de cuatro canchas de futbol, la instalación de 1,440 metros de malla ciclónica de 2 metros de altura, 1,340 metros de vita pista y 2,995 metros de guarniciones de concreto, que dichas acciones las llevaría a cabo en la totalidad de la superficie del inmueble propiedad del Municipio de General Escobedo, Nuevo León ubicado en la Colonia Nuevo León Estado de Progreso (La Alianza), así como en los inmuebles que se encuentran colindantes al inmueble propiedad del Municipio de General Escobedo, Nuevo León. </w:t>
      </w:r>
    </w:p>
    <w:p w:rsidR="00873183" w:rsidRPr="00F32DE6" w:rsidRDefault="00873183" w:rsidP="00873183">
      <w:pPr>
        <w:pStyle w:val="Sinespaciado"/>
        <w:jc w:val="both"/>
        <w:rPr>
          <w:rFonts w:cs="Calibri"/>
        </w:rPr>
      </w:pPr>
    </w:p>
    <w:p w:rsidR="00873183" w:rsidRPr="00F32DE6" w:rsidRDefault="00873183" w:rsidP="00873183">
      <w:pPr>
        <w:pStyle w:val="Sinespaciado"/>
        <w:jc w:val="both"/>
        <w:rPr>
          <w:rFonts w:cs="Calibri"/>
          <w:color w:val="000000"/>
        </w:rPr>
      </w:pPr>
      <w:r w:rsidRPr="00F32DE6">
        <w:rPr>
          <w:rFonts w:cs="Calibri"/>
        </w:rPr>
        <w:t xml:space="preserve">Que a raíz del interés planteado por la empresa denominada </w:t>
      </w:r>
      <w:r w:rsidRPr="00F32DE6">
        <w:rPr>
          <w:rFonts w:cs="Calibri"/>
          <w:color w:val="000000"/>
        </w:rPr>
        <w:t xml:space="preserve">CONSTRUCTORA COSS BU S.A. DE C.V. y debido a que con la realización de dichas acciones, se estaría aportando </w:t>
      </w:r>
      <w:r w:rsidRPr="00F32DE6">
        <w:rPr>
          <w:rFonts w:cs="Calibri"/>
        </w:rPr>
        <w:t>un desarrollo integral de la zona Nor-poniente de esta Municipalidad, de tal manera que con la ejecución del proyecto se generaría la posibilidad de integrar a los habitantes de la zona en actividades culturales y deportivas indispensables para su desarrollo</w:t>
      </w:r>
      <w:r w:rsidRPr="00F32DE6">
        <w:rPr>
          <w:rFonts w:cs="Calibri"/>
          <w:color w:val="000000"/>
        </w:rPr>
        <w:t xml:space="preserve">, ello a cambio de </w:t>
      </w:r>
      <w:r w:rsidRPr="00F32DE6">
        <w:rPr>
          <w:rFonts w:cs="Calibri"/>
        </w:rPr>
        <w:t xml:space="preserve">los derechos municipales correspondiente al trámite que </w:t>
      </w:r>
      <w:r w:rsidR="00D65C4E" w:rsidRPr="00F32DE6">
        <w:rPr>
          <w:rFonts w:cs="Calibri"/>
        </w:rPr>
        <w:t>está</w:t>
      </w:r>
      <w:r w:rsidRPr="00F32DE6">
        <w:rPr>
          <w:rFonts w:cs="Calibri"/>
        </w:rPr>
        <w:t xml:space="preserve"> llevando ante la Secretaría de Desarrollo Urbano y Ecología de esta Ciudad, del fraccionamiento Unifamiliar y Multifamiliar de Urbanización Progresiva “Nuevo León Estado de Progreso 2ª Etapa, Barrios Veracruz, Tamaulipas, Colima y Tlaxcala.</w:t>
      </w:r>
      <w:r w:rsidRPr="00F32DE6">
        <w:rPr>
          <w:rFonts w:cs="Calibri"/>
          <w:color w:val="000000"/>
        </w:rPr>
        <w:t xml:space="preserve"> </w:t>
      </w:r>
    </w:p>
    <w:p w:rsidR="00873183" w:rsidRPr="00F32DE6" w:rsidRDefault="00873183" w:rsidP="00873183">
      <w:pPr>
        <w:pStyle w:val="Sinespaciado"/>
        <w:jc w:val="both"/>
        <w:rPr>
          <w:rFonts w:cs="Calibri"/>
          <w:color w:val="000000"/>
        </w:rPr>
      </w:pPr>
    </w:p>
    <w:p w:rsidR="00873183" w:rsidRPr="00F32DE6" w:rsidRDefault="00873183" w:rsidP="00873183">
      <w:pPr>
        <w:pStyle w:val="Sinespaciado"/>
        <w:jc w:val="center"/>
        <w:rPr>
          <w:rFonts w:cs="Calibri"/>
          <w:b/>
        </w:rPr>
      </w:pPr>
      <w:r w:rsidRPr="00F32DE6">
        <w:rPr>
          <w:rFonts w:cs="Calibri"/>
          <w:b/>
        </w:rPr>
        <w:t>CONSIDERANDO</w:t>
      </w:r>
    </w:p>
    <w:p w:rsidR="00873183" w:rsidRPr="00F32DE6" w:rsidRDefault="00873183" w:rsidP="00873183">
      <w:pPr>
        <w:pStyle w:val="Sinespaciado"/>
        <w:jc w:val="both"/>
        <w:rPr>
          <w:rFonts w:cs="Calibri"/>
        </w:rPr>
      </w:pPr>
    </w:p>
    <w:p w:rsidR="00873183" w:rsidRPr="00F32DE6" w:rsidRDefault="00873183" w:rsidP="00873183">
      <w:pPr>
        <w:pStyle w:val="Sinespaciado"/>
        <w:jc w:val="both"/>
        <w:rPr>
          <w:rFonts w:cs="Calibri"/>
        </w:rPr>
      </w:pPr>
      <w:r w:rsidRPr="00F32DE6">
        <w:rPr>
          <w:rFonts w:cs="Calibri"/>
          <w:b/>
        </w:rPr>
        <w:t>PRIMERO.-</w:t>
      </w:r>
      <w:r w:rsidRPr="00F32DE6">
        <w:rPr>
          <w:rFonts w:cs="Calibri"/>
        </w:rPr>
        <w:t xml:space="preserve"> Que el artículo 3, fracción II, del Código Fiscal del Estado de Nuevo León, señala que, las contribuciones se clasifican en impuestos, derechos y contribuciones especiales, los que se definen de la siguiente manera: II.- Derechos son las contribuciones establecidas en Ley por el uso o aprovechamiento de los bienes del dominio público del Estado, así como por recibir servicios que presta el Estado en sus funciones de derecho público. </w:t>
      </w:r>
    </w:p>
    <w:p w:rsidR="00873183" w:rsidRPr="00F32DE6" w:rsidRDefault="00873183" w:rsidP="00873183">
      <w:pPr>
        <w:pStyle w:val="Sinespaciado"/>
        <w:jc w:val="both"/>
        <w:rPr>
          <w:rFonts w:cs="Calibri"/>
        </w:rPr>
      </w:pPr>
    </w:p>
    <w:p w:rsidR="00873183" w:rsidRPr="00F32DE6" w:rsidRDefault="00873183" w:rsidP="00873183">
      <w:pPr>
        <w:pStyle w:val="Sinespaciado"/>
        <w:jc w:val="both"/>
        <w:rPr>
          <w:rFonts w:cs="Calibri"/>
        </w:rPr>
      </w:pPr>
      <w:r w:rsidRPr="00F32DE6">
        <w:rPr>
          <w:rFonts w:cs="Calibri"/>
          <w:b/>
        </w:rPr>
        <w:t xml:space="preserve">SEGUNDO.- </w:t>
      </w:r>
      <w:r w:rsidRPr="00F32DE6">
        <w:rPr>
          <w:rFonts w:cs="Calibri"/>
        </w:rPr>
        <w:t>Por su parte el artículo primero, numera</w:t>
      </w:r>
      <w:r>
        <w:rPr>
          <w:rFonts w:cs="Calibri"/>
        </w:rPr>
        <w:t xml:space="preserve">l 11, de la fracción II, de </w:t>
      </w:r>
      <w:r w:rsidRPr="00F32DE6">
        <w:rPr>
          <w:rFonts w:cs="Calibri"/>
        </w:rPr>
        <w:t xml:space="preserve">la Ley de Ingresos de los Municipios del Estado de Nuevo León, para el Ejercicio Fiscal 2016, dispone que la Hacienda Pública de los Municipios del Estado de Nuevo León, para el ejercicio fiscal del año 2016, se integrará con los ingresos que a continuación se enumeran: II.- Derechos. 11. </w:t>
      </w:r>
      <w:r w:rsidRPr="00F32DE6">
        <w:rPr>
          <w:rFonts w:eastAsia="MS Mincho" w:cs="Calibri"/>
        </w:rPr>
        <w:t>Por nuevos fraccionamientos, edificaciones y subdivisiones en materia urbanística.</w:t>
      </w:r>
      <w:r w:rsidRPr="00F32DE6">
        <w:rPr>
          <w:rFonts w:cs="Calibri"/>
        </w:rPr>
        <w:t xml:space="preserve"> </w:t>
      </w:r>
    </w:p>
    <w:p w:rsidR="00873183" w:rsidRPr="00F32DE6" w:rsidRDefault="00873183" w:rsidP="00873183">
      <w:pPr>
        <w:pStyle w:val="Sinespaciado"/>
        <w:tabs>
          <w:tab w:val="left" w:pos="1185"/>
        </w:tabs>
        <w:jc w:val="both"/>
        <w:rPr>
          <w:rFonts w:cs="Calibri"/>
        </w:rPr>
      </w:pPr>
      <w:r w:rsidRPr="00F32DE6">
        <w:rPr>
          <w:rFonts w:cs="Calibri"/>
        </w:rPr>
        <w:tab/>
      </w:r>
    </w:p>
    <w:p w:rsidR="00F30E55" w:rsidRDefault="00873183" w:rsidP="00873183">
      <w:pPr>
        <w:pStyle w:val="Sinespaciado"/>
        <w:jc w:val="both"/>
        <w:rPr>
          <w:rFonts w:cs="Calibri"/>
        </w:rPr>
      </w:pPr>
      <w:r w:rsidRPr="00F32DE6">
        <w:rPr>
          <w:rFonts w:cs="Calibri"/>
        </w:rPr>
        <w:t>Por lo anteriormente expuesto, y con fundamento en lo establecido por los artículos</w:t>
      </w:r>
      <w:r>
        <w:rPr>
          <w:rFonts w:cs="Calibri"/>
        </w:rPr>
        <w:t xml:space="preserve"> </w:t>
      </w:r>
      <w:r w:rsidRPr="00D96694">
        <w:rPr>
          <w:rFonts w:cs="Calibri"/>
        </w:rPr>
        <w:t>78, 79, 82 fracción III, 85, 96, 97, 101, 102, 103, 108 y demás aplicables del Reglamento Interior del R. Ayuntamiento, de esta Ciudad</w:t>
      </w:r>
      <w:r w:rsidRPr="00F32DE6">
        <w:rPr>
          <w:rFonts w:cs="Calibri"/>
        </w:rPr>
        <w:t xml:space="preserve">, los integrantes de la comisión que suscribe, nos permitimos poner a consideración del pleno </w:t>
      </w:r>
      <w:r>
        <w:rPr>
          <w:rFonts w:cs="Calibri"/>
        </w:rPr>
        <w:t>del Ayuntamiento, el siguiente</w:t>
      </w:r>
      <w:r w:rsidRPr="00F32DE6">
        <w:rPr>
          <w:rFonts w:cs="Calibri"/>
        </w:rPr>
        <w:t xml:space="preserve">: </w:t>
      </w:r>
    </w:p>
    <w:p w:rsidR="00F30E55" w:rsidRPr="00F32DE6" w:rsidRDefault="00F30E55" w:rsidP="00873183">
      <w:pPr>
        <w:pStyle w:val="Sinespaciado"/>
        <w:jc w:val="both"/>
        <w:rPr>
          <w:rFonts w:cs="Calibri"/>
        </w:rPr>
      </w:pPr>
    </w:p>
    <w:p w:rsidR="00873183" w:rsidRPr="00F32DE6" w:rsidRDefault="00873183" w:rsidP="00873183">
      <w:pPr>
        <w:pStyle w:val="Sinespaciado"/>
        <w:jc w:val="center"/>
        <w:rPr>
          <w:rFonts w:cs="Calibri"/>
          <w:b/>
        </w:rPr>
      </w:pPr>
      <w:r>
        <w:rPr>
          <w:rFonts w:cs="Calibri"/>
          <w:b/>
        </w:rPr>
        <w:t>RESOLUTIVO</w:t>
      </w:r>
    </w:p>
    <w:p w:rsidR="00873183" w:rsidRPr="00F32DE6" w:rsidRDefault="00873183" w:rsidP="00873183">
      <w:pPr>
        <w:pStyle w:val="Sinespaciado"/>
        <w:jc w:val="both"/>
        <w:rPr>
          <w:rFonts w:cs="Calibri"/>
        </w:rPr>
      </w:pPr>
    </w:p>
    <w:p w:rsidR="00873183" w:rsidRPr="00F32DE6" w:rsidRDefault="00873183" w:rsidP="00873183">
      <w:pPr>
        <w:pStyle w:val="Sinespaciado"/>
        <w:jc w:val="both"/>
        <w:rPr>
          <w:rFonts w:cs="Calibri"/>
          <w:lang w:eastAsia="es-ES"/>
        </w:rPr>
      </w:pPr>
      <w:r>
        <w:rPr>
          <w:rFonts w:cs="Calibri"/>
          <w:b/>
        </w:rPr>
        <w:t>UNICO</w:t>
      </w:r>
      <w:r w:rsidRPr="00F32DE6">
        <w:rPr>
          <w:rFonts w:cs="Calibri"/>
          <w:b/>
        </w:rPr>
        <w:t>:</w:t>
      </w:r>
      <w:r w:rsidRPr="00F32DE6">
        <w:rPr>
          <w:rFonts w:cs="Calibri"/>
        </w:rPr>
        <w:t xml:space="preserve"> Se autoriza a la empresa denominada </w:t>
      </w:r>
      <w:r w:rsidRPr="00F32DE6">
        <w:rPr>
          <w:rFonts w:cs="Calibri"/>
          <w:color w:val="000000"/>
        </w:rPr>
        <w:t>CONSTRUCTORA COSS BU S.A. DE C.V.</w:t>
      </w:r>
      <w:r>
        <w:rPr>
          <w:rFonts w:cs="Calibri"/>
          <w:color w:val="000000"/>
        </w:rPr>
        <w:t xml:space="preserve"> a</w:t>
      </w:r>
      <w:r w:rsidRPr="00F32DE6">
        <w:rPr>
          <w:rFonts w:cs="Calibri"/>
          <w:color w:val="000000"/>
        </w:rPr>
        <w:t xml:space="preserve"> llevar a cabo </w:t>
      </w:r>
      <w:r w:rsidRPr="00F32DE6">
        <w:rPr>
          <w:rFonts w:cs="Calibri"/>
        </w:rPr>
        <w:t xml:space="preserve">la limpieza, el deshierbe y la re-nivelación de la superficie, la construcción de tres canchas polivalentes de concreto, de nueve canchas de futbol 7, de cuatro canchas de futbol, la instalación de 1,440 metros de malla ciclónica de 2 metros de altura, 1,340 metros de vita pista y 2,995 metros de guarniciones de concreto, que dichas acciones las llevaría a cabo en la </w:t>
      </w:r>
      <w:r w:rsidRPr="00F32DE6">
        <w:rPr>
          <w:rFonts w:cs="Calibri"/>
        </w:rPr>
        <w:lastRenderedPageBreak/>
        <w:t xml:space="preserve">totalidad de la superficie del inmueble propiedad del Municipio de General Escobedo, Nuevo León, ubicado en la Colonia Nuevo León Estado de Progreso (La Alianza), así como en los inmuebles que se encuentran colindantes al inmueble propiedad del Municipio de General Escobedo, Nuevo León y </w:t>
      </w:r>
      <w:r w:rsidRPr="00F32DE6">
        <w:rPr>
          <w:rFonts w:cs="Calibri"/>
          <w:color w:val="000000"/>
        </w:rPr>
        <w:t xml:space="preserve">debido a que con la realización de dichas acciones, se estaría aportando </w:t>
      </w:r>
      <w:r w:rsidRPr="00F32DE6">
        <w:rPr>
          <w:rFonts w:cs="Calibri"/>
        </w:rPr>
        <w:t>un desarrollo integral de la zona Nor-poniente de esta Municipalidad, de tal manera que con la ejecución del proyecto se generaría la posibilidad de integrar a los habitantes de la zona en actividades culturales y deportivas indispensables para su desarrollo, Lo anterior a cambio de los derechos municipales correspondiente</w:t>
      </w:r>
      <w:r>
        <w:rPr>
          <w:rFonts w:cs="Calibri"/>
        </w:rPr>
        <w:t>s</w:t>
      </w:r>
      <w:r w:rsidRPr="00F32DE6">
        <w:rPr>
          <w:rFonts w:cs="Calibri"/>
        </w:rPr>
        <w:t xml:space="preserve"> al trámite que la mencionada empresa ésta llevando ante la Secretaría de Desarrollo Urbano y Ecología de esta Ciudad, del fraccionamiento Unifamiliar y Multifamiliar de Urbanización Progresiva “Nuevo León Estado de Progreso 2ª Etapa, Barrios Veracruz, Tamaulipas, Colima y Tlaxcala</w:t>
      </w:r>
      <w:r>
        <w:rPr>
          <w:rFonts w:cs="Calibri"/>
        </w:rPr>
        <w:t>”</w:t>
      </w:r>
      <w:r w:rsidRPr="00F32DE6">
        <w:rPr>
          <w:rFonts w:cs="Calibri"/>
          <w:bCs/>
          <w:iCs/>
          <w:color w:val="000000"/>
        </w:rPr>
        <w:t>.</w:t>
      </w:r>
    </w:p>
    <w:p w:rsidR="00873183" w:rsidRPr="00F32DE6" w:rsidRDefault="00873183" w:rsidP="00873183">
      <w:pPr>
        <w:pStyle w:val="Sinespaciado"/>
        <w:jc w:val="both"/>
        <w:rPr>
          <w:rFonts w:cs="Calibri"/>
          <w:lang w:eastAsia="es-ES"/>
        </w:rPr>
      </w:pPr>
    </w:p>
    <w:p w:rsidR="00DC5E17" w:rsidRPr="00873183" w:rsidRDefault="00873183" w:rsidP="00873183">
      <w:pPr>
        <w:pStyle w:val="Sinespaciado"/>
        <w:jc w:val="both"/>
        <w:rPr>
          <w:rFonts w:cs="Calibri"/>
        </w:rPr>
      </w:pPr>
      <w:r w:rsidRPr="00F32DE6">
        <w:rPr>
          <w:rFonts w:cs="Calibri"/>
        </w:rPr>
        <w:t>Así lo acuerdan y firman los integrantes de la Comisión de Hacienda Municipal y Patrimonio del R. Ayuntamiento del Municipio de General Escobedo, Nuevo León, a los 2</w:t>
      </w:r>
      <w:r>
        <w:rPr>
          <w:rFonts w:cs="Calibri"/>
        </w:rPr>
        <w:t>3</w:t>
      </w:r>
      <w:r w:rsidRPr="00F32DE6">
        <w:rPr>
          <w:rFonts w:cs="Calibri"/>
        </w:rPr>
        <w:t xml:space="preserve"> días d</w:t>
      </w:r>
      <w:r>
        <w:rPr>
          <w:rFonts w:cs="Calibri"/>
        </w:rPr>
        <w:t>el mes de Agosto del año 2016</w:t>
      </w:r>
      <w:r>
        <w:rPr>
          <w:rFonts w:ascii="Tahoma" w:hAnsi="Tahoma" w:cs="Tahoma"/>
          <w:sz w:val="20"/>
          <w:szCs w:val="20"/>
        </w:rPr>
        <w:t xml:space="preserve">. </w:t>
      </w:r>
      <w:r w:rsidR="00682921">
        <w:rPr>
          <w:rFonts w:ascii="Tahoma" w:hAnsi="Tahoma" w:cs="Tahoma"/>
          <w:sz w:val="20"/>
          <w:szCs w:val="20"/>
        </w:rPr>
        <w:t xml:space="preserve">Síndico Primero Erika Janeth Cabrera Palacios, Presidente; Síndico Segundo Lucía Aracely Hernández </w:t>
      </w:r>
      <w:r w:rsidR="004F34F3">
        <w:rPr>
          <w:rFonts w:ascii="Tahoma" w:hAnsi="Tahoma" w:cs="Tahoma"/>
          <w:sz w:val="20"/>
          <w:szCs w:val="20"/>
        </w:rPr>
        <w:t>López</w:t>
      </w:r>
      <w:r w:rsidR="00682921">
        <w:rPr>
          <w:rFonts w:ascii="Tahoma" w:hAnsi="Tahoma" w:cs="Tahoma"/>
          <w:sz w:val="20"/>
          <w:szCs w:val="20"/>
        </w:rPr>
        <w:t xml:space="preserve">, Secretario; Reg. Juan Gilberto Caballero Rueda, Vocal. </w:t>
      </w:r>
      <w:r w:rsidR="004F34F3">
        <w:rPr>
          <w:rFonts w:ascii="Tahoma" w:hAnsi="Tahoma" w:cs="Tahoma"/>
          <w:b/>
          <w:sz w:val="20"/>
          <w:szCs w:val="20"/>
        </w:rPr>
        <w:t>RUBRICA.</w:t>
      </w:r>
    </w:p>
    <w:p w:rsidR="002D5990" w:rsidRPr="000A4B32" w:rsidRDefault="002D5990" w:rsidP="00F30E55">
      <w:pPr>
        <w:jc w:val="both"/>
        <w:rPr>
          <w:b/>
        </w:rPr>
      </w:pPr>
    </w:p>
    <w:p w:rsidR="002D5990" w:rsidRPr="002D5990" w:rsidRDefault="002D5990" w:rsidP="002B1A63">
      <w:pPr>
        <w:jc w:val="both"/>
        <w:rPr>
          <w:rFonts w:ascii="Times New Roman" w:hAnsi="Times New Roman" w:cs="Times New Roman"/>
        </w:rPr>
      </w:pPr>
      <w:r>
        <w:rPr>
          <w:rFonts w:ascii="Times New Roman" w:hAnsi="Times New Roman" w:cs="Times New Roman"/>
          <w:b/>
          <w:noProof/>
          <w:lang w:eastAsia="es-MX"/>
        </w:rPr>
        <mc:AlternateContent>
          <mc:Choice Requires="wps">
            <w:drawing>
              <wp:anchor distT="0" distB="0" distL="114300" distR="114300" simplePos="0" relativeHeight="251695104" behindDoc="0" locked="0" layoutInCell="1" allowOverlap="1" wp14:anchorId="6534A922" wp14:editId="3049595D">
                <wp:simplePos x="0" y="0"/>
                <wp:positionH relativeFrom="column">
                  <wp:posOffset>-134621</wp:posOffset>
                </wp:positionH>
                <wp:positionV relativeFrom="paragraph">
                  <wp:posOffset>203200</wp:posOffset>
                </wp:positionV>
                <wp:extent cx="5667375" cy="323850"/>
                <wp:effectExtent l="0" t="0" r="28575" b="19050"/>
                <wp:wrapNone/>
                <wp:docPr id="29" name="29 Rectángulo"/>
                <wp:cNvGraphicFramePr/>
                <a:graphic xmlns:a="http://schemas.openxmlformats.org/drawingml/2006/main">
                  <a:graphicData uri="http://schemas.microsoft.com/office/word/2010/wordprocessingShape">
                    <wps:wsp>
                      <wps:cNvSpPr/>
                      <wps:spPr>
                        <a:xfrm>
                          <a:off x="0" y="0"/>
                          <a:ext cx="5667375" cy="3238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9 Rectángulo" o:spid="_x0000_s1026" style="position:absolute;margin-left:-10.6pt;margin-top:16pt;width:446.25pt;height:2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" filled="f" strokecolor="black [3213]" strokeweight="1pt">
                <v:stroke dashstyle="dash"/>
              </v:rect>
            </w:pict>
          </mc:Fallback>
        </mc:AlternateContent>
      </w:r>
    </w:p>
    <w:p w:rsidR="00DC5E17" w:rsidRDefault="00534B10" w:rsidP="002B1A63">
      <w:pPr>
        <w:jc w:val="both"/>
        <w:rPr>
          <w:rFonts w:ascii="Times New Roman" w:hAnsi="Times New Roman" w:cs="Times New Roman"/>
          <w:b/>
        </w:rPr>
      </w:pPr>
      <w:r>
        <w:rPr>
          <w:rFonts w:ascii="Times New Roman" w:hAnsi="Times New Roman" w:cs="Times New Roman"/>
          <w:b/>
        </w:rPr>
        <w:t xml:space="preserve">  </w:t>
      </w:r>
      <w:r w:rsidR="00F30E55">
        <w:rPr>
          <w:rFonts w:ascii="Times New Roman" w:hAnsi="Times New Roman" w:cs="Times New Roman"/>
          <w:b/>
        </w:rPr>
        <w:t>PUNTO 08</w:t>
      </w:r>
      <w:r w:rsidR="00DC5E17" w:rsidRPr="00DC5E17">
        <w:rPr>
          <w:rFonts w:ascii="Times New Roman" w:hAnsi="Times New Roman" w:cs="Times New Roman"/>
          <w:b/>
        </w:rPr>
        <w:t xml:space="preserve"> DEL ORDEN DEL DÍA.- ASUNTOS GENERALES</w:t>
      </w:r>
    </w:p>
    <w:p w:rsidR="00534B10" w:rsidRDefault="00534B10" w:rsidP="002B1A63">
      <w:pPr>
        <w:jc w:val="both"/>
        <w:rPr>
          <w:rFonts w:ascii="Times New Roman" w:hAnsi="Times New Roman" w:cs="Times New Roman"/>
          <w:b/>
        </w:rPr>
      </w:pPr>
    </w:p>
    <w:p w:rsidR="00E95F13" w:rsidRDefault="00DC5E17" w:rsidP="002B1A63">
      <w:pPr>
        <w:jc w:val="both"/>
        <w:rPr>
          <w:rFonts w:ascii="Times New Roman" w:hAnsi="Times New Roman" w:cs="Times New Roman"/>
        </w:rPr>
      </w:pPr>
      <w:r>
        <w:rPr>
          <w:rFonts w:ascii="Times New Roman" w:hAnsi="Times New Roman" w:cs="Times New Roman"/>
        </w:rPr>
        <w:t>Para continuar con el orde</w:t>
      </w:r>
      <w:r w:rsidR="00F30E55">
        <w:rPr>
          <w:rFonts w:ascii="Times New Roman" w:hAnsi="Times New Roman" w:cs="Times New Roman"/>
        </w:rPr>
        <w:t>n del día, se da paso al punto 8</w:t>
      </w:r>
      <w:r>
        <w:rPr>
          <w:rFonts w:ascii="Times New Roman" w:hAnsi="Times New Roman" w:cs="Times New Roman"/>
        </w:rPr>
        <w:t xml:space="preserve">, referente a los asuntos generales, por lo que el micrófono </w:t>
      </w:r>
      <w:r w:rsidR="00973E41">
        <w:rPr>
          <w:rFonts w:ascii="Times New Roman" w:hAnsi="Times New Roman" w:cs="Times New Roman"/>
        </w:rPr>
        <w:t>está</w:t>
      </w:r>
      <w:r w:rsidR="00E95F13">
        <w:rPr>
          <w:rFonts w:ascii="Times New Roman" w:hAnsi="Times New Roman" w:cs="Times New Roman"/>
        </w:rPr>
        <w:t xml:space="preserve"> abierto al Pleno.</w:t>
      </w:r>
    </w:p>
    <w:p w:rsidR="00F30E55" w:rsidRDefault="00F30E55" w:rsidP="002B1A63">
      <w:pPr>
        <w:jc w:val="both"/>
        <w:rPr>
          <w:rFonts w:ascii="Times New Roman" w:hAnsi="Times New Roman" w:cs="Times New Roman"/>
        </w:rPr>
      </w:pPr>
      <w:r>
        <w:rPr>
          <w:rFonts w:ascii="Times New Roman" w:hAnsi="Times New Roman" w:cs="Times New Roman"/>
        </w:rPr>
        <w:t xml:space="preserve"> En el presente punto del orden del día, el Regidor Pedro Garza Martínez menciona que quiere hacer uso de la palabra</w:t>
      </w:r>
      <w:r w:rsidR="00612B59">
        <w:rPr>
          <w:rFonts w:ascii="Times New Roman" w:hAnsi="Times New Roman" w:cs="Times New Roman"/>
        </w:rPr>
        <w:t>, y</w:t>
      </w:r>
      <w:r>
        <w:rPr>
          <w:rFonts w:ascii="Times New Roman" w:hAnsi="Times New Roman" w:cs="Times New Roman"/>
        </w:rPr>
        <w:t xml:space="preserve"> que en virtud de que a lo largo de la Sesión en turno se ha tocado el tema del combate contra la deserción escolar en la zona de la Colonia La Alianza, cree conveniente que de manera formal se lleve a cabo la petición ante la Autoridad correspondiente para que sea contemplado en cualquiera de los planteles educativos de primaria y secundaria de la zona un turno nocturno</w:t>
      </w:r>
      <w:r w:rsidR="00612B59">
        <w:rPr>
          <w:rFonts w:ascii="Times New Roman" w:hAnsi="Times New Roman" w:cs="Times New Roman"/>
        </w:rPr>
        <w:t>, a lo que el Ayuntamiento en conjunto acuerda que se realice esta petición formal ante la Autoridad Estatal que corresponda con la finalidad de seguir satisfaciendo la demanda educativa.</w:t>
      </w:r>
    </w:p>
    <w:p w:rsidR="00DC5E17" w:rsidRDefault="00DC5E17" w:rsidP="002B1A63">
      <w:pPr>
        <w:jc w:val="both"/>
        <w:rPr>
          <w:rFonts w:ascii="Times New Roman" w:hAnsi="Times New Roman" w:cs="Times New Roman"/>
        </w:rPr>
      </w:pPr>
    </w:p>
    <w:p w:rsidR="00534B10" w:rsidRPr="00E95F13" w:rsidRDefault="00534B10" w:rsidP="002B1A63">
      <w:pPr>
        <w:jc w:val="both"/>
        <w:rPr>
          <w:rFonts w:ascii="Times New Roman" w:hAnsi="Times New Roman" w:cs="Times New Roman"/>
        </w:rPr>
      </w:pPr>
    </w:p>
    <w:p w:rsidR="002B1A63" w:rsidRPr="00AD7AAA" w:rsidRDefault="00612B59" w:rsidP="005423A6">
      <w:pPr>
        <w:jc w:val="both"/>
        <w:rPr>
          <w:rFonts w:ascii="Times New Roman" w:hAnsi="Times New Roman" w:cs="Times New Roman"/>
          <w:b/>
        </w:rPr>
      </w:pPr>
      <w:r w:rsidRPr="00DC5E17">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0801215C" wp14:editId="2E698703">
                <wp:simplePos x="0" y="0"/>
                <wp:positionH relativeFrom="column">
                  <wp:posOffset>-131445</wp:posOffset>
                </wp:positionH>
                <wp:positionV relativeFrom="paragraph">
                  <wp:posOffset>-66040</wp:posOffset>
                </wp:positionV>
                <wp:extent cx="5546090" cy="302260"/>
                <wp:effectExtent l="0" t="0" r="1651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10.35pt;margin-top:-5.2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" filled="f" strokecolor="black [3213]" strokeweight="1pt">
                <v:stroke dashstyle="dash"/>
                <v:path arrowok="t"/>
              </v:rect>
            </w:pict>
          </mc:Fallback>
        </mc:AlternateContent>
      </w:r>
      <w:r>
        <w:rPr>
          <w:rFonts w:ascii="Times New Roman" w:hAnsi="Times New Roman" w:cs="Times New Roman"/>
          <w:b/>
        </w:rPr>
        <w:t>PUNTO 09</w:t>
      </w:r>
      <w:r w:rsidR="002B1A63">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r w:rsidR="002B1A63">
        <w:rPr>
          <w:rFonts w:ascii="Times New Roman" w:hAnsi="Times New Roman" w:cs="Times New Roman"/>
          <w:b/>
        </w:rPr>
        <w:t xml:space="preserve"> </w:t>
      </w:r>
    </w:p>
    <w:p w:rsidR="00B24B2A" w:rsidRDefault="005423A6" w:rsidP="00B24B2A">
      <w:pPr>
        <w:jc w:val="both"/>
        <w:rPr>
          <w:rFonts w:cs="Times New Roman"/>
        </w:rPr>
      </w:pPr>
      <w:r w:rsidRPr="00483DAB">
        <w:rPr>
          <w:rFonts w:cs="Times New Roman"/>
        </w:rPr>
        <w:t xml:space="preserve">Continuando con el uso de la palabra, el Licenciado Andrés Concepción Mijes Llovera manifiesta que una vez agotados los puntos del orden del día y al no haber más asuntos generales que tratar, solo queda agradecer a los y las regidores y síndicos por su participación en esta Sesión Ordinaria, declarando, como acto siguiente, clausurados los trabajos de la Sesión, siendo las </w:t>
      </w:r>
      <w:r w:rsidR="00612B59">
        <w:rPr>
          <w:rFonts w:cs="Times New Roman"/>
        </w:rPr>
        <w:t>13</w:t>
      </w:r>
      <w:r w:rsidR="001077DC">
        <w:rPr>
          <w:rFonts w:cs="Times New Roman"/>
        </w:rPr>
        <w:t xml:space="preserve"> horas con </w:t>
      </w:r>
      <w:r w:rsidR="00612B59">
        <w:rPr>
          <w:rFonts w:cs="Times New Roman"/>
        </w:rPr>
        <w:t>50</w:t>
      </w:r>
      <w:r w:rsidRPr="001077DC">
        <w:rPr>
          <w:rFonts w:cs="Times New Roman"/>
        </w:rPr>
        <w:t xml:space="preserve">  minutos</w:t>
      </w:r>
      <w:r w:rsidRPr="00483DAB">
        <w:rPr>
          <w:rFonts w:cs="Times New Roman"/>
        </w:rPr>
        <w:t xml:space="preserve">, del día y mes al principio indicados, citando para la próxima de acuerdo a lo estipulado </w:t>
      </w:r>
      <w:r w:rsidR="0096792D">
        <w:rPr>
          <w:rFonts w:cs="Times New Roman"/>
        </w:rPr>
        <w:t>en nuestro Reglamento Interior.</w:t>
      </w:r>
    </w:p>
    <w:p w:rsidR="00B24B2A" w:rsidRDefault="00B24B2A" w:rsidP="00B24B2A">
      <w:pPr>
        <w:jc w:val="both"/>
        <w:rPr>
          <w:rFonts w:cs="Times New Roman"/>
        </w:rPr>
      </w:pPr>
    </w:p>
    <w:p w:rsidR="0096792D" w:rsidRDefault="0096792D" w:rsidP="00B24B2A">
      <w:pPr>
        <w:jc w:val="both"/>
        <w:rPr>
          <w:rFonts w:cs="Times New Roman"/>
        </w:rPr>
      </w:pPr>
    </w:p>
    <w:p w:rsidR="0096792D" w:rsidRDefault="0096792D" w:rsidP="00B24B2A">
      <w:pPr>
        <w:jc w:val="both"/>
        <w:rPr>
          <w:rFonts w:cs="Times New Roman"/>
        </w:rPr>
      </w:pPr>
    </w:p>
    <w:p w:rsidR="00534B10" w:rsidRDefault="00534B10" w:rsidP="00B24B2A">
      <w:pPr>
        <w:jc w:val="both"/>
        <w:rPr>
          <w:rFonts w:cs="Times New Roman"/>
        </w:rPr>
      </w:pPr>
    </w:p>
    <w:p w:rsidR="00534B10" w:rsidRPr="00B24B2A" w:rsidRDefault="00534B10"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center"/>
        <w:rPr>
          <w:rFonts w:ascii="Times New Roman" w:hAnsi="Times New Roman"/>
        </w:rPr>
      </w:pPr>
    </w:p>
    <w:p w:rsidR="005423A6" w:rsidRPr="006100EC" w:rsidRDefault="005423A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34B10" w:rsidRDefault="00534B10"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PRIMER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534B10" w:rsidRPr="006100EC" w:rsidRDefault="00534B10"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000A0B61">
        <w:rPr>
          <w:rFonts w:ascii="Times New Roman" w:hAnsi="Times New Roman"/>
        </w:rPr>
        <w:tab/>
      </w:r>
      <w:r w:rsidR="000A0B61">
        <w:rPr>
          <w:rFonts w:ascii="Times New Roman" w:eastAsia="Calibri" w:hAnsi="Times New Roman" w:cs="Times New Roman"/>
        </w:rPr>
        <w:t>(Inasist. Justif.)</w:t>
      </w:r>
    </w:p>
    <w:p w:rsidR="005423A6"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AD7AAA" w:rsidRDefault="00AD7AAA" w:rsidP="005423A6">
      <w:pPr>
        <w:spacing w:after="0"/>
        <w:jc w:val="both"/>
        <w:rPr>
          <w:rFonts w:ascii="Times New Roman" w:hAnsi="Times New Roman"/>
        </w:rPr>
      </w:pPr>
    </w:p>
    <w:p w:rsidR="00534B10" w:rsidRDefault="00534B10"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0A0B61" w:rsidRPr="006100EC" w:rsidRDefault="000A0B61"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DB0E3F">
      <w:footerReference w:type="default" r:id="rId10"/>
      <w:pgSz w:w="12240" w:h="20160" w:code="5"/>
      <w:pgMar w:top="3119" w:right="1264" w:bottom="2552" w:left="23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98" w:rsidRDefault="006C0998" w:rsidP="00B928DC">
      <w:pPr>
        <w:spacing w:after="0" w:line="240" w:lineRule="auto"/>
      </w:pPr>
      <w:r>
        <w:separator/>
      </w:r>
    </w:p>
  </w:endnote>
  <w:endnote w:type="continuationSeparator" w:id="0">
    <w:p w:rsidR="006C0998" w:rsidRDefault="006C0998"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CE" w:rsidRDefault="00313BCE">
    <w:pPr>
      <w:pStyle w:val="Piedepgina"/>
    </w:pPr>
  </w:p>
  <w:sdt>
    <w:sdtPr>
      <w:id w:val="33370892"/>
      <w:docPartObj>
        <w:docPartGallery w:val="Page Numbers (Bottom of Page)"/>
        <w:docPartUnique/>
      </w:docPartObj>
    </w:sdtPr>
    <w:sdtEndPr/>
    <w:sdtContent>
      <w:p w:rsidR="00313BCE" w:rsidRDefault="00313BCE" w:rsidP="005E4A2F">
        <w:pPr>
          <w:pStyle w:val="Piedepgina"/>
          <w:jc w:val="center"/>
        </w:pPr>
        <w:r>
          <w:fldChar w:fldCharType="begin"/>
        </w:r>
        <w:r>
          <w:instrText xml:space="preserve"> PAGE   \* MERGEFORMAT </w:instrText>
        </w:r>
        <w:r>
          <w:fldChar w:fldCharType="separate"/>
        </w:r>
        <w:r w:rsidR="008440B4">
          <w:rPr>
            <w:noProof/>
          </w:rPr>
          <w:t>8</w:t>
        </w:r>
        <w:r>
          <w:rPr>
            <w:noProof/>
          </w:rPr>
          <w:fldChar w:fldCharType="end"/>
        </w:r>
      </w:p>
      <w:p w:rsidR="00313BCE" w:rsidRDefault="007C1E49" w:rsidP="005E4A2F">
        <w:pPr>
          <w:pStyle w:val="Piedepgina"/>
          <w:jc w:val="center"/>
        </w:pPr>
        <w:r>
          <w:rPr>
            <w:i/>
          </w:rPr>
          <w:t xml:space="preserve">Duplicado </w:t>
        </w:r>
        <w:r w:rsidR="000A0B61">
          <w:rPr>
            <w:i/>
          </w:rPr>
          <w:t>del Acta No. 22</w:t>
        </w:r>
        <w:r w:rsidR="00313BCE">
          <w:rPr>
            <w:i/>
          </w:rPr>
          <w:t xml:space="preserve">, Sesión Ordinaria del </w:t>
        </w:r>
        <w:r w:rsidR="000A0B61">
          <w:rPr>
            <w:i/>
          </w:rPr>
          <w:t xml:space="preserve">24 </w:t>
        </w:r>
        <w:r w:rsidR="00313BCE" w:rsidRPr="005E4A2F">
          <w:rPr>
            <w:i/>
          </w:rPr>
          <w:t>de</w:t>
        </w:r>
        <w:r w:rsidR="00313BCE">
          <w:rPr>
            <w:i/>
          </w:rPr>
          <w:t xml:space="preserve"> </w:t>
        </w:r>
        <w:r w:rsidR="000A0B61">
          <w:rPr>
            <w:i/>
          </w:rPr>
          <w:t>Agosto</w:t>
        </w:r>
        <w:r w:rsidR="00313BCE" w:rsidRPr="005E4A2F">
          <w:rPr>
            <w:i/>
          </w:rPr>
          <w:t xml:space="preserve"> del 2016</w:t>
        </w:r>
      </w:p>
    </w:sdtContent>
  </w:sdt>
  <w:p w:rsidR="00313BCE" w:rsidRDefault="00313B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98" w:rsidRDefault="006C0998" w:rsidP="00B928DC">
      <w:pPr>
        <w:spacing w:after="0" w:line="240" w:lineRule="auto"/>
      </w:pPr>
      <w:r>
        <w:separator/>
      </w:r>
    </w:p>
  </w:footnote>
  <w:footnote w:type="continuationSeparator" w:id="0">
    <w:p w:rsidR="006C0998" w:rsidRDefault="006C0998"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48C6"/>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9925DD"/>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223A6"/>
    <w:rsid w:val="000339EB"/>
    <w:rsid w:val="0004107E"/>
    <w:rsid w:val="0005197D"/>
    <w:rsid w:val="00052A6C"/>
    <w:rsid w:val="0005444D"/>
    <w:rsid w:val="00093498"/>
    <w:rsid w:val="00094350"/>
    <w:rsid w:val="00094DAB"/>
    <w:rsid w:val="000A0B61"/>
    <w:rsid w:val="000A4B32"/>
    <w:rsid w:val="000A69E5"/>
    <w:rsid w:val="000A76D1"/>
    <w:rsid w:val="000B1D52"/>
    <w:rsid w:val="000E64C8"/>
    <w:rsid w:val="000F0FDA"/>
    <w:rsid w:val="000F4325"/>
    <w:rsid w:val="001077DC"/>
    <w:rsid w:val="00113E4E"/>
    <w:rsid w:val="001357D0"/>
    <w:rsid w:val="00135A8C"/>
    <w:rsid w:val="00170277"/>
    <w:rsid w:val="00172439"/>
    <w:rsid w:val="00177412"/>
    <w:rsid w:val="00177BEC"/>
    <w:rsid w:val="001A7CAB"/>
    <w:rsid w:val="001B2E0A"/>
    <w:rsid w:val="001B56AB"/>
    <w:rsid w:val="001C0373"/>
    <w:rsid w:val="00210A95"/>
    <w:rsid w:val="0021240D"/>
    <w:rsid w:val="00212BE8"/>
    <w:rsid w:val="002136A3"/>
    <w:rsid w:val="0021618E"/>
    <w:rsid w:val="0022668A"/>
    <w:rsid w:val="002423A4"/>
    <w:rsid w:val="002465F7"/>
    <w:rsid w:val="00246EE2"/>
    <w:rsid w:val="002651CC"/>
    <w:rsid w:val="00275845"/>
    <w:rsid w:val="002864D2"/>
    <w:rsid w:val="0028652E"/>
    <w:rsid w:val="00297AF1"/>
    <w:rsid w:val="00297FCB"/>
    <w:rsid w:val="002A541F"/>
    <w:rsid w:val="002A57B2"/>
    <w:rsid w:val="002A7097"/>
    <w:rsid w:val="002B1A63"/>
    <w:rsid w:val="002C5364"/>
    <w:rsid w:val="002C6F25"/>
    <w:rsid w:val="002D0481"/>
    <w:rsid w:val="002D5990"/>
    <w:rsid w:val="002F7A16"/>
    <w:rsid w:val="00300ABF"/>
    <w:rsid w:val="00312592"/>
    <w:rsid w:val="00313BCE"/>
    <w:rsid w:val="00335BE9"/>
    <w:rsid w:val="003478E5"/>
    <w:rsid w:val="003611A9"/>
    <w:rsid w:val="00361534"/>
    <w:rsid w:val="00386341"/>
    <w:rsid w:val="003E69D9"/>
    <w:rsid w:val="003F6250"/>
    <w:rsid w:val="00400A78"/>
    <w:rsid w:val="004014B6"/>
    <w:rsid w:val="004242F5"/>
    <w:rsid w:val="0042513A"/>
    <w:rsid w:val="00425EAA"/>
    <w:rsid w:val="00436475"/>
    <w:rsid w:val="004365C2"/>
    <w:rsid w:val="004370A1"/>
    <w:rsid w:val="00456B3E"/>
    <w:rsid w:val="00460C26"/>
    <w:rsid w:val="00470AD3"/>
    <w:rsid w:val="00470C66"/>
    <w:rsid w:val="00471347"/>
    <w:rsid w:val="00480314"/>
    <w:rsid w:val="00483DAB"/>
    <w:rsid w:val="00496AA8"/>
    <w:rsid w:val="004C211A"/>
    <w:rsid w:val="004D5A7E"/>
    <w:rsid w:val="004F34F3"/>
    <w:rsid w:val="005178EE"/>
    <w:rsid w:val="00521BDD"/>
    <w:rsid w:val="00524E70"/>
    <w:rsid w:val="00534B10"/>
    <w:rsid w:val="005365E0"/>
    <w:rsid w:val="005423A6"/>
    <w:rsid w:val="00542745"/>
    <w:rsid w:val="005610E1"/>
    <w:rsid w:val="005659A2"/>
    <w:rsid w:val="00565A7E"/>
    <w:rsid w:val="00590FE0"/>
    <w:rsid w:val="005A118A"/>
    <w:rsid w:val="005B2D16"/>
    <w:rsid w:val="005C0C94"/>
    <w:rsid w:val="005C16A9"/>
    <w:rsid w:val="005E4A2F"/>
    <w:rsid w:val="005F4AEC"/>
    <w:rsid w:val="006067FA"/>
    <w:rsid w:val="006117DC"/>
    <w:rsid w:val="00612B59"/>
    <w:rsid w:val="00622BDF"/>
    <w:rsid w:val="006230CE"/>
    <w:rsid w:val="0062468A"/>
    <w:rsid w:val="00625B92"/>
    <w:rsid w:val="00632201"/>
    <w:rsid w:val="00646976"/>
    <w:rsid w:val="00651945"/>
    <w:rsid w:val="00657262"/>
    <w:rsid w:val="00660CB9"/>
    <w:rsid w:val="00682921"/>
    <w:rsid w:val="00684B49"/>
    <w:rsid w:val="00686379"/>
    <w:rsid w:val="006B5540"/>
    <w:rsid w:val="006B7559"/>
    <w:rsid w:val="006C037E"/>
    <w:rsid w:val="006C0998"/>
    <w:rsid w:val="006C1B73"/>
    <w:rsid w:val="006C5C05"/>
    <w:rsid w:val="006D0CC6"/>
    <w:rsid w:val="006D5FEB"/>
    <w:rsid w:val="006F0242"/>
    <w:rsid w:val="007111B7"/>
    <w:rsid w:val="00721BC4"/>
    <w:rsid w:val="00734C0A"/>
    <w:rsid w:val="00736AA8"/>
    <w:rsid w:val="007448C5"/>
    <w:rsid w:val="00754400"/>
    <w:rsid w:val="007710B9"/>
    <w:rsid w:val="00780178"/>
    <w:rsid w:val="00795565"/>
    <w:rsid w:val="00796A42"/>
    <w:rsid w:val="007A0BFF"/>
    <w:rsid w:val="007A60C4"/>
    <w:rsid w:val="007B5C19"/>
    <w:rsid w:val="007C1E49"/>
    <w:rsid w:val="007C5A90"/>
    <w:rsid w:val="007D278D"/>
    <w:rsid w:val="007E2BCA"/>
    <w:rsid w:val="007E48E8"/>
    <w:rsid w:val="0080156D"/>
    <w:rsid w:val="008111B3"/>
    <w:rsid w:val="0084383C"/>
    <w:rsid w:val="008440B4"/>
    <w:rsid w:val="00845FB2"/>
    <w:rsid w:val="00870C64"/>
    <w:rsid w:val="00871902"/>
    <w:rsid w:val="00873183"/>
    <w:rsid w:val="008821B7"/>
    <w:rsid w:val="008968D6"/>
    <w:rsid w:val="00897C21"/>
    <w:rsid w:val="008A31FC"/>
    <w:rsid w:val="008A50E3"/>
    <w:rsid w:val="008C1FE1"/>
    <w:rsid w:val="008C4E87"/>
    <w:rsid w:val="008E5222"/>
    <w:rsid w:val="008E6895"/>
    <w:rsid w:val="00903207"/>
    <w:rsid w:val="00911E09"/>
    <w:rsid w:val="00943135"/>
    <w:rsid w:val="00961ADD"/>
    <w:rsid w:val="00966AF9"/>
    <w:rsid w:val="0096792D"/>
    <w:rsid w:val="00971FD2"/>
    <w:rsid w:val="00973E41"/>
    <w:rsid w:val="00996BC6"/>
    <w:rsid w:val="009A5D3B"/>
    <w:rsid w:val="009B19C3"/>
    <w:rsid w:val="009B7884"/>
    <w:rsid w:val="009C4B95"/>
    <w:rsid w:val="009C5EB5"/>
    <w:rsid w:val="009D1948"/>
    <w:rsid w:val="009D77BC"/>
    <w:rsid w:val="009E3F4B"/>
    <w:rsid w:val="009E6C62"/>
    <w:rsid w:val="009F5CD9"/>
    <w:rsid w:val="009F65BB"/>
    <w:rsid w:val="00A01CE6"/>
    <w:rsid w:val="00A02BAB"/>
    <w:rsid w:val="00A0751C"/>
    <w:rsid w:val="00A806DC"/>
    <w:rsid w:val="00AA655A"/>
    <w:rsid w:val="00AC13A6"/>
    <w:rsid w:val="00AC5D87"/>
    <w:rsid w:val="00AD4AF9"/>
    <w:rsid w:val="00AD665B"/>
    <w:rsid w:val="00AD7AAA"/>
    <w:rsid w:val="00AE7D1D"/>
    <w:rsid w:val="00B04030"/>
    <w:rsid w:val="00B2309E"/>
    <w:rsid w:val="00B23D84"/>
    <w:rsid w:val="00B24B2A"/>
    <w:rsid w:val="00B327FD"/>
    <w:rsid w:val="00B57B40"/>
    <w:rsid w:val="00B60CBF"/>
    <w:rsid w:val="00B77591"/>
    <w:rsid w:val="00B80C68"/>
    <w:rsid w:val="00B83E56"/>
    <w:rsid w:val="00B928DC"/>
    <w:rsid w:val="00B9408B"/>
    <w:rsid w:val="00BB4BD2"/>
    <w:rsid w:val="00BC556B"/>
    <w:rsid w:val="00BD2A50"/>
    <w:rsid w:val="00BF2A42"/>
    <w:rsid w:val="00C04841"/>
    <w:rsid w:val="00C359BC"/>
    <w:rsid w:val="00C463C6"/>
    <w:rsid w:val="00C552E6"/>
    <w:rsid w:val="00C840CF"/>
    <w:rsid w:val="00C9491B"/>
    <w:rsid w:val="00CB74D1"/>
    <w:rsid w:val="00CC4DA6"/>
    <w:rsid w:val="00CD3A21"/>
    <w:rsid w:val="00CD427D"/>
    <w:rsid w:val="00CD581B"/>
    <w:rsid w:val="00CF4690"/>
    <w:rsid w:val="00D07D44"/>
    <w:rsid w:val="00D11093"/>
    <w:rsid w:val="00D26194"/>
    <w:rsid w:val="00D273FF"/>
    <w:rsid w:val="00D3105D"/>
    <w:rsid w:val="00D36AA9"/>
    <w:rsid w:val="00D53351"/>
    <w:rsid w:val="00D61A5C"/>
    <w:rsid w:val="00D620C5"/>
    <w:rsid w:val="00D65C4E"/>
    <w:rsid w:val="00D66A22"/>
    <w:rsid w:val="00D97FD2"/>
    <w:rsid w:val="00DA4EDA"/>
    <w:rsid w:val="00DB0E3F"/>
    <w:rsid w:val="00DC2D1E"/>
    <w:rsid w:val="00DC4F6B"/>
    <w:rsid w:val="00DC5E17"/>
    <w:rsid w:val="00DD0E83"/>
    <w:rsid w:val="00DD2C22"/>
    <w:rsid w:val="00DE223D"/>
    <w:rsid w:val="00DF424E"/>
    <w:rsid w:val="00DF7C96"/>
    <w:rsid w:val="00E159BE"/>
    <w:rsid w:val="00E436C0"/>
    <w:rsid w:val="00E55E36"/>
    <w:rsid w:val="00E605BE"/>
    <w:rsid w:val="00E77EC3"/>
    <w:rsid w:val="00E834D9"/>
    <w:rsid w:val="00E93F34"/>
    <w:rsid w:val="00E95F13"/>
    <w:rsid w:val="00EA2308"/>
    <w:rsid w:val="00EB1951"/>
    <w:rsid w:val="00EB35C2"/>
    <w:rsid w:val="00EC6B94"/>
    <w:rsid w:val="00EE2B0A"/>
    <w:rsid w:val="00EF3C48"/>
    <w:rsid w:val="00F30E55"/>
    <w:rsid w:val="00F56654"/>
    <w:rsid w:val="00F75974"/>
    <w:rsid w:val="00FB5E9A"/>
    <w:rsid w:val="00FB7AFA"/>
    <w:rsid w:val="00FC1A95"/>
    <w:rsid w:val="00FC3C6A"/>
    <w:rsid w:val="00FC65F5"/>
    <w:rsid w:val="00FE0DC7"/>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0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0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63BF-D9C2-44C2-A0DA-9EAC252E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8714</Words>
  <Characters>47932</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 Lalo</dc:creator>
  <cp:lastModifiedBy>usuario</cp:lastModifiedBy>
  <cp:revision>7</cp:revision>
  <cp:lastPrinted>2016-08-29T21:27:00Z</cp:lastPrinted>
  <dcterms:created xsi:type="dcterms:W3CDTF">2016-08-29T20:52:00Z</dcterms:created>
  <dcterms:modified xsi:type="dcterms:W3CDTF">2016-08-30T16:25:00Z</dcterms:modified>
</cp:coreProperties>
</file>