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E2760E"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57</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E2760E">
        <w:rPr>
          <w:rFonts w:ascii="Arial" w:eastAsia="Times New Roman" w:hAnsi="Arial" w:cs="Arial"/>
          <w:b/>
          <w:sz w:val="20"/>
          <w:lang w:val="es-ES" w:eastAsia="es-ES"/>
        </w:rPr>
        <w:t>28</w:t>
      </w:r>
      <w:r w:rsidR="006C7739">
        <w:rPr>
          <w:rFonts w:ascii="Arial" w:eastAsia="Times New Roman" w:hAnsi="Arial" w:cs="Arial"/>
          <w:b/>
          <w:sz w:val="20"/>
          <w:lang w:val="es-ES" w:eastAsia="es-ES"/>
        </w:rPr>
        <w:t xml:space="preserve"> </w:t>
      </w:r>
      <w:r>
        <w:rPr>
          <w:rFonts w:ascii="Arial" w:eastAsia="Times New Roman" w:hAnsi="Arial" w:cs="Arial"/>
          <w:b/>
          <w:sz w:val="20"/>
          <w:lang w:val="es-ES" w:eastAsia="es-ES"/>
        </w:rPr>
        <w:t>de</w:t>
      </w:r>
      <w:r w:rsidR="006C7739">
        <w:rPr>
          <w:rFonts w:ascii="Arial" w:eastAsia="Times New Roman" w:hAnsi="Arial" w:cs="Arial"/>
          <w:b/>
          <w:sz w:val="20"/>
          <w:lang w:val="es-ES" w:eastAsia="es-ES"/>
        </w:rPr>
        <w:t xml:space="preserve"> </w:t>
      </w:r>
      <w:r w:rsidR="00E2760E">
        <w:rPr>
          <w:rFonts w:ascii="Arial" w:eastAsia="Times New Roman" w:hAnsi="Arial" w:cs="Arial"/>
          <w:b/>
          <w:sz w:val="20"/>
          <w:lang w:val="es-ES" w:eastAsia="es-ES"/>
        </w:rPr>
        <w:t>noviembre</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En la Ciudad de Gral. Escobedo, Nuevo León siendo las</w:t>
      </w:r>
      <w:r w:rsidR="00BD5EC9">
        <w:rPr>
          <w:rFonts w:eastAsia="Calibri" w:cstheme="minorHAnsi"/>
        </w:rPr>
        <w:t xml:space="preserve"> 17-diecisiete</w:t>
      </w:r>
      <w:r w:rsidR="006C7739">
        <w:rPr>
          <w:rFonts w:eastAsia="Calibri" w:cstheme="minorHAnsi"/>
        </w:rPr>
        <w:t xml:space="preserve"> </w:t>
      </w:r>
      <w:r w:rsidRPr="0003143D">
        <w:rPr>
          <w:rFonts w:eastAsia="Calibri" w:cstheme="minorHAnsi"/>
        </w:rPr>
        <w:t>horas</w:t>
      </w:r>
      <w:r w:rsidR="006C7739">
        <w:rPr>
          <w:rFonts w:eastAsia="Calibri" w:cstheme="minorHAnsi"/>
        </w:rPr>
        <w:t xml:space="preserve"> con </w:t>
      </w:r>
      <w:r w:rsidR="00BD5EC9">
        <w:rPr>
          <w:rFonts w:eastAsia="Calibri" w:cstheme="minorHAnsi"/>
        </w:rPr>
        <w:t>48-cuarenta y ocho</w:t>
      </w:r>
      <w:r w:rsidR="006C7739">
        <w:rPr>
          <w:rFonts w:eastAsia="Calibri" w:cstheme="minorHAnsi"/>
        </w:rPr>
        <w:t xml:space="preserve"> </w:t>
      </w:r>
      <w:r w:rsidR="0003143D">
        <w:rPr>
          <w:rFonts w:eastAsia="Calibri" w:cstheme="minorHAnsi"/>
        </w:rPr>
        <w:t>minutos</w:t>
      </w:r>
      <w:r w:rsidR="00E2760E">
        <w:rPr>
          <w:rFonts w:eastAsia="Calibri" w:cstheme="minorHAnsi"/>
        </w:rPr>
        <w:t xml:space="preserve"> del día 28</w:t>
      </w:r>
      <w:r w:rsidR="00377478">
        <w:rPr>
          <w:rFonts w:eastAsia="Calibri" w:cstheme="minorHAnsi"/>
        </w:rPr>
        <w:t>-</w:t>
      </w:r>
      <w:r w:rsidR="00E2760E">
        <w:rPr>
          <w:rFonts w:eastAsia="Calibri" w:cstheme="minorHAnsi"/>
        </w:rPr>
        <w:t>veintiocho</w:t>
      </w:r>
      <w:r w:rsidR="00F42845" w:rsidRPr="0070531F">
        <w:rPr>
          <w:rFonts w:eastAsia="Calibri" w:cstheme="minorHAnsi"/>
        </w:rPr>
        <w:t xml:space="preserve"> de </w:t>
      </w:r>
      <w:r w:rsidR="00E2760E">
        <w:rPr>
          <w:rFonts w:eastAsia="Calibri" w:cstheme="minorHAnsi"/>
        </w:rPr>
        <w:t xml:space="preserve">noviembre </w:t>
      </w:r>
      <w:r w:rsidR="00F42845" w:rsidRPr="0070531F">
        <w:rPr>
          <w:rFonts w:eastAsia="Calibri" w:cstheme="minorHAnsi"/>
        </w:rPr>
        <w:t>del año 2017-dos mil diecisiete,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E2760E">
        <w:rPr>
          <w:rFonts w:eastAsia="Calibri" w:cstheme="minorHAnsi"/>
        </w:rPr>
        <w:t>sexagésima primera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“Buenas</w:t>
      </w:r>
      <w:r w:rsidR="00076EEC">
        <w:rPr>
          <w:rFonts w:eastAsia="Calibri" w:cstheme="minorHAnsi"/>
        </w:rPr>
        <w:t xml:space="preserve">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w:t>
      </w:r>
      <w:r w:rsidRPr="00DE0079">
        <w:rPr>
          <w:rFonts w:eastAsia="Calibri" w:cstheme="minorHAnsi"/>
        </w:rPr>
        <w:t xml:space="preserve">celebrar la </w:t>
      </w:r>
      <w:r w:rsidR="00E2760E">
        <w:rPr>
          <w:rFonts w:eastAsia="Calibri" w:cstheme="minorHAnsi"/>
        </w:rPr>
        <w:t>sexagésima primera</w:t>
      </w:r>
      <w:r w:rsidR="00A72D90"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076EEC"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6C7739" w:rsidRDefault="006C7739" w:rsidP="00F42845">
      <w:pPr>
        <w:spacing w:after="0" w:line="240" w:lineRule="auto"/>
        <w:jc w:val="both"/>
        <w:rPr>
          <w:rFonts w:eastAsia="Times New Roman" w:cstheme="minorHAnsi"/>
          <w:lang w:val="es-ES" w:eastAsia="es-ES"/>
        </w:rPr>
      </w:pPr>
    </w:p>
    <w:p w:rsidR="006C7739" w:rsidRDefault="006C7739"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1.-Lista de asistencia;</w:t>
      </w:r>
    </w:p>
    <w:p w:rsidR="00E2760E" w:rsidRPr="00E2760E" w:rsidRDefault="00E2760E" w:rsidP="00E2760E">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2.-Lectura del Acta 56 de la Sesión Ordinaria del día 15 de noviembre del 2017;</w:t>
      </w:r>
    </w:p>
    <w:p w:rsidR="00E2760E" w:rsidRPr="00E2760E" w:rsidRDefault="00E2760E" w:rsidP="00E2760E">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3.-Presentación del Dictamen relativo a las bases generales para el otorgamiento de subsidios, disminuciones y/o condonaciones con cargo a las contribuciones y demás ingresos municipales para el ejercicio fiscal 2017;</w:t>
      </w:r>
    </w:p>
    <w:p w:rsidR="00E2760E" w:rsidRPr="00E2760E" w:rsidRDefault="00E2760E" w:rsidP="00E2760E">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4.-Presentación del Dictamen relativo al Informe Contable y Financiero correspondiente al mes de octubre del 2017;</w:t>
      </w:r>
    </w:p>
    <w:p w:rsidR="00E2760E" w:rsidRPr="00E2760E" w:rsidRDefault="00E2760E" w:rsidP="00E2760E">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5.-Asuntos Generales;</w:t>
      </w:r>
    </w:p>
    <w:p w:rsidR="00E2760E" w:rsidRPr="00E2760E" w:rsidRDefault="00E2760E" w:rsidP="00E2760E">
      <w:pPr>
        <w:spacing w:after="0" w:line="240" w:lineRule="auto"/>
        <w:contextualSpacing/>
        <w:jc w:val="both"/>
        <w:rPr>
          <w:rFonts w:cstheme="minorHAnsi"/>
        </w:rPr>
      </w:pPr>
    </w:p>
    <w:p w:rsidR="00582AFA" w:rsidRDefault="00E2760E" w:rsidP="00E2760E">
      <w:pPr>
        <w:spacing w:after="0" w:line="240" w:lineRule="auto"/>
        <w:contextualSpacing/>
        <w:jc w:val="both"/>
        <w:rPr>
          <w:rFonts w:cstheme="minorHAnsi"/>
          <w:highlight w:val="yellow"/>
        </w:rPr>
      </w:pPr>
      <w:r w:rsidRPr="00E2760E">
        <w:rPr>
          <w:rFonts w:cstheme="minorHAnsi"/>
        </w:rPr>
        <w:t>6.-Clausura de la Sesión.</w:t>
      </w:r>
    </w:p>
    <w:p w:rsidR="00076EEC" w:rsidRPr="001B4029" w:rsidRDefault="00076EEC" w:rsidP="00076EE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A74FFF" w:rsidRDefault="00A74FFF"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13017F">
        <w:rPr>
          <w:rFonts w:eastAsia="Calibri" w:cstheme="minorHAnsi"/>
          <w:b/>
        </w:rPr>
        <w:t>LECTURA DEL ACTA 5</w:t>
      </w:r>
      <w:r w:rsidR="00E2760E">
        <w:rPr>
          <w:rFonts w:eastAsia="Calibri" w:cstheme="minorHAnsi"/>
          <w:b/>
        </w:rPr>
        <w:t>6</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E2760E">
        <w:rPr>
          <w:rFonts w:eastAsia="Calibri" w:cstheme="minorHAnsi"/>
          <w:b/>
        </w:rPr>
        <w:t>15</w:t>
      </w:r>
      <w:r w:rsidRPr="006D710B">
        <w:rPr>
          <w:rFonts w:eastAsia="Calibri" w:cstheme="minorHAnsi"/>
          <w:b/>
        </w:rPr>
        <w:t xml:space="preserve"> DE </w:t>
      </w:r>
      <w:r w:rsidR="00E2760E">
        <w:rPr>
          <w:rFonts w:eastAsia="Calibri" w:cstheme="minorHAnsi"/>
          <w:b/>
        </w:rPr>
        <w:t>NOVIEMBRE</w:t>
      </w:r>
      <w:r w:rsidRPr="006D710B">
        <w:rPr>
          <w:rFonts w:eastAsia="Calibri" w:cstheme="minorHAnsi"/>
          <w:b/>
        </w:rPr>
        <w:t xml:space="preserve"> DEL 2017</w:t>
      </w:r>
      <w:r>
        <w:rPr>
          <w:rFonts w:eastAsia="Calibri" w:cstheme="minorHAnsi"/>
          <w:b/>
        </w:rPr>
        <w:t>……………………</w:t>
      </w:r>
      <w:r w:rsidR="00B526B9">
        <w:rPr>
          <w:rFonts w:eastAsia="Calibri" w:cstheme="minorHAnsi"/>
          <w:b/>
        </w:rPr>
        <w:t>…………………………………………………………………………</w:t>
      </w:r>
    </w:p>
    <w:p w:rsidR="00F42845" w:rsidRPr="0084389F"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 xml:space="preserve">pasando al punto número 2 del orden del día, se les envió documentalmente el acta correspondiente </w:t>
      </w:r>
      <w:r w:rsidR="00E2760E">
        <w:rPr>
          <w:rFonts w:eastAsia="Calibri" w:cstheme="minorHAnsi"/>
        </w:rPr>
        <w:t>a la sesión ordinaria del día 15</w:t>
      </w:r>
      <w:r w:rsidR="0013017F">
        <w:rPr>
          <w:rFonts w:eastAsia="Calibri" w:cstheme="minorHAnsi"/>
        </w:rPr>
        <w:t xml:space="preserve"> </w:t>
      </w:r>
      <w:r w:rsidR="005346E9" w:rsidRPr="005346E9">
        <w:rPr>
          <w:rFonts w:eastAsia="Calibri" w:cstheme="minorHAnsi"/>
        </w:rPr>
        <w:t xml:space="preserve">de </w:t>
      </w:r>
      <w:r w:rsidR="00E2760E">
        <w:rPr>
          <w:rFonts w:eastAsia="Calibri" w:cstheme="minorHAnsi"/>
        </w:rPr>
        <w:t>noviembre</w:t>
      </w:r>
      <w:r w:rsidR="005346E9" w:rsidRPr="005346E9">
        <w:rPr>
          <w:rFonts w:eastAsia="Calibri" w:cstheme="minorHAnsi"/>
        </w:rPr>
        <w:t xml:space="preserve">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w:t>
      </w:r>
      <w:r w:rsidR="00E2760E">
        <w:rPr>
          <w:rFonts w:eastAsia="Calibri" w:cstheme="minorHAnsi"/>
        </w:rPr>
        <w:t>spensa de la lectura del acta 56 del 15</w:t>
      </w:r>
      <w:r w:rsidR="005346E9" w:rsidRPr="005346E9">
        <w:rPr>
          <w:rFonts w:eastAsia="Calibri" w:cstheme="minorHAnsi"/>
        </w:rPr>
        <w:t xml:space="preserve"> de </w:t>
      </w:r>
      <w:r w:rsidR="00E2760E">
        <w:rPr>
          <w:rFonts w:eastAsia="Calibri" w:cstheme="minorHAnsi"/>
        </w:rPr>
        <w:t>noviembre</w:t>
      </w:r>
      <w:r w:rsidR="005346E9" w:rsidRPr="005346E9">
        <w:rPr>
          <w:rFonts w:eastAsia="Calibri" w:cstheme="minorHAnsi"/>
        </w:rPr>
        <w:t xml:space="preserve"> del 2017, sírvanse manifestarlo en la forma acostumbrada</w:t>
      </w:r>
      <w:r w:rsidRPr="0084389F">
        <w:rPr>
          <w:rFonts w:eastAsia="Calibri" w:cstheme="minorHAnsi"/>
        </w:rPr>
        <w:t>.</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UNICO</w:t>
      </w:r>
      <w:r w:rsidRPr="00A74FF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aprueba la dispensa de la lectura del Acta </w:t>
      </w:r>
      <w:r w:rsidR="00E2760E">
        <w:rPr>
          <w:rFonts w:eastAsia="Calibri" w:cstheme="minorHAnsi"/>
          <w:b/>
        </w:rPr>
        <w:t>56</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E2760E">
        <w:rPr>
          <w:rFonts w:eastAsia="Calibri" w:cstheme="minorHAnsi"/>
          <w:b/>
        </w:rPr>
        <w:t>15</w:t>
      </w:r>
      <w:r w:rsidR="00722F24">
        <w:rPr>
          <w:rFonts w:eastAsia="Calibri" w:cstheme="minorHAnsi"/>
          <w:b/>
        </w:rPr>
        <w:t xml:space="preserve"> </w:t>
      </w:r>
      <w:r w:rsidRPr="0084389F">
        <w:rPr>
          <w:rFonts w:eastAsia="Calibri" w:cstheme="minorHAnsi"/>
          <w:b/>
        </w:rPr>
        <w:t xml:space="preserve">de </w:t>
      </w:r>
      <w:r w:rsidR="00E2760E">
        <w:rPr>
          <w:rFonts w:eastAsia="Calibri" w:cstheme="minorHAnsi"/>
          <w:b/>
        </w:rPr>
        <w:t>noviembre</w:t>
      </w:r>
      <w:r w:rsidR="0013017F">
        <w:rPr>
          <w:rFonts w:eastAsia="Calibri" w:cstheme="minorHAnsi"/>
          <w:b/>
        </w:rPr>
        <w:t xml:space="preserve"> </w:t>
      </w:r>
      <w:r w:rsidRPr="0084389F">
        <w:rPr>
          <w:rFonts w:eastAsia="Calibri" w:cstheme="minorHAnsi"/>
          <w:b/>
        </w:rPr>
        <w:t xml:space="preserve"> del 2017</w:t>
      </w:r>
      <w:r>
        <w:rPr>
          <w:rFonts w:eastAsia="Calibri" w:cstheme="minorHAnsi"/>
          <w:b/>
        </w:rPr>
        <w:t>…………………………………………………</w:t>
      </w:r>
      <w:r w:rsidR="006F6301">
        <w:rPr>
          <w:rFonts w:eastAsia="Calibri" w:cstheme="minorHAnsi"/>
          <w:b/>
        </w:rPr>
        <w:t>……</w:t>
      </w:r>
      <w:r w:rsidR="007E23AB">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A74FFF" w:rsidRDefault="00A74FFF" w:rsidP="00F42845">
      <w:pPr>
        <w:spacing w:after="0" w:line="240" w:lineRule="auto"/>
        <w:jc w:val="both"/>
        <w:rPr>
          <w:rFonts w:eastAsia="Calibri" w:cstheme="minorHAnsi"/>
        </w:rPr>
      </w:pPr>
    </w:p>
    <w:p w:rsidR="00A74FFF" w:rsidRPr="00BD5EC9" w:rsidRDefault="00E2760E" w:rsidP="00F42845">
      <w:pPr>
        <w:spacing w:after="0" w:line="240" w:lineRule="auto"/>
        <w:jc w:val="both"/>
        <w:rPr>
          <w:rFonts w:eastAsia="Calibri" w:cstheme="minorHAnsi"/>
        </w:rPr>
      </w:pPr>
      <w:r w:rsidRPr="00BD5EC9">
        <w:rPr>
          <w:rFonts w:eastAsia="Calibri" w:cstheme="minorHAnsi"/>
        </w:rPr>
        <w:t xml:space="preserve">Al no haber </w:t>
      </w:r>
      <w:r w:rsidR="00A74FFF" w:rsidRPr="00BD5EC9">
        <w:rPr>
          <w:rFonts w:eastAsia="Calibri" w:cstheme="minorHAnsi"/>
        </w:rPr>
        <w:t xml:space="preserve">comentarios, se somete a votación el acta antes señalada. </w:t>
      </w:r>
    </w:p>
    <w:p w:rsidR="00A74FFF" w:rsidRPr="00E2760E" w:rsidRDefault="00A74FFF" w:rsidP="00F42845">
      <w:pPr>
        <w:spacing w:after="0" w:line="240" w:lineRule="auto"/>
        <w:jc w:val="both"/>
        <w:rPr>
          <w:rFonts w:eastAsia="Calibri" w:cstheme="minorHAnsi"/>
          <w:highlight w:val="yellow"/>
        </w:rPr>
      </w:pPr>
    </w:p>
    <w:p w:rsidR="00F42845" w:rsidRPr="00A74FFF" w:rsidRDefault="00F42845" w:rsidP="00F42845">
      <w:pPr>
        <w:spacing w:after="0" w:line="240" w:lineRule="auto"/>
        <w:jc w:val="both"/>
        <w:rPr>
          <w:rFonts w:eastAsia="Calibri" w:cstheme="minorHAnsi"/>
        </w:rPr>
      </w:pPr>
      <w:r w:rsidRPr="00BD5EC9">
        <w:rPr>
          <w:rFonts w:eastAsia="Calibri" w:cstheme="minorHAnsi"/>
        </w:rPr>
        <w:lastRenderedPageBreak/>
        <w:t>El ple</w:t>
      </w:r>
      <w:r w:rsidR="007E23AB" w:rsidRPr="00BD5EC9">
        <w:rPr>
          <w:rFonts w:eastAsia="Calibri" w:cstheme="minorHAnsi"/>
        </w:rPr>
        <w:t xml:space="preserve">no </w:t>
      </w:r>
      <w:r w:rsidRPr="00BD5EC9">
        <w:rPr>
          <w:rFonts w:eastAsia="Calibri" w:cstheme="minorHAnsi"/>
        </w:rPr>
        <w:t>emite</w:t>
      </w:r>
      <w:r w:rsidR="007E23AB" w:rsidRPr="00BD5EC9">
        <w:rPr>
          <w:rFonts w:eastAsia="Calibri" w:cstheme="minorHAnsi"/>
        </w:rPr>
        <w:t xml:space="preserve"> de manera </w:t>
      </w:r>
      <w:r w:rsidR="00BD5EC9" w:rsidRPr="00BD5EC9">
        <w:rPr>
          <w:rFonts w:eastAsia="Calibri" w:cstheme="minorHAnsi"/>
        </w:rPr>
        <w:t>económica</w:t>
      </w:r>
      <w:r w:rsidRPr="00BD5EC9">
        <w:rPr>
          <w:rFonts w:eastAsia="Calibri" w:cstheme="minorHAnsi"/>
        </w:rPr>
        <w:t xml:space="preserve"> el siguiente Acuerdo:</w:t>
      </w:r>
    </w:p>
    <w:p w:rsidR="00F42845" w:rsidRPr="0013017F" w:rsidRDefault="00F42845" w:rsidP="00F42845">
      <w:pPr>
        <w:spacing w:after="0" w:line="240" w:lineRule="auto"/>
        <w:jc w:val="both"/>
        <w:rPr>
          <w:rFonts w:eastAsia="Calibri" w:cstheme="minorHAnsi"/>
          <w:highlight w:val="yellow"/>
        </w:rPr>
      </w:pPr>
      <w:r w:rsidRPr="0013017F">
        <w:rPr>
          <w:rFonts w:eastAsia="Calibri" w:cstheme="minorHAnsi"/>
          <w:noProof/>
          <w:highlight w:val="yellow"/>
          <w:lang w:eastAsia="es-MX"/>
        </w:rPr>
        <w:drawing>
          <wp:anchor distT="0" distB="0" distL="114300" distR="114300" simplePos="0" relativeHeight="251668480" behindDoc="1" locked="0" layoutInCell="1" allowOverlap="1" wp14:anchorId="7A80FE61" wp14:editId="41ABBEE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A74FFF" w:rsidP="005346E9">
      <w:pPr>
        <w:widowControl w:val="0"/>
        <w:autoSpaceDE w:val="0"/>
        <w:autoSpaceDN w:val="0"/>
        <w:adjustRightInd w:val="0"/>
        <w:spacing w:line="256" w:lineRule="auto"/>
        <w:jc w:val="both"/>
        <w:rPr>
          <w:rFonts w:eastAsia="Calibri" w:cstheme="minorHAnsi"/>
          <w:b/>
        </w:rPr>
      </w:pPr>
      <w:r w:rsidRPr="0013017F">
        <w:rPr>
          <w:rFonts w:eastAsia="Calibri" w:cstheme="minorHAnsi"/>
          <w:b/>
        </w:rPr>
        <w:t>UNICO</w:t>
      </w:r>
      <w:r w:rsidRPr="00A74FFF">
        <w:rPr>
          <w:rFonts w:eastAsia="Calibri" w:cstheme="minorHAnsi"/>
          <w:b/>
        </w:rPr>
        <w:t>. -</w:t>
      </w:r>
      <w:r w:rsidR="00F42845" w:rsidRPr="00A74FFF">
        <w:rPr>
          <w:rFonts w:eastAsia="Calibri" w:cstheme="minorHAnsi"/>
          <w:b/>
        </w:rPr>
        <w:t xml:space="preserve"> </w:t>
      </w:r>
      <w:r w:rsidRPr="00A74FFF">
        <w:rPr>
          <w:rFonts w:eastAsia="Calibri" w:cstheme="minorHAnsi"/>
          <w:b/>
        </w:rPr>
        <w:t xml:space="preserve">Por </w:t>
      </w:r>
      <w:r w:rsidR="00BD5EC9" w:rsidRPr="00BD5EC9">
        <w:rPr>
          <w:rFonts w:eastAsia="Calibri" w:cstheme="minorHAnsi"/>
          <w:b/>
        </w:rPr>
        <w:t>unanimidad</w:t>
      </w:r>
      <w:r w:rsidRPr="00A74FFF">
        <w:rPr>
          <w:rFonts w:eastAsia="Calibri" w:cstheme="minorHAnsi"/>
          <w:b/>
        </w:rPr>
        <w:t xml:space="preserve"> </w:t>
      </w:r>
      <w:r w:rsidR="00F42845" w:rsidRPr="00A74FFF">
        <w:rPr>
          <w:rFonts w:eastAsia="Calibri" w:cstheme="minorHAnsi"/>
          <w:b/>
        </w:rPr>
        <w:t>se aprueba</w:t>
      </w:r>
      <w:r w:rsidR="00F42845" w:rsidRPr="0013017F">
        <w:rPr>
          <w:rFonts w:eastAsia="Calibri" w:cstheme="minorHAnsi"/>
          <w:b/>
        </w:rPr>
        <w:t xml:space="preserve"> el </w:t>
      </w:r>
      <w:r w:rsidR="001F5F03" w:rsidRPr="0013017F">
        <w:rPr>
          <w:rFonts w:eastAsia="Calibri" w:cstheme="minorHAnsi"/>
          <w:b/>
        </w:rPr>
        <w:t>acta</w:t>
      </w:r>
      <w:r w:rsidR="00E2760E">
        <w:rPr>
          <w:rFonts w:eastAsia="Calibri" w:cstheme="minorHAnsi"/>
          <w:b/>
        </w:rPr>
        <w:t xml:space="preserve"> 56</w:t>
      </w:r>
      <w:r w:rsidR="00F42845" w:rsidRPr="0013017F">
        <w:rPr>
          <w:rFonts w:eastAsia="Calibri" w:cstheme="minorHAnsi"/>
          <w:b/>
        </w:rPr>
        <w:t xml:space="preserve">, correspondiente a la Sesión Ordinaria del día </w:t>
      </w:r>
      <w:r w:rsidR="00E2760E">
        <w:rPr>
          <w:rFonts w:eastAsia="Calibri" w:cstheme="minorHAnsi"/>
          <w:b/>
        </w:rPr>
        <w:t>15</w:t>
      </w:r>
      <w:r w:rsidR="001F5F03" w:rsidRPr="0013017F">
        <w:rPr>
          <w:rFonts w:eastAsia="Calibri" w:cstheme="minorHAnsi"/>
          <w:b/>
        </w:rPr>
        <w:t xml:space="preserve"> </w:t>
      </w:r>
      <w:r w:rsidR="00F42845" w:rsidRPr="0013017F">
        <w:rPr>
          <w:rFonts w:eastAsia="Calibri" w:cstheme="minorHAnsi"/>
          <w:b/>
        </w:rPr>
        <w:t xml:space="preserve">de </w:t>
      </w:r>
      <w:r w:rsidR="00E2760E">
        <w:rPr>
          <w:rFonts w:eastAsia="Calibri" w:cstheme="minorHAnsi"/>
          <w:b/>
        </w:rPr>
        <w:t>noviembre</w:t>
      </w:r>
      <w:r w:rsidR="0013017F" w:rsidRPr="0013017F">
        <w:rPr>
          <w:rFonts w:eastAsia="Calibri" w:cstheme="minorHAnsi"/>
          <w:b/>
        </w:rPr>
        <w:t xml:space="preserve"> </w:t>
      </w:r>
      <w:r w:rsidR="00F42845" w:rsidRPr="0013017F">
        <w:rPr>
          <w:rFonts w:eastAsia="Calibri" w:cstheme="minorHAnsi"/>
          <w:b/>
        </w:rPr>
        <w:t xml:space="preserve">del 2017. </w:t>
      </w:r>
      <w:r w:rsidR="00F42845" w:rsidRPr="00154643">
        <w:rPr>
          <w:rFonts w:eastAsia="Calibri" w:cstheme="minorHAnsi"/>
          <w:b/>
        </w:rPr>
        <w:t>(</w:t>
      </w:r>
      <w:r w:rsidR="00154643" w:rsidRPr="00154643">
        <w:rPr>
          <w:rFonts w:eastAsia="Calibri" w:cstheme="minorHAnsi"/>
          <w:b/>
        </w:rPr>
        <w:t>ARAE-331</w:t>
      </w:r>
      <w:r w:rsidR="001F5F03" w:rsidRPr="00154643">
        <w:rPr>
          <w:rFonts w:eastAsia="Calibri" w:cstheme="minorHAnsi"/>
          <w:b/>
        </w:rPr>
        <w:t>/</w:t>
      </w:r>
      <w:r w:rsidR="00EC66D1" w:rsidRPr="00154643">
        <w:rPr>
          <w:rFonts w:eastAsia="Calibri" w:cstheme="minorHAnsi"/>
          <w:b/>
        </w:rPr>
        <w:t>2017</w:t>
      </w:r>
      <w:r w:rsidR="00BE7FB3" w:rsidRPr="00154643">
        <w:rPr>
          <w:rFonts w:eastAsia="Calibri" w:cstheme="minorHAnsi"/>
          <w:b/>
        </w:rPr>
        <w:t>)…</w:t>
      </w:r>
      <w:r w:rsidR="00F42845" w:rsidRPr="00154643">
        <w:rPr>
          <w:rFonts w:eastAsia="Calibri" w:cstheme="minorHAnsi"/>
          <w:b/>
        </w:rPr>
        <w:t>……………………………</w:t>
      </w:r>
      <w:r w:rsidR="00EC66D1" w:rsidRPr="00154643">
        <w:rPr>
          <w:rFonts w:eastAsia="Calibri" w:cstheme="minorHAnsi"/>
          <w:b/>
        </w:rPr>
        <w:t>……………</w:t>
      </w:r>
      <w:r w:rsidR="00ED4D62" w:rsidRPr="00154643">
        <w:rPr>
          <w:rFonts w:eastAsia="Calibri" w:cstheme="minorHAnsi"/>
          <w:b/>
        </w:rPr>
        <w:t>………………</w:t>
      </w:r>
      <w:r w:rsidR="005346E9" w:rsidRPr="00154643">
        <w:rPr>
          <w:rFonts w:eastAsia="Calibri" w:cstheme="minorHAnsi"/>
          <w:b/>
        </w:rPr>
        <w:t>…………………</w:t>
      </w:r>
      <w:r w:rsidR="007E23AB" w:rsidRPr="00154643">
        <w:rPr>
          <w:rFonts w:eastAsia="Calibri" w:cstheme="minorHAnsi"/>
          <w:b/>
        </w:rPr>
        <w:t>…</w:t>
      </w:r>
    </w:p>
    <w:p w:rsidR="00500856" w:rsidRPr="00500856" w:rsidRDefault="00500856" w:rsidP="00500856">
      <w:pPr>
        <w:jc w:val="both"/>
        <w:rPr>
          <w:rFonts w:eastAsia="Calibri" w:cstheme="minorHAnsi"/>
        </w:rPr>
      </w:pPr>
      <w:r>
        <w:rPr>
          <w:rFonts w:eastAsia="Calibri" w:cstheme="minorHAnsi"/>
        </w:rPr>
        <w:t xml:space="preserve"> Acto seguido, el Secretario del R. Ayuntamiento menciona lo siguiente: “</w:t>
      </w:r>
      <w:r w:rsidRPr="00500856">
        <w:rPr>
          <w:rFonts w:eastAsia="Calibri" w:cstheme="minorHAnsi"/>
        </w:rPr>
        <w:t>para dar cumplimiento al artículo</w:t>
      </w:r>
      <w:r>
        <w:rPr>
          <w:rFonts w:eastAsia="Calibri" w:cstheme="minorHAnsi"/>
        </w:rPr>
        <w:t xml:space="preserve"> 49 de la Ley de Gobierno Municipal del Estado</w:t>
      </w:r>
      <w:r w:rsidRPr="00500856">
        <w:rPr>
          <w:rFonts w:eastAsia="Calibri" w:cstheme="minorHAnsi"/>
        </w:rPr>
        <w:t xml:space="preserve"> de </w:t>
      </w:r>
      <w:r>
        <w:rPr>
          <w:rFonts w:eastAsia="Calibri" w:cstheme="minorHAnsi"/>
        </w:rPr>
        <w:t>Nuevo León</w:t>
      </w:r>
      <w:r w:rsidRPr="00500856">
        <w:rPr>
          <w:rFonts w:eastAsia="Calibri" w:cstheme="minorHAnsi"/>
        </w:rPr>
        <w:t>, se les informa a los presentes los acuerdos tomados en la pasada se</w:t>
      </w:r>
      <w:r>
        <w:rPr>
          <w:rFonts w:eastAsia="Calibri" w:cstheme="minorHAnsi"/>
        </w:rPr>
        <w:t>sión ordinaria, los cuales son:</w:t>
      </w:r>
    </w:p>
    <w:p w:rsidR="00500856" w:rsidRPr="00500856" w:rsidRDefault="00500856" w:rsidP="00500856">
      <w:pPr>
        <w:jc w:val="both"/>
        <w:rPr>
          <w:rFonts w:eastAsia="Calibri" w:cstheme="minorHAnsi"/>
        </w:rPr>
      </w:pPr>
      <w:r>
        <w:rPr>
          <w:rFonts w:eastAsia="Calibri" w:cstheme="minorHAnsi"/>
        </w:rPr>
        <w:t xml:space="preserve">1.- Aprobación </w:t>
      </w:r>
      <w:r w:rsidRPr="00500856">
        <w:rPr>
          <w:rFonts w:eastAsia="Calibri" w:cstheme="minorHAnsi"/>
        </w:rPr>
        <w:t xml:space="preserve">del acta 55, correspondiente a la sesión ordinaria </w:t>
      </w:r>
      <w:r>
        <w:rPr>
          <w:rFonts w:eastAsia="Calibri" w:cstheme="minorHAnsi"/>
        </w:rPr>
        <w:t>del día 27 de octubre del 2017;</w:t>
      </w:r>
    </w:p>
    <w:p w:rsidR="00500856" w:rsidRPr="00500856" w:rsidRDefault="00500856" w:rsidP="00500856">
      <w:pPr>
        <w:jc w:val="both"/>
        <w:rPr>
          <w:rFonts w:eastAsia="Calibri" w:cstheme="minorHAnsi"/>
        </w:rPr>
      </w:pPr>
      <w:r>
        <w:rPr>
          <w:rFonts w:eastAsia="Calibri" w:cstheme="minorHAnsi"/>
        </w:rPr>
        <w:t>2.- A</w:t>
      </w:r>
      <w:r w:rsidRPr="00500856">
        <w:rPr>
          <w:rFonts w:eastAsia="Calibri" w:cstheme="minorHAnsi"/>
        </w:rPr>
        <w:t>probación del dictamen referente a la propuesta de modificación  del acuerdo aprobado en la sesión ordinaria con fecha del 03 de julio del 2017 relativo a la desincorporación del dominio público municipal de una superficie del inmueble ubicado en call</w:t>
      </w:r>
      <w:r>
        <w:rPr>
          <w:rFonts w:eastAsia="Calibri" w:cstheme="minorHAnsi"/>
        </w:rPr>
        <w:t>e Manuel D</w:t>
      </w:r>
      <w:r w:rsidRPr="00500856">
        <w:rPr>
          <w:rFonts w:eastAsia="Calibri" w:cstheme="minorHAnsi"/>
        </w:rPr>
        <w:t xml:space="preserve">oblado s/n, </w:t>
      </w:r>
      <w:r>
        <w:rPr>
          <w:rFonts w:eastAsia="Calibri" w:cstheme="minorHAnsi"/>
        </w:rPr>
        <w:t>de la manzana 50 lote 1, de la Colonia Ampliación Lázaro C</w:t>
      </w:r>
      <w:r w:rsidRPr="00500856">
        <w:rPr>
          <w:rFonts w:eastAsia="Calibri" w:cstheme="minorHAnsi"/>
        </w:rPr>
        <w:t xml:space="preserve">árdenas, a fin de que la misma sea permutada </w:t>
      </w:r>
      <w:r>
        <w:rPr>
          <w:rFonts w:eastAsia="Calibri" w:cstheme="minorHAnsi"/>
        </w:rPr>
        <w:t>a la persona moral denominada “Maquilas y Servicios JC S.A. de C.V</w:t>
      </w:r>
      <w:r w:rsidRPr="00500856">
        <w:rPr>
          <w:rFonts w:eastAsia="Calibri" w:cstheme="minorHAnsi"/>
        </w:rPr>
        <w:t>.” , por un lot</w:t>
      </w:r>
      <w:r>
        <w:rPr>
          <w:rFonts w:eastAsia="Calibri" w:cstheme="minorHAnsi"/>
        </w:rPr>
        <w:t>e de terreno ubicado en calles Treviño y A</w:t>
      </w:r>
      <w:r w:rsidRPr="00500856">
        <w:rPr>
          <w:rFonts w:eastAsia="Calibri" w:cstheme="minorHAnsi"/>
        </w:rPr>
        <w:t xml:space="preserve">basolo s/n manzana 61 lote </w:t>
      </w:r>
      <w:r>
        <w:rPr>
          <w:rFonts w:eastAsia="Calibri" w:cstheme="minorHAnsi"/>
        </w:rPr>
        <w:t>1, en la cabecera municipal de General Escobedo, Nuevo L</w:t>
      </w:r>
      <w:r w:rsidRPr="00500856">
        <w:rPr>
          <w:rFonts w:eastAsia="Calibri" w:cstheme="minorHAnsi"/>
        </w:rPr>
        <w:t>eón, esto para q</w:t>
      </w:r>
      <w:r>
        <w:rPr>
          <w:rFonts w:eastAsia="Calibri" w:cstheme="minorHAnsi"/>
        </w:rPr>
        <w:t>ue el terreno adquirido por el M</w:t>
      </w:r>
      <w:r w:rsidRPr="00500856">
        <w:rPr>
          <w:rFonts w:eastAsia="Calibri" w:cstheme="minorHAnsi"/>
        </w:rPr>
        <w:t>unicipi</w:t>
      </w:r>
      <w:r>
        <w:rPr>
          <w:rFonts w:eastAsia="Calibri" w:cstheme="minorHAnsi"/>
        </w:rPr>
        <w:t>o se otorgue en donación al IMSS</w:t>
      </w:r>
      <w:r w:rsidRPr="00500856">
        <w:rPr>
          <w:rFonts w:eastAsia="Calibri" w:cstheme="minorHAnsi"/>
        </w:rPr>
        <w:t xml:space="preserve"> para la construcción  de infraestructura, área médica, administrativa y/o de seguro social; </w:t>
      </w:r>
    </w:p>
    <w:p w:rsidR="00500856" w:rsidRDefault="00500856" w:rsidP="00500856">
      <w:pPr>
        <w:jc w:val="both"/>
        <w:rPr>
          <w:rFonts w:eastAsia="Calibri" w:cstheme="minorHAnsi"/>
        </w:rPr>
      </w:pPr>
      <w:r w:rsidRPr="00500856">
        <w:rPr>
          <w:rFonts w:eastAsia="Calibri" w:cstheme="minorHAnsi"/>
        </w:rPr>
        <w:t>3</w:t>
      </w:r>
      <w:r>
        <w:rPr>
          <w:rFonts w:eastAsia="Calibri" w:cstheme="minorHAnsi"/>
        </w:rPr>
        <w:t>.- A</w:t>
      </w:r>
      <w:r w:rsidRPr="00500856">
        <w:rPr>
          <w:rFonts w:eastAsia="Calibri" w:cstheme="minorHAnsi"/>
        </w:rPr>
        <w:t>probación del dictamen relativo a la propuesta para desincorporar del dominio público municipal una superficie de 1,500 m2 de un área municipal con una superficie to</w:t>
      </w:r>
      <w:r>
        <w:rPr>
          <w:rFonts w:eastAsia="Calibri" w:cstheme="minorHAnsi"/>
        </w:rPr>
        <w:t>tal de 2,067.81 m2, ubicada en Avenida 4 de octubre, en la C</w:t>
      </w:r>
      <w:r w:rsidRPr="00500856">
        <w:rPr>
          <w:rFonts w:eastAsia="Calibri" w:cstheme="minorHAnsi"/>
        </w:rPr>
        <w:t>olonia 18 de octubre, a fin</w:t>
      </w:r>
      <w:r>
        <w:rPr>
          <w:rFonts w:eastAsia="Calibri" w:cstheme="minorHAnsi"/>
        </w:rPr>
        <w:t xml:space="preserve"> de que sea donado al Patronato de Bomberos de Nuevo León, A.C</w:t>
      </w:r>
      <w:r w:rsidRPr="00500856">
        <w:rPr>
          <w:rFonts w:eastAsia="Calibri" w:cstheme="minorHAnsi"/>
        </w:rPr>
        <w:t>., lo anterior para llevar</w:t>
      </w:r>
      <w:r>
        <w:rPr>
          <w:rFonts w:eastAsia="Calibri" w:cstheme="minorHAnsi"/>
        </w:rPr>
        <w:t xml:space="preserve"> a cabo la construcción de una Estación de B</w:t>
      </w:r>
      <w:r w:rsidRPr="00500856">
        <w:rPr>
          <w:rFonts w:eastAsia="Calibri" w:cstheme="minorHAnsi"/>
        </w:rPr>
        <w:t>omberos;</w:t>
      </w:r>
    </w:p>
    <w:p w:rsidR="00500856" w:rsidRDefault="00500856" w:rsidP="00500856">
      <w:pPr>
        <w:jc w:val="both"/>
        <w:rPr>
          <w:rFonts w:eastAsia="Calibri" w:cstheme="minorHAnsi"/>
        </w:rPr>
      </w:pPr>
      <w:r>
        <w:rPr>
          <w:rFonts w:eastAsia="Calibri" w:cstheme="minorHAnsi"/>
          <w:noProof/>
          <w:lang w:eastAsia="es-MX"/>
        </w:rPr>
        <w:drawing>
          <wp:anchor distT="0" distB="0" distL="114300" distR="114300" simplePos="0" relativeHeight="251707392" behindDoc="1" locked="0" layoutInCell="1" allowOverlap="1" wp14:anchorId="3DE2800A" wp14:editId="3556E683">
            <wp:simplePos x="0" y="0"/>
            <wp:positionH relativeFrom="margin">
              <wp:align>center</wp:align>
            </wp:positionH>
            <wp:positionV relativeFrom="paragraph">
              <wp:posOffset>233652</wp:posOffset>
            </wp:positionV>
            <wp:extent cx="5834380" cy="7804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780415"/>
                    </a:xfrm>
                    <a:prstGeom prst="rect">
                      <a:avLst/>
                    </a:prstGeom>
                    <a:noFill/>
                  </pic:spPr>
                </pic:pic>
              </a:graphicData>
            </a:graphic>
          </wp:anchor>
        </w:drawing>
      </w:r>
    </w:p>
    <w:p w:rsidR="00D8674C" w:rsidRPr="00D8674C" w:rsidRDefault="00D8674C" w:rsidP="00D8674C">
      <w:pPr>
        <w:jc w:val="both"/>
        <w:rPr>
          <w:rFonts w:eastAsia="Calibri" w:cstheme="minorHAnsi"/>
        </w:rPr>
      </w:pPr>
      <w:r>
        <w:rPr>
          <w:rFonts w:eastAsia="Calibri" w:cstheme="minorHAnsi"/>
          <w:b/>
        </w:rPr>
        <w:t>PUNTO 3</w:t>
      </w:r>
      <w:r w:rsidRPr="00D8674C">
        <w:rPr>
          <w:rFonts w:eastAsia="Calibri" w:cstheme="minorHAnsi"/>
          <w:b/>
        </w:rPr>
        <w:t xml:space="preserve"> DEL ORDEN DEL DÍA.- </w:t>
      </w:r>
      <w:r w:rsidR="00E2760E">
        <w:rPr>
          <w:rFonts w:eastAsia="Calibri" w:cstheme="minorHAnsi"/>
          <w:b/>
        </w:rPr>
        <w:t>PRESENTACIÓN DEL DICTAMEN RELATIVO A LAS BASES GENERALES PARA EL OTORGAMIENTO DE SUBSIDIOS, DISMINUCIONES Y/O CONDONACIONES CON CARGO A LAS CONTRIBUCIONES Y DEMAS INGRESOS MUNICIPALES PARA EL EJERCICIO FISCAL 2017</w:t>
      </w:r>
      <w:r w:rsidRPr="00D8674C">
        <w:rPr>
          <w:rFonts w:eastAsia="Calibri" w:cstheme="minorHAnsi"/>
          <w:b/>
        </w:rPr>
        <w:t>………………………………………………………………………………………………</w:t>
      </w:r>
      <w:r w:rsidR="00E2760E">
        <w:rPr>
          <w:rFonts w:eastAsia="Calibri" w:cstheme="minorHAnsi"/>
          <w:b/>
        </w:rPr>
        <w:t>…………………………………………….</w:t>
      </w:r>
    </w:p>
    <w:p w:rsidR="00D8674C" w:rsidRPr="00D8674C" w:rsidRDefault="00D8674C" w:rsidP="00D8674C">
      <w:pPr>
        <w:jc w:val="both"/>
        <w:rPr>
          <w:rFonts w:eastAsia="Calibri" w:cstheme="minorHAnsi"/>
        </w:rPr>
      </w:pPr>
      <w:r w:rsidRPr="00D8674C">
        <w:rPr>
          <w:rFonts w:eastAsia="Calibri" w:cstheme="minorHAnsi"/>
        </w:rPr>
        <w:t xml:space="preserve">El Secretario del Ayuntamiento, Licenciado Andrés Concepción Mijes Llovera, comenta lo siguiente: </w:t>
      </w:r>
      <w:r w:rsidR="00500856" w:rsidRPr="00500856">
        <w:rPr>
          <w:rFonts w:eastAsia="Calibri" w:cstheme="minorHAnsi"/>
        </w:rPr>
        <w:t xml:space="preserve">ahora bien, damos paso al punto 3 del orden del día, referente al dictamen relativo a las bases generales para el otorgamiento de subsidios, disminuciones y/o condonaciones con cargo a las contribuciones y demás ingresos municipales para el ejercicio fiscal 2017; el documento en referencia ha sido circulado anteriormente </w:t>
      </w:r>
      <w:r w:rsidR="00362045" w:rsidRPr="00500856">
        <w:rPr>
          <w:rFonts w:eastAsia="Calibri" w:cstheme="minorHAnsi"/>
        </w:rPr>
        <w:t>así</w:t>
      </w:r>
      <w:r w:rsidR="00500856" w:rsidRPr="00500856">
        <w:rPr>
          <w:rFonts w:eastAsia="Calibri" w:cstheme="minorHAnsi"/>
        </w:rPr>
        <w:t xml:space="preserve"> como </w:t>
      </w:r>
      <w:r w:rsidR="00362045" w:rsidRPr="00500856">
        <w:rPr>
          <w:rFonts w:eastAsia="Calibri" w:cstheme="minorHAnsi"/>
        </w:rPr>
        <w:t>también</w:t>
      </w:r>
      <w:r w:rsidR="00500856" w:rsidRPr="00500856">
        <w:rPr>
          <w:rFonts w:eastAsia="Calibri" w:cstheme="minorHAnsi"/>
        </w:rPr>
        <w:t xml:space="preserve"> </w:t>
      </w:r>
      <w:r w:rsidR="00362045" w:rsidRPr="00500856">
        <w:rPr>
          <w:rFonts w:eastAsia="Calibri" w:cstheme="minorHAnsi"/>
        </w:rPr>
        <w:t>será</w:t>
      </w:r>
      <w:r w:rsidR="00500856" w:rsidRPr="00500856">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500856" w:rsidRPr="00D8674C">
        <w:rPr>
          <w:rFonts w:eastAsia="Calibri" w:cstheme="minorHAnsi"/>
        </w:rPr>
        <w:t>.</w:t>
      </w:r>
    </w:p>
    <w:p w:rsidR="00D8674C" w:rsidRPr="00D8674C" w:rsidRDefault="00885BE5" w:rsidP="00D8674C">
      <w:pPr>
        <w:jc w:val="both"/>
        <w:rPr>
          <w:rFonts w:eastAsia="Calibri" w:cstheme="minorHAnsi"/>
        </w:rPr>
      </w:pPr>
      <w:r w:rsidRPr="00D8674C">
        <w:rPr>
          <w:rFonts w:eastAsia="Calibri" w:cstheme="minorHAnsi"/>
          <w:noProof/>
          <w:lang w:eastAsia="es-MX"/>
        </w:rPr>
        <mc:AlternateContent>
          <mc:Choice Requires="wps">
            <w:drawing>
              <wp:anchor distT="0" distB="0" distL="114300" distR="114300" simplePos="0" relativeHeight="251685888" behindDoc="1" locked="0" layoutInCell="1" allowOverlap="1" wp14:anchorId="1DEB18C9" wp14:editId="5F228E2A">
                <wp:simplePos x="0" y="0"/>
                <wp:positionH relativeFrom="column">
                  <wp:posOffset>-118027</wp:posOffset>
                </wp:positionH>
                <wp:positionV relativeFrom="paragraph">
                  <wp:posOffset>209716</wp:posOffset>
                </wp:positionV>
                <wp:extent cx="5819775" cy="620201"/>
                <wp:effectExtent l="0" t="0" r="28575" b="2794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02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110E25" id="Rectángulo 7" o:spid="_x0000_s1026" style="position:absolute;margin-left:-9.3pt;margin-top:16.5pt;width:458.25pt;height:48.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" fillcolor="window" strokecolor="windowText" strokeweight="1pt">
                <v:path arrowok="t"/>
              </v:rect>
            </w:pict>
          </mc:Fallback>
        </mc:AlternateContent>
      </w:r>
      <w:r w:rsidR="00D8674C" w:rsidRPr="00D8674C">
        <w:rPr>
          <w:rFonts w:eastAsia="Calibri" w:cstheme="minorHAnsi"/>
          <w:lang w:val="es-ES_tradnl"/>
        </w:rPr>
        <w:t>El Ayuntamiento en votación económica emite el siguiente Acuerdo</w:t>
      </w:r>
      <w:r w:rsidR="00D8674C" w:rsidRPr="00D8674C">
        <w:rPr>
          <w:rFonts w:eastAsia="Calibri" w:cstheme="minorHAnsi"/>
        </w:rPr>
        <w:t>:</w:t>
      </w:r>
    </w:p>
    <w:p w:rsidR="00D8674C" w:rsidRPr="00D8674C" w:rsidRDefault="00D8674C" w:rsidP="00D8674C">
      <w:pPr>
        <w:jc w:val="both"/>
        <w:rPr>
          <w:rFonts w:eastAsia="Calibri" w:cstheme="minorHAnsi"/>
          <w:b/>
        </w:rPr>
      </w:pPr>
      <w:r w:rsidRPr="00D8674C">
        <w:rPr>
          <w:rFonts w:eastAsia="Calibri" w:cstheme="minorHAnsi"/>
          <w:b/>
        </w:rPr>
        <w:t xml:space="preserve">UNICO.- </w:t>
      </w:r>
      <w:r w:rsidRPr="00A74FFF">
        <w:rPr>
          <w:rFonts w:eastAsia="Calibri" w:cstheme="minorHAnsi"/>
          <w:b/>
        </w:rPr>
        <w:t xml:space="preserve">Por </w:t>
      </w:r>
      <w:r w:rsidRPr="00BD5EC9">
        <w:rPr>
          <w:rFonts w:eastAsia="Calibri" w:cstheme="minorHAnsi"/>
          <w:b/>
        </w:rPr>
        <w:t>unanimidad</w:t>
      </w:r>
      <w:r w:rsidRPr="00A74FFF">
        <w:rPr>
          <w:rFonts w:eastAsia="Calibri" w:cstheme="minorHAnsi"/>
          <w:b/>
        </w:rPr>
        <w:t xml:space="preserve"> se aprueba</w:t>
      </w:r>
      <w:r w:rsidRPr="00D8674C">
        <w:rPr>
          <w:rFonts w:eastAsia="Calibri" w:cstheme="minorHAnsi"/>
          <w:b/>
        </w:rPr>
        <w:t xml:space="preserve"> la dispensa de la lectura del </w:t>
      </w:r>
      <w:r w:rsidR="00885BE5">
        <w:rPr>
          <w:rFonts w:eastAsia="Calibri" w:cstheme="minorHAnsi"/>
          <w:b/>
        </w:rPr>
        <w:t>dictamen relativo a las bases generales para el otorgamiento de subsidios, disminuciones y/o condonaciones con cargo a las contribuciones y demás ingresos municipales para el ejercicio fiscal 2017</w:t>
      </w:r>
      <w:r w:rsidRPr="00D8674C">
        <w:rPr>
          <w:rFonts w:eastAsia="Calibri" w:cstheme="minorHAnsi"/>
          <w:b/>
        </w:rPr>
        <w:t>…………………………………….</w:t>
      </w:r>
    </w:p>
    <w:p w:rsidR="00D8674C" w:rsidRPr="00A74FFF" w:rsidRDefault="00D8674C" w:rsidP="00D8674C">
      <w:pPr>
        <w:jc w:val="both"/>
        <w:rPr>
          <w:rFonts w:eastAsia="Calibri" w:cstheme="minorHAnsi"/>
        </w:rPr>
      </w:pPr>
      <w:r w:rsidRPr="00A74FFF">
        <w:rPr>
          <w:rFonts w:eastAsia="Calibri" w:cstheme="minorHAnsi"/>
        </w:rPr>
        <w:t xml:space="preserve">El Secretario del Ayuntamiento, Licenciado Andrés Concepción Mijes Llovera, manifiesta si hay algún comentario con referencia a dicha Acta. </w:t>
      </w:r>
    </w:p>
    <w:p w:rsidR="00D8674C" w:rsidRPr="00BD5EC9" w:rsidRDefault="00D8674C" w:rsidP="00D8674C">
      <w:pPr>
        <w:jc w:val="both"/>
        <w:rPr>
          <w:rFonts w:eastAsia="Calibri" w:cstheme="minorHAnsi"/>
        </w:rPr>
      </w:pPr>
      <w:r w:rsidRPr="00BD5EC9">
        <w:rPr>
          <w:rFonts w:eastAsia="Calibri" w:cstheme="minorHAnsi"/>
        </w:rPr>
        <w:t>Al no haber comentarios se somete a votación de los presentes el asunto en turno.</w:t>
      </w:r>
    </w:p>
    <w:p w:rsidR="00D8674C" w:rsidRPr="00D8674C" w:rsidRDefault="00F32BF3" w:rsidP="00D8674C">
      <w:pPr>
        <w:jc w:val="both"/>
        <w:rPr>
          <w:rFonts w:eastAsia="Calibri" w:cstheme="minorHAnsi"/>
        </w:rPr>
      </w:pPr>
      <w:r w:rsidRPr="00BD5EC9">
        <w:rPr>
          <w:rFonts w:eastAsia="Calibri" w:cstheme="minorHAnsi"/>
          <w:noProof/>
          <w:lang w:eastAsia="es-MX"/>
        </w:rPr>
        <w:drawing>
          <wp:anchor distT="0" distB="0" distL="114300" distR="114300" simplePos="0" relativeHeight="251687936" behindDoc="1" locked="0" layoutInCell="1" allowOverlap="1" wp14:anchorId="7E1189CA" wp14:editId="01E0124F">
            <wp:simplePos x="0" y="0"/>
            <wp:positionH relativeFrom="margin">
              <wp:posOffset>-54417</wp:posOffset>
            </wp:positionH>
            <wp:positionV relativeFrom="paragraph">
              <wp:posOffset>272774</wp:posOffset>
            </wp:positionV>
            <wp:extent cx="5753735" cy="588396"/>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7112" cy="591809"/>
                    </a:xfrm>
                    <a:prstGeom prst="rect">
                      <a:avLst/>
                    </a:prstGeom>
                    <a:noFill/>
                  </pic:spPr>
                </pic:pic>
              </a:graphicData>
            </a:graphic>
            <wp14:sizeRelH relativeFrom="margin">
              <wp14:pctWidth>0</wp14:pctWidth>
            </wp14:sizeRelH>
            <wp14:sizeRelV relativeFrom="margin">
              <wp14:pctHeight>0</wp14:pctHeight>
            </wp14:sizeRelV>
          </wp:anchor>
        </w:drawing>
      </w:r>
      <w:r w:rsidR="00885BE5" w:rsidRPr="00BD5EC9">
        <w:rPr>
          <w:rFonts w:eastAsia="Calibri" w:cstheme="minorHAnsi"/>
        </w:rPr>
        <w:t xml:space="preserve">El pleno emite </w:t>
      </w:r>
      <w:r w:rsidR="00D8674C" w:rsidRPr="00BD5EC9">
        <w:rPr>
          <w:rFonts w:eastAsia="Calibri" w:cstheme="minorHAnsi"/>
        </w:rPr>
        <w:t>el siguiente Acuerdo:</w:t>
      </w:r>
    </w:p>
    <w:p w:rsidR="002F41E8" w:rsidRDefault="00D8674C" w:rsidP="00254FFA">
      <w:pPr>
        <w:jc w:val="both"/>
        <w:rPr>
          <w:rFonts w:eastAsia="Calibri" w:cstheme="minorHAnsi"/>
          <w:b/>
        </w:rPr>
      </w:pPr>
      <w:r w:rsidRPr="00D8674C">
        <w:rPr>
          <w:rFonts w:eastAsia="Calibri" w:cstheme="minorHAnsi"/>
          <w:b/>
        </w:rPr>
        <w:t xml:space="preserve">UNICO.- Por </w:t>
      </w:r>
      <w:r w:rsidRPr="00BD5EC9">
        <w:rPr>
          <w:rFonts w:eastAsia="Calibri" w:cstheme="minorHAnsi"/>
          <w:b/>
        </w:rPr>
        <w:t>unanimidad</w:t>
      </w:r>
      <w:r w:rsidRPr="00A74FFF">
        <w:rPr>
          <w:rFonts w:eastAsia="Calibri" w:cstheme="minorHAnsi"/>
          <w:b/>
        </w:rPr>
        <w:t xml:space="preserve"> se aprueba</w:t>
      </w:r>
      <w:r w:rsidRPr="00D8674C">
        <w:rPr>
          <w:rFonts w:eastAsia="Calibri" w:cstheme="minorHAnsi"/>
          <w:b/>
        </w:rPr>
        <w:t xml:space="preserve"> el </w:t>
      </w:r>
      <w:r w:rsidR="00F32BF3" w:rsidRPr="00F32BF3">
        <w:rPr>
          <w:rFonts w:eastAsia="Calibri" w:cstheme="minorHAnsi"/>
          <w:b/>
        </w:rPr>
        <w:t>dictamen relativo a las bases generales para el otorgamiento de subsidios, disminuciones y/o condonaciones con cargo a las contribuciones y demás ingresos municipales para el ejercicio fiscal 2017</w:t>
      </w:r>
      <w:r w:rsidRPr="00D8674C">
        <w:rPr>
          <w:rFonts w:eastAsia="Calibri" w:cstheme="minorHAnsi"/>
          <w:b/>
        </w:rPr>
        <w:t xml:space="preserve"> </w:t>
      </w:r>
      <w:r w:rsidRPr="00154643">
        <w:rPr>
          <w:rFonts w:eastAsia="Calibri" w:cstheme="minorHAnsi"/>
          <w:b/>
        </w:rPr>
        <w:t>(</w:t>
      </w:r>
      <w:r w:rsidR="00154643" w:rsidRPr="00154643">
        <w:rPr>
          <w:rFonts w:eastAsia="Calibri" w:cstheme="minorHAnsi"/>
          <w:b/>
        </w:rPr>
        <w:t>ARAE-332</w:t>
      </w:r>
      <w:r w:rsidRPr="00154643">
        <w:rPr>
          <w:rFonts w:eastAsia="Calibri" w:cstheme="minorHAnsi"/>
          <w:b/>
        </w:rPr>
        <w:t>/2017)</w:t>
      </w:r>
      <w:r w:rsidR="008D7C21" w:rsidRPr="00154643">
        <w:rPr>
          <w:rFonts w:eastAsia="Calibri" w:cstheme="minorHAnsi"/>
          <w:b/>
        </w:rPr>
        <w:t xml:space="preserve"> </w:t>
      </w:r>
      <w:r w:rsidR="002E4432" w:rsidRPr="00154643">
        <w:rPr>
          <w:rFonts w:eastAsia="Calibri" w:cstheme="minorHAnsi"/>
          <w:b/>
        </w:rPr>
        <w:t>…………………………………</w:t>
      </w:r>
    </w:p>
    <w:p w:rsidR="007E23AB" w:rsidRDefault="002F41E8" w:rsidP="00254FFA">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b/>
          <w:sz w:val="22"/>
          <w:szCs w:val="22"/>
          <w:lang w:val="es-MX" w:eastAsia="en-US"/>
        </w:rPr>
        <w:lastRenderedPageBreak/>
        <w:t xml:space="preserve"> </w:t>
      </w: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2F41E8" w:rsidRPr="00CA7AB7" w:rsidRDefault="002F41E8" w:rsidP="002F41E8">
      <w:pPr>
        <w:pStyle w:val="Sinespaciado"/>
        <w:jc w:val="both"/>
        <w:rPr>
          <w:rFonts w:ascii="Arial" w:hAnsi="Arial" w:cs="Arial"/>
          <w:b/>
          <w:lang w:val="es-ES"/>
        </w:rPr>
      </w:pPr>
      <w:r w:rsidRPr="00CA7AB7">
        <w:rPr>
          <w:rFonts w:ascii="Arial" w:hAnsi="Arial" w:cs="Arial"/>
          <w:b/>
          <w:lang w:val="es-ES"/>
        </w:rPr>
        <w:t>CC. INTEGRANTES DEL PLENO DEL R. AYUNTAMIENTO</w:t>
      </w:r>
    </w:p>
    <w:p w:rsidR="002F41E8" w:rsidRPr="00CA7AB7" w:rsidRDefault="002F41E8" w:rsidP="002F41E8">
      <w:pPr>
        <w:pStyle w:val="Sinespaciado"/>
        <w:jc w:val="both"/>
        <w:rPr>
          <w:rFonts w:ascii="Arial" w:hAnsi="Arial" w:cs="Arial"/>
          <w:b/>
          <w:lang w:val="es-ES"/>
        </w:rPr>
      </w:pPr>
      <w:r w:rsidRPr="00CA7AB7">
        <w:rPr>
          <w:rFonts w:ascii="Arial" w:hAnsi="Arial" w:cs="Arial"/>
          <w:b/>
          <w:lang w:val="es-ES"/>
        </w:rPr>
        <w:t>DEL MUNICIPIO DE GRAL. ESCOBEDO, N.L.</w:t>
      </w:r>
    </w:p>
    <w:p w:rsidR="002F41E8" w:rsidRPr="00CA7AB7" w:rsidRDefault="002F41E8" w:rsidP="002F41E8">
      <w:pPr>
        <w:pStyle w:val="Sinespaciado"/>
        <w:jc w:val="both"/>
        <w:rPr>
          <w:rFonts w:ascii="Arial" w:hAnsi="Arial" w:cs="Arial"/>
          <w:b/>
          <w:lang w:val="es-ES"/>
        </w:rPr>
      </w:pPr>
      <w:r w:rsidRPr="00CA7AB7">
        <w:rPr>
          <w:rFonts w:ascii="Arial" w:hAnsi="Arial" w:cs="Arial"/>
          <w:b/>
          <w:lang w:val="es-ES"/>
        </w:rPr>
        <w:t>PRESENTES.-</w:t>
      </w:r>
    </w:p>
    <w:p w:rsidR="002F41E8" w:rsidRPr="00CA7AB7" w:rsidRDefault="002F41E8" w:rsidP="002F41E8">
      <w:pPr>
        <w:jc w:val="both"/>
        <w:rPr>
          <w:rFonts w:ascii="Arial" w:hAnsi="Arial" w:cs="Arial"/>
          <w:lang w:val="es-ES"/>
        </w:rPr>
      </w:pPr>
    </w:p>
    <w:p w:rsidR="002F41E8" w:rsidRPr="00D21119" w:rsidRDefault="002F41E8" w:rsidP="002F41E8">
      <w:pPr>
        <w:jc w:val="both"/>
        <w:rPr>
          <w:rFonts w:ascii="Arial" w:hAnsi="Arial" w:cs="Arial"/>
          <w:b/>
          <w:lang w:val="es-ES"/>
        </w:rPr>
      </w:pPr>
      <w:r w:rsidRPr="00E82909">
        <w:rPr>
          <w:rFonts w:ascii="Arial" w:hAnsi="Arial" w:cs="Arial"/>
          <w:lang w:val="es-ES"/>
        </w:rPr>
        <w:t>Atendiendo la convocatoria correspondiente de la Comisión de Hacienda Municipal y Patrimonio, los integrantes de la mis</w:t>
      </w:r>
      <w:r>
        <w:rPr>
          <w:rFonts w:ascii="Arial" w:hAnsi="Arial" w:cs="Arial"/>
          <w:lang w:val="es-ES"/>
        </w:rPr>
        <w:t>ma, en Sesión de Comisión del 27</w:t>
      </w:r>
      <w:r w:rsidRPr="00E82909">
        <w:rPr>
          <w:rFonts w:ascii="Arial" w:hAnsi="Arial" w:cs="Arial"/>
          <w:lang w:val="es-ES"/>
        </w:rPr>
        <w:t xml:space="preserve"> de </w:t>
      </w:r>
      <w:r>
        <w:rPr>
          <w:rFonts w:ascii="Arial" w:hAnsi="Arial" w:cs="Arial"/>
          <w:lang w:val="es-ES"/>
        </w:rPr>
        <w:t>Noviembre</w:t>
      </w:r>
      <w:r w:rsidRPr="00E82909">
        <w:rPr>
          <w:rFonts w:ascii="Arial" w:hAnsi="Arial" w:cs="Arial"/>
          <w:lang w:val="es-ES"/>
        </w:rPr>
        <w:t xml:space="preserve"> del año en curso acordaron con fundamento</w:t>
      </w:r>
      <w:r w:rsidRPr="00CA7AB7">
        <w:rPr>
          <w:rFonts w:ascii="Arial" w:hAnsi="Arial" w:cs="Arial"/>
          <w:lang w:val="es-ES"/>
        </w:rPr>
        <w:t xml:space="preserve"> en lo establecido por los artículos 70, 73, y 74, fracción II del Reglamento Interior del R. Ayuntami</w:t>
      </w:r>
      <w:r>
        <w:rPr>
          <w:rFonts w:ascii="Arial" w:hAnsi="Arial" w:cs="Arial"/>
          <w:lang w:val="es-ES"/>
        </w:rPr>
        <w:t>ento de esta Ciudad, presentar</w:t>
      </w:r>
      <w:r w:rsidRPr="00CA7AB7">
        <w:rPr>
          <w:rFonts w:ascii="Arial" w:hAnsi="Arial" w:cs="Arial"/>
          <w:lang w:val="es-ES"/>
        </w:rPr>
        <w:t xml:space="preserve"> a este cuerpo colegiado el </w:t>
      </w:r>
      <w:r w:rsidRPr="00CA7AB7">
        <w:rPr>
          <w:rFonts w:ascii="Arial" w:hAnsi="Arial" w:cs="Arial"/>
          <w:b/>
          <w:lang w:val="es-ES"/>
        </w:rPr>
        <w:t>“Dictamen relativo a las bases generales para el otorgamiento de subsidios, disminuciones y/o condonaciones con cargo a las contribuciones y demás ingresos municipales para el ejercicio fiscal 201</w:t>
      </w:r>
      <w:r>
        <w:rPr>
          <w:rFonts w:ascii="Arial" w:hAnsi="Arial" w:cs="Arial"/>
          <w:b/>
          <w:lang w:val="es-ES"/>
        </w:rPr>
        <w:t>7</w:t>
      </w:r>
      <w:r w:rsidRPr="00CA7AB7">
        <w:rPr>
          <w:rFonts w:ascii="Arial" w:hAnsi="Arial" w:cs="Arial"/>
          <w:b/>
          <w:lang w:val="es-ES"/>
        </w:rPr>
        <w:t>”,</w:t>
      </w:r>
      <w:r w:rsidRPr="00CA7AB7">
        <w:rPr>
          <w:rFonts w:ascii="Arial" w:hAnsi="Arial" w:cs="Arial"/>
          <w:lang w:val="es-ES"/>
        </w:rPr>
        <w:t xml:space="preserve"> bajo los siguientes:</w:t>
      </w:r>
    </w:p>
    <w:p w:rsidR="002F41E8" w:rsidRPr="00CA7AB7" w:rsidRDefault="002F41E8" w:rsidP="002F41E8">
      <w:pPr>
        <w:jc w:val="both"/>
        <w:rPr>
          <w:rFonts w:ascii="Arial" w:hAnsi="Arial" w:cs="Arial"/>
          <w:lang w:val="es-ES"/>
        </w:rPr>
      </w:pPr>
    </w:p>
    <w:p w:rsidR="002F41E8" w:rsidRDefault="002F41E8" w:rsidP="002F41E8">
      <w:pPr>
        <w:jc w:val="center"/>
        <w:rPr>
          <w:rFonts w:ascii="Arial" w:hAnsi="Arial" w:cs="Arial"/>
          <w:b/>
          <w:lang w:val="es-ES"/>
        </w:rPr>
      </w:pPr>
      <w:r w:rsidRPr="00CA7AB7">
        <w:rPr>
          <w:rFonts w:ascii="Arial" w:hAnsi="Arial" w:cs="Arial"/>
          <w:b/>
          <w:lang w:val="es-ES"/>
        </w:rPr>
        <w:t>A N T E C E D E N T E S</w:t>
      </w:r>
    </w:p>
    <w:p w:rsidR="002F41E8" w:rsidRPr="00CA7AB7" w:rsidRDefault="002F41E8" w:rsidP="002F41E8">
      <w:pPr>
        <w:jc w:val="center"/>
        <w:rPr>
          <w:rFonts w:ascii="Arial" w:hAnsi="Arial" w:cs="Arial"/>
          <w:b/>
          <w:lang w:val="es-ES"/>
        </w:rPr>
      </w:pPr>
    </w:p>
    <w:p w:rsidR="002F41E8" w:rsidRPr="00CA7AB7" w:rsidRDefault="002F41E8" w:rsidP="002F41E8">
      <w:pPr>
        <w:jc w:val="both"/>
        <w:rPr>
          <w:rFonts w:ascii="Arial" w:hAnsi="Arial" w:cs="Arial"/>
          <w:strike/>
          <w:lang w:val="es-ES"/>
        </w:rPr>
      </w:pPr>
      <w:r w:rsidRPr="00CA7AB7">
        <w:rPr>
          <w:rFonts w:ascii="Arial" w:hAnsi="Arial" w:cs="Arial"/>
          <w:lang w:val="es-ES"/>
        </w:rPr>
        <w:t xml:space="preserve">En Administraciones Anteriores se efectúo la ratificación para el otorgamiento de subsidios, disminuciones y/o condonaciones con cargo a las contribuciones y demás ingresos municipales que recibe el Municipio de General Escobedo, Nuevo León. </w:t>
      </w:r>
    </w:p>
    <w:p w:rsidR="002F41E8" w:rsidRDefault="002F41E8" w:rsidP="002F41E8">
      <w:pPr>
        <w:jc w:val="both"/>
        <w:rPr>
          <w:rFonts w:ascii="Arial" w:hAnsi="Arial" w:cs="Arial"/>
          <w:lang w:val="es-ES"/>
        </w:rPr>
      </w:pPr>
      <w:r w:rsidRPr="00CA7AB7">
        <w:rPr>
          <w:rFonts w:ascii="Arial" w:hAnsi="Arial" w:cs="Arial"/>
          <w:lang w:val="es-ES"/>
        </w:rPr>
        <w:t>El Secretario de Administración, Finanzas y Tesorero Municipal de esta Ciudad llevó a cabo una reunión con los integrantes de esta comisión de Hacienda</w:t>
      </w:r>
      <w:r>
        <w:rPr>
          <w:rFonts w:ascii="Arial" w:hAnsi="Arial" w:cs="Arial"/>
          <w:lang w:val="es-ES"/>
        </w:rPr>
        <w:t xml:space="preserve"> Municipal y Patrimonio</w:t>
      </w:r>
      <w:r w:rsidRPr="00CA7AB7">
        <w:rPr>
          <w:rFonts w:ascii="Arial" w:hAnsi="Arial" w:cs="Arial"/>
          <w:lang w:val="es-ES"/>
        </w:rPr>
        <w:t>, a fin de analizar las bases generales de subsidio para el año 201</w:t>
      </w:r>
      <w:r>
        <w:rPr>
          <w:rFonts w:ascii="Arial" w:hAnsi="Arial" w:cs="Arial"/>
          <w:lang w:val="es-ES"/>
        </w:rPr>
        <w:t>7</w:t>
      </w:r>
      <w:r w:rsidRPr="00CA7AB7">
        <w:rPr>
          <w:rFonts w:ascii="Arial" w:hAnsi="Arial" w:cs="Arial"/>
          <w:lang w:val="es-ES"/>
        </w:rPr>
        <w:t>.</w:t>
      </w:r>
    </w:p>
    <w:p w:rsidR="002F41E8" w:rsidRPr="00CA7AB7" w:rsidRDefault="002F41E8" w:rsidP="002F41E8">
      <w:pPr>
        <w:jc w:val="both"/>
        <w:rPr>
          <w:rFonts w:ascii="Arial" w:hAnsi="Arial" w:cs="Arial"/>
          <w:lang w:val="es-ES"/>
        </w:rPr>
      </w:pPr>
    </w:p>
    <w:p w:rsidR="002F41E8" w:rsidRDefault="002F41E8" w:rsidP="002F41E8">
      <w:pPr>
        <w:jc w:val="center"/>
        <w:rPr>
          <w:rFonts w:ascii="Arial" w:hAnsi="Arial" w:cs="Arial"/>
          <w:b/>
          <w:lang w:val="es-ES"/>
        </w:rPr>
      </w:pPr>
      <w:r>
        <w:rPr>
          <w:rFonts w:ascii="Arial" w:hAnsi="Arial" w:cs="Arial"/>
          <w:b/>
          <w:lang w:val="es-ES"/>
        </w:rPr>
        <w:t>C O N S I D E R A C I O N E S</w:t>
      </w:r>
    </w:p>
    <w:p w:rsidR="002F41E8" w:rsidRPr="00CA7AB7" w:rsidRDefault="002F41E8" w:rsidP="002F41E8">
      <w:pPr>
        <w:jc w:val="center"/>
        <w:rPr>
          <w:rFonts w:ascii="Arial" w:hAnsi="Arial" w:cs="Arial"/>
          <w:b/>
          <w:lang w:val="es-ES"/>
        </w:rPr>
      </w:pPr>
    </w:p>
    <w:p w:rsidR="002F41E8" w:rsidRDefault="002F41E8" w:rsidP="002F41E8">
      <w:pPr>
        <w:jc w:val="both"/>
        <w:rPr>
          <w:rFonts w:ascii="Arial" w:hAnsi="Arial" w:cs="Arial"/>
          <w:lang w:val="es-ES"/>
        </w:rPr>
      </w:pPr>
      <w:r w:rsidRPr="00CA7AB7">
        <w:rPr>
          <w:rFonts w:ascii="Arial" w:hAnsi="Arial" w:cs="Arial"/>
          <w:b/>
          <w:lang w:val="es-ES"/>
        </w:rPr>
        <w:t>PRIMERO.</w:t>
      </w:r>
      <w:r w:rsidRPr="00CA7AB7">
        <w:rPr>
          <w:rFonts w:ascii="Arial" w:hAnsi="Arial" w:cs="Arial"/>
          <w:lang w:val="es-ES"/>
        </w:rPr>
        <w:t xml:space="preserve">- Que el Secretario de Administración, Finanzas y Tesorero Municipal de esta Ciudad, nos ha señalado que debido a la situación económica difícil que tienen algunos contribuyentes del Municipio de General Escobedo, Nuevo León es importante otorgar un incentivo y apoyo a </w:t>
      </w:r>
      <w:r>
        <w:rPr>
          <w:rFonts w:ascii="Arial" w:hAnsi="Arial" w:cs="Arial"/>
          <w:lang w:val="es-ES"/>
        </w:rPr>
        <w:t>los ciudadanos de éste Municipio</w:t>
      </w:r>
      <w:r w:rsidRPr="00CA7AB7">
        <w:rPr>
          <w:rFonts w:ascii="Arial" w:hAnsi="Arial" w:cs="Arial"/>
          <w:lang w:val="es-ES"/>
        </w:rPr>
        <w:t xml:space="preserve"> que tengan que realizar pagos al fisco municipal, así también, es importante para el</w:t>
      </w:r>
      <w:r>
        <w:rPr>
          <w:rFonts w:ascii="Arial" w:hAnsi="Arial" w:cs="Arial"/>
          <w:lang w:val="es-ES"/>
        </w:rPr>
        <w:t xml:space="preserve"> desarrollo de nuestro Municipio</w:t>
      </w:r>
      <w:r w:rsidRPr="00CA7AB7">
        <w:rPr>
          <w:rFonts w:ascii="Arial" w:hAnsi="Arial" w:cs="Arial"/>
          <w:lang w:val="es-ES"/>
        </w:rPr>
        <w:t xml:space="preserve"> el mantener otorgado</w:t>
      </w:r>
      <w:r>
        <w:rPr>
          <w:rFonts w:ascii="Arial" w:hAnsi="Arial" w:cs="Arial"/>
          <w:lang w:val="es-ES"/>
        </w:rPr>
        <w:t>s</w:t>
      </w:r>
      <w:r w:rsidRPr="00CA7AB7">
        <w:rPr>
          <w:rFonts w:ascii="Arial" w:hAnsi="Arial" w:cs="Arial"/>
          <w:lang w:val="es-ES"/>
        </w:rPr>
        <w:t xml:space="preserve"> subsidios a aquellos ciudadanos qu</w:t>
      </w:r>
      <w:r>
        <w:rPr>
          <w:rFonts w:ascii="Arial" w:hAnsi="Arial" w:cs="Arial"/>
          <w:lang w:val="es-ES"/>
        </w:rPr>
        <w:t>e inviertan en la Ciudad</w:t>
      </w:r>
      <w:r w:rsidRPr="00CA7AB7">
        <w:rPr>
          <w:rFonts w:ascii="Arial" w:hAnsi="Arial" w:cs="Arial"/>
          <w:lang w:val="es-ES"/>
        </w:rPr>
        <w:t xml:space="preserve"> y que generen nuevas fuentes de empleo. </w:t>
      </w:r>
    </w:p>
    <w:p w:rsidR="002F41E8" w:rsidRPr="00CA7AB7" w:rsidRDefault="002F41E8" w:rsidP="002F41E8">
      <w:pPr>
        <w:jc w:val="both"/>
        <w:rPr>
          <w:rFonts w:ascii="Arial" w:hAnsi="Arial" w:cs="Arial"/>
          <w:strike/>
          <w:lang w:val="es-ES"/>
        </w:rPr>
      </w:pPr>
    </w:p>
    <w:p w:rsidR="002F41E8" w:rsidRDefault="002F41E8" w:rsidP="002F41E8">
      <w:pPr>
        <w:jc w:val="both"/>
        <w:rPr>
          <w:rFonts w:ascii="Arial" w:hAnsi="Arial" w:cs="Arial"/>
          <w:lang w:val="es-ES"/>
        </w:rPr>
      </w:pPr>
      <w:r w:rsidRPr="00CA7AB7">
        <w:rPr>
          <w:rFonts w:ascii="Arial" w:hAnsi="Arial" w:cs="Arial"/>
          <w:b/>
          <w:lang w:val="es-ES"/>
        </w:rPr>
        <w:t>SEGUNDO</w:t>
      </w:r>
      <w:r w:rsidRPr="00CA7AB7">
        <w:rPr>
          <w:rFonts w:ascii="Arial" w:hAnsi="Arial" w:cs="Arial"/>
          <w:lang w:val="es-ES"/>
        </w:rPr>
        <w:t>.-Que la Ley de Ingresos de los Municipios de Nuevo León para el año 201</w:t>
      </w:r>
      <w:r>
        <w:rPr>
          <w:rFonts w:ascii="Arial" w:hAnsi="Arial" w:cs="Arial"/>
          <w:lang w:val="es-ES"/>
        </w:rPr>
        <w:t>7</w:t>
      </w:r>
      <w:r w:rsidRPr="00CA7AB7">
        <w:rPr>
          <w:rFonts w:ascii="Arial" w:hAnsi="Arial" w:cs="Arial"/>
          <w:lang w:val="es-ES"/>
        </w:rPr>
        <w:t>, en su artículo sexto, párrafo primero señala lo siguiente:” Los Presidentes Municipales, previa emisión de las bases expedidas por el Ayuntamiento en esta materia, podrán otorgar subsidios con cargo a las contribuciones respecto de los cuales juzguen indispensable tal medida”.</w:t>
      </w:r>
    </w:p>
    <w:p w:rsidR="002F41E8" w:rsidRDefault="002F41E8" w:rsidP="002F41E8">
      <w:pPr>
        <w:jc w:val="both"/>
        <w:rPr>
          <w:rFonts w:ascii="Arial" w:hAnsi="Arial" w:cs="Arial"/>
          <w:lang w:val="es-ES"/>
        </w:rPr>
      </w:pPr>
    </w:p>
    <w:p w:rsidR="002F41E8" w:rsidRPr="00CA7AB7" w:rsidRDefault="002F41E8" w:rsidP="002F41E8">
      <w:pPr>
        <w:jc w:val="both"/>
        <w:rPr>
          <w:rFonts w:ascii="Arial" w:hAnsi="Arial" w:cs="Arial"/>
          <w:lang w:val="es-ES"/>
        </w:rPr>
      </w:pPr>
      <w:r w:rsidRPr="00CA7AB7">
        <w:rPr>
          <w:rFonts w:ascii="Arial" w:hAnsi="Arial" w:cs="Arial"/>
          <w:b/>
          <w:lang w:val="es-ES"/>
        </w:rPr>
        <w:t>TERCERO</w:t>
      </w:r>
      <w:r w:rsidRPr="00CA7AB7">
        <w:rPr>
          <w:rFonts w:ascii="Arial" w:hAnsi="Arial" w:cs="Arial"/>
          <w:lang w:val="es-ES"/>
        </w:rPr>
        <w:t>.-Que la Ley de Hacienda para los municip</w:t>
      </w:r>
      <w:r>
        <w:rPr>
          <w:rFonts w:ascii="Arial" w:hAnsi="Arial" w:cs="Arial"/>
          <w:lang w:val="es-ES"/>
        </w:rPr>
        <w:t xml:space="preserve">ios del Estado de Nuevo León </w:t>
      </w:r>
      <w:r w:rsidRPr="00CA7AB7">
        <w:rPr>
          <w:rFonts w:ascii="Arial" w:hAnsi="Arial" w:cs="Arial"/>
          <w:lang w:val="es-ES"/>
        </w:rPr>
        <w:t>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p>
    <w:p w:rsidR="002F41E8" w:rsidRPr="00CA7AB7" w:rsidRDefault="002F41E8" w:rsidP="002F41E8">
      <w:pPr>
        <w:pStyle w:val="Sinespaciado"/>
        <w:jc w:val="both"/>
        <w:rPr>
          <w:rFonts w:ascii="Arial" w:hAnsi="Arial" w:cs="Arial"/>
          <w:lang w:val="es-ES"/>
        </w:rPr>
      </w:pPr>
    </w:p>
    <w:p w:rsidR="002F41E8" w:rsidRPr="00CA7AB7" w:rsidRDefault="002F41E8" w:rsidP="002F41E8">
      <w:pPr>
        <w:jc w:val="both"/>
        <w:rPr>
          <w:rFonts w:ascii="Arial" w:hAnsi="Arial" w:cs="Arial"/>
          <w:lang w:val="es-ES"/>
        </w:rPr>
      </w:pPr>
      <w:r w:rsidRPr="00CA7AB7">
        <w:rPr>
          <w:rFonts w:ascii="Arial" w:hAnsi="Arial" w:cs="Arial"/>
          <w:lang w:val="es-ES"/>
        </w:rPr>
        <w:t>Por lo anteriormente expuesto, y con fundamento en lo establecido por los artículos 40, 69, 74 y 76 del Reglamento Interior del R. Ayuntamiento del Municipio de General Escobedo, Nuevo León, los integrantes de la Comisión de Hacienda</w:t>
      </w:r>
      <w:r>
        <w:rPr>
          <w:rFonts w:ascii="Arial" w:hAnsi="Arial" w:cs="Arial"/>
          <w:lang w:val="es-ES"/>
        </w:rPr>
        <w:t xml:space="preserve"> Municipal y Patrimonio</w:t>
      </w:r>
      <w:r w:rsidRPr="00CA7AB7">
        <w:rPr>
          <w:rFonts w:ascii="Arial" w:hAnsi="Arial" w:cs="Arial"/>
          <w:lang w:val="es-ES"/>
        </w:rPr>
        <w:t>, nos permitiremos poner a su consideración los siguientes:</w:t>
      </w:r>
    </w:p>
    <w:p w:rsidR="002F41E8" w:rsidRPr="00CA7AB7" w:rsidRDefault="002F41E8" w:rsidP="002F41E8">
      <w:pPr>
        <w:jc w:val="both"/>
        <w:rPr>
          <w:rFonts w:ascii="Arial" w:hAnsi="Arial" w:cs="Arial"/>
          <w:lang w:val="es-ES"/>
        </w:rPr>
      </w:pPr>
    </w:p>
    <w:p w:rsidR="002F41E8" w:rsidRDefault="002F41E8" w:rsidP="002F41E8">
      <w:pPr>
        <w:jc w:val="center"/>
        <w:rPr>
          <w:rFonts w:ascii="Arial" w:hAnsi="Arial" w:cs="Arial"/>
          <w:b/>
          <w:lang w:val="es-ES"/>
        </w:rPr>
      </w:pPr>
      <w:r w:rsidRPr="00CA7AB7">
        <w:rPr>
          <w:rFonts w:ascii="Arial" w:hAnsi="Arial" w:cs="Arial"/>
          <w:b/>
          <w:lang w:val="es-ES"/>
        </w:rPr>
        <w:t>R E S O L U T I V O S</w:t>
      </w:r>
    </w:p>
    <w:p w:rsidR="002F41E8" w:rsidRPr="00CA7AB7" w:rsidRDefault="002F41E8" w:rsidP="002F41E8">
      <w:pPr>
        <w:jc w:val="center"/>
        <w:rPr>
          <w:rFonts w:ascii="Arial" w:hAnsi="Arial" w:cs="Arial"/>
          <w:b/>
          <w:lang w:val="es-ES"/>
        </w:rPr>
      </w:pPr>
    </w:p>
    <w:p w:rsidR="002F41E8" w:rsidRDefault="002F41E8" w:rsidP="002F41E8">
      <w:pPr>
        <w:jc w:val="both"/>
        <w:rPr>
          <w:rFonts w:ascii="Arial" w:hAnsi="Arial" w:cs="Arial"/>
          <w:color w:val="000000"/>
          <w:lang w:val="es-ES"/>
        </w:rPr>
      </w:pPr>
      <w:r w:rsidRPr="00CA7AB7">
        <w:rPr>
          <w:rFonts w:ascii="Arial" w:hAnsi="Arial" w:cs="Arial"/>
          <w:b/>
          <w:lang w:val="es-ES"/>
        </w:rPr>
        <w:t>PRIMERO:</w:t>
      </w:r>
      <w:r w:rsidRPr="00CA7AB7">
        <w:rPr>
          <w:rFonts w:ascii="Arial" w:hAnsi="Arial" w:cs="Arial"/>
          <w:lang w:val="es-ES"/>
        </w:rPr>
        <w:t xml:space="preserve"> Con fundamento en lo establecido en el artículo sexto de la Ley de Ingresos de los Municipios de Nuevo León para el año 201</w:t>
      </w:r>
      <w:r>
        <w:rPr>
          <w:rFonts w:ascii="Arial" w:hAnsi="Arial" w:cs="Arial"/>
          <w:lang w:val="es-ES"/>
        </w:rPr>
        <w:t>7</w:t>
      </w:r>
      <w:r w:rsidRPr="00CA7AB7">
        <w:rPr>
          <w:rFonts w:ascii="Arial" w:hAnsi="Arial" w:cs="Arial"/>
          <w:lang w:val="es-ES"/>
        </w:rPr>
        <w:t>,</w:t>
      </w:r>
      <w:r>
        <w:rPr>
          <w:rFonts w:ascii="Arial" w:hAnsi="Arial" w:cs="Arial"/>
          <w:lang w:val="es-ES"/>
        </w:rPr>
        <w:t xml:space="preserve"> </w:t>
      </w:r>
      <w:r w:rsidRPr="00526256">
        <w:rPr>
          <w:rFonts w:ascii="Arial" w:hAnsi="Arial" w:cs="Arial"/>
          <w:color w:val="000000"/>
          <w:lang w:val="es-ES"/>
        </w:rPr>
        <w:t>se aprueban las Bases Generales para el otorgamiento de subsidios de contribuciones y demás ingresos municipales entrand</w:t>
      </w:r>
      <w:r>
        <w:rPr>
          <w:rFonts w:ascii="Arial" w:hAnsi="Arial" w:cs="Arial"/>
          <w:color w:val="000000"/>
          <w:lang w:val="es-ES"/>
        </w:rPr>
        <w:t xml:space="preserve">o en vigor, el día 01 de enero </w:t>
      </w:r>
      <w:r w:rsidRPr="00526256">
        <w:rPr>
          <w:rFonts w:ascii="Arial" w:hAnsi="Arial" w:cs="Arial"/>
          <w:color w:val="000000"/>
          <w:lang w:val="es-ES"/>
        </w:rPr>
        <w:t>y hasta el día 31 de diciembre de 201</w:t>
      </w:r>
      <w:r>
        <w:rPr>
          <w:rFonts w:ascii="Arial" w:hAnsi="Arial" w:cs="Arial"/>
          <w:color w:val="000000"/>
          <w:lang w:val="es-ES"/>
        </w:rPr>
        <w:t>7</w:t>
      </w:r>
      <w:r w:rsidRPr="00526256">
        <w:rPr>
          <w:rFonts w:ascii="Arial" w:hAnsi="Arial" w:cs="Arial"/>
          <w:color w:val="000000"/>
          <w:lang w:val="es-ES"/>
        </w:rPr>
        <w:t>.</w:t>
      </w:r>
    </w:p>
    <w:p w:rsidR="002F41E8" w:rsidRPr="00526256" w:rsidRDefault="002F41E8" w:rsidP="002F41E8">
      <w:pPr>
        <w:jc w:val="both"/>
        <w:rPr>
          <w:rFonts w:ascii="Arial" w:hAnsi="Arial" w:cs="Arial"/>
          <w:color w:val="000000"/>
          <w:lang w:val="es-ES"/>
        </w:rPr>
      </w:pPr>
    </w:p>
    <w:p w:rsidR="002F41E8" w:rsidRDefault="002F41E8" w:rsidP="002F41E8">
      <w:pPr>
        <w:jc w:val="both"/>
        <w:rPr>
          <w:rFonts w:ascii="Arial" w:hAnsi="Arial" w:cs="Arial"/>
          <w:lang w:val="es-ES"/>
        </w:rPr>
      </w:pPr>
      <w:r w:rsidRPr="00526256">
        <w:rPr>
          <w:rFonts w:ascii="Arial" w:hAnsi="Arial" w:cs="Arial"/>
          <w:b/>
          <w:lang w:val="es-ES"/>
        </w:rPr>
        <w:t>SEGUNDO:</w:t>
      </w:r>
      <w:r w:rsidRPr="00526256">
        <w:rPr>
          <w:rFonts w:ascii="Arial" w:hAnsi="Arial" w:cs="Arial"/>
          <w:lang w:val="es-ES"/>
        </w:rPr>
        <w:t xml:space="preserve"> El presente acuerdo entrará en vigor </w:t>
      </w:r>
      <w:r>
        <w:rPr>
          <w:rFonts w:ascii="Arial" w:hAnsi="Arial" w:cs="Arial"/>
          <w:lang w:val="es-ES"/>
        </w:rPr>
        <w:t xml:space="preserve">de manera retroactiva </w:t>
      </w:r>
      <w:r w:rsidRPr="00526256">
        <w:rPr>
          <w:rFonts w:ascii="Arial" w:hAnsi="Arial" w:cs="Arial"/>
          <w:lang w:val="es-ES"/>
        </w:rPr>
        <w:t>a pa</w:t>
      </w:r>
      <w:r>
        <w:rPr>
          <w:rFonts w:ascii="Arial" w:hAnsi="Arial" w:cs="Arial"/>
          <w:lang w:val="es-ES"/>
        </w:rPr>
        <w:t>rtir del día 01 de enero de 2017</w:t>
      </w:r>
      <w:r w:rsidRPr="00CA7AB7">
        <w:rPr>
          <w:rFonts w:ascii="Arial" w:hAnsi="Arial" w:cs="Arial"/>
          <w:lang w:val="es-ES"/>
        </w:rPr>
        <w:t xml:space="preserve"> y deberá turnarse para su publicación en el periódico Oficial del Estado; y en la Gaceta Municipal para su difusión, de conformidad con lo establecido en el artículo 35 apartado A),fracción XII de la Ley de Gobierno Municipal.</w:t>
      </w:r>
    </w:p>
    <w:p w:rsidR="002F41E8" w:rsidRPr="00CA7AB7" w:rsidRDefault="002F41E8" w:rsidP="002F41E8">
      <w:pPr>
        <w:jc w:val="both"/>
        <w:rPr>
          <w:rFonts w:ascii="Arial" w:hAnsi="Arial" w:cs="Arial"/>
          <w:lang w:val="es-ES"/>
        </w:rPr>
      </w:pPr>
    </w:p>
    <w:p w:rsidR="002F41E8" w:rsidRPr="00567629" w:rsidRDefault="002F41E8" w:rsidP="002F41E8">
      <w:pPr>
        <w:jc w:val="both"/>
        <w:rPr>
          <w:rFonts w:ascii="Arial" w:hAnsi="Arial" w:cs="Arial"/>
          <w:lang w:val="es-ES"/>
        </w:rPr>
      </w:pPr>
      <w:r w:rsidRPr="00CA7AB7">
        <w:rPr>
          <w:rFonts w:ascii="Arial" w:hAnsi="Arial" w:cs="Arial"/>
          <w:b/>
          <w:lang w:val="es-ES"/>
        </w:rPr>
        <w:t>TERCERO:</w:t>
      </w:r>
      <w:r w:rsidRPr="00CA7AB7">
        <w:rPr>
          <w:rFonts w:ascii="Arial" w:hAnsi="Arial" w:cs="Arial"/>
          <w:lang w:val="es-ES"/>
        </w:rPr>
        <w:t xml:space="preserve"> El presente acuerdo deberá modificarse en el caso de que varíen o se modifique</w:t>
      </w:r>
      <w:r>
        <w:rPr>
          <w:rFonts w:ascii="Arial" w:hAnsi="Arial" w:cs="Arial"/>
          <w:lang w:val="es-ES"/>
        </w:rPr>
        <w:t>n</w:t>
      </w:r>
      <w:r w:rsidRPr="00CA7AB7">
        <w:rPr>
          <w:rFonts w:ascii="Arial" w:hAnsi="Arial" w:cs="Arial"/>
          <w:lang w:val="es-ES"/>
        </w:rPr>
        <w:t xml:space="preserve"> las disposiciones jurídicas que lo sustentan.</w:t>
      </w:r>
    </w:p>
    <w:p w:rsidR="002F41E8" w:rsidRPr="009476CF" w:rsidRDefault="002F41E8" w:rsidP="00362045">
      <w:pPr>
        <w:rPr>
          <w:rFonts w:ascii="Arial" w:hAnsi="Arial" w:cs="Arial"/>
          <w:b/>
          <w:lang w:val="es-ES"/>
        </w:rPr>
      </w:pPr>
      <w:r w:rsidRPr="009476CF">
        <w:rPr>
          <w:rFonts w:ascii="Arial" w:hAnsi="Arial" w:cs="Arial"/>
          <w:b/>
          <w:lang w:val="es-ES"/>
        </w:rPr>
        <w:t>BASES GENERALES PARA EL OTORGAMIENTO DE SUBSIDIOS, DISMINUCIONES Y/O CONDONACIONES CON CARGO A LAS CONTRIBUCIONES Y DEMÁS INGRESOS MUNICIPALES.</w:t>
      </w:r>
    </w:p>
    <w:p w:rsidR="002F41E8" w:rsidRPr="009476CF" w:rsidRDefault="002F41E8" w:rsidP="002F41E8">
      <w:pPr>
        <w:jc w:val="both"/>
        <w:rPr>
          <w:rFonts w:ascii="Arial" w:hAnsi="Arial" w:cs="Arial"/>
          <w:lang w:val="es-ES"/>
        </w:rPr>
      </w:pPr>
      <w:r w:rsidRPr="009476CF">
        <w:rPr>
          <w:rFonts w:ascii="Arial" w:hAnsi="Arial" w:cs="Arial"/>
          <w:lang w:val="es-ES"/>
        </w:rPr>
        <w:t xml:space="preserve">En atención a lo dispuesto por las Leyes de Ingresos de los </w:t>
      </w:r>
      <w:r>
        <w:rPr>
          <w:rFonts w:ascii="Arial" w:hAnsi="Arial" w:cs="Arial"/>
          <w:lang w:val="es-ES"/>
        </w:rPr>
        <w:t>M</w:t>
      </w:r>
      <w:r w:rsidRPr="009476CF">
        <w:rPr>
          <w:rFonts w:ascii="Arial" w:hAnsi="Arial" w:cs="Arial"/>
          <w:lang w:val="es-ES"/>
        </w:rPr>
        <w:t>unicipios del Estado de Nuevo León para el año 201</w:t>
      </w:r>
      <w:r>
        <w:rPr>
          <w:rFonts w:ascii="Arial" w:hAnsi="Arial" w:cs="Arial"/>
          <w:lang w:val="es-ES"/>
        </w:rPr>
        <w:t>7</w:t>
      </w:r>
      <w:r w:rsidRPr="009476CF">
        <w:rPr>
          <w:rFonts w:ascii="Arial" w:hAnsi="Arial" w:cs="Arial"/>
          <w:lang w:val="es-ES"/>
        </w:rPr>
        <w:t xml:space="preserve">, La Ley de Hacienda para los Municipios del Estado de Nuevo León, y con el afán de dar a los contribuyentes la oportunidad de ponerse al corriente en el pago de los Impuestos, Derechos y demás Contribuciones e Ingresos Municipales, tomando en consideración la crisis económica que padece el país, la cual ha afectado a todos los mexicanos por igual, lo que ha originado que un gran número de personas se encuentren rezagadas en el cumplimiento de sus obligaciones fiscales u omitan el cumplimiento de las obligaciones establecidas en las diferentes Leyes Fiscales y por ende se han generado, como accesorios a los anteriores </w:t>
      </w:r>
      <w:r>
        <w:rPr>
          <w:rFonts w:ascii="Arial" w:hAnsi="Arial" w:cs="Arial"/>
          <w:lang w:val="es-ES"/>
        </w:rPr>
        <w:t xml:space="preserve">por </w:t>
      </w:r>
      <w:r w:rsidRPr="009476CF">
        <w:rPr>
          <w:rFonts w:ascii="Arial" w:hAnsi="Arial" w:cs="Arial"/>
          <w:lang w:val="es-ES"/>
        </w:rPr>
        <w:t>incumplimiento de dichas leyes, recargos, sanciones y gastos de ejecución, se expiden las Bases Generales para el Otorgamiento de Subsidios de Impuestos, derechos, contribuciones y demás Ingresos Municipales, de su fraccionamiento, división, consolidación, traslación y mejora y las que tengan por base el cambio de valor de los inmuebles, y Disminución o Condonación de los Recargos y las Sanciones que deban imponerse y que determinen las diferentes Leyes Fiscales aplicables al caso concreto, así como el monto de la Actualización que deba aplicarse conforme al Código Fiscal del Estado de Nuevo León, al tenor de lo siguiente:</w:t>
      </w:r>
    </w:p>
    <w:p w:rsidR="002F41E8" w:rsidRDefault="002F41E8" w:rsidP="002F41E8">
      <w:pPr>
        <w:jc w:val="both"/>
        <w:rPr>
          <w:rFonts w:ascii="Arial" w:hAnsi="Arial" w:cs="Arial"/>
          <w:lang w:val="es-ES"/>
        </w:rPr>
      </w:pPr>
      <w:r w:rsidRPr="009476CF">
        <w:rPr>
          <w:rFonts w:ascii="Arial" w:hAnsi="Arial" w:cs="Arial"/>
          <w:b/>
          <w:lang w:val="es-ES"/>
        </w:rPr>
        <w:t>PRIMERO:</w:t>
      </w:r>
      <w:r w:rsidRPr="009476CF">
        <w:rPr>
          <w:rFonts w:ascii="Arial" w:hAnsi="Arial" w:cs="Arial"/>
          <w:lang w:val="es-ES"/>
        </w:rPr>
        <w:t xml:space="preserve"> La Presidente Municipal de General Escobedo, Nuevo León, en uso de las facultades a ella otorgadas por la Ley de Hacienda para los Municipios del </w:t>
      </w:r>
      <w:r w:rsidRPr="00031998">
        <w:rPr>
          <w:rFonts w:ascii="Arial" w:hAnsi="Arial" w:cs="Arial"/>
          <w:lang w:val="es-ES"/>
        </w:rPr>
        <w:t>Estado</w:t>
      </w:r>
      <w:r>
        <w:rPr>
          <w:rFonts w:ascii="Arial" w:hAnsi="Arial" w:cs="Arial"/>
          <w:lang w:val="es-ES"/>
        </w:rPr>
        <w:t xml:space="preserve"> de Nuevo León</w:t>
      </w:r>
      <w:r w:rsidRPr="00031998">
        <w:rPr>
          <w:rFonts w:ascii="Arial" w:hAnsi="Arial" w:cs="Arial"/>
          <w:lang w:val="es-ES"/>
        </w:rPr>
        <w:t>, La Ley de Ingres</w:t>
      </w:r>
      <w:r>
        <w:rPr>
          <w:rFonts w:ascii="Arial" w:hAnsi="Arial" w:cs="Arial"/>
          <w:lang w:val="es-ES"/>
        </w:rPr>
        <w:t xml:space="preserve">os para los municipios </w:t>
      </w:r>
      <w:r w:rsidRPr="00031998">
        <w:rPr>
          <w:rFonts w:ascii="Arial" w:hAnsi="Arial" w:cs="Arial"/>
          <w:lang w:val="es-ES"/>
        </w:rPr>
        <w:t>del Estado de Nuevo León para el año 201</w:t>
      </w:r>
      <w:r>
        <w:rPr>
          <w:rFonts w:ascii="Arial" w:hAnsi="Arial" w:cs="Arial"/>
          <w:lang w:val="es-ES"/>
        </w:rPr>
        <w:t>7</w:t>
      </w:r>
      <w:r w:rsidRPr="00031998">
        <w:rPr>
          <w:rFonts w:ascii="Arial" w:hAnsi="Arial" w:cs="Arial"/>
          <w:lang w:val="es-ES"/>
        </w:rPr>
        <w:t>, La Ley de Gobierno Municipal del Estado de Nuevo León</w:t>
      </w:r>
      <w:r w:rsidRPr="009476CF">
        <w:rPr>
          <w:rFonts w:ascii="Arial" w:hAnsi="Arial" w:cs="Arial"/>
          <w:lang w:val="es-ES"/>
        </w:rPr>
        <w:t xml:space="preserve">, y el Código Fiscal del Estado de Nuevo León, todas las anteriores en vigor, </w:t>
      </w:r>
      <w:r w:rsidRPr="00567629">
        <w:rPr>
          <w:rFonts w:ascii="Arial" w:hAnsi="Arial" w:cs="Arial"/>
          <w:lang w:val="es-ES"/>
        </w:rPr>
        <w:t xml:space="preserve">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w:t>
      </w:r>
      <w:r w:rsidRPr="00567629">
        <w:rPr>
          <w:rFonts w:ascii="Arial" w:hAnsi="Arial" w:cs="Arial"/>
          <w:lang w:val="es-ES"/>
        </w:rPr>
        <w:lastRenderedPageBreak/>
        <w:t>medida y demás señalamientos de la mencionada Ley de Ingresos antes mencionada, así como de las Contribuciones sobre la propiedad inmobiliaria, su fraccionamiento, división, consolidación, traslación y mejora y las que tengan por base el cambio de valor de los inmuebles, debiendo solicitar aquella documentación, datos e informes que señale la ley respectiva, así como los que crea necesarios y realizar en su caso Inspecciones de todo tipo, para sí entrar al convencimiento de la necesidad, que otorga el subsidio respectivo.</w:t>
      </w:r>
    </w:p>
    <w:p w:rsidR="002F41E8" w:rsidRPr="009476CF" w:rsidRDefault="002F41E8" w:rsidP="002F41E8">
      <w:pPr>
        <w:jc w:val="both"/>
        <w:rPr>
          <w:rFonts w:ascii="Arial" w:hAnsi="Arial" w:cs="Arial"/>
          <w:lang w:val="es-ES"/>
        </w:rPr>
      </w:pPr>
      <w:r w:rsidRPr="009476CF">
        <w:rPr>
          <w:rFonts w:ascii="Arial" w:hAnsi="Arial" w:cs="Arial"/>
          <w:b/>
          <w:lang w:val="es-ES"/>
        </w:rPr>
        <w:t>SEGUNDO:</w:t>
      </w:r>
      <w:r w:rsidRPr="009476CF">
        <w:rPr>
          <w:rFonts w:ascii="Arial" w:hAnsi="Arial" w:cs="Arial"/>
          <w:lang w:val="es-ES"/>
        </w:rPr>
        <w:t xml:space="preserve"> Los subsidios que al efecto otorgue la Presidente Municipal en los términos anteriormente establecidos, podrán ser mayores al 50 % siempre y cuando sean autorizados por los miembros del R. Ayuntamiento, y cuando así lo estime conveniente otorgarlo, según lo dispuesto por la Ley de Ingresos para los municipios del Estado de Nuevo León para el año </w:t>
      </w:r>
      <w:r>
        <w:rPr>
          <w:rFonts w:ascii="Arial" w:hAnsi="Arial" w:cs="Arial"/>
          <w:lang w:val="es-ES"/>
        </w:rPr>
        <w:t>2017</w:t>
      </w:r>
      <w:r w:rsidRPr="009476CF">
        <w:rPr>
          <w:rFonts w:ascii="Arial" w:hAnsi="Arial" w:cs="Arial"/>
          <w:lang w:val="es-ES"/>
        </w:rPr>
        <w:t>.</w:t>
      </w:r>
    </w:p>
    <w:p w:rsidR="002F41E8" w:rsidRPr="009476CF" w:rsidRDefault="002F41E8" w:rsidP="002F41E8">
      <w:pPr>
        <w:jc w:val="both"/>
        <w:rPr>
          <w:rFonts w:ascii="Arial" w:hAnsi="Arial" w:cs="Arial"/>
          <w:lang w:val="es-ES"/>
        </w:rPr>
      </w:pPr>
      <w:r w:rsidRPr="009476CF">
        <w:rPr>
          <w:rFonts w:ascii="Arial" w:hAnsi="Arial" w:cs="Arial"/>
          <w:b/>
          <w:lang w:val="es-ES"/>
        </w:rPr>
        <w:t>TERCERO:</w:t>
      </w:r>
      <w:r w:rsidRPr="009476CF">
        <w:rPr>
          <w:rFonts w:ascii="Arial" w:hAnsi="Arial" w:cs="Arial"/>
          <w:lang w:val="es-ES"/>
        </w:rPr>
        <w:t xml:space="preserve"> Sobre los subsidios otorgados por la Presidente Municipal en términos de lo dispuesto en el punto PRIMERO anterior, no se requerirá la ratificación del R. Ayuntamiento para su otorgamiento siempre y cuando el monto del subsidio o cantidad subsidiada no sea mayor al 50 %.</w:t>
      </w:r>
    </w:p>
    <w:p w:rsidR="002F41E8" w:rsidRPr="009476CF" w:rsidRDefault="002F41E8" w:rsidP="002F41E8">
      <w:pPr>
        <w:jc w:val="both"/>
        <w:rPr>
          <w:rFonts w:ascii="Arial" w:hAnsi="Arial" w:cs="Arial"/>
          <w:lang w:val="es-ES"/>
        </w:rPr>
      </w:pPr>
      <w:r w:rsidRPr="009476CF">
        <w:rPr>
          <w:rFonts w:ascii="Arial" w:hAnsi="Arial" w:cs="Arial"/>
          <w:b/>
          <w:lang w:val="es-ES"/>
        </w:rPr>
        <w:t>CUARTO:</w:t>
      </w:r>
      <w:r w:rsidRPr="009476CF">
        <w:rPr>
          <w:rFonts w:ascii="Arial" w:hAnsi="Arial" w:cs="Arial"/>
          <w:lang w:val="es-ES"/>
        </w:rPr>
        <w:t xml:space="preserve"> En términos de lo dispuesto por el numeral 1, del artículo </w:t>
      </w:r>
      <w:r>
        <w:rPr>
          <w:rFonts w:ascii="Arial" w:hAnsi="Arial" w:cs="Arial"/>
          <w:lang w:val="es-ES"/>
        </w:rPr>
        <w:t>sexto</w:t>
      </w:r>
      <w:r w:rsidRPr="009476CF">
        <w:rPr>
          <w:rFonts w:ascii="Arial" w:hAnsi="Arial" w:cs="Arial"/>
          <w:lang w:val="es-ES"/>
        </w:rPr>
        <w:t xml:space="preserve"> de la Ley de Ingresos de los Municipios del Estado</w:t>
      </w:r>
      <w:r>
        <w:rPr>
          <w:rFonts w:ascii="Arial" w:hAnsi="Arial" w:cs="Arial"/>
          <w:lang w:val="es-ES"/>
        </w:rPr>
        <w:t xml:space="preserve"> de Nuevo León para el año 2017</w:t>
      </w:r>
      <w:r w:rsidRPr="009476CF">
        <w:rPr>
          <w:rFonts w:ascii="Arial" w:hAnsi="Arial" w:cs="Arial"/>
          <w:lang w:val="es-ES"/>
        </w:rPr>
        <w:t>, la Presidente Municipal deberá informar trimestralmente al R. Ayuntamiento sobre cada uno de los subsidios entregados.</w:t>
      </w:r>
    </w:p>
    <w:p w:rsidR="002F41E8" w:rsidRPr="009476CF" w:rsidRDefault="002F41E8" w:rsidP="002F41E8">
      <w:pPr>
        <w:jc w:val="both"/>
        <w:rPr>
          <w:rFonts w:ascii="Arial" w:hAnsi="Arial" w:cs="Arial"/>
          <w:lang w:val="es-ES"/>
        </w:rPr>
      </w:pPr>
      <w:r w:rsidRPr="009476CF">
        <w:rPr>
          <w:rFonts w:ascii="Arial" w:hAnsi="Arial" w:cs="Arial"/>
          <w:b/>
          <w:lang w:val="es-ES"/>
        </w:rPr>
        <w:t>QUINTO:</w:t>
      </w:r>
      <w:r w:rsidRPr="009476CF">
        <w:rPr>
          <w:rFonts w:ascii="Arial" w:hAnsi="Arial" w:cs="Arial"/>
          <w:lang w:val="es-ES"/>
        </w:rPr>
        <w:t xml:space="preserve"> La Presidente Municipal, sujetándose a lo establecido en los puntos descritos con antelación, podrá otorgar subsidios a las personas físicas o morales que realicen tramitaciones urbanísticas dentro del territorio del Municipio, teniendo la finalidad de impulsar el desarrollo y la infraestructura del Municipio de General Escobedo, Nuevo León, fomentando empleo y mejorando la calidad de vida de cada uno de los habitantes de este Municipio en los términos previstos en la multicitada Ley de Ingresos para los Municipios del Estado</w:t>
      </w:r>
      <w:r>
        <w:rPr>
          <w:rFonts w:ascii="Arial" w:hAnsi="Arial" w:cs="Arial"/>
          <w:lang w:val="es-ES"/>
        </w:rPr>
        <w:t xml:space="preserve"> de Nuevo León para el año 2017</w:t>
      </w:r>
      <w:r w:rsidRPr="009476CF">
        <w:rPr>
          <w:rFonts w:ascii="Arial" w:hAnsi="Arial" w:cs="Arial"/>
          <w:lang w:val="es-ES"/>
        </w:rPr>
        <w:t>.</w:t>
      </w:r>
    </w:p>
    <w:p w:rsidR="002F41E8" w:rsidRPr="009476CF" w:rsidRDefault="002F41E8" w:rsidP="002F41E8">
      <w:pPr>
        <w:jc w:val="both"/>
        <w:rPr>
          <w:rFonts w:ascii="Arial" w:hAnsi="Arial" w:cs="Arial"/>
          <w:lang w:val="es-ES"/>
        </w:rPr>
      </w:pPr>
      <w:r w:rsidRPr="009476CF">
        <w:rPr>
          <w:rFonts w:ascii="Arial" w:hAnsi="Arial" w:cs="Arial"/>
          <w:b/>
          <w:lang w:val="es-ES"/>
        </w:rPr>
        <w:t>SEXTO:</w:t>
      </w:r>
      <w:r w:rsidRPr="009476CF">
        <w:rPr>
          <w:rFonts w:ascii="Arial" w:hAnsi="Arial" w:cs="Arial"/>
          <w:lang w:val="es-ES"/>
        </w:rPr>
        <w:t xml:space="preserve"> La Presidente Municipal de General Escobedo, Nuevo León, igualmente, en uso de sus facultades otorgadas por la Ley de Hacienda para los municipios del Estado de Nuevo León, la Ley de Ingresos para los Municipios del Estado</w:t>
      </w:r>
      <w:r>
        <w:rPr>
          <w:rFonts w:ascii="Arial" w:hAnsi="Arial" w:cs="Arial"/>
          <w:lang w:val="es-ES"/>
        </w:rPr>
        <w:t xml:space="preserve"> de Nuevo León para el año 2017</w:t>
      </w:r>
      <w:r w:rsidRPr="009476CF">
        <w:rPr>
          <w:rFonts w:ascii="Arial" w:hAnsi="Arial" w:cs="Arial"/>
          <w:lang w:val="es-ES"/>
        </w:rPr>
        <w:t xml:space="preserve">, </w:t>
      </w:r>
      <w:r w:rsidRPr="00031998">
        <w:rPr>
          <w:rFonts w:ascii="Arial" w:hAnsi="Arial" w:cs="Arial"/>
          <w:lang w:val="es-ES"/>
        </w:rPr>
        <w:t>Ley de Gobierno municipal del Estado de Nuevo León</w:t>
      </w:r>
      <w:r w:rsidRPr="009476CF">
        <w:rPr>
          <w:rFonts w:ascii="Arial" w:hAnsi="Arial" w:cs="Arial"/>
          <w:lang w:val="es-ES"/>
        </w:rPr>
        <w:t xml:space="preserve"> y, el Código Fiscal del Estado de Nuevo León, todas anteriores en vigor, está facultada, en términos de lo establecido por el artículo </w:t>
      </w:r>
      <w:r>
        <w:rPr>
          <w:rFonts w:ascii="Arial" w:hAnsi="Arial" w:cs="Arial"/>
          <w:lang w:val="es-ES"/>
        </w:rPr>
        <w:t>92</w:t>
      </w:r>
      <w:r w:rsidRPr="009476CF">
        <w:rPr>
          <w:rFonts w:ascii="Arial" w:hAnsi="Arial" w:cs="Arial"/>
          <w:lang w:val="es-ES"/>
        </w:rPr>
        <w:t>, de la citada Ley de Hacienda para los municipios, para disminuir o aún co</w:t>
      </w:r>
      <w:r>
        <w:rPr>
          <w:rFonts w:ascii="Arial" w:hAnsi="Arial" w:cs="Arial"/>
          <w:lang w:val="es-ES"/>
        </w:rPr>
        <w:t>ndonar el 100 % de los recargos</w:t>
      </w:r>
      <w:r w:rsidRPr="009476CF">
        <w:rPr>
          <w:rFonts w:ascii="Arial" w:hAnsi="Arial" w:cs="Arial"/>
          <w:lang w:val="es-ES"/>
        </w:rPr>
        <w:t>,</w:t>
      </w:r>
      <w:r>
        <w:rPr>
          <w:rFonts w:ascii="Arial" w:hAnsi="Arial" w:cs="Arial"/>
          <w:lang w:val="es-ES"/>
        </w:rPr>
        <w:t xml:space="preserve"> </w:t>
      </w:r>
      <w:r w:rsidRPr="009476CF">
        <w:rPr>
          <w:rFonts w:ascii="Arial" w:hAnsi="Arial" w:cs="Arial"/>
          <w:lang w:val="es-ES"/>
        </w:rPr>
        <w:t>multas y las sanciones que deban imponerse, así como el monto de la actualización que deba aplicarse conforme al Código Fiscal el Estado de Nuevo León, debiendo sujetarse a las presentes bases y en cada uno de los puntos de la Ley de Ingresos para los Municipios del Estado de Nuevo León para</w:t>
      </w:r>
      <w:r>
        <w:rPr>
          <w:rFonts w:ascii="Arial" w:hAnsi="Arial" w:cs="Arial"/>
          <w:lang w:val="es-ES"/>
        </w:rPr>
        <w:t xml:space="preserve"> el año 2017</w:t>
      </w:r>
      <w:r w:rsidRPr="009476CF">
        <w:rPr>
          <w:rFonts w:ascii="Arial" w:hAnsi="Arial" w:cs="Arial"/>
          <w:lang w:val="es-ES"/>
        </w:rPr>
        <w:t>.</w:t>
      </w:r>
    </w:p>
    <w:p w:rsidR="002F41E8" w:rsidRPr="009476CF" w:rsidRDefault="002F41E8" w:rsidP="002F41E8">
      <w:pPr>
        <w:jc w:val="both"/>
        <w:rPr>
          <w:rFonts w:ascii="Arial" w:hAnsi="Arial" w:cs="Arial"/>
          <w:lang w:val="es-ES"/>
        </w:rPr>
      </w:pPr>
      <w:r w:rsidRPr="009476CF">
        <w:rPr>
          <w:rFonts w:ascii="Arial" w:hAnsi="Arial" w:cs="Arial"/>
          <w:b/>
          <w:lang w:val="es-ES"/>
        </w:rPr>
        <w:t>SÉPTIMO:</w:t>
      </w:r>
      <w:r w:rsidRPr="009476CF">
        <w:rPr>
          <w:rFonts w:ascii="Arial" w:hAnsi="Arial" w:cs="Arial"/>
          <w:lang w:val="es-ES"/>
        </w:rPr>
        <w:t xml:space="preserve"> Sobre las disminuciones o condonaciones que la Presidente Municipal otorgue respecto de los recargos, multas y las sanciones que deban imponerse, así como el monto de la actualización que deba aplicarse conforme al Código Fiscal del Estado de</w:t>
      </w:r>
      <w:r>
        <w:rPr>
          <w:rFonts w:ascii="Arial" w:hAnsi="Arial" w:cs="Arial"/>
          <w:lang w:val="es-ES"/>
        </w:rPr>
        <w:t xml:space="preserve"> </w:t>
      </w:r>
      <w:r w:rsidRPr="009476CF">
        <w:rPr>
          <w:rFonts w:ascii="Arial" w:hAnsi="Arial" w:cs="Arial"/>
          <w:lang w:val="es-ES"/>
        </w:rPr>
        <w:t>Nuevo León, en términos de lo dispuesto en el precepto legal aludido en el punto inmediato anterior podrá hacerlo a través del Secretario de</w:t>
      </w:r>
      <w:r>
        <w:rPr>
          <w:rFonts w:ascii="Arial" w:hAnsi="Arial" w:cs="Arial"/>
          <w:lang w:val="es-ES"/>
        </w:rPr>
        <w:t xml:space="preserve"> Administración,</w:t>
      </w:r>
      <w:r w:rsidRPr="009476CF">
        <w:rPr>
          <w:rFonts w:ascii="Arial" w:hAnsi="Arial" w:cs="Arial"/>
          <w:lang w:val="es-ES"/>
        </w:rPr>
        <w:t xml:space="preserve"> Finanzas y Tesorero Municipal, en esta Ciudad.</w:t>
      </w:r>
    </w:p>
    <w:p w:rsidR="002F41E8" w:rsidRDefault="002F41E8" w:rsidP="002F41E8">
      <w:pPr>
        <w:jc w:val="both"/>
        <w:rPr>
          <w:rFonts w:ascii="Arial" w:hAnsi="Arial" w:cs="Arial"/>
          <w:lang w:val="es-ES"/>
        </w:rPr>
      </w:pPr>
      <w:r w:rsidRPr="009476CF">
        <w:rPr>
          <w:rFonts w:ascii="Arial" w:hAnsi="Arial" w:cs="Arial"/>
          <w:b/>
          <w:lang w:val="es-ES"/>
        </w:rPr>
        <w:t xml:space="preserve">OCTAVO: </w:t>
      </w:r>
      <w:r w:rsidRPr="009476CF">
        <w:rPr>
          <w:rFonts w:ascii="Arial" w:hAnsi="Arial" w:cs="Arial"/>
          <w:lang w:val="es-ES"/>
        </w:rPr>
        <w:t xml:space="preserve">En términos de lo dispuesto por el artículo </w:t>
      </w:r>
      <w:r>
        <w:rPr>
          <w:rFonts w:ascii="Arial" w:hAnsi="Arial" w:cs="Arial"/>
          <w:lang w:val="es-ES"/>
        </w:rPr>
        <w:t>sexto</w:t>
      </w:r>
      <w:r w:rsidRPr="009476CF">
        <w:rPr>
          <w:rFonts w:ascii="Arial" w:hAnsi="Arial" w:cs="Arial"/>
          <w:lang w:val="es-ES"/>
        </w:rPr>
        <w:t xml:space="preserve"> de la Ley de </w:t>
      </w:r>
      <w:r>
        <w:rPr>
          <w:rFonts w:ascii="Arial" w:hAnsi="Arial" w:cs="Arial"/>
          <w:lang w:val="es-ES"/>
        </w:rPr>
        <w:t>Ingresos de los Municipios</w:t>
      </w:r>
      <w:r w:rsidRPr="009476CF">
        <w:rPr>
          <w:rFonts w:ascii="Arial" w:hAnsi="Arial" w:cs="Arial"/>
          <w:lang w:val="es-ES"/>
        </w:rPr>
        <w:t xml:space="preserve"> del Estado de Nuevo León, las operaciones derivadas de la facultad a que se refiere el precepto legal en consulta, deberán ser registradas en las cuentas municipales, e informadas trimestralmente al R. Ayuntamiento mediante reporte escrito que deberá ser debidamente fundado y motivado.</w:t>
      </w:r>
    </w:p>
    <w:p w:rsidR="00362045" w:rsidRPr="009476CF" w:rsidRDefault="00362045" w:rsidP="002F41E8">
      <w:pPr>
        <w:jc w:val="both"/>
        <w:rPr>
          <w:rFonts w:ascii="Arial" w:hAnsi="Arial" w:cs="Arial"/>
          <w:lang w:val="es-ES"/>
        </w:rPr>
      </w:pPr>
    </w:p>
    <w:p w:rsidR="002F41E8" w:rsidRDefault="002F41E8" w:rsidP="002F41E8">
      <w:pPr>
        <w:jc w:val="both"/>
        <w:rPr>
          <w:rFonts w:ascii="Arial" w:hAnsi="Arial" w:cs="Arial"/>
          <w:lang w:val="es-ES"/>
        </w:rPr>
      </w:pPr>
      <w:r w:rsidRPr="009476CF">
        <w:rPr>
          <w:rFonts w:ascii="Arial" w:hAnsi="Arial" w:cs="Arial"/>
          <w:b/>
          <w:lang w:val="es-ES"/>
        </w:rPr>
        <w:lastRenderedPageBreak/>
        <w:t>NOVENO:</w:t>
      </w:r>
      <w:r w:rsidRPr="009476CF">
        <w:rPr>
          <w:rFonts w:ascii="Arial" w:hAnsi="Arial" w:cs="Arial"/>
          <w:lang w:val="es-ES"/>
        </w:rPr>
        <w:t xml:space="preserve"> En base a lo anteriormente manifestado y con la facultad de la Presidente Municipal, podrá otorgar los subsidios respecto de las contribuciones y demás Ingresos Municipales, en relación con aquellas actividades o contribuyentes respecto de los cuales juzgue indispensable tal medida, así como, a las Contribuciones sobre propiedad Inmobiliaria, su fraccionamiento, división, consolidación, traslación y mejora y las que tengan por base el cambio de valor de los inmuebles, así como la facultad de disminuir o aún condonar los recargos y las sanciones que deban imponerse, así como el monto de la actualización que deba aplicarse conforme al Código Fiscal del Estado de Nuevo León, deberá ser sujeta a lo siguiente: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50"/>
        <w:gridCol w:w="6516"/>
        <w:gridCol w:w="1621"/>
      </w:tblGrid>
      <w:tr w:rsidR="002F41E8" w:rsidRPr="000C5EC8" w:rsidTr="0032714D">
        <w:trPr>
          <w:trHeight w:val="124"/>
        </w:trPr>
        <w:tc>
          <w:tcPr>
            <w:tcW w:w="567" w:type="dxa"/>
          </w:tcPr>
          <w:p w:rsidR="002F41E8" w:rsidRPr="000C5EC8" w:rsidRDefault="002F41E8" w:rsidP="0032714D">
            <w:pPr>
              <w:jc w:val="both"/>
              <w:rPr>
                <w:rFonts w:ascii="Arial" w:hAnsi="Arial" w:cs="Arial"/>
                <w:b/>
                <w:sz w:val="28"/>
                <w:szCs w:val="28"/>
                <w:lang w:val="es-ES"/>
              </w:rPr>
            </w:pPr>
            <w:r w:rsidRPr="000C5EC8">
              <w:rPr>
                <w:rFonts w:ascii="Arial" w:hAnsi="Arial" w:cs="Arial"/>
                <w:b/>
                <w:sz w:val="28"/>
                <w:szCs w:val="28"/>
                <w:lang w:val="es-ES"/>
              </w:rPr>
              <w:t>I.-</w:t>
            </w: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IMPUESTOS</w:t>
            </w:r>
          </w:p>
        </w:tc>
        <w:tc>
          <w:tcPr>
            <w:tcW w:w="1628" w:type="dxa"/>
          </w:tcPr>
          <w:p w:rsidR="002F41E8" w:rsidRPr="000C5EC8" w:rsidRDefault="002F41E8" w:rsidP="0032714D">
            <w:pPr>
              <w:jc w:val="center"/>
              <w:rPr>
                <w:rFonts w:ascii="Arial" w:hAnsi="Arial" w:cs="Arial"/>
                <w:lang w:val="es-ES"/>
              </w:rPr>
            </w:pPr>
            <w:r w:rsidRPr="000C5EC8">
              <w:rPr>
                <w:rFonts w:ascii="Arial" w:hAnsi="Arial" w:cs="Arial"/>
                <w:lang w:val="es-ES"/>
              </w:rPr>
              <w:t>Porcentaje de subsidio</w:t>
            </w: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sz w:val="24"/>
                <w:szCs w:val="24"/>
                <w:lang w:val="es-ES"/>
              </w:rPr>
            </w:pPr>
            <w:r w:rsidRPr="000C5EC8">
              <w:rPr>
                <w:rFonts w:ascii="Arial" w:hAnsi="Arial" w:cs="Arial"/>
                <w:b/>
                <w:sz w:val="24"/>
                <w:szCs w:val="24"/>
                <w:lang w:val="es-ES"/>
              </w:rPr>
              <w:t>I.I.-</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IMPUESTO PREDIAL:</w:t>
            </w:r>
            <w:r w:rsidRPr="000C5EC8">
              <w:rPr>
                <w:rFonts w:ascii="Arial" w:hAnsi="Arial" w:cs="Arial"/>
                <w:lang w:val="es-ES"/>
              </w:rPr>
              <w:t xml:space="preserve"> Se podrá conceder en forma gener</w:t>
            </w:r>
            <w:r>
              <w:rPr>
                <w:rFonts w:ascii="Arial" w:hAnsi="Arial" w:cs="Arial"/>
                <w:lang w:val="es-ES"/>
              </w:rPr>
              <w:t>al la Bonificación o Subsidio hasta un 50</w:t>
            </w:r>
            <w:r w:rsidRPr="000C5EC8">
              <w:rPr>
                <w:rFonts w:ascii="Arial" w:hAnsi="Arial" w:cs="Arial"/>
                <w:lang w:val="es-ES"/>
              </w:rPr>
              <w:t>%, en lo que respecta a este impuesto, debiendo ser otorgados dichos descuentos de acuerdo a los que la Autoridad así lo juzgue conveniente, en forma indistinta a todos los contribuyentes antes de realizar sus pagos en las cajas de la Secretaria de Finanzas y Tesorería Municipal, de esta Ciudad, así como en las cajas de las respectivas Delegaciones, y hasta en tanto no se dicte nuevo acuerdo.</w:t>
            </w:r>
          </w:p>
          <w:p w:rsidR="002F41E8" w:rsidRPr="000C5EC8" w:rsidRDefault="002F41E8" w:rsidP="0032714D">
            <w:pPr>
              <w:jc w:val="both"/>
              <w:rPr>
                <w:rFonts w:ascii="Arial" w:hAnsi="Arial" w:cs="Arial"/>
                <w:lang w:val="es-ES"/>
              </w:rPr>
            </w:pPr>
            <w:r w:rsidRPr="000C5EC8">
              <w:rPr>
                <w:rFonts w:ascii="Arial" w:hAnsi="Arial" w:cs="Arial"/>
                <w:lang w:val="es-ES"/>
              </w:rPr>
              <w:t>La Presidente Municipal podrá conc</w:t>
            </w:r>
            <w:r>
              <w:rPr>
                <w:rFonts w:ascii="Arial" w:hAnsi="Arial" w:cs="Arial"/>
                <w:lang w:val="es-ES"/>
              </w:rPr>
              <w:t>eder un subsidió de hasta un 90</w:t>
            </w:r>
            <w:r w:rsidRPr="000C5EC8">
              <w:rPr>
                <w:rFonts w:ascii="Arial" w:hAnsi="Arial" w:cs="Arial"/>
                <w:lang w:val="es-ES"/>
              </w:rPr>
              <w:t>% en lo que respecta a este impuesto para aquellas empresas de nueva creación o instalación en el Municipio de General Escobedo, Nuevo León y que generen empleos en los casos que a su consideración lo crea conveniente.</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r w:rsidRPr="000C5EC8">
              <w:rPr>
                <w:rFonts w:ascii="Arial" w:hAnsi="Arial" w:cs="Arial"/>
                <w:lang w:val="es-ES"/>
              </w:rPr>
              <w:t>10 hasta 90%</w:t>
            </w: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sz w:val="24"/>
                <w:szCs w:val="24"/>
                <w:lang w:val="es-ES"/>
              </w:rPr>
            </w:pPr>
            <w:r w:rsidRPr="000C5EC8">
              <w:rPr>
                <w:rFonts w:ascii="Arial" w:hAnsi="Arial" w:cs="Arial"/>
                <w:b/>
                <w:sz w:val="24"/>
                <w:szCs w:val="24"/>
                <w:lang w:val="es-ES"/>
              </w:rPr>
              <w:t>I.2.-</w:t>
            </w:r>
          </w:p>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b/>
                <w:lang w:val="es-ES"/>
              </w:rPr>
            </w:pPr>
            <w:r w:rsidRPr="000C5EC8">
              <w:rPr>
                <w:rFonts w:ascii="Arial" w:hAnsi="Arial" w:cs="Arial"/>
                <w:b/>
                <w:lang w:val="es-ES"/>
              </w:rPr>
              <w:t>IMPUESTO PREDIAL POR MODERNIZACION CATASTRAL:</w:t>
            </w:r>
            <w:r w:rsidRPr="000C5EC8">
              <w:rPr>
                <w:rFonts w:ascii="Arial" w:hAnsi="Arial" w:cs="Arial"/>
                <w:lang w:val="es-ES"/>
              </w:rPr>
              <w:t xml:space="preserve"> Se podrá conceder en forma general </w:t>
            </w:r>
            <w:r>
              <w:rPr>
                <w:rFonts w:ascii="Arial" w:hAnsi="Arial" w:cs="Arial"/>
                <w:lang w:val="es-ES"/>
              </w:rPr>
              <w:t>la bonificación o Subsidio hasta un 50</w:t>
            </w:r>
            <w:r w:rsidRPr="000C5EC8">
              <w:rPr>
                <w:rFonts w:ascii="Arial" w:hAnsi="Arial" w:cs="Arial"/>
                <w:lang w:val="es-ES"/>
              </w:rPr>
              <w:t>% en lo referente a este impuesto, debiendo ser otorgados dichos descuentos en forma indistinta a todos los contribuyentes al momento de realizar sus pagos en las cajas de Secretaría de Finanzas y Tesorería Municipal, de esta Ciudad, así como en las cajas de las respectivas Delegaciones, y hasta en tanto no se dicte nuevo acuerdo.</w:t>
            </w:r>
          </w:p>
        </w:tc>
        <w:tc>
          <w:tcPr>
            <w:tcW w:w="1628" w:type="dxa"/>
          </w:tcPr>
          <w:p w:rsidR="002F41E8" w:rsidRPr="000C5EC8" w:rsidRDefault="002F41E8" w:rsidP="0032714D">
            <w:pPr>
              <w:jc w:val="both"/>
              <w:rPr>
                <w:rFonts w:ascii="Arial" w:hAnsi="Arial" w:cs="Arial"/>
                <w:lang w:val="es-ES"/>
              </w:rPr>
            </w:pPr>
            <w:r>
              <w:rPr>
                <w:rFonts w:ascii="Arial" w:hAnsi="Arial" w:cs="Arial"/>
                <w:lang w:val="es-ES"/>
              </w:rPr>
              <w:t>10 hasta 5</w:t>
            </w:r>
            <w:r w:rsidRPr="000C5EC8">
              <w:rPr>
                <w:rFonts w:ascii="Arial" w:hAnsi="Arial" w:cs="Arial"/>
                <w:lang w:val="es-ES"/>
              </w:rPr>
              <w:t>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I.3.-</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IMPUESTO SOBRE ADQUISICION DE INMUEBLES:</w:t>
            </w:r>
            <w:r w:rsidRPr="000C5EC8">
              <w:rPr>
                <w:rFonts w:ascii="Arial" w:hAnsi="Arial" w:cs="Arial"/>
                <w:lang w:val="es-ES"/>
              </w:rPr>
              <w:t xml:space="preserve"> Se podrá conceder en forma especial la bonific</w:t>
            </w:r>
            <w:r>
              <w:rPr>
                <w:rFonts w:ascii="Arial" w:hAnsi="Arial" w:cs="Arial"/>
                <w:lang w:val="es-ES"/>
              </w:rPr>
              <w:t>ación o Subsidio hasta un 50</w:t>
            </w:r>
            <w:r w:rsidRPr="000C5EC8">
              <w:rPr>
                <w:rFonts w:ascii="Arial" w:hAnsi="Arial" w:cs="Arial"/>
                <w:lang w:val="es-ES"/>
              </w:rPr>
              <w:t>% en lo referente a este impuesto a los contribuyentes en forma indistinta, así como un 20 % adicional a los contribuyentes jubilados, pensionados, viudas o discapacitados y aquellas personas que, a juicio de la autoridad correspondiente, padezcan problemas económicos.</w:t>
            </w:r>
          </w:p>
        </w:tc>
        <w:tc>
          <w:tcPr>
            <w:tcW w:w="1628" w:type="dxa"/>
          </w:tcPr>
          <w:p w:rsidR="002F41E8" w:rsidRPr="000C5EC8" w:rsidRDefault="002F41E8" w:rsidP="0032714D">
            <w:pPr>
              <w:jc w:val="both"/>
              <w:rPr>
                <w:rFonts w:ascii="Arial" w:hAnsi="Arial" w:cs="Arial"/>
                <w:lang w:val="es-ES"/>
              </w:rPr>
            </w:pPr>
            <w:r>
              <w:rPr>
                <w:rFonts w:ascii="Arial" w:hAnsi="Arial" w:cs="Arial"/>
                <w:lang w:val="es-ES"/>
              </w:rPr>
              <w:t>10 hasta 5</w:t>
            </w:r>
            <w:r w:rsidRPr="000C5EC8">
              <w:rPr>
                <w:rFonts w:ascii="Arial" w:hAnsi="Arial" w:cs="Arial"/>
                <w:lang w:val="es-ES"/>
              </w:rPr>
              <w:t>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I.4.-</w:t>
            </w:r>
          </w:p>
        </w:tc>
        <w:tc>
          <w:tcPr>
            <w:tcW w:w="6593" w:type="dxa"/>
          </w:tcPr>
          <w:p w:rsidR="002F41E8" w:rsidRPr="000C5EC8" w:rsidRDefault="002F41E8" w:rsidP="0032714D">
            <w:pPr>
              <w:jc w:val="both"/>
              <w:rPr>
                <w:rFonts w:ascii="Arial" w:hAnsi="Arial" w:cs="Arial"/>
                <w:b/>
                <w:lang w:val="es-ES"/>
              </w:rPr>
            </w:pPr>
            <w:r w:rsidRPr="000C5EC8">
              <w:rPr>
                <w:rFonts w:ascii="Arial" w:hAnsi="Arial" w:cs="Arial"/>
                <w:b/>
                <w:lang w:val="es-ES"/>
              </w:rPr>
              <w:t xml:space="preserve">SOBRE DIVERSIONES Y ESPECTACULOS PÚBLICOS: </w:t>
            </w:r>
            <w:r w:rsidRPr="000C5EC8">
              <w:rPr>
                <w:rFonts w:ascii="Arial" w:hAnsi="Arial" w:cs="Arial"/>
                <w:lang w:val="es-ES"/>
              </w:rPr>
              <w:t>Se podrá conceder solo en forma especial la bonificac</w:t>
            </w:r>
            <w:r>
              <w:rPr>
                <w:rFonts w:ascii="Arial" w:hAnsi="Arial" w:cs="Arial"/>
                <w:lang w:val="es-ES"/>
              </w:rPr>
              <w:t>ión o Subsidio, hasta por un 50</w:t>
            </w:r>
            <w:r w:rsidRPr="000C5EC8">
              <w:rPr>
                <w:rFonts w:ascii="Arial" w:hAnsi="Arial" w:cs="Arial"/>
                <w:lang w:val="es-ES"/>
              </w:rPr>
              <w:t>% tanto a personas físicas y morales, así como a juicio de la Autoridad competente sea indispensable tal medida, y que obtengan de dicha Autoridad la autorización mediante acuerdo.</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I.5.-</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IMPUESTO SOBRE AUMENTO DE VALOR Y MEJORÍA ESPECÍFICA DE LA PROPIEDAD:</w:t>
            </w:r>
            <w:r w:rsidRPr="000C5EC8">
              <w:rPr>
                <w:rFonts w:ascii="Arial" w:hAnsi="Arial" w:cs="Arial"/>
                <w:lang w:val="es-ES"/>
              </w:rPr>
              <w:t xml:space="preserve"> Se podrá conceder sólo en </w:t>
            </w:r>
            <w:r w:rsidRPr="000C5EC8">
              <w:rPr>
                <w:rFonts w:ascii="Arial" w:hAnsi="Arial" w:cs="Arial"/>
                <w:lang w:val="es-ES"/>
              </w:rPr>
              <w:lastRenderedPageBreak/>
              <w:t>forma especial la bonific</w:t>
            </w:r>
            <w:r>
              <w:rPr>
                <w:rFonts w:ascii="Arial" w:hAnsi="Arial" w:cs="Arial"/>
                <w:lang w:val="es-ES"/>
              </w:rPr>
              <w:t>ación o Subsidio de hasta un 50</w:t>
            </w:r>
            <w:r w:rsidRPr="000C5EC8">
              <w:rPr>
                <w:rFonts w:ascii="Arial" w:hAnsi="Arial" w:cs="Arial"/>
                <w:lang w:val="es-ES"/>
              </w:rPr>
              <w:t xml:space="preserve">% en lo referente a este Impuesto, a los contribuyentes jubilados, pensionados, viudas o discapacitados y aquellas personas que, a juicio de la autoridad correspondiente, padezcan problemas económicos. </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lastRenderedPageBreak/>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r w:rsidRPr="000C5EC8">
              <w:rPr>
                <w:rFonts w:ascii="Arial" w:hAnsi="Arial" w:cs="Arial"/>
                <w:b/>
                <w:sz w:val="28"/>
                <w:szCs w:val="28"/>
                <w:lang w:val="es-ES"/>
              </w:rPr>
              <w:lastRenderedPageBreak/>
              <w:t>II.-</w:t>
            </w: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DERECHOS</w:t>
            </w:r>
          </w:p>
        </w:tc>
        <w:tc>
          <w:tcPr>
            <w:tcW w:w="1628" w:type="dxa"/>
          </w:tcPr>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II.I.-</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 xml:space="preserve">DERECHOS DE COOPERACIÓN DE OBRAS PÚBLICAS: </w:t>
            </w:r>
            <w:r w:rsidRPr="000C5EC8">
              <w:rPr>
                <w:rFonts w:ascii="Arial" w:hAnsi="Arial" w:cs="Arial"/>
                <w:lang w:val="es-ES"/>
              </w:rPr>
              <w:t xml:space="preserve">Se podrá conceder en forma general la bonificación o Subsidio </w:t>
            </w:r>
            <w:r>
              <w:rPr>
                <w:rFonts w:ascii="Arial" w:hAnsi="Arial" w:cs="Arial"/>
                <w:lang w:val="es-ES"/>
              </w:rPr>
              <w:t>hasta un 50</w:t>
            </w:r>
            <w:r w:rsidRPr="000C5EC8">
              <w:rPr>
                <w:rFonts w:ascii="Arial" w:hAnsi="Arial" w:cs="Arial"/>
                <w:lang w:val="es-ES"/>
              </w:rPr>
              <w:t xml:space="preserve">% en lo referente a este derecho, debiendo ser otorgados dichos descuentos en forma indistinta tanto a personas físicas y morales, </w:t>
            </w:r>
            <w:proofErr w:type="gramStart"/>
            <w:r w:rsidRPr="000C5EC8">
              <w:rPr>
                <w:rFonts w:ascii="Arial" w:hAnsi="Arial" w:cs="Arial"/>
                <w:lang w:val="es-ES"/>
              </w:rPr>
              <w:t>cuando  a</w:t>
            </w:r>
            <w:proofErr w:type="gramEnd"/>
            <w:r w:rsidRPr="000C5EC8">
              <w:rPr>
                <w:rFonts w:ascii="Arial" w:hAnsi="Arial" w:cs="Arial"/>
                <w:lang w:val="es-ES"/>
              </w:rPr>
              <w:t xml:space="preserve"> juicio de la Autoridad competente sea indispensable tal medida, y que obtengan de dicha Autoridad la autorización de bonificación o Subsidio mediante acuerdo.</w:t>
            </w:r>
          </w:p>
          <w:p w:rsidR="002F41E8" w:rsidRPr="000C5EC8" w:rsidRDefault="002F41E8" w:rsidP="0032714D">
            <w:pPr>
              <w:jc w:val="both"/>
              <w:rPr>
                <w:rFonts w:ascii="Arial" w:hAnsi="Arial" w:cs="Arial"/>
                <w:lang w:val="es-ES"/>
              </w:rPr>
            </w:pPr>
            <w:r w:rsidRPr="000C5EC8">
              <w:rPr>
                <w:rFonts w:ascii="Arial" w:hAnsi="Arial" w:cs="Arial"/>
                <w:lang w:val="es-ES"/>
              </w:rPr>
              <w:t>Así mismo se podrá conceder en forma especial la bonificación o subsidio de los derechos de cooperación hasta un 10% adicional, en lo referente a esta Contribución, a los contribuyentes jubilados, pensionados, viudas o discapacitados y aquellas personas que, a juicio de la autoridad correspondiente, padezcan problemas económicos.</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r w:rsidRPr="000C5EC8">
              <w:rPr>
                <w:rFonts w:ascii="Arial" w:hAnsi="Arial" w:cs="Arial"/>
                <w:lang w:val="es-ES"/>
              </w:rPr>
              <w:t>Hasta 10% adicional</w:t>
            </w: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II.2.-</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POR SERVICIOS PUBLICOS:</w:t>
            </w:r>
            <w:r w:rsidRPr="000C5EC8">
              <w:rPr>
                <w:rFonts w:ascii="Arial" w:hAnsi="Arial" w:cs="Arial"/>
                <w:lang w:val="es-ES"/>
              </w:rPr>
              <w:t xml:space="preserve"> Se podrá conceder únicamente en forma especial la bonificación o Subsidio </w:t>
            </w:r>
            <w:r>
              <w:rPr>
                <w:rFonts w:ascii="Arial" w:hAnsi="Arial" w:cs="Arial"/>
                <w:lang w:val="es-ES"/>
              </w:rPr>
              <w:t>hasta un</w:t>
            </w:r>
            <w:r w:rsidRPr="000C5EC8">
              <w:rPr>
                <w:rFonts w:ascii="Arial" w:hAnsi="Arial" w:cs="Arial"/>
                <w:lang w:val="es-ES"/>
              </w:rPr>
              <w:t xml:space="preserve"> 50 % en lo referente a esta Contribución, a los contribuyentes en f</w:t>
            </w:r>
            <w:r>
              <w:rPr>
                <w:rFonts w:ascii="Arial" w:hAnsi="Arial" w:cs="Arial"/>
                <w:lang w:val="es-ES"/>
              </w:rPr>
              <w:t>orma indistinta, así como un 10</w:t>
            </w:r>
            <w:r w:rsidRPr="000C5EC8">
              <w:rPr>
                <w:rFonts w:ascii="Arial" w:hAnsi="Arial" w:cs="Arial"/>
                <w:lang w:val="es-ES"/>
              </w:rPr>
              <w:t>% adicional a los contribuyentes jubilados, pensionados, viudas o discapacitados y aquellas personas que a juicio de la autoridad correspondiente, padezcan problemas económicos.</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II.3</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 xml:space="preserve">POR CONSTRUCCIONES Y URBANIZACIONES: </w:t>
            </w:r>
            <w:r w:rsidRPr="000C5EC8">
              <w:rPr>
                <w:rFonts w:ascii="Arial" w:hAnsi="Arial" w:cs="Arial"/>
                <w:lang w:val="es-ES"/>
              </w:rPr>
              <w:t xml:space="preserve">Se podrá conceder en forma general la bonificación o Subsidio hasta un 50 % en lo referente a los Derechos prestados por la Autoridad referente al Proyecto Urbanístico, Proyecto Ejecutivo, Subdivisión, </w:t>
            </w:r>
            <w:proofErr w:type="spellStart"/>
            <w:r w:rsidRPr="000C5EC8">
              <w:rPr>
                <w:rFonts w:ascii="Arial" w:hAnsi="Arial" w:cs="Arial"/>
                <w:lang w:val="es-ES"/>
              </w:rPr>
              <w:t>Relotificación</w:t>
            </w:r>
            <w:proofErr w:type="spellEnd"/>
            <w:r w:rsidRPr="000C5EC8">
              <w:rPr>
                <w:rFonts w:ascii="Arial" w:hAnsi="Arial" w:cs="Arial"/>
                <w:lang w:val="es-ES"/>
              </w:rPr>
              <w:t xml:space="preserve">, Fusiones, Licencia de Uso de Suelo, Licencia de Construcción, Inicio de Tramite y Autorización de Fraccionamientos, así como, lo referente a lo establecido por el artículo </w:t>
            </w:r>
            <w:r>
              <w:rPr>
                <w:rFonts w:ascii="Arial" w:hAnsi="Arial" w:cs="Arial"/>
                <w:lang w:val="es-ES"/>
              </w:rPr>
              <w:t>201</w:t>
            </w:r>
            <w:r w:rsidRPr="000C5EC8">
              <w:rPr>
                <w:rFonts w:ascii="Arial" w:hAnsi="Arial" w:cs="Arial"/>
                <w:lang w:val="es-ES"/>
              </w:rPr>
              <w:t>, de la Ley de Desarrollo Urbano del Estado de Nuevo León, debiendo ser otorgados dichos descuentos en forma indistinta tanto a personas físicas y morales, cuando a juicio de la Autoridad competente sea indispensable tal medida, y que obtengan de dicha Autoridad la autorización de Subsidio mediante el sello y firma de la misma.</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II.4.-</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 xml:space="preserve">POR CERTIFICACIONES, AUTORIZACIONES, CONSTANCIAS Y REGISTRO: </w:t>
            </w:r>
            <w:r w:rsidRPr="000C5EC8">
              <w:rPr>
                <w:rFonts w:ascii="Arial" w:hAnsi="Arial" w:cs="Arial"/>
                <w:lang w:val="es-ES"/>
              </w:rPr>
              <w:t>Sobre la presente Contribución se podrá con</w:t>
            </w:r>
            <w:r>
              <w:rPr>
                <w:rFonts w:ascii="Arial" w:hAnsi="Arial" w:cs="Arial"/>
                <w:lang w:val="es-ES"/>
              </w:rPr>
              <w:t>ceder Subsidio o bonificación hasta un 5</w:t>
            </w:r>
            <w:r w:rsidRPr="000C5EC8">
              <w:rPr>
                <w:rFonts w:ascii="Arial" w:hAnsi="Arial" w:cs="Arial"/>
                <w:lang w:val="es-ES"/>
              </w:rPr>
              <w:t>0% en forma indistinta, para que la Autoridad correspondiente expida las Certificaciones, autorización, constancias o registros, resulta necesaria la demostración por parte del contribuyente, con el recibo oficial de pago, que se ha procedido con antelación a cubrir el anterior Derecho.</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 xml:space="preserve">  hasta </w:t>
            </w:r>
            <w:r>
              <w:rPr>
                <w:rFonts w:ascii="Arial" w:hAnsi="Arial" w:cs="Arial"/>
                <w:lang w:val="es-ES"/>
              </w:rPr>
              <w:t>5</w:t>
            </w:r>
            <w:r w:rsidRPr="000C5EC8">
              <w:rPr>
                <w:rFonts w:ascii="Arial" w:hAnsi="Arial" w:cs="Arial"/>
                <w:lang w:val="es-ES"/>
              </w:rPr>
              <w:t>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II.5.-</w:t>
            </w:r>
          </w:p>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POR INSCRIPCIÓN Y REFRENDO:</w:t>
            </w:r>
            <w:r w:rsidRPr="000C5EC8">
              <w:rPr>
                <w:rFonts w:ascii="Arial" w:hAnsi="Arial" w:cs="Arial"/>
                <w:lang w:val="es-ES"/>
              </w:rPr>
              <w:t xml:space="preserve"> Se podrá conc</w:t>
            </w:r>
            <w:r>
              <w:rPr>
                <w:rFonts w:ascii="Arial" w:hAnsi="Arial" w:cs="Arial"/>
                <w:lang w:val="es-ES"/>
              </w:rPr>
              <w:t>eder sólo en forma especial la bonificación o Subsidio</w:t>
            </w:r>
            <w:r w:rsidRPr="000C5EC8">
              <w:rPr>
                <w:rFonts w:ascii="Arial" w:hAnsi="Arial" w:cs="Arial"/>
                <w:lang w:val="es-ES"/>
              </w:rPr>
              <w:t xml:space="preserve"> hasta un 50% en los siguientes conceptos, derechos y cuotas de inscripción, tanto a personas físicas y morales, cuando a juicio de la Autoridad competente sea indispensable tal medida, y que obtengan de dicha Autoridad la autorización mediante el acuerdo correspondiente.</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II.6.-</w:t>
            </w:r>
          </w:p>
        </w:tc>
        <w:tc>
          <w:tcPr>
            <w:tcW w:w="6593" w:type="dxa"/>
          </w:tcPr>
          <w:p w:rsidR="002F41E8" w:rsidRPr="000C5EC8" w:rsidRDefault="002F41E8" w:rsidP="0032714D">
            <w:pPr>
              <w:jc w:val="both"/>
              <w:rPr>
                <w:rFonts w:ascii="Arial" w:hAnsi="Arial" w:cs="Arial"/>
                <w:b/>
                <w:lang w:val="es-ES"/>
              </w:rPr>
            </w:pPr>
            <w:r w:rsidRPr="000C5EC8">
              <w:rPr>
                <w:rFonts w:ascii="Arial" w:hAnsi="Arial" w:cs="Arial"/>
                <w:b/>
                <w:lang w:val="es-ES"/>
              </w:rPr>
              <w:t>POR REVISIÓN, INSPECCIÓN Y SERVICIOS:</w:t>
            </w:r>
            <w:r w:rsidRPr="000C5EC8">
              <w:rPr>
                <w:rFonts w:ascii="Arial" w:hAnsi="Arial" w:cs="Arial"/>
                <w:lang w:val="es-ES"/>
              </w:rPr>
              <w:t xml:space="preserve"> Se podrá conceder sólo en forma especial la bonificación hasta por un 50% tanto a personas físicas y morales, cuando a juicio de la Autoridad competente sea indispensable tal medida, y que tenga la autorización por escrito</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II.7.-</w:t>
            </w:r>
          </w:p>
        </w:tc>
        <w:tc>
          <w:tcPr>
            <w:tcW w:w="6593" w:type="dxa"/>
          </w:tcPr>
          <w:p w:rsidR="002F41E8" w:rsidRPr="000C5EC8" w:rsidRDefault="002F41E8" w:rsidP="0032714D">
            <w:pPr>
              <w:jc w:val="both"/>
              <w:rPr>
                <w:rFonts w:ascii="Arial" w:hAnsi="Arial" w:cs="Arial"/>
                <w:b/>
                <w:lang w:val="es-ES"/>
              </w:rPr>
            </w:pPr>
            <w:r w:rsidRPr="000C5EC8">
              <w:rPr>
                <w:rFonts w:ascii="Arial" w:hAnsi="Arial" w:cs="Arial"/>
                <w:b/>
                <w:lang w:val="es-ES"/>
              </w:rPr>
              <w:t>POR EXPEDICIÓN DE LICENCIA:</w:t>
            </w:r>
            <w:r w:rsidRPr="000C5EC8">
              <w:rPr>
                <w:rFonts w:ascii="Arial" w:hAnsi="Arial" w:cs="Arial"/>
                <w:lang w:val="es-ES"/>
              </w:rPr>
              <w:t xml:space="preserve"> Sé podrá conceder sólo en forma especial la bonificación hasta </w:t>
            </w:r>
            <w:r>
              <w:rPr>
                <w:rFonts w:ascii="Arial" w:hAnsi="Arial" w:cs="Arial"/>
                <w:lang w:val="es-ES"/>
              </w:rPr>
              <w:t>un</w:t>
            </w:r>
            <w:r w:rsidRPr="000C5EC8">
              <w:rPr>
                <w:rFonts w:ascii="Arial" w:hAnsi="Arial" w:cs="Arial"/>
                <w:lang w:val="es-ES"/>
              </w:rPr>
              <w:t xml:space="preserve"> 50% tanto a personas físicas y morales, cuando a juicio de la Autoridad competente sea indispensable tal medida, y que obtengan la autorización por escrito.</w:t>
            </w: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II.8.-</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 xml:space="preserve">POR LIMPIEZA DE LOTES BALDÍOS: </w:t>
            </w:r>
            <w:r w:rsidRPr="000C5EC8">
              <w:rPr>
                <w:rFonts w:ascii="Arial" w:hAnsi="Arial" w:cs="Arial"/>
                <w:lang w:val="es-ES"/>
              </w:rPr>
              <w:t>Se podrá conceder en forma general la bonificación o Subsidio de los siguientes conceptos, recargos y sanciones hasta un 50% en lo referente a Derechos, debiendo ser otorgados dichos descuentos en forma indistinta tanto a personas físicas y morales, cuando a juicio de la Autoridad competente sea indispensable tal medida, y que obtengan la autorización por escrito.</w:t>
            </w:r>
          </w:p>
          <w:p w:rsidR="002F41E8" w:rsidRPr="000C5EC8" w:rsidRDefault="002F41E8" w:rsidP="0032714D">
            <w:pPr>
              <w:jc w:val="both"/>
              <w:rPr>
                <w:rFonts w:ascii="Arial" w:hAnsi="Arial" w:cs="Arial"/>
                <w:lang w:val="es-ES"/>
              </w:rPr>
            </w:pPr>
            <w:r w:rsidRPr="000C5EC8">
              <w:rPr>
                <w:rFonts w:ascii="Arial" w:hAnsi="Arial" w:cs="Arial"/>
                <w:lang w:val="es-ES"/>
              </w:rPr>
              <w:t>Así mismo se podrá conceder en forma especial la bonificación o Subsidio de hasta un 20% adicional, en lo referente a los contribuyentes jubilados, pensionados, viudas o discapacitados y aquellas personas que, a juicio de la Autoridad correspondiente, padezcan problemas económicos.</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r w:rsidRPr="000C5EC8">
              <w:rPr>
                <w:rFonts w:ascii="Arial" w:hAnsi="Arial" w:cs="Arial"/>
                <w:lang w:val="es-ES"/>
              </w:rPr>
              <w:t>Adicional del 20%</w:t>
            </w: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II.9.-</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POR LIMPIA Y RECOLECCIÓN DE DESECHOS INDUSTRIALES Y COMERCIALES:</w:t>
            </w:r>
            <w:r w:rsidRPr="000C5EC8">
              <w:rPr>
                <w:rFonts w:ascii="Arial" w:hAnsi="Arial" w:cs="Arial"/>
                <w:lang w:val="es-ES"/>
              </w:rPr>
              <w:t xml:space="preserve"> Se podrá conceder sólo en forma especial y por única vez la bonificación o Subsidio de hasta un 30% tanto a personas físicas y morales, cuando a juicio de la Autoridad competente sea indispensable tal medida, y que obtengan la autorización mediante acuerdo por escrito.</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30%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II.10.-</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POR OCUPACION DE LA VÍA PÚBLICA:</w:t>
            </w:r>
            <w:r w:rsidRPr="000C5EC8">
              <w:rPr>
                <w:rFonts w:ascii="Arial" w:hAnsi="Arial" w:cs="Arial"/>
                <w:lang w:val="es-ES"/>
              </w:rPr>
              <w:t xml:space="preserve"> Se podrá conceder sólo en forma especial la bonificación o subsidio de los siguientes conceptos, hasta por un 50% tanto a personas físicas y morales, cuando a juicio de la Autoridad competente sea indispensable tal medida, y que obtengan de dicha Autoridad la autorización mediante acuerdo.</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362045" w:rsidRDefault="00362045" w:rsidP="0032714D">
            <w:pPr>
              <w:jc w:val="both"/>
              <w:rPr>
                <w:rFonts w:ascii="Arial" w:hAnsi="Arial" w:cs="Arial"/>
                <w:b/>
                <w:sz w:val="28"/>
                <w:szCs w:val="28"/>
                <w:lang w:val="es-ES"/>
              </w:rPr>
            </w:pPr>
          </w:p>
          <w:p w:rsidR="002F41E8" w:rsidRPr="000C5EC8" w:rsidRDefault="002F41E8" w:rsidP="0032714D">
            <w:pPr>
              <w:jc w:val="both"/>
              <w:rPr>
                <w:rFonts w:ascii="Arial" w:hAnsi="Arial" w:cs="Arial"/>
                <w:sz w:val="28"/>
                <w:szCs w:val="28"/>
                <w:lang w:val="es-ES"/>
              </w:rPr>
            </w:pPr>
            <w:r w:rsidRPr="000C5EC8">
              <w:rPr>
                <w:rFonts w:ascii="Arial" w:hAnsi="Arial" w:cs="Arial"/>
                <w:b/>
                <w:sz w:val="28"/>
                <w:szCs w:val="28"/>
                <w:lang w:val="es-ES"/>
              </w:rPr>
              <w:lastRenderedPageBreak/>
              <w:t>III.-</w:t>
            </w: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362045" w:rsidRDefault="00362045" w:rsidP="0032714D">
            <w:pPr>
              <w:jc w:val="both"/>
              <w:rPr>
                <w:rFonts w:ascii="Arial" w:hAnsi="Arial" w:cs="Arial"/>
                <w:b/>
                <w:lang w:val="es-ES"/>
              </w:rPr>
            </w:pPr>
          </w:p>
          <w:p w:rsidR="002F41E8" w:rsidRPr="000C5EC8" w:rsidRDefault="002F41E8" w:rsidP="0032714D">
            <w:pPr>
              <w:jc w:val="both"/>
              <w:rPr>
                <w:rFonts w:ascii="Arial" w:hAnsi="Arial" w:cs="Arial"/>
                <w:b/>
                <w:lang w:val="es-ES"/>
              </w:rPr>
            </w:pPr>
            <w:r w:rsidRPr="000C5EC8">
              <w:rPr>
                <w:rFonts w:ascii="Arial" w:hAnsi="Arial" w:cs="Arial"/>
                <w:b/>
                <w:lang w:val="es-ES"/>
              </w:rPr>
              <w:lastRenderedPageBreak/>
              <w:t>PRODUCTOS:</w:t>
            </w:r>
          </w:p>
        </w:tc>
        <w:tc>
          <w:tcPr>
            <w:tcW w:w="1628" w:type="dxa"/>
          </w:tcPr>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UNICO:</w:t>
            </w:r>
            <w:r w:rsidRPr="000C5EC8">
              <w:rPr>
                <w:rFonts w:ascii="Arial" w:hAnsi="Arial" w:cs="Arial"/>
                <w:lang w:val="es-ES"/>
              </w:rPr>
              <w:t xml:space="preserve"> Con relación a los Productos señalados en la Ley de Ingresos de los Municipios del Estado de Nuevo León para el año 201</w:t>
            </w:r>
            <w:r>
              <w:rPr>
                <w:rFonts w:ascii="Arial" w:hAnsi="Arial" w:cs="Arial"/>
                <w:lang w:val="es-ES"/>
              </w:rPr>
              <w:t>7</w:t>
            </w:r>
            <w:r w:rsidRPr="000C5EC8">
              <w:rPr>
                <w:rFonts w:ascii="Arial" w:hAnsi="Arial" w:cs="Arial"/>
                <w:lang w:val="es-ES"/>
              </w:rPr>
              <w:t>, se concede solo en forma especia</w:t>
            </w:r>
            <w:r>
              <w:rPr>
                <w:rFonts w:ascii="Arial" w:hAnsi="Arial" w:cs="Arial"/>
                <w:lang w:val="es-ES"/>
              </w:rPr>
              <w:t>l</w:t>
            </w:r>
            <w:r w:rsidRPr="000C5EC8">
              <w:rPr>
                <w:rFonts w:ascii="Arial" w:hAnsi="Arial" w:cs="Arial"/>
                <w:lang w:val="es-ES"/>
              </w:rPr>
              <w:t xml:space="preserve"> la bonificación o subsidio de hasta un 50% a los contribuyentes jubilados, pensionados, viudas o discapacitados y aquellas personas que, a juicio de  la autoridad correspondiente, padezca problemas económicos y en aquellos casos en que a juicio de la Autoridad competente sea indispensable tal medida, y que obtengan la autorización mediante acuerdo por escrito.</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50%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r w:rsidRPr="000C5EC8">
              <w:rPr>
                <w:rFonts w:ascii="Arial" w:hAnsi="Arial" w:cs="Arial"/>
                <w:b/>
                <w:sz w:val="28"/>
                <w:szCs w:val="28"/>
                <w:lang w:val="es-ES"/>
              </w:rPr>
              <w:t>IV.-</w:t>
            </w: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b/>
                <w:lang w:val="es-ES"/>
              </w:rPr>
            </w:pPr>
            <w:r w:rsidRPr="000C5EC8">
              <w:rPr>
                <w:rFonts w:ascii="Arial" w:hAnsi="Arial" w:cs="Arial"/>
                <w:b/>
                <w:lang w:val="es-ES"/>
              </w:rPr>
              <w:t xml:space="preserve">APROVECHAMIENTOS: </w:t>
            </w:r>
          </w:p>
        </w:tc>
        <w:tc>
          <w:tcPr>
            <w:tcW w:w="1628" w:type="dxa"/>
          </w:tcPr>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IV.1.-</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POR MULTAS DERIVADAS DEL INCUMPLIMIENTO EN LA LIMPIEZA, DESMONTE Y DESHIERBA DE LOTES BALDÍOS:</w:t>
            </w:r>
            <w:r w:rsidRPr="000C5EC8">
              <w:rPr>
                <w:rFonts w:ascii="Arial" w:hAnsi="Arial" w:cs="Arial"/>
                <w:lang w:val="es-ES"/>
              </w:rPr>
              <w:t xml:space="preserve"> Se podrá conceder en forma general el subsidio hasta del 100% en Multas Generadas por el incumplimiento de la limpieza, desmonte y deshierba de lotes baldíos existentes en esta municipalidad tomando en cuenta la Autoridad correspondiente, a su juicio, la reincidencia en el incumplimiento, la gravedad en el mismo, la realización de la limpieza del inmueble al momento de pagar la multa referida y en su caso la contratación de los servicios de limpieza que en su caso pudiera realizar esta Municipalidad; y en forma general la bonificación de los siguientes conceptos, hasta por los porcentajes mencionados en la subsecuente tabla, en lo referente a los referidos Aprovechamientos, debiendo ser otorgados dichos descuentos tanto a personas físicas y morales, cuando a juicio de la Autoridad competente sea indispensable tal medida, y que obtengan la autorización correspondiente.</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100%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IV.2.-</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POR MULTAS DERIVADAS DEL INCUMPLIMIENTO DE OBLIGACIONES Y PROHIBICIONES ESTABLECIDAS EN LAS DIFERENTES LEYES FISCALES:</w:t>
            </w:r>
            <w:r w:rsidRPr="000C5EC8">
              <w:rPr>
                <w:rFonts w:ascii="Arial" w:hAnsi="Arial" w:cs="Arial"/>
                <w:lang w:val="es-ES"/>
              </w:rPr>
              <w:t xml:space="preserve"> Se podrá conceder en forma especial el subsidio </w:t>
            </w:r>
            <w:r>
              <w:rPr>
                <w:rFonts w:ascii="Arial" w:hAnsi="Arial" w:cs="Arial"/>
                <w:lang w:val="es-ES"/>
              </w:rPr>
              <w:t xml:space="preserve">hasta  </w:t>
            </w:r>
            <w:r w:rsidRPr="000C5EC8">
              <w:rPr>
                <w:rFonts w:ascii="Arial" w:hAnsi="Arial" w:cs="Arial"/>
                <w:lang w:val="es-ES"/>
              </w:rPr>
              <w:t>el 100 % en las Multas generadas por el incumplimiento de las obligaciones y prohibiciones establecidas en las diferentes Leyes Fiscales, y que no se mencionan con antelación, tomando en cuenta la autoridad correspondiente, a su juicio, la reincidencia en el incumplimiento, la gravedad en el mismo y el cumplimiento de dicha obligación.</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10 hasta 100%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IV.3.-</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APROVECHAMIENTOS DERIVADOS DE LA CELEBRACIÓN DE CONVENIOS DE PAGO EN PARCIALIDADES DE LAS CONTRIBUCIONES Y DEMÁS INGRESOS MUNICIPALES:</w:t>
            </w:r>
            <w:r w:rsidRPr="000C5EC8">
              <w:rPr>
                <w:rFonts w:ascii="Arial" w:hAnsi="Arial" w:cs="Arial"/>
                <w:lang w:val="es-ES"/>
              </w:rPr>
              <w:t xml:space="preserve"> Se podrá conceder en forma general </w:t>
            </w:r>
            <w:r>
              <w:rPr>
                <w:rFonts w:ascii="Arial" w:hAnsi="Arial" w:cs="Arial"/>
                <w:lang w:val="es-ES"/>
              </w:rPr>
              <w:t>l</w:t>
            </w:r>
            <w:r w:rsidRPr="000C5EC8">
              <w:rPr>
                <w:rFonts w:ascii="Arial" w:hAnsi="Arial" w:cs="Arial"/>
                <w:lang w:val="es-ES"/>
              </w:rPr>
              <w:t xml:space="preserve">a bonificación o subsidios, de hasta un 100% de los intereses del 2%, por financiamiento en lo referente al adeudo generado con motivo de la celebración con </w:t>
            </w:r>
            <w:r w:rsidRPr="000C5EC8">
              <w:rPr>
                <w:rFonts w:ascii="Arial" w:hAnsi="Arial" w:cs="Arial"/>
                <w:lang w:val="es-ES"/>
              </w:rPr>
              <w:lastRenderedPageBreak/>
              <w:t xml:space="preserve">esta Municipalidad del convenio de pago en parcialidades para garantizar el cumplimiento de dicho convenio, de los títulos de crédito denominados por la Legislación Mercantil vigente como “pagares” en lo relativo a las contribuciones y demás Ingresos Municipales, según lo establecido en la Ley de Ingresos de los Municipios del Estado de Nuevo León para el año </w:t>
            </w:r>
            <w:r>
              <w:rPr>
                <w:rFonts w:ascii="Arial" w:hAnsi="Arial" w:cs="Arial"/>
                <w:lang w:val="es-ES"/>
              </w:rPr>
              <w:t>2017</w:t>
            </w:r>
            <w:r w:rsidRPr="000C5EC8">
              <w:rPr>
                <w:rFonts w:ascii="Arial" w:hAnsi="Arial" w:cs="Arial"/>
                <w:lang w:val="es-ES"/>
              </w:rPr>
              <w:t>, tanto a las personas físicas y morales, como a los contribuyentes jubilados, pensionados, viudas o discapacitados y aquellas personas que, a juicio de la autoridad correspondiente, padezca problemas económicos.</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lastRenderedPageBreak/>
              <w:t>10 hasta 100%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r w:rsidRPr="000C5EC8">
              <w:rPr>
                <w:rFonts w:ascii="Arial" w:hAnsi="Arial" w:cs="Arial"/>
                <w:b/>
                <w:sz w:val="28"/>
                <w:szCs w:val="28"/>
                <w:lang w:val="es-ES"/>
              </w:rPr>
              <w:lastRenderedPageBreak/>
              <w:t>V.-</w:t>
            </w:r>
          </w:p>
        </w:tc>
        <w:tc>
          <w:tcPr>
            <w:tcW w:w="851" w:type="dxa"/>
          </w:tcPr>
          <w:p w:rsidR="002F41E8" w:rsidRPr="000C5EC8" w:rsidRDefault="002F41E8" w:rsidP="0032714D">
            <w:pPr>
              <w:jc w:val="both"/>
              <w:rPr>
                <w:rFonts w:ascii="Arial" w:hAnsi="Arial" w:cs="Arial"/>
                <w:b/>
                <w:sz w:val="24"/>
                <w:szCs w:val="24"/>
                <w:lang w:val="es-ES"/>
              </w:rPr>
            </w:pPr>
          </w:p>
        </w:tc>
        <w:tc>
          <w:tcPr>
            <w:tcW w:w="6593" w:type="dxa"/>
          </w:tcPr>
          <w:p w:rsidR="002F41E8" w:rsidRPr="000C5EC8" w:rsidRDefault="002F41E8" w:rsidP="0032714D">
            <w:pPr>
              <w:jc w:val="both"/>
              <w:rPr>
                <w:rFonts w:ascii="Arial" w:hAnsi="Arial" w:cs="Arial"/>
                <w:b/>
                <w:lang w:val="es-ES"/>
              </w:rPr>
            </w:pPr>
            <w:r w:rsidRPr="000C5EC8">
              <w:rPr>
                <w:rFonts w:ascii="Arial" w:hAnsi="Arial" w:cs="Arial"/>
                <w:b/>
                <w:lang w:val="es-ES"/>
              </w:rPr>
              <w:t>CAPITULO ESPECIAL:</w:t>
            </w:r>
          </w:p>
        </w:tc>
        <w:tc>
          <w:tcPr>
            <w:tcW w:w="1628" w:type="dxa"/>
          </w:tcPr>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V.1.-</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 xml:space="preserve">INDEMNIZACION DEL 20% QUE ESTABLECE EL ARTICULO </w:t>
            </w:r>
            <w:r>
              <w:rPr>
                <w:rFonts w:ascii="Arial" w:hAnsi="Arial" w:cs="Arial"/>
                <w:b/>
                <w:lang w:val="es-ES"/>
              </w:rPr>
              <w:t>22</w:t>
            </w:r>
            <w:r w:rsidRPr="000C5EC8">
              <w:rPr>
                <w:rFonts w:ascii="Arial" w:hAnsi="Arial" w:cs="Arial"/>
                <w:b/>
                <w:lang w:val="es-ES"/>
              </w:rPr>
              <w:t>,</w:t>
            </w:r>
            <w:r>
              <w:rPr>
                <w:rFonts w:ascii="Arial" w:hAnsi="Arial" w:cs="Arial"/>
                <w:b/>
                <w:lang w:val="es-ES"/>
              </w:rPr>
              <w:t xml:space="preserve"> CUARTO</w:t>
            </w:r>
            <w:r w:rsidRPr="000C5EC8">
              <w:rPr>
                <w:rFonts w:ascii="Arial" w:hAnsi="Arial" w:cs="Arial"/>
                <w:b/>
                <w:lang w:val="es-ES"/>
              </w:rPr>
              <w:t xml:space="preserve"> PÁRRAFO DEL CODIGO FISCAL VIGENTE EN EL ESTADO DE NUEVO LEÓN.-</w:t>
            </w:r>
            <w:r w:rsidRPr="000C5EC8">
              <w:rPr>
                <w:rFonts w:ascii="Arial" w:hAnsi="Arial" w:cs="Arial"/>
                <w:lang w:val="es-ES"/>
              </w:rPr>
              <w:t>Se podrá concede</w:t>
            </w:r>
            <w:r>
              <w:rPr>
                <w:rFonts w:ascii="Arial" w:hAnsi="Arial" w:cs="Arial"/>
                <w:lang w:val="es-ES"/>
              </w:rPr>
              <w:t xml:space="preserve">r en forma general el subsidio hasta un </w:t>
            </w:r>
            <w:r w:rsidRPr="000C5EC8">
              <w:rPr>
                <w:rFonts w:ascii="Arial" w:hAnsi="Arial" w:cs="Arial"/>
                <w:lang w:val="es-ES"/>
              </w:rPr>
              <w:t>50% sobre el monto que resulte de la Indemnización derivada del cheque recibido por las Autoridades Fiscales que sea presentado en tiempo y no sea pagado; y en forma general la bonificación de hasta por 50% en lo referente a la citada Indemnización, debiendo ser otorgados dichos descuentos tanto a personas físicas y morales, cuando a juicio de la Autoridad competente sea indispensable tal medida, y que obtengan la autorización mediante acuerdo por escrito.</w:t>
            </w:r>
          </w:p>
          <w:p w:rsidR="002F41E8" w:rsidRPr="000C5EC8" w:rsidRDefault="002F41E8" w:rsidP="0032714D">
            <w:pPr>
              <w:jc w:val="both"/>
              <w:rPr>
                <w:rFonts w:ascii="Arial" w:hAnsi="Arial" w:cs="Arial"/>
                <w:lang w:val="es-ES"/>
              </w:rPr>
            </w:pPr>
            <w:r w:rsidRPr="000C5EC8">
              <w:rPr>
                <w:rFonts w:ascii="Arial" w:hAnsi="Arial" w:cs="Arial"/>
                <w:lang w:val="es-ES"/>
              </w:rPr>
              <w:t xml:space="preserve">Así mismo se concede en forma especial la bonificación o subsidio de hasta un 20% adicional, referente a la citada indemnización, a los contribuyentes jubilados, pensionados, viudas o discapacitados y aquellas personas que, a juicio de la autoridad correspondiente, padezca problemas económicos. </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 xml:space="preserve">10 hasta </w:t>
            </w:r>
            <w:r>
              <w:rPr>
                <w:rFonts w:ascii="Arial" w:hAnsi="Arial" w:cs="Arial"/>
                <w:lang w:val="es-ES"/>
              </w:rPr>
              <w:t>50</w:t>
            </w:r>
            <w:r w:rsidRPr="000C5EC8">
              <w:rPr>
                <w:rFonts w:ascii="Arial" w:hAnsi="Arial" w:cs="Arial"/>
                <w:lang w:val="es-ES"/>
              </w:rPr>
              <w:t>%</w:t>
            </w: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r w:rsidRPr="000C5EC8">
              <w:rPr>
                <w:rFonts w:ascii="Arial" w:hAnsi="Arial" w:cs="Arial"/>
                <w:lang w:val="es-ES"/>
              </w:rPr>
              <w:t>Adicional del 20%</w:t>
            </w: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V.2.-</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INFRACCIONES DE TRANSITO:</w:t>
            </w:r>
            <w:r w:rsidRPr="000C5EC8">
              <w:rPr>
                <w:rFonts w:ascii="Arial" w:hAnsi="Arial" w:cs="Arial"/>
                <w:lang w:val="es-ES"/>
              </w:rPr>
              <w:t xml:space="preserve"> Se podrá conceder en forma </w:t>
            </w:r>
            <w:r>
              <w:rPr>
                <w:rFonts w:ascii="Arial" w:hAnsi="Arial" w:cs="Arial"/>
                <w:lang w:val="es-ES"/>
              </w:rPr>
              <w:t>especial el subsidio hasta del 10</w:t>
            </w:r>
            <w:r w:rsidRPr="000C5EC8">
              <w:rPr>
                <w:rFonts w:ascii="Arial" w:hAnsi="Arial" w:cs="Arial"/>
                <w:lang w:val="es-ES"/>
              </w:rPr>
              <w:t>0% sobre el monto que resulte por la</w:t>
            </w:r>
            <w:r>
              <w:rPr>
                <w:rFonts w:ascii="Arial" w:hAnsi="Arial" w:cs="Arial"/>
                <w:lang w:val="es-ES"/>
              </w:rPr>
              <w:t>s</w:t>
            </w:r>
            <w:r w:rsidRPr="000C5EC8">
              <w:rPr>
                <w:rFonts w:ascii="Arial" w:hAnsi="Arial" w:cs="Arial"/>
                <w:lang w:val="es-ES"/>
              </w:rPr>
              <w:t xml:space="preserve"> infracciones de </w:t>
            </w:r>
            <w:r>
              <w:rPr>
                <w:rFonts w:ascii="Arial" w:hAnsi="Arial" w:cs="Arial"/>
                <w:lang w:val="es-ES"/>
              </w:rPr>
              <w:t xml:space="preserve">tránsito; quedan exceptuadas </w:t>
            </w:r>
            <w:r w:rsidRPr="000C5EC8">
              <w:rPr>
                <w:rFonts w:ascii="Arial" w:hAnsi="Arial" w:cs="Arial"/>
                <w:lang w:val="es-ES"/>
              </w:rPr>
              <w:t xml:space="preserve">las infracciones </w:t>
            </w:r>
            <w:r>
              <w:rPr>
                <w:rFonts w:ascii="Arial" w:hAnsi="Arial" w:cs="Arial"/>
                <w:lang w:val="es-ES"/>
              </w:rPr>
              <w:t xml:space="preserve">que se consideran graves mencionadas en el artículo 170 del Reglamento de Tránsito y Vialidad del Municipio de General Escobedo, Nuevo León. </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 xml:space="preserve">10 hasta </w:t>
            </w:r>
            <w:r>
              <w:rPr>
                <w:rFonts w:ascii="Arial" w:hAnsi="Arial" w:cs="Arial"/>
                <w:lang w:val="es-ES"/>
              </w:rPr>
              <w:t>100</w:t>
            </w:r>
            <w:r w:rsidRPr="000C5EC8">
              <w:rPr>
                <w:rFonts w:ascii="Arial" w:hAnsi="Arial" w:cs="Arial"/>
                <w:lang w:val="es-ES"/>
              </w:rPr>
              <w:t>%</w:t>
            </w: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p w:rsidR="002F41E8" w:rsidRPr="000C5EC8" w:rsidRDefault="002F41E8" w:rsidP="0032714D">
            <w:pPr>
              <w:jc w:val="both"/>
              <w:rPr>
                <w:rFonts w:ascii="Arial" w:hAnsi="Arial" w:cs="Arial"/>
                <w:lang w:val="es-ES"/>
              </w:rPr>
            </w:pPr>
          </w:p>
        </w:tc>
      </w:tr>
      <w:tr w:rsidR="002F41E8" w:rsidRPr="000C5EC8" w:rsidTr="0032714D">
        <w:tc>
          <w:tcPr>
            <w:tcW w:w="567" w:type="dxa"/>
          </w:tcPr>
          <w:p w:rsidR="002F41E8" w:rsidRPr="000C5EC8" w:rsidRDefault="002F41E8" w:rsidP="0032714D">
            <w:pPr>
              <w:jc w:val="both"/>
              <w:rPr>
                <w:rFonts w:ascii="Arial" w:hAnsi="Arial" w:cs="Arial"/>
                <w:sz w:val="28"/>
                <w:szCs w:val="28"/>
                <w:lang w:val="es-ES"/>
              </w:rPr>
            </w:pPr>
          </w:p>
        </w:tc>
        <w:tc>
          <w:tcPr>
            <w:tcW w:w="851" w:type="dxa"/>
          </w:tcPr>
          <w:p w:rsidR="002F41E8" w:rsidRPr="000C5EC8" w:rsidRDefault="002F41E8" w:rsidP="0032714D">
            <w:pPr>
              <w:jc w:val="both"/>
              <w:rPr>
                <w:rFonts w:ascii="Arial" w:hAnsi="Arial" w:cs="Arial"/>
                <w:b/>
                <w:sz w:val="24"/>
                <w:szCs w:val="24"/>
                <w:lang w:val="es-ES"/>
              </w:rPr>
            </w:pPr>
            <w:r w:rsidRPr="000C5EC8">
              <w:rPr>
                <w:rFonts w:ascii="Arial" w:hAnsi="Arial" w:cs="Arial"/>
                <w:b/>
                <w:sz w:val="24"/>
                <w:szCs w:val="24"/>
                <w:lang w:val="es-ES"/>
              </w:rPr>
              <w:t>V.3.-</w:t>
            </w:r>
          </w:p>
        </w:tc>
        <w:tc>
          <w:tcPr>
            <w:tcW w:w="6593" w:type="dxa"/>
          </w:tcPr>
          <w:p w:rsidR="002F41E8" w:rsidRPr="000C5EC8" w:rsidRDefault="002F41E8" w:rsidP="0032714D">
            <w:pPr>
              <w:jc w:val="both"/>
              <w:rPr>
                <w:rFonts w:ascii="Arial" w:hAnsi="Arial" w:cs="Arial"/>
                <w:lang w:val="es-ES"/>
              </w:rPr>
            </w:pPr>
            <w:r w:rsidRPr="000C5EC8">
              <w:rPr>
                <w:rFonts w:ascii="Arial" w:hAnsi="Arial" w:cs="Arial"/>
                <w:b/>
                <w:lang w:val="es-ES"/>
              </w:rPr>
              <w:t>DAÑOS MUNICIPALES:</w:t>
            </w:r>
            <w:r w:rsidRPr="000C5EC8">
              <w:rPr>
                <w:rFonts w:ascii="Arial" w:hAnsi="Arial" w:cs="Arial"/>
                <w:lang w:val="es-ES"/>
              </w:rPr>
              <w:t xml:space="preserve"> Se podrá conceder en forma especial el subsidio hasta del 30% sobre el monto que resulte de los daños municipales decretados por la Autoridad correspondiente, siempre que los cuales sean cubiertos en una sola exhibición. </w:t>
            </w:r>
          </w:p>
          <w:p w:rsidR="002F41E8" w:rsidRPr="000C5EC8" w:rsidRDefault="002F41E8" w:rsidP="0032714D">
            <w:pPr>
              <w:jc w:val="both"/>
              <w:rPr>
                <w:rFonts w:ascii="Arial" w:hAnsi="Arial" w:cs="Arial"/>
                <w:b/>
                <w:lang w:val="es-ES"/>
              </w:rPr>
            </w:pPr>
          </w:p>
        </w:tc>
        <w:tc>
          <w:tcPr>
            <w:tcW w:w="1628" w:type="dxa"/>
          </w:tcPr>
          <w:p w:rsidR="002F41E8" w:rsidRPr="000C5EC8" w:rsidRDefault="002F41E8" w:rsidP="0032714D">
            <w:pPr>
              <w:jc w:val="both"/>
              <w:rPr>
                <w:rFonts w:ascii="Arial" w:hAnsi="Arial" w:cs="Arial"/>
                <w:lang w:val="es-ES"/>
              </w:rPr>
            </w:pPr>
            <w:r w:rsidRPr="000C5EC8">
              <w:rPr>
                <w:rFonts w:ascii="Arial" w:hAnsi="Arial" w:cs="Arial"/>
                <w:lang w:val="es-ES"/>
              </w:rPr>
              <w:t xml:space="preserve"> 10 hasta 30%</w:t>
            </w:r>
          </w:p>
          <w:p w:rsidR="002F41E8" w:rsidRPr="000C5EC8" w:rsidRDefault="002F41E8" w:rsidP="0032714D">
            <w:pPr>
              <w:jc w:val="both"/>
              <w:rPr>
                <w:rFonts w:ascii="Arial" w:hAnsi="Arial" w:cs="Arial"/>
                <w:lang w:val="es-ES"/>
              </w:rPr>
            </w:pPr>
          </w:p>
        </w:tc>
      </w:tr>
    </w:tbl>
    <w:p w:rsidR="002F41E8" w:rsidRPr="0096545F" w:rsidRDefault="002F41E8" w:rsidP="002F41E8">
      <w:pPr>
        <w:jc w:val="both"/>
        <w:rPr>
          <w:rFonts w:eastAsia="Times New Roman"/>
          <w:b/>
          <w:color w:val="000000"/>
          <w:lang w:val="es-ES"/>
        </w:rPr>
      </w:pPr>
    </w:p>
    <w:p w:rsidR="00362045" w:rsidRDefault="00362045" w:rsidP="002F41E8">
      <w:pPr>
        <w:jc w:val="both"/>
        <w:rPr>
          <w:rFonts w:ascii="Arial" w:hAnsi="Arial" w:cs="Arial"/>
          <w:b/>
          <w:lang w:val="es-ES"/>
        </w:rPr>
      </w:pPr>
    </w:p>
    <w:p w:rsidR="00362045" w:rsidRDefault="00362045" w:rsidP="002F41E8">
      <w:pPr>
        <w:jc w:val="both"/>
        <w:rPr>
          <w:rFonts w:ascii="Arial" w:hAnsi="Arial" w:cs="Arial"/>
          <w:b/>
          <w:lang w:val="es-ES"/>
        </w:rPr>
      </w:pPr>
    </w:p>
    <w:p w:rsidR="00362045" w:rsidRDefault="00362045" w:rsidP="002F41E8">
      <w:pPr>
        <w:jc w:val="both"/>
        <w:rPr>
          <w:rFonts w:ascii="Arial" w:hAnsi="Arial" w:cs="Arial"/>
          <w:b/>
          <w:lang w:val="es-ES"/>
        </w:rPr>
      </w:pPr>
    </w:p>
    <w:p w:rsidR="002F41E8" w:rsidRPr="009476CF" w:rsidRDefault="002F41E8" w:rsidP="002F41E8">
      <w:pPr>
        <w:jc w:val="both"/>
        <w:rPr>
          <w:rFonts w:ascii="Arial" w:hAnsi="Arial" w:cs="Arial"/>
          <w:lang w:val="es-ES"/>
        </w:rPr>
      </w:pPr>
      <w:r w:rsidRPr="009476CF">
        <w:rPr>
          <w:rFonts w:ascii="Arial" w:hAnsi="Arial" w:cs="Arial"/>
          <w:b/>
          <w:lang w:val="es-ES"/>
        </w:rPr>
        <w:lastRenderedPageBreak/>
        <w:t>DÉCIMO:</w:t>
      </w:r>
      <w:r w:rsidRPr="009476CF">
        <w:rPr>
          <w:rFonts w:ascii="Arial" w:hAnsi="Arial" w:cs="Arial"/>
          <w:lang w:val="es-ES"/>
        </w:rPr>
        <w:t xml:space="preserve"> Sobre las bonificaciones y subsidios que la Autoridad correspondiente está facultada a otorgar de acuerdo a las Disposiciones Legales anteriormente citadas y a las Bases determinadas por este R. Ayuntamiento, de esta Ciudad, aquella las otorgar</w:t>
      </w:r>
      <w:r>
        <w:rPr>
          <w:rFonts w:ascii="Arial" w:hAnsi="Arial" w:cs="Arial"/>
          <w:lang w:val="es-ES"/>
        </w:rPr>
        <w:t>á</w:t>
      </w:r>
      <w:r w:rsidRPr="009476CF">
        <w:rPr>
          <w:rFonts w:ascii="Arial" w:hAnsi="Arial" w:cs="Arial"/>
          <w:lang w:val="es-ES"/>
        </w:rPr>
        <w:t xml:space="preserve"> hasta por los porcentajes ya establecidos cuando a su juicio sea necesaria o indispensable y procedente tal medida, aplicando así el monto del porcentaje que considere aplicable, limitándose tan sólo a los legales y a los aquí determinados, tomando en consideración el asunto de que se trate, la reincidencia del incumplimiento, la gravedad del mismo, la prontitud o retardo en el pago y los demás que considere aplicables, así como determinando, a su consideración los casos de excepciones a los mismos</w:t>
      </w:r>
      <w:r>
        <w:rPr>
          <w:rFonts w:ascii="Arial" w:hAnsi="Arial" w:cs="Arial"/>
          <w:lang w:val="es-ES"/>
        </w:rPr>
        <w:t>.</w:t>
      </w:r>
    </w:p>
    <w:p w:rsidR="002F41E8" w:rsidRPr="009B2355" w:rsidRDefault="002F41E8" w:rsidP="002F41E8">
      <w:pPr>
        <w:jc w:val="both"/>
        <w:rPr>
          <w:rFonts w:ascii="Arial" w:hAnsi="Arial" w:cs="Arial"/>
          <w:lang w:val="es-ES"/>
        </w:rPr>
      </w:pPr>
      <w:r w:rsidRPr="00CC60FF">
        <w:rPr>
          <w:rFonts w:ascii="Arial" w:hAnsi="Arial" w:cs="Arial"/>
          <w:b/>
          <w:lang w:val="es-ES"/>
        </w:rPr>
        <w:t xml:space="preserve">DÉCIMO PRIMERO: </w:t>
      </w:r>
      <w:r w:rsidRPr="00CC60FF">
        <w:rPr>
          <w:rFonts w:ascii="Arial" w:hAnsi="Arial" w:cs="Arial"/>
          <w:lang w:val="es-ES"/>
        </w:rPr>
        <w:t>Para tener acceso a los beneficios de los subsidios en los rubros de impuestos, derechos y aprovechamientos se deberá estar al corriente con el impuesto predial.</w:t>
      </w:r>
      <w:r w:rsidRPr="009B2355">
        <w:rPr>
          <w:rFonts w:ascii="Arial" w:hAnsi="Arial" w:cs="Arial"/>
          <w:lang w:val="es-ES"/>
        </w:rPr>
        <w:t xml:space="preserve"> </w:t>
      </w:r>
    </w:p>
    <w:p w:rsidR="002F41E8" w:rsidRPr="009476CF" w:rsidRDefault="002F41E8" w:rsidP="002F41E8">
      <w:pPr>
        <w:jc w:val="both"/>
        <w:rPr>
          <w:rFonts w:ascii="Arial" w:hAnsi="Arial" w:cs="Arial"/>
          <w:lang w:val="es-ES"/>
        </w:rPr>
      </w:pPr>
      <w:r w:rsidRPr="009B2355">
        <w:rPr>
          <w:rFonts w:ascii="Arial" w:hAnsi="Arial" w:cs="Arial"/>
          <w:b/>
          <w:lang w:val="es-ES"/>
        </w:rPr>
        <w:t>DECIMO SEGUNDO:</w:t>
      </w:r>
      <w:r>
        <w:rPr>
          <w:rFonts w:ascii="Arial" w:hAnsi="Arial" w:cs="Arial"/>
          <w:b/>
          <w:lang w:val="es-ES"/>
        </w:rPr>
        <w:t xml:space="preserve"> </w:t>
      </w:r>
      <w:r w:rsidRPr="009476CF">
        <w:rPr>
          <w:rFonts w:ascii="Arial" w:hAnsi="Arial" w:cs="Arial"/>
          <w:lang w:val="es-ES"/>
        </w:rPr>
        <w:t>Estas bases sustituyen a las anteriores aprobadas mediante sesiones del R. Ayuntamiento, de esta Ciudad.</w:t>
      </w:r>
    </w:p>
    <w:p w:rsidR="002F41E8" w:rsidRPr="002F41E8" w:rsidRDefault="002F41E8" w:rsidP="002F41E8">
      <w:pPr>
        <w:jc w:val="both"/>
        <w:rPr>
          <w:rFonts w:ascii="Arial" w:hAnsi="Arial" w:cs="Arial"/>
          <w:lang w:val="es-ES"/>
        </w:rPr>
      </w:pPr>
      <w:r w:rsidRPr="009476CF">
        <w:rPr>
          <w:rFonts w:ascii="Arial" w:hAnsi="Arial" w:cs="Arial"/>
          <w:lang w:val="es-ES"/>
        </w:rPr>
        <w:t>Así lo acuerdan y firman los integrantes de la Comisión de Hacienda Munic</w:t>
      </w:r>
      <w:r>
        <w:rPr>
          <w:rFonts w:ascii="Arial" w:hAnsi="Arial" w:cs="Arial"/>
          <w:lang w:val="es-ES"/>
        </w:rPr>
        <w:t xml:space="preserve">ipal a los 27 días del mes de noviembre del año 2017. Síndico Segunda Erika Janeth Cabrera Palacios, Presidenta; Síndico Segunda Lucía Aracely Hernández López, Secretaria; Reg. Juan Gilberto Caballero Rueda, Vocal. </w:t>
      </w:r>
      <w:r>
        <w:rPr>
          <w:rFonts w:ascii="Arial" w:hAnsi="Arial" w:cs="Arial"/>
          <w:b/>
          <w:lang w:val="es-ES"/>
        </w:rPr>
        <w:t>RUBRICAS</w:t>
      </w:r>
      <w:r>
        <w:rPr>
          <w:rFonts w:ascii="Arial" w:hAnsi="Arial" w:cs="Arial"/>
          <w:lang w:val="es-ES"/>
        </w:rPr>
        <w:t>.</w:t>
      </w:r>
    </w:p>
    <w:p w:rsidR="002F41E8" w:rsidRPr="002F41E8" w:rsidRDefault="002F41E8" w:rsidP="00254FFA">
      <w:pPr>
        <w:jc w:val="both"/>
        <w:rPr>
          <w:rStyle w:val="Textoindependiente3Car"/>
          <w:rFonts w:asciiTheme="minorHAnsi" w:eastAsia="Calibri" w:hAnsiTheme="minorHAnsi" w:cstheme="minorHAnsi"/>
          <w:sz w:val="22"/>
          <w:szCs w:val="22"/>
          <w:lang w:val="es-MX" w:eastAsia="en-US"/>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14:anchorId="3BCF0B65" wp14:editId="10F50679">
                <wp:simplePos x="0" y="0"/>
                <wp:positionH relativeFrom="column">
                  <wp:posOffset>-51435</wp:posOffset>
                </wp:positionH>
                <wp:positionV relativeFrom="paragraph">
                  <wp:posOffset>258280</wp:posOffset>
                </wp:positionV>
                <wp:extent cx="5810250" cy="592531"/>
                <wp:effectExtent l="0" t="0" r="19050" b="1714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9253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F1B1" id="Rectángulo 2" o:spid="_x0000_s1026" style="position:absolute;margin-left:-4.05pt;margin-top:20.35pt;width:457.5pt;height:4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" filled="f" strokecolor="windowText" strokeweight="1pt">
                <v:stroke dashstyle="dash"/>
                <v:path arrowok="t"/>
              </v:rect>
            </w:pict>
          </mc:Fallback>
        </mc:AlternateContent>
      </w:r>
    </w:p>
    <w:p w:rsidR="00F44D5E" w:rsidRPr="00F44D5E" w:rsidRDefault="009A49ED" w:rsidP="00F44D5E">
      <w:pPr>
        <w:jc w:val="both"/>
        <w:rPr>
          <w:rFonts w:cstheme="minorHAnsi"/>
        </w:rPr>
      </w:pPr>
      <w:r>
        <w:rPr>
          <w:rFonts w:eastAsia="Calibri" w:cstheme="minorHAnsi"/>
          <w:b/>
        </w:rPr>
        <w:t>PUNTO 4</w:t>
      </w:r>
      <w:r w:rsidR="00F42845" w:rsidRPr="00BB3387">
        <w:rPr>
          <w:rFonts w:eastAsia="Calibri" w:cstheme="minorHAnsi"/>
          <w:b/>
        </w:rPr>
        <w:t xml:space="preserve"> DEL ORDEN DEL </w:t>
      </w:r>
      <w:r w:rsidR="0036552A">
        <w:rPr>
          <w:rFonts w:eastAsia="Calibri" w:cstheme="minorHAnsi"/>
          <w:b/>
        </w:rPr>
        <w:t>DÍA.</w:t>
      </w:r>
      <w:r w:rsidR="0036552A" w:rsidRPr="0036552A">
        <w:rPr>
          <w:rFonts w:eastAsia="Calibri" w:cstheme="minorHAnsi"/>
          <w:b/>
        </w:rPr>
        <w:t xml:space="preserve">- </w:t>
      </w:r>
      <w:r w:rsidR="00F95512" w:rsidRPr="0036552A">
        <w:rPr>
          <w:rFonts w:eastAsia="Calibri" w:cstheme="minorHAnsi"/>
          <w:b/>
          <w:lang w:val="es-ES"/>
        </w:rPr>
        <w:t xml:space="preserve">DICTAMEN RELATIVO </w:t>
      </w:r>
      <w:r w:rsidR="002F41E8">
        <w:rPr>
          <w:rFonts w:eastAsia="Calibri" w:cstheme="minorHAnsi"/>
          <w:b/>
        </w:rPr>
        <w:t>DEL DICTAMEN RELATIVO A</w:t>
      </w:r>
      <w:r w:rsidR="00F95512">
        <w:rPr>
          <w:rFonts w:eastAsia="Calibri" w:cstheme="minorHAnsi"/>
          <w:b/>
        </w:rPr>
        <w:t xml:space="preserve">L INFORME CONTABLE Y FINANCIERO CORRESPONDIENTE AL </w:t>
      </w:r>
      <w:r w:rsidR="00F95512" w:rsidRPr="0036552A">
        <w:rPr>
          <w:rFonts w:eastAsia="Calibri" w:cstheme="minorHAnsi"/>
          <w:b/>
        </w:rPr>
        <w:t xml:space="preserve">MES DE </w:t>
      </w:r>
      <w:r w:rsidR="002F41E8">
        <w:rPr>
          <w:rFonts w:eastAsia="Calibri" w:cstheme="minorHAnsi"/>
          <w:b/>
        </w:rPr>
        <w:t>OCTUBRE</w:t>
      </w:r>
      <w:r w:rsidR="00F95512" w:rsidRPr="0036552A">
        <w:rPr>
          <w:rFonts w:eastAsia="Calibri" w:cstheme="minorHAnsi"/>
          <w:b/>
        </w:rPr>
        <w:t xml:space="preserve"> DEL AÑO 2017</w:t>
      </w:r>
      <w:r w:rsidR="00F95512">
        <w:rPr>
          <w:rFonts w:eastAsia="Calibri" w:cstheme="minorHAnsi"/>
          <w:b/>
        </w:rPr>
        <w:t>.……………………………………………………………………………………………………………………………………….....</w:t>
      </w:r>
    </w:p>
    <w:p w:rsidR="00F44D5E" w:rsidRDefault="00F44D5E"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3F3589" w:rsidRPr="003F3589">
        <w:rPr>
          <w:rFonts w:eastAsia="Calibri" w:cstheme="minorHAnsi"/>
        </w:rPr>
        <w:t>a</w:t>
      </w:r>
      <w:r w:rsidR="009A49ED">
        <w:rPr>
          <w:rFonts w:eastAsia="Calibri" w:cstheme="minorHAnsi"/>
        </w:rPr>
        <w:t>hora bien, damos paso al punto 4</w:t>
      </w:r>
      <w:r w:rsidR="003F3589" w:rsidRPr="003F3589">
        <w:rPr>
          <w:rFonts w:eastAsia="Calibri" w:cstheme="minorHAnsi"/>
        </w:rPr>
        <w:t xml:space="preserve"> del orden del </w:t>
      </w:r>
      <w:r w:rsidR="006527C4" w:rsidRPr="003F3589">
        <w:rPr>
          <w:rFonts w:eastAsia="Calibri" w:cstheme="minorHAnsi"/>
        </w:rPr>
        <w:t>día</w:t>
      </w:r>
      <w:r w:rsidR="003F3589" w:rsidRPr="003F3589">
        <w:rPr>
          <w:rFonts w:eastAsia="Calibri" w:cstheme="minorHAnsi"/>
        </w:rPr>
        <w:t>, referente</w:t>
      </w:r>
      <w:r w:rsidR="00154643">
        <w:rPr>
          <w:rFonts w:eastAsia="Calibri" w:cstheme="minorHAnsi"/>
        </w:rPr>
        <w:t xml:space="preserve"> al</w:t>
      </w:r>
      <w:r w:rsidR="003F3589" w:rsidRPr="003F3589">
        <w:rPr>
          <w:rFonts w:eastAsia="Calibri" w:cstheme="minorHAnsi"/>
        </w:rPr>
        <w:t xml:space="preserve"> </w:t>
      </w:r>
      <w:r w:rsidR="0036552A" w:rsidRPr="0036552A">
        <w:rPr>
          <w:rFonts w:eastAsia="Calibri" w:cstheme="minorHAnsi"/>
          <w:lang w:val="es-ES"/>
        </w:rPr>
        <w:t>Informe Contable y Financiero corr</w:t>
      </w:r>
      <w:r w:rsidR="00154643">
        <w:rPr>
          <w:rFonts w:eastAsia="Calibri" w:cstheme="minorHAnsi"/>
          <w:lang w:val="es-ES"/>
        </w:rPr>
        <w:t>espondiente al mes de octubre</w:t>
      </w:r>
      <w:r w:rsidR="0036552A" w:rsidRPr="0036552A">
        <w:rPr>
          <w:rFonts w:eastAsia="Calibri" w:cstheme="minorHAnsi"/>
          <w:lang w:val="es-ES"/>
        </w:rPr>
        <w:t xml:space="preserve"> del año 2017</w:t>
      </w:r>
      <w:r w:rsidR="003F3589" w:rsidRPr="003F3589">
        <w:rPr>
          <w:rFonts w:eastAsia="Calibri" w:cstheme="minorHAnsi"/>
        </w:rPr>
        <w:t xml:space="preserve">; su dictamen ha sido circulado </w:t>
      </w:r>
      <w:r w:rsidR="00B53EC4" w:rsidRPr="003F3589">
        <w:rPr>
          <w:rFonts w:eastAsia="Calibri" w:cstheme="minorHAnsi"/>
        </w:rPr>
        <w:t>anteriormente,</w:t>
      </w:r>
      <w:r w:rsidR="003F3589" w:rsidRPr="003F3589">
        <w:rPr>
          <w:rFonts w:eastAsia="Calibri" w:cstheme="minorHAnsi"/>
        </w:rPr>
        <w:t xml:space="preserve"> </w:t>
      </w:r>
      <w:r w:rsidR="006527C4" w:rsidRPr="003F3589">
        <w:rPr>
          <w:rFonts w:eastAsia="Calibri" w:cstheme="minorHAnsi"/>
        </w:rPr>
        <w:t>así</w:t>
      </w:r>
      <w:r w:rsidR="003F3589" w:rsidRPr="003F3589">
        <w:rPr>
          <w:rFonts w:eastAsia="Calibri" w:cstheme="minorHAnsi"/>
        </w:rPr>
        <w:t xml:space="preserve"> como </w:t>
      </w:r>
      <w:r w:rsidR="006527C4" w:rsidRPr="003F3589">
        <w:rPr>
          <w:rFonts w:eastAsia="Calibri" w:cstheme="minorHAnsi"/>
        </w:rPr>
        <w:t>también</w:t>
      </w:r>
      <w:r w:rsidR="003F3589" w:rsidRPr="003F3589">
        <w:rPr>
          <w:rFonts w:eastAsia="Calibri" w:cstheme="minorHAnsi"/>
        </w:rPr>
        <w:t xml:space="preserve"> </w:t>
      </w:r>
      <w:r w:rsidR="006527C4" w:rsidRPr="003F3589">
        <w:rPr>
          <w:rFonts w:eastAsia="Calibri" w:cstheme="minorHAnsi"/>
        </w:rPr>
        <w:t>será</w:t>
      </w:r>
      <w:r w:rsidR="003F3589" w:rsidRPr="003F3589">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3F3589" w:rsidRPr="0084389F">
        <w:rPr>
          <w:rFonts w:eastAsia="Calibri" w:cstheme="minorHAnsi"/>
        </w:rPr>
        <w:t>.</w:t>
      </w:r>
    </w:p>
    <w:p w:rsidR="00F95512" w:rsidRDefault="00F95512"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F9551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A5D9F76" wp14:editId="34BB5380">
                <wp:simplePos x="0" y="0"/>
                <wp:positionH relativeFrom="column">
                  <wp:posOffset>-102125</wp:posOffset>
                </wp:positionH>
                <wp:positionV relativeFrom="paragraph">
                  <wp:posOffset>168468</wp:posOffset>
                </wp:positionV>
                <wp:extent cx="5880811" cy="405517"/>
                <wp:effectExtent l="0" t="0" r="24765" b="13970"/>
                <wp:wrapNone/>
                <wp:docPr id="39" name="39 Rectángulo"/>
                <wp:cNvGraphicFramePr/>
                <a:graphic xmlns:a="http://schemas.openxmlformats.org/drawingml/2006/main">
                  <a:graphicData uri="http://schemas.microsoft.com/office/word/2010/wordprocessingShape">
                    <wps:wsp>
                      <wps:cNvSpPr/>
                      <wps:spPr>
                        <a:xfrm>
                          <a:off x="0" y="0"/>
                          <a:ext cx="5880811" cy="4055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40B4" id="39 Rectángulo" o:spid="_x0000_s1026" style="position:absolute;margin-left:-8.05pt;margin-top:13.25pt;width:463.05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" filled="f" strokecolor="black [3213]" strokeweight="1pt"/>
            </w:pict>
          </mc:Fallback>
        </mc:AlternateContent>
      </w:r>
    </w:p>
    <w:p w:rsidR="00F42845" w:rsidRPr="0084389F" w:rsidRDefault="00F42845" w:rsidP="00F42845">
      <w:pPr>
        <w:spacing w:after="0" w:line="240" w:lineRule="auto"/>
        <w:contextualSpacing/>
        <w:jc w:val="both"/>
        <w:rPr>
          <w:rFonts w:eastAsia="Calibri" w:cstheme="minorHAnsi"/>
          <w:b/>
        </w:rPr>
      </w:pPr>
      <w:r w:rsidRPr="0084389F">
        <w:rPr>
          <w:rFonts w:eastAsia="Calibri" w:cstheme="minorHAnsi"/>
          <w:b/>
        </w:rPr>
        <w:t xml:space="preserve">UNICO.- Por </w:t>
      </w:r>
      <w:r w:rsidRPr="00BD5EC9">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F95512" w:rsidRPr="00F95512">
        <w:rPr>
          <w:rFonts w:eastAsia="Calibri" w:cstheme="minorHAnsi"/>
          <w:b/>
          <w:lang w:val="es-ES"/>
        </w:rPr>
        <w:t>Informe Contable y Financiero correspondien</w:t>
      </w:r>
      <w:r w:rsidR="00154643">
        <w:rPr>
          <w:rFonts w:eastAsia="Calibri" w:cstheme="minorHAnsi"/>
          <w:b/>
          <w:lang w:val="es-ES"/>
        </w:rPr>
        <w:t>te al mes de octubre</w:t>
      </w:r>
      <w:r w:rsidR="00F95512">
        <w:rPr>
          <w:rFonts w:eastAsia="Calibri" w:cstheme="minorHAnsi"/>
          <w:b/>
          <w:lang w:val="es-ES"/>
        </w:rPr>
        <w:t xml:space="preserve"> del año </w:t>
      </w:r>
      <w:r w:rsidR="00F95512" w:rsidRPr="00F95512">
        <w:rPr>
          <w:rFonts w:eastAsia="Calibri" w:cstheme="minorHAnsi"/>
          <w:b/>
          <w:lang w:val="es-ES"/>
        </w:rPr>
        <w:t>2017</w:t>
      </w:r>
      <w:r w:rsidR="009A49ED">
        <w:rPr>
          <w:rFonts w:eastAsia="Calibri" w:cstheme="minorHAnsi"/>
          <w:b/>
        </w:rPr>
        <w:t>……</w:t>
      </w:r>
      <w:r w:rsidR="00EC66D1">
        <w:rPr>
          <w:rFonts w:eastAsia="Calibri" w:cstheme="minorHAnsi"/>
          <w:b/>
        </w:rPr>
        <w:t>…</w:t>
      </w:r>
      <w:r w:rsidR="003F3589">
        <w:rPr>
          <w:rFonts w:eastAsia="Calibri" w:cstheme="minorHAnsi"/>
          <w:b/>
        </w:rPr>
        <w:t>……………</w:t>
      </w:r>
      <w:r w:rsidR="00F95512">
        <w:rPr>
          <w:rFonts w:eastAsia="Calibri" w:cstheme="minorHAnsi"/>
          <w:b/>
        </w:rPr>
        <w:t>…</w:t>
      </w:r>
      <w:r w:rsidR="00154643">
        <w:rPr>
          <w:rFonts w:eastAsia="Calibri" w:cstheme="minorHAnsi"/>
          <w:b/>
        </w:rPr>
        <w:t>…………………</w:t>
      </w:r>
    </w:p>
    <w:p w:rsidR="00F42845" w:rsidRDefault="00F42845" w:rsidP="00F42845">
      <w:pPr>
        <w:spacing w:after="0" w:line="240" w:lineRule="auto"/>
        <w:contextualSpacing/>
        <w:jc w:val="both"/>
        <w:rPr>
          <w:rFonts w:eastAsia="Calibri" w:cstheme="minorHAnsi"/>
        </w:rPr>
      </w:pPr>
    </w:p>
    <w:p w:rsidR="00254FFA" w:rsidRDefault="00F42845" w:rsidP="00F42845">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BD5EC9" w:rsidRDefault="00BD5EC9" w:rsidP="00F42845">
      <w:pPr>
        <w:spacing w:after="0" w:line="240" w:lineRule="auto"/>
        <w:jc w:val="both"/>
        <w:rPr>
          <w:rFonts w:eastAsia="Calibri" w:cstheme="minorHAnsi"/>
        </w:rPr>
      </w:pPr>
    </w:p>
    <w:p w:rsidR="00BD5EC9" w:rsidRPr="00F95512" w:rsidRDefault="00BD5EC9" w:rsidP="00F42845">
      <w:pPr>
        <w:spacing w:after="0" w:line="240" w:lineRule="auto"/>
        <w:jc w:val="both"/>
        <w:rPr>
          <w:rFonts w:eastAsia="Calibri" w:cstheme="minorHAnsi"/>
        </w:rPr>
      </w:pPr>
      <w:r>
        <w:rPr>
          <w:rFonts w:eastAsia="Calibri" w:cstheme="minorHAnsi"/>
        </w:rPr>
        <w:t>Por su parte, la Regidora Lorena Velázquez Barbosa comenta: mi voto será en abstención por faltar anexos en dicho punto.</w:t>
      </w:r>
    </w:p>
    <w:p w:rsidR="003F3589" w:rsidRPr="00F95512" w:rsidRDefault="003F3589" w:rsidP="003F3589">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Al no haber</w:t>
      </w:r>
      <w:r w:rsidR="00BD5EC9">
        <w:rPr>
          <w:rFonts w:eastAsia="Calibri" w:cstheme="minorHAnsi"/>
        </w:rPr>
        <w:t xml:space="preserve"> más</w:t>
      </w:r>
      <w:r w:rsidR="0003143D" w:rsidRPr="00F95512">
        <w:rPr>
          <w:rFonts w:eastAsia="Calibri" w:cstheme="minorHAnsi"/>
        </w:rPr>
        <w:t xml:space="preserve"> </w:t>
      </w:r>
      <w:r w:rsidRPr="00F95512">
        <w:rPr>
          <w:rFonts w:eastAsia="Calibri" w:cstheme="minorHAnsi"/>
        </w:rPr>
        <w:t>comentarios se somete a votación de los presentes el asunto en turno.</w:t>
      </w:r>
    </w:p>
    <w:p w:rsidR="00EC66D1" w:rsidRPr="00F95512" w:rsidRDefault="00EC66D1" w:rsidP="00F42845">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 xml:space="preserve">El </w:t>
      </w:r>
      <w:r w:rsidR="00154643">
        <w:rPr>
          <w:rFonts w:eastAsia="Calibri" w:cstheme="minorHAnsi"/>
        </w:rPr>
        <w:t xml:space="preserve">pleno, </w:t>
      </w:r>
      <w:r w:rsidR="00BD5EC9">
        <w:rPr>
          <w:rFonts w:eastAsia="Calibri" w:cstheme="minorHAnsi"/>
        </w:rPr>
        <w:t>con 15 votos a favor y una abstención por parte de la Regidora Lorena Velázquez Barbosa</w:t>
      </w:r>
      <w:r w:rsidR="00154643">
        <w:rPr>
          <w:rFonts w:eastAsia="Calibri" w:cstheme="minorHAnsi"/>
        </w:rPr>
        <w:t xml:space="preserve"> </w:t>
      </w:r>
      <w:r w:rsidRPr="00F95512">
        <w:rPr>
          <w:rFonts w:eastAsia="Calibri" w:cstheme="minorHAnsi"/>
        </w:rPr>
        <w:t>emite el siguiente Acuerdo:</w:t>
      </w:r>
    </w:p>
    <w:p w:rsidR="00F42845" w:rsidRPr="009A49ED" w:rsidRDefault="00F42845" w:rsidP="00F42845">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-54417</wp:posOffset>
            </wp:positionH>
            <wp:positionV relativeFrom="paragraph">
              <wp:posOffset>149170</wp:posOffset>
            </wp:positionV>
            <wp:extent cx="5745480" cy="437322"/>
            <wp:effectExtent l="0" t="0" r="0" b="127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973" cy="442307"/>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9A49ED">
        <w:rPr>
          <w:rFonts w:eastAsia="Calibri" w:cstheme="minorHAnsi"/>
          <w:b/>
        </w:rPr>
        <w:t xml:space="preserve">UNICO.- </w:t>
      </w:r>
      <w:r w:rsidRPr="00F95512">
        <w:rPr>
          <w:rFonts w:eastAsia="Calibri" w:cstheme="minorHAnsi"/>
          <w:b/>
        </w:rPr>
        <w:t xml:space="preserve">Por </w:t>
      </w:r>
      <w:r w:rsidRPr="00BD5EC9">
        <w:rPr>
          <w:rFonts w:eastAsia="Calibri" w:cstheme="minorHAnsi"/>
          <w:b/>
        </w:rPr>
        <w:t xml:space="preserve">mayoría </w:t>
      </w:r>
      <w:r w:rsidR="00970845" w:rsidRPr="00BD5EC9">
        <w:rPr>
          <w:rFonts w:eastAsia="Calibri" w:cstheme="minorHAnsi"/>
          <w:b/>
        </w:rPr>
        <w:t>absoluta</w:t>
      </w:r>
      <w:r w:rsidRPr="00F95512">
        <w:rPr>
          <w:rFonts w:eastAsia="Calibri" w:cstheme="minorHAnsi"/>
          <w:b/>
        </w:rPr>
        <w:t xml:space="preserve"> se</w:t>
      </w:r>
      <w:r w:rsidRPr="009A49ED">
        <w:rPr>
          <w:rFonts w:eastAsia="Calibri" w:cstheme="minorHAnsi"/>
          <w:b/>
        </w:rPr>
        <w:t xml:space="preserve"> aprueba el </w:t>
      </w:r>
      <w:r w:rsidR="00430051" w:rsidRPr="009A49ED">
        <w:rPr>
          <w:rFonts w:eastAsia="Calibri" w:cstheme="minorHAnsi"/>
          <w:b/>
        </w:rPr>
        <w:t xml:space="preserve">Dictamen relativo al </w:t>
      </w:r>
      <w:r w:rsidR="00F95512" w:rsidRPr="00F95512">
        <w:rPr>
          <w:rFonts w:eastAsia="Calibri" w:cstheme="minorHAnsi"/>
          <w:b/>
          <w:lang w:val="es-ES"/>
        </w:rPr>
        <w:t>Informe Contable y Financiero corr</w:t>
      </w:r>
      <w:r w:rsidR="00154643">
        <w:rPr>
          <w:rFonts w:eastAsia="Calibri" w:cstheme="minorHAnsi"/>
          <w:b/>
          <w:lang w:val="es-ES"/>
        </w:rPr>
        <w:t>espondiente al mes de octubre</w:t>
      </w:r>
      <w:r w:rsidR="00F95512" w:rsidRPr="00F95512">
        <w:rPr>
          <w:rFonts w:eastAsia="Calibri" w:cstheme="minorHAnsi"/>
          <w:b/>
          <w:lang w:val="es-ES"/>
        </w:rPr>
        <w:t xml:space="preserve"> del año 2017</w:t>
      </w:r>
      <w:r w:rsidR="00F95512">
        <w:rPr>
          <w:rFonts w:eastAsia="Calibri" w:cstheme="minorHAnsi"/>
          <w:b/>
          <w:lang w:val="es-ES"/>
        </w:rPr>
        <w:t>.</w:t>
      </w:r>
      <w:r w:rsidR="00154643">
        <w:rPr>
          <w:rFonts w:eastAsia="Calibri" w:cstheme="minorHAnsi"/>
          <w:b/>
        </w:rPr>
        <w:t xml:space="preserve"> </w:t>
      </w:r>
      <w:r w:rsidRPr="00154643">
        <w:rPr>
          <w:rFonts w:eastAsia="Calibri" w:cstheme="minorHAnsi"/>
          <w:b/>
        </w:rPr>
        <w:t>(</w:t>
      </w:r>
      <w:r w:rsidR="00154643" w:rsidRPr="00154643">
        <w:rPr>
          <w:rFonts w:eastAsia="Calibri" w:cstheme="minorHAnsi"/>
          <w:b/>
        </w:rPr>
        <w:t>ARAE-333</w:t>
      </w:r>
      <w:r w:rsidR="00086CC3" w:rsidRPr="00154643">
        <w:rPr>
          <w:rFonts w:eastAsia="Calibri" w:cstheme="minorHAnsi"/>
          <w:b/>
        </w:rPr>
        <w:t>/</w:t>
      </w:r>
      <w:r w:rsidR="00255D52" w:rsidRPr="00154643">
        <w:rPr>
          <w:rFonts w:eastAsia="Calibri" w:cstheme="minorHAnsi"/>
          <w:b/>
        </w:rPr>
        <w:t>2017</w:t>
      </w:r>
      <w:r w:rsidR="00BE7FB3" w:rsidRPr="00154643">
        <w:rPr>
          <w:rFonts w:eastAsia="Calibri" w:cstheme="minorHAnsi"/>
          <w:b/>
        </w:rPr>
        <w:t>)</w:t>
      </w:r>
      <w:r w:rsidR="00BD5EC9" w:rsidRPr="00154643">
        <w:rPr>
          <w:rFonts w:eastAsia="Calibri" w:cstheme="minorHAnsi"/>
          <w:b/>
        </w:rPr>
        <w:t>…</w:t>
      </w:r>
      <w:r w:rsidR="00BD5EC9">
        <w:rPr>
          <w:rFonts w:eastAsia="Calibri" w:cstheme="minorHAnsi"/>
          <w:b/>
        </w:rPr>
        <w:t>………………………………………….</w:t>
      </w:r>
    </w:p>
    <w:p w:rsidR="00430051" w:rsidRDefault="0043005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154643" w:rsidRDefault="00154643" w:rsidP="00F42845">
      <w:pPr>
        <w:spacing w:after="0" w:line="240" w:lineRule="auto"/>
        <w:contextualSpacing/>
        <w:jc w:val="both"/>
        <w:rPr>
          <w:rFonts w:eastAsia="Calibri" w:cstheme="minorHAnsi"/>
        </w:rPr>
      </w:pPr>
    </w:p>
    <w:p w:rsidR="00154643" w:rsidRPr="000116FA" w:rsidRDefault="00154643" w:rsidP="00154643">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154643" w:rsidRPr="000116FA" w:rsidRDefault="00154643" w:rsidP="00154643">
      <w:pPr>
        <w:jc w:val="both"/>
        <w:rPr>
          <w:rFonts w:ascii="Tahoma" w:hAnsi="Tahoma" w:cs="Tahoma"/>
          <w:b/>
          <w:bCs/>
          <w:sz w:val="20"/>
          <w:szCs w:val="20"/>
        </w:rPr>
      </w:pPr>
      <w:r w:rsidRPr="000116FA">
        <w:rPr>
          <w:rFonts w:ascii="Tahoma" w:hAnsi="Tahoma" w:cs="Tahoma"/>
          <w:b/>
          <w:bCs/>
          <w:sz w:val="20"/>
          <w:szCs w:val="20"/>
        </w:rPr>
        <w:t>DE GENERAL ESCOBEDO, N. L.</w:t>
      </w:r>
    </w:p>
    <w:p w:rsidR="00154643" w:rsidRPr="000116FA" w:rsidRDefault="00154643" w:rsidP="00154643">
      <w:pPr>
        <w:jc w:val="both"/>
        <w:rPr>
          <w:rFonts w:ascii="Tahoma" w:hAnsi="Tahoma" w:cs="Tahoma"/>
          <w:b/>
          <w:bCs/>
          <w:sz w:val="20"/>
          <w:szCs w:val="20"/>
        </w:rPr>
      </w:pPr>
      <w:r w:rsidRPr="000116FA">
        <w:rPr>
          <w:rFonts w:ascii="Tahoma" w:hAnsi="Tahoma" w:cs="Tahoma"/>
          <w:b/>
          <w:bCs/>
          <w:sz w:val="20"/>
          <w:szCs w:val="20"/>
        </w:rPr>
        <w:t>PRESENTES.-</w:t>
      </w:r>
    </w:p>
    <w:p w:rsidR="00154643" w:rsidRPr="00DA3164" w:rsidRDefault="00154643" w:rsidP="00154643">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noviembre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w:t>
      </w:r>
      <w:r>
        <w:rPr>
          <w:rFonts w:ascii="Tahoma" w:hAnsi="Tahoma" w:cs="Tahoma"/>
        </w:rPr>
        <w:t xml:space="preserve"> fracción V, 96, 97, 101, 106 ,</w:t>
      </w:r>
      <w:r w:rsidRPr="00DA3164">
        <w:rPr>
          <w:rFonts w:ascii="Tahoma" w:hAnsi="Tahoma" w:cs="Tahoma"/>
        </w:rPr>
        <w:t xml:space="preserve">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Octubre</w:t>
      </w:r>
      <w:r w:rsidRPr="00DA3164">
        <w:rPr>
          <w:rFonts w:ascii="Tahoma" w:hAnsi="Tahoma" w:cs="Tahoma"/>
          <w:b/>
        </w:rPr>
        <w:t xml:space="preserve"> del año 2017</w:t>
      </w:r>
      <w:r w:rsidRPr="00DA3164">
        <w:rPr>
          <w:rFonts w:ascii="Tahoma" w:hAnsi="Tahoma" w:cs="Tahoma"/>
        </w:rPr>
        <w:t xml:space="preserve"> bajo los siguiente</w:t>
      </w:r>
      <w:r>
        <w:rPr>
          <w:rFonts w:ascii="Tahoma" w:hAnsi="Tahoma" w:cs="Tahoma"/>
        </w:rPr>
        <w:t>s</w:t>
      </w:r>
      <w:r w:rsidRPr="00DA3164">
        <w:rPr>
          <w:rFonts w:ascii="Tahoma" w:hAnsi="Tahoma" w:cs="Tahoma"/>
        </w:rPr>
        <w:t>:</w:t>
      </w:r>
    </w:p>
    <w:p w:rsidR="00154643" w:rsidRDefault="00154643" w:rsidP="00154643"/>
    <w:p w:rsidR="00154643" w:rsidRPr="00DA3164" w:rsidRDefault="00154643" w:rsidP="00154643">
      <w:pPr>
        <w:jc w:val="center"/>
        <w:rPr>
          <w:rFonts w:ascii="Tahoma" w:hAnsi="Tahoma" w:cs="Tahoma"/>
          <w:b/>
          <w:bCs/>
          <w:szCs w:val="20"/>
        </w:rPr>
      </w:pPr>
      <w:r w:rsidRPr="00DA3164">
        <w:rPr>
          <w:rFonts w:ascii="Tahoma" w:hAnsi="Tahoma" w:cs="Tahoma"/>
          <w:b/>
          <w:bCs/>
          <w:szCs w:val="20"/>
        </w:rPr>
        <w:t>ANTECEDENTES</w:t>
      </w:r>
    </w:p>
    <w:p w:rsidR="00154643" w:rsidRPr="00154643" w:rsidRDefault="00154643" w:rsidP="00154643">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proofErr w:type="gramStart"/>
      <w:r>
        <w:rPr>
          <w:rFonts w:ascii="Tahoma" w:hAnsi="Tahoma" w:cs="Tahoma"/>
          <w:b/>
          <w:szCs w:val="20"/>
        </w:rPr>
        <w:t>Octubre</w:t>
      </w:r>
      <w:proofErr w:type="gramEnd"/>
      <w:r w:rsidRPr="00DA3164">
        <w:rPr>
          <w:rFonts w:ascii="Tahoma" w:hAnsi="Tahoma" w:cs="Tahoma"/>
          <w:b/>
          <w:szCs w:val="20"/>
        </w:rPr>
        <w:t xml:space="preserve"> </w:t>
      </w:r>
      <w:r w:rsidRPr="00DA3164">
        <w:rPr>
          <w:rFonts w:ascii="Tahoma" w:hAnsi="Tahoma" w:cs="Tahoma"/>
          <w:b/>
          <w:bCs/>
          <w:szCs w:val="20"/>
        </w:rPr>
        <w:t>del año 2017.</w:t>
      </w:r>
    </w:p>
    <w:p w:rsidR="00154643" w:rsidRPr="00DA3164" w:rsidRDefault="00154643" w:rsidP="00154643">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154643" w:rsidRPr="00DA3164" w:rsidRDefault="00154643" w:rsidP="00154643">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Octubre</w:t>
      </w:r>
      <w:r w:rsidRPr="00DA3164">
        <w:rPr>
          <w:rFonts w:ascii="Tahoma" w:hAnsi="Tahoma" w:cs="Tahoma"/>
          <w:szCs w:val="20"/>
        </w:rPr>
        <w:t xml:space="preserve"> del 2017 - dos mil diecisiete, al </w:t>
      </w:r>
      <w:r>
        <w:rPr>
          <w:rFonts w:ascii="Tahoma" w:hAnsi="Tahoma" w:cs="Tahoma"/>
          <w:szCs w:val="20"/>
        </w:rPr>
        <w:t>31</w:t>
      </w:r>
      <w:r w:rsidRPr="00DA3164">
        <w:rPr>
          <w:rFonts w:ascii="Tahoma" w:hAnsi="Tahoma" w:cs="Tahoma"/>
          <w:szCs w:val="20"/>
        </w:rPr>
        <w:t>– treinta</w:t>
      </w:r>
      <w:r>
        <w:rPr>
          <w:rFonts w:ascii="Tahoma" w:hAnsi="Tahoma" w:cs="Tahoma"/>
          <w:szCs w:val="20"/>
        </w:rPr>
        <w:t xml:space="preserve"> y uno de Octubre</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92</w:t>
      </w:r>
      <w:r w:rsidRPr="00DA3164">
        <w:rPr>
          <w:rFonts w:ascii="Tahoma" w:hAnsi="Tahoma" w:cs="Tahoma"/>
          <w:b/>
          <w:szCs w:val="20"/>
        </w:rPr>
        <w:t>,</w:t>
      </w:r>
      <w:r>
        <w:rPr>
          <w:rFonts w:ascii="Tahoma" w:hAnsi="Tahoma" w:cs="Tahoma"/>
          <w:b/>
          <w:szCs w:val="20"/>
        </w:rPr>
        <w:t xml:space="preserve"> 391</w:t>
      </w:r>
      <w:r w:rsidRPr="00DA3164">
        <w:rPr>
          <w:rFonts w:ascii="Tahoma" w:hAnsi="Tahoma" w:cs="Tahoma"/>
          <w:b/>
          <w:szCs w:val="20"/>
        </w:rPr>
        <w:t>,</w:t>
      </w:r>
      <w:r>
        <w:rPr>
          <w:rFonts w:ascii="Tahoma" w:hAnsi="Tahoma" w:cs="Tahoma"/>
          <w:b/>
          <w:szCs w:val="20"/>
        </w:rPr>
        <w:t xml:space="preserve"> 682</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noventa y dos millones trescientos noventa y un mil seiscientos ochenta y dos </w:t>
      </w:r>
      <w:r w:rsidRPr="00DA3164">
        <w:rPr>
          <w:rFonts w:ascii="Tahoma" w:hAnsi="Tahoma" w:cs="Tahoma"/>
          <w:szCs w:val="20"/>
        </w:rPr>
        <w:t xml:space="preserve">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977, 192, 391</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novecientos setenta y siete millones ciento noventa y dos mil trescientos noventa y un </w:t>
      </w:r>
      <w:r w:rsidRPr="00DA3164">
        <w:rPr>
          <w:rFonts w:ascii="Tahoma" w:hAnsi="Tahoma" w:cs="Tahoma"/>
          <w:szCs w:val="20"/>
        </w:rPr>
        <w:t>pesos 00/100 M.N.).</w:t>
      </w:r>
    </w:p>
    <w:p w:rsidR="00154643" w:rsidRPr="00DA3164" w:rsidRDefault="00154643" w:rsidP="00154643">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87,130, 059</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ochenta y siete millones ciento treinta mil cincuenta y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900, 428, 801</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novecientos millones cuatrocientos veintiocho mil ochocientos un </w:t>
      </w:r>
      <w:r w:rsidRPr="00DA3164">
        <w:rPr>
          <w:rFonts w:ascii="Tahoma" w:hAnsi="Tahoma" w:cs="Tahoma"/>
          <w:szCs w:val="20"/>
        </w:rPr>
        <w:t>pesos 00/100 M.N.)</w:t>
      </w:r>
    </w:p>
    <w:p w:rsidR="00154643" w:rsidRPr="00DA3164" w:rsidRDefault="00154643" w:rsidP="00154643">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5, 261, 623</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 xml:space="preserve">cinco millones doscientos sesenta y un mil seiscientos veintitrés </w:t>
      </w:r>
      <w:r w:rsidRPr="00DA3164">
        <w:rPr>
          <w:rFonts w:ascii="Tahoma" w:hAnsi="Tahoma" w:cs="Tahoma"/>
          <w:szCs w:val="20"/>
        </w:rPr>
        <w:t xml:space="preserve">pesos 00/100 Moneda Nacional). Con un acumulado positivo de </w:t>
      </w:r>
      <w:r w:rsidRPr="00DA3164">
        <w:rPr>
          <w:rFonts w:ascii="Tahoma" w:hAnsi="Tahoma" w:cs="Tahoma"/>
          <w:b/>
          <w:szCs w:val="20"/>
        </w:rPr>
        <w:t>$</w:t>
      </w:r>
      <w:r>
        <w:rPr>
          <w:rFonts w:ascii="Tahoma" w:hAnsi="Tahoma" w:cs="Tahoma"/>
          <w:b/>
          <w:szCs w:val="20"/>
        </w:rPr>
        <w:t>76, 763, 590</w:t>
      </w:r>
      <w:r w:rsidRPr="00DA3164">
        <w:rPr>
          <w:rFonts w:ascii="Tahoma" w:hAnsi="Tahoma" w:cs="Tahoma"/>
          <w:b/>
          <w:szCs w:val="20"/>
        </w:rPr>
        <w:t xml:space="preserve"> </w:t>
      </w:r>
      <w:r w:rsidRPr="00DA3164">
        <w:rPr>
          <w:rFonts w:ascii="Tahoma" w:hAnsi="Tahoma" w:cs="Tahoma"/>
          <w:szCs w:val="20"/>
        </w:rPr>
        <w:t>(</w:t>
      </w:r>
      <w:r>
        <w:rPr>
          <w:rFonts w:ascii="Tahoma" w:hAnsi="Tahoma" w:cs="Tahoma"/>
          <w:szCs w:val="20"/>
        </w:rPr>
        <w:t>setenta y seis millones setecientos sesenta y tres mil quinientos noventa</w:t>
      </w:r>
      <w:r w:rsidRPr="00DA3164">
        <w:rPr>
          <w:rFonts w:ascii="Tahoma" w:hAnsi="Tahoma" w:cs="Tahoma"/>
          <w:szCs w:val="20"/>
        </w:rPr>
        <w:t xml:space="preserve"> pesos 00/100 Moneda Nacional). Lo anterior se resume conforme a la siguiente tabla:</w:t>
      </w:r>
    </w:p>
    <w:p w:rsidR="00154643" w:rsidRDefault="00154643" w:rsidP="00154643">
      <w:pPr>
        <w:jc w:val="both"/>
        <w:rPr>
          <w:rFonts w:ascii="Tahoma" w:hAnsi="Tahoma" w:cs="Tahoma"/>
          <w:szCs w:val="20"/>
        </w:rPr>
      </w:pPr>
    </w:p>
    <w:p w:rsidR="00362045" w:rsidRPr="00DA3164" w:rsidRDefault="00362045" w:rsidP="00154643">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154643" w:rsidRPr="00DA3164" w:rsidTr="0032714D">
        <w:tc>
          <w:tcPr>
            <w:tcW w:w="3794" w:type="dxa"/>
          </w:tcPr>
          <w:p w:rsidR="00154643" w:rsidRPr="00DA3164" w:rsidRDefault="00154643" w:rsidP="0032714D">
            <w:pPr>
              <w:jc w:val="both"/>
              <w:rPr>
                <w:rFonts w:ascii="Tahoma" w:hAnsi="Tahoma" w:cs="Tahoma"/>
                <w:szCs w:val="20"/>
              </w:rPr>
            </w:pPr>
          </w:p>
        </w:tc>
        <w:tc>
          <w:tcPr>
            <w:tcW w:w="2551" w:type="dxa"/>
          </w:tcPr>
          <w:p w:rsidR="00154643" w:rsidRPr="00DA3164" w:rsidRDefault="00154643" w:rsidP="0032714D">
            <w:pPr>
              <w:jc w:val="center"/>
              <w:rPr>
                <w:rFonts w:ascii="Tahoma" w:hAnsi="Tahoma" w:cs="Tahoma"/>
                <w:b/>
                <w:szCs w:val="20"/>
              </w:rPr>
            </w:pPr>
            <w:r>
              <w:rPr>
                <w:rFonts w:ascii="Tahoma" w:hAnsi="Tahoma" w:cs="Tahoma"/>
                <w:b/>
                <w:szCs w:val="20"/>
              </w:rPr>
              <w:t>Septiembre</w:t>
            </w:r>
          </w:p>
        </w:tc>
        <w:tc>
          <w:tcPr>
            <w:tcW w:w="2552" w:type="dxa"/>
          </w:tcPr>
          <w:p w:rsidR="00154643" w:rsidRPr="00DA3164" w:rsidRDefault="00154643" w:rsidP="0032714D">
            <w:pPr>
              <w:jc w:val="center"/>
              <w:rPr>
                <w:rFonts w:ascii="Tahoma" w:hAnsi="Tahoma" w:cs="Tahoma"/>
                <w:b/>
                <w:szCs w:val="20"/>
              </w:rPr>
            </w:pPr>
            <w:r w:rsidRPr="00DA3164">
              <w:rPr>
                <w:rFonts w:ascii="Tahoma" w:hAnsi="Tahoma" w:cs="Tahoma"/>
                <w:b/>
                <w:szCs w:val="20"/>
              </w:rPr>
              <w:t>Acumulado</w:t>
            </w:r>
          </w:p>
        </w:tc>
      </w:tr>
      <w:tr w:rsidR="00154643" w:rsidRPr="00DA3164" w:rsidTr="0032714D">
        <w:tc>
          <w:tcPr>
            <w:tcW w:w="3794" w:type="dxa"/>
          </w:tcPr>
          <w:p w:rsidR="00154643" w:rsidRPr="00DA3164" w:rsidRDefault="00154643" w:rsidP="0032714D">
            <w:pPr>
              <w:jc w:val="both"/>
              <w:rPr>
                <w:rFonts w:ascii="Tahoma" w:hAnsi="Tahoma" w:cs="Tahoma"/>
                <w:szCs w:val="20"/>
              </w:rPr>
            </w:pPr>
            <w:r w:rsidRPr="00DA3164">
              <w:rPr>
                <w:rFonts w:ascii="Tahoma" w:hAnsi="Tahoma" w:cs="Tahoma"/>
                <w:szCs w:val="20"/>
              </w:rPr>
              <w:t>Total de Ingresos en el periodo</w:t>
            </w:r>
          </w:p>
        </w:tc>
        <w:tc>
          <w:tcPr>
            <w:tcW w:w="2551" w:type="dxa"/>
          </w:tcPr>
          <w:p w:rsidR="00154643" w:rsidRPr="00DA3164" w:rsidRDefault="00154643" w:rsidP="0032714D">
            <w:pPr>
              <w:jc w:val="center"/>
              <w:rPr>
                <w:rFonts w:ascii="Tahoma" w:hAnsi="Tahoma" w:cs="Tahoma"/>
                <w:szCs w:val="20"/>
              </w:rPr>
            </w:pPr>
            <w:r w:rsidRPr="00DA3164">
              <w:rPr>
                <w:rFonts w:ascii="Tahoma" w:hAnsi="Tahoma" w:cs="Tahoma"/>
                <w:szCs w:val="20"/>
              </w:rPr>
              <w:t>$</w:t>
            </w:r>
            <w:r>
              <w:rPr>
                <w:rFonts w:ascii="Tahoma" w:hAnsi="Tahoma" w:cs="Tahoma"/>
                <w:szCs w:val="20"/>
              </w:rPr>
              <w:t xml:space="preserve"> 92,391,682</w:t>
            </w:r>
          </w:p>
        </w:tc>
        <w:tc>
          <w:tcPr>
            <w:tcW w:w="2552" w:type="dxa"/>
          </w:tcPr>
          <w:p w:rsidR="00154643" w:rsidRPr="00DA3164" w:rsidRDefault="00154643" w:rsidP="0032714D">
            <w:pPr>
              <w:jc w:val="center"/>
              <w:rPr>
                <w:rFonts w:ascii="Tahoma" w:hAnsi="Tahoma" w:cs="Tahoma"/>
                <w:szCs w:val="20"/>
              </w:rPr>
            </w:pPr>
            <w:r w:rsidRPr="00DA3164">
              <w:rPr>
                <w:rFonts w:ascii="Tahoma" w:hAnsi="Tahoma" w:cs="Tahoma"/>
                <w:szCs w:val="20"/>
              </w:rPr>
              <w:t xml:space="preserve">$ </w:t>
            </w:r>
            <w:r>
              <w:rPr>
                <w:rFonts w:ascii="Tahoma" w:hAnsi="Tahoma" w:cs="Tahoma"/>
                <w:szCs w:val="20"/>
              </w:rPr>
              <w:t>977,192,391</w:t>
            </w:r>
          </w:p>
        </w:tc>
      </w:tr>
      <w:tr w:rsidR="00154643" w:rsidRPr="00DA3164" w:rsidTr="0032714D">
        <w:tc>
          <w:tcPr>
            <w:tcW w:w="3794" w:type="dxa"/>
          </w:tcPr>
          <w:p w:rsidR="00154643" w:rsidRPr="00DA3164" w:rsidRDefault="00154643" w:rsidP="0032714D">
            <w:pPr>
              <w:jc w:val="both"/>
              <w:rPr>
                <w:rFonts w:ascii="Tahoma" w:hAnsi="Tahoma" w:cs="Tahoma"/>
                <w:szCs w:val="20"/>
              </w:rPr>
            </w:pPr>
            <w:r w:rsidRPr="00DA3164">
              <w:rPr>
                <w:rFonts w:ascii="Tahoma" w:hAnsi="Tahoma" w:cs="Tahoma"/>
                <w:szCs w:val="20"/>
              </w:rPr>
              <w:t>Total de Egresos en el periodo</w:t>
            </w:r>
          </w:p>
        </w:tc>
        <w:tc>
          <w:tcPr>
            <w:tcW w:w="2551" w:type="dxa"/>
          </w:tcPr>
          <w:p w:rsidR="00154643" w:rsidRPr="00DA3164" w:rsidRDefault="00154643" w:rsidP="0032714D">
            <w:pPr>
              <w:jc w:val="center"/>
              <w:rPr>
                <w:rFonts w:ascii="Tahoma" w:hAnsi="Tahoma" w:cs="Tahoma"/>
                <w:szCs w:val="20"/>
              </w:rPr>
            </w:pPr>
            <w:r>
              <w:rPr>
                <w:rFonts w:ascii="Tahoma" w:hAnsi="Tahoma" w:cs="Tahoma"/>
                <w:szCs w:val="20"/>
              </w:rPr>
              <w:t>$ 87,130,059</w:t>
            </w:r>
          </w:p>
        </w:tc>
        <w:tc>
          <w:tcPr>
            <w:tcW w:w="2552" w:type="dxa"/>
          </w:tcPr>
          <w:p w:rsidR="00154643" w:rsidRPr="00DA3164" w:rsidRDefault="00154643" w:rsidP="0032714D">
            <w:pPr>
              <w:jc w:val="center"/>
              <w:rPr>
                <w:rFonts w:ascii="Tahoma" w:hAnsi="Tahoma" w:cs="Tahoma"/>
                <w:szCs w:val="20"/>
              </w:rPr>
            </w:pPr>
            <w:r w:rsidRPr="00DA3164">
              <w:rPr>
                <w:rFonts w:ascii="Tahoma" w:hAnsi="Tahoma" w:cs="Tahoma"/>
                <w:szCs w:val="20"/>
              </w:rPr>
              <w:t xml:space="preserve">$ </w:t>
            </w:r>
            <w:r>
              <w:rPr>
                <w:rFonts w:ascii="Tahoma" w:hAnsi="Tahoma" w:cs="Tahoma"/>
                <w:szCs w:val="20"/>
              </w:rPr>
              <w:t>900,428,801</w:t>
            </w:r>
          </w:p>
        </w:tc>
      </w:tr>
      <w:tr w:rsidR="00154643" w:rsidRPr="00DA3164" w:rsidTr="0032714D">
        <w:tc>
          <w:tcPr>
            <w:tcW w:w="3794" w:type="dxa"/>
          </w:tcPr>
          <w:p w:rsidR="00154643" w:rsidRPr="00DA3164" w:rsidRDefault="00154643" w:rsidP="0032714D">
            <w:pPr>
              <w:jc w:val="both"/>
              <w:rPr>
                <w:rFonts w:ascii="Tahoma" w:hAnsi="Tahoma" w:cs="Tahoma"/>
                <w:szCs w:val="20"/>
              </w:rPr>
            </w:pPr>
          </w:p>
        </w:tc>
        <w:tc>
          <w:tcPr>
            <w:tcW w:w="2551" w:type="dxa"/>
          </w:tcPr>
          <w:p w:rsidR="00154643" w:rsidRPr="00DA3164" w:rsidRDefault="00154643" w:rsidP="0032714D">
            <w:pPr>
              <w:jc w:val="center"/>
              <w:rPr>
                <w:rFonts w:ascii="Tahoma" w:hAnsi="Tahoma" w:cs="Tahoma"/>
                <w:szCs w:val="20"/>
              </w:rPr>
            </w:pPr>
          </w:p>
        </w:tc>
        <w:tc>
          <w:tcPr>
            <w:tcW w:w="2552" w:type="dxa"/>
          </w:tcPr>
          <w:p w:rsidR="00154643" w:rsidRPr="00DA3164" w:rsidRDefault="00154643" w:rsidP="0032714D">
            <w:pPr>
              <w:jc w:val="center"/>
              <w:rPr>
                <w:rFonts w:ascii="Tahoma" w:hAnsi="Tahoma" w:cs="Tahoma"/>
                <w:szCs w:val="20"/>
              </w:rPr>
            </w:pPr>
          </w:p>
        </w:tc>
      </w:tr>
      <w:tr w:rsidR="00154643" w:rsidRPr="00DA3164" w:rsidTr="0032714D">
        <w:tc>
          <w:tcPr>
            <w:tcW w:w="3794" w:type="dxa"/>
          </w:tcPr>
          <w:p w:rsidR="00154643" w:rsidRPr="00DA3164" w:rsidRDefault="00154643" w:rsidP="0032714D">
            <w:pPr>
              <w:jc w:val="center"/>
              <w:rPr>
                <w:rFonts w:ascii="Tahoma" w:hAnsi="Tahoma" w:cs="Tahoma"/>
                <w:b/>
                <w:szCs w:val="20"/>
              </w:rPr>
            </w:pPr>
            <w:r w:rsidRPr="00DA3164">
              <w:rPr>
                <w:rFonts w:ascii="Tahoma" w:hAnsi="Tahoma" w:cs="Tahoma"/>
                <w:b/>
                <w:szCs w:val="20"/>
              </w:rPr>
              <w:t>Remanente</w:t>
            </w:r>
          </w:p>
        </w:tc>
        <w:tc>
          <w:tcPr>
            <w:tcW w:w="2551" w:type="dxa"/>
          </w:tcPr>
          <w:p w:rsidR="00154643" w:rsidRPr="00DA3164" w:rsidRDefault="00154643" w:rsidP="0032714D">
            <w:pPr>
              <w:jc w:val="center"/>
              <w:rPr>
                <w:rFonts w:ascii="Tahoma" w:hAnsi="Tahoma" w:cs="Tahoma"/>
                <w:b/>
                <w:szCs w:val="20"/>
              </w:rPr>
            </w:pPr>
            <w:r w:rsidRPr="00DA3164">
              <w:rPr>
                <w:rFonts w:ascii="Tahoma" w:hAnsi="Tahoma" w:cs="Tahoma"/>
                <w:b/>
                <w:szCs w:val="20"/>
              </w:rPr>
              <w:t>$</w:t>
            </w:r>
            <w:r>
              <w:rPr>
                <w:rFonts w:ascii="Tahoma" w:hAnsi="Tahoma" w:cs="Tahoma"/>
                <w:b/>
                <w:szCs w:val="20"/>
              </w:rPr>
              <w:t>5,261,623</w:t>
            </w:r>
          </w:p>
        </w:tc>
        <w:tc>
          <w:tcPr>
            <w:tcW w:w="2552" w:type="dxa"/>
          </w:tcPr>
          <w:p w:rsidR="00154643" w:rsidRPr="00DA3164" w:rsidRDefault="00154643" w:rsidP="0032714D">
            <w:pPr>
              <w:jc w:val="center"/>
              <w:rPr>
                <w:rFonts w:ascii="Tahoma" w:hAnsi="Tahoma" w:cs="Tahoma"/>
                <w:b/>
                <w:szCs w:val="20"/>
              </w:rPr>
            </w:pPr>
            <w:r w:rsidRPr="00DA3164">
              <w:rPr>
                <w:rFonts w:ascii="Tahoma" w:hAnsi="Tahoma" w:cs="Tahoma"/>
                <w:b/>
                <w:szCs w:val="20"/>
              </w:rPr>
              <w:t>$</w:t>
            </w:r>
            <w:r>
              <w:rPr>
                <w:rFonts w:ascii="Tahoma" w:hAnsi="Tahoma" w:cs="Tahoma"/>
                <w:b/>
                <w:szCs w:val="20"/>
              </w:rPr>
              <w:t>76,763,590</w:t>
            </w:r>
          </w:p>
        </w:tc>
      </w:tr>
    </w:tbl>
    <w:p w:rsidR="00154643" w:rsidRPr="00DA3164" w:rsidRDefault="00154643" w:rsidP="00154643">
      <w:pPr>
        <w:jc w:val="both"/>
        <w:rPr>
          <w:rFonts w:ascii="Tahoma" w:hAnsi="Tahoma" w:cs="Tahoma"/>
          <w:szCs w:val="20"/>
        </w:rPr>
      </w:pPr>
    </w:p>
    <w:p w:rsidR="00154643" w:rsidRPr="00154643" w:rsidRDefault="00154643" w:rsidP="00154643">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154643" w:rsidRPr="000116FA" w:rsidRDefault="00154643" w:rsidP="00154643">
      <w:pPr>
        <w:jc w:val="both"/>
        <w:rPr>
          <w:rFonts w:ascii="Tahoma" w:hAnsi="Tahoma" w:cs="Tahoma"/>
          <w:sz w:val="20"/>
          <w:szCs w:val="20"/>
        </w:rPr>
      </w:pPr>
    </w:p>
    <w:p w:rsidR="00154643" w:rsidRPr="00DA3164" w:rsidRDefault="00154643" w:rsidP="00154643">
      <w:pPr>
        <w:jc w:val="center"/>
        <w:rPr>
          <w:rFonts w:ascii="Tahoma" w:hAnsi="Tahoma" w:cs="Tahoma"/>
          <w:b/>
          <w:bCs/>
          <w:szCs w:val="20"/>
        </w:rPr>
      </w:pPr>
      <w:r>
        <w:rPr>
          <w:rFonts w:ascii="Tahoma" w:hAnsi="Tahoma" w:cs="Tahoma"/>
          <w:b/>
          <w:bCs/>
          <w:szCs w:val="20"/>
        </w:rPr>
        <w:t>CONSIDERACIONES</w:t>
      </w:r>
    </w:p>
    <w:p w:rsidR="00154643" w:rsidRPr="00DA3164" w:rsidRDefault="00154643" w:rsidP="00154643">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154643" w:rsidRPr="00DA3164" w:rsidRDefault="00154643" w:rsidP="00154643">
      <w:pPr>
        <w:pStyle w:val="Default"/>
        <w:jc w:val="both"/>
        <w:rPr>
          <w:rFonts w:ascii="Tahoma" w:hAnsi="Tahoma" w:cs="Tahoma"/>
          <w:color w:val="auto"/>
          <w:sz w:val="22"/>
          <w:szCs w:val="20"/>
          <w:lang w:val="es-ES"/>
        </w:rPr>
      </w:pPr>
      <w:proofErr w:type="gramStart"/>
      <w:r w:rsidRPr="00DA3164">
        <w:rPr>
          <w:rFonts w:ascii="Tahoma" w:hAnsi="Tahoma" w:cs="Tahoma"/>
          <w:b/>
          <w:sz w:val="22"/>
          <w:szCs w:val="20"/>
          <w:lang w:val="es-ES"/>
        </w:rPr>
        <w:t>SEGUNDO.-</w:t>
      </w:r>
      <w:proofErr w:type="gramEnd"/>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154643" w:rsidRPr="00DA3164" w:rsidRDefault="00154643" w:rsidP="00154643">
      <w:pPr>
        <w:jc w:val="both"/>
        <w:rPr>
          <w:rFonts w:ascii="Tahoma" w:hAnsi="Tahoma" w:cs="Tahoma"/>
          <w:szCs w:val="20"/>
        </w:rPr>
      </w:pPr>
      <w:r w:rsidRPr="00DA3164">
        <w:rPr>
          <w:rFonts w:ascii="Tahoma" w:hAnsi="Tahoma" w:cs="Tahoma"/>
          <w:szCs w:val="20"/>
        </w:rPr>
        <w:t xml:space="preserve"> </w:t>
      </w:r>
    </w:p>
    <w:p w:rsidR="00154643" w:rsidRPr="00DA3164" w:rsidRDefault="00154643" w:rsidP="00154643">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Secretario de Administración, Finanzas y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Octubre</w:t>
      </w:r>
      <w:r w:rsidRPr="00DA3164">
        <w:rPr>
          <w:rFonts w:ascii="Tahoma" w:hAnsi="Tahoma" w:cs="Tahoma"/>
          <w:szCs w:val="20"/>
        </w:rPr>
        <w:t xml:space="preserve"> del año 2017.</w:t>
      </w:r>
    </w:p>
    <w:p w:rsidR="00154643" w:rsidRPr="00DA3164" w:rsidRDefault="00154643" w:rsidP="00154643">
      <w:pPr>
        <w:jc w:val="both"/>
        <w:rPr>
          <w:rFonts w:ascii="Tahoma" w:hAnsi="Tahoma" w:cs="Tahoma"/>
          <w:szCs w:val="20"/>
        </w:rPr>
      </w:pPr>
    </w:p>
    <w:p w:rsidR="00154643" w:rsidRPr="00DA3164" w:rsidRDefault="00154643" w:rsidP="00154643">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154643" w:rsidRPr="00154643" w:rsidRDefault="00154643" w:rsidP="00154643">
      <w:pPr>
        <w:jc w:val="center"/>
        <w:rPr>
          <w:rFonts w:ascii="Tahoma" w:hAnsi="Tahoma" w:cs="Tahoma"/>
          <w:b/>
          <w:bCs/>
          <w:szCs w:val="20"/>
        </w:rPr>
      </w:pPr>
      <w:r w:rsidRPr="00DA3164">
        <w:rPr>
          <w:rFonts w:ascii="Tahoma" w:hAnsi="Tahoma" w:cs="Tahoma"/>
          <w:b/>
          <w:bCs/>
          <w:szCs w:val="20"/>
        </w:rPr>
        <w:t>RESOLUTIVOS</w:t>
      </w:r>
    </w:p>
    <w:p w:rsidR="00154643" w:rsidRPr="00DA3164" w:rsidRDefault="00154643" w:rsidP="00154643">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octubre</w:t>
      </w:r>
      <w:r w:rsidRPr="00DA3164">
        <w:rPr>
          <w:rFonts w:ascii="Tahoma" w:hAnsi="Tahoma" w:cs="Tahoma"/>
          <w:szCs w:val="20"/>
        </w:rPr>
        <w:t xml:space="preserve"> del año 2017; en los términos que se describen en el documento adjunto al presente, mismo que forma parte integral de este Dictamen.</w:t>
      </w:r>
    </w:p>
    <w:p w:rsidR="00154643" w:rsidRPr="00DA3164" w:rsidRDefault="00154643" w:rsidP="00154643">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octubre</w:t>
      </w:r>
      <w:r w:rsidRPr="00DA3164">
        <w:rPr>
          <w:rFonts w:ascii="Tahoma" w:hAnsi="Tahoma" w:cs="Tahoma"/>
          <w:szCs w:val="20"/>
        </w:rPr>
        <w:t xml:space="preserve"> del año 2017.</w:t>
      </w:r>
    </w:p>
    <w:p w:rsidR="00154643" w:rsidRDefault="00154643" w:rsidP="00CC3C35">
      <w:pPr>
        <w:jc w:val="both"/>
        <w:rPr>
          <w:rFonts w:ascii="Tahoma" w:eastAsia="Times New Roman" w:hAnsi="Tahoma" w:cs="Tahoma"/>
          <w:szCs w:val="20"/>
          <w:lang w:val="es-ES" w:eastAsia="es-ES"/>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noviembre</w:t>
      </w:r>
      <w:r w:rsidRPr="00DA3164">
        <w:rPr>
          <w:rFonts w:ascii="Tahoma" w:hAnsi="Tahoma" w:cs="Tahoma"/>
          <w:szCs w:val="20"/>
        </w:rPr>
        <w:t xml:space="preserve"> del año 2017.</w:t>
      </w:r>
      <w:r>
        <w:rPr>
          <w:rFonts w:ascii="Tahoma" w:hAnsi="Tahoma" w:cs="Tahoma"/>
          <w:szCs w:val="20"/>
        </w:rPr>
        <w:t xml:space="preserve"> </w:t>
      </w:r>
      <w:r w:rsidR="00CD7575" w:rsidRPr="00154643">
        <w:rPr>
          <w:rFonts w:ascii="Tahoma" w:hAnsi="Tahoma" w:cs="Tahoma"/>
          <w:szCs w:val="20"/>
        </w:rPr>
        <w:t>Síndico Primera Erika Janeth Cabrera Palacios, Presidente; Sindico Segunda Lucía Aracely Hernández López, Secretaria; Reg. Juan Gilberto Caballero Rueda, Vocal.</w:t>
      </w:r>
      <w:r w:rsidR="00CD7575" w:rsidRPr="00CD7575">
        <w:rPr>
          <w:rFonts w:ascii="Tahoma" w:hAnsi="Tahoma" w:cs="Tahoma"/>
          <w:sz w:val="20"/>
          <w:szCs w:val="20"/>
        </w:rPr>
        <w:t xml:space="preserve"> </w:t>
      </w:r>
      <w:r w:rsidR="00CD7575" w:rsidRPr="00CD7575">
        <w:rPr>
          <w:rFonts w:ascii="Tahoma" w:hAnsi="Tahoma" w:cs="Tahoma"/>
          <w:b/>
          <w:sz w:val="20"/>
          <w:szCs w:val="20"/>
        </w:rPr>
        <w:t>RUBRICAS.</w:t>
      </w:r>
    </w:p>
    <w:p w:rsidR="009929D9" w:rsidRPr="00154643" w:rsidRDefault="009929D9" w:rsidP="00CC3C35">
      <w:pPr>
        <w:jc w:val="both"/>
        <w:rPr>
          <w:rFonts w:ascii="Tahoma" w:eastAsia="Times New Roman" w:hAnsi="Tahoma" w:cs="Tahoma"/>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276FD24D" wp14:editId="07E38C9F">
                <wp:simplePos x="0" y="0"/>
                <wp:positionH relativeFrom="column">
                  <wp:posOffset>-51436</wp:posOffset>
                </wp:positionH>
                <wp:positionV relativeFrom="paragraph">
                  <wp:posOffset>209550</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57B83" id="Rectángulo 26" o:spid="_x0000_s1026" style="position:absolute;margin-left:-4.05pt;margin-top:16.5pt;width:446.25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w:t>
      </w:r>
      <w:r w:rsidR="00154643">
        <w:rPr>
          <w:rFonts w:ascii="Tahoma" w:eastAsia="Calibri" w:hAnsi="Tahoma" w:cs="Tahoma"/>
          <w:b/>
          <w:sz w:val="20"/>
          <w:szCs w:val="20"/>
        </w:rPr>
        <w:t>TO 5</w:t>
      </w:r>
      <w:r w:rsidR="00FD0D33">
        <w:rPr>
          <w:rFonts w:ascii="Tahoma" w:eastAsia="Calibri" w:hAnsi="Tahoma" w:cs="Tahoma"/>
          <w:b/>
          <w:sz w:val="20"/>
          <w:szCs w:val="20"/>
        </w:rPr>
        <w:t xml:space="preserve"> DEL</w:t>
      </w:r>
      <w:r w:rsidR="00F42845" w:rsidRPr="006D710B">
        <w:rPr>
          <w:rFonts w:ascii="Tahoma" w:eastAsia="Calibri" w:hAnsi="Tahoma" w:cs="Tahoma"/>
          <w:b/>
          <w:sz w:val="20"/>
          <w:szCs w:val="20"/>
        </w:rPr>
        <w:t xml:space="preserve"> ORDEN DEL DIA.- </w:t>
      </w:r>
      <w:r w:rsidR="00F42845">
        <w:rPr>
          <w:rFonts w:ascii="Tahoma" w:eastAsia="Calibri" w:hAnsi="Tahoma" w:cs="Tahoma"/>
          <w:b/>
          <w:sz w:val="20"/>
          <w:szCs w:val="20"/>
        </w:rPr>
        <w:t xml:space="preserve">ASUNTOS GENERALES </w:t>
      </w:r>
    </w:p>
    <w:p w:rsidR="00BD5EC9" w:rsidRDefault="00F42845" w:rsidP="00154643">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154643">
        <w:rPr>
          <w:rFonts w:ascii="Tahoma" w:eastAsia="Calibri" w:hAnsi="Tahoma" w:cs="Tahoma"/>
          <w:sz w:val="20"/>
          <w:szCs w:val="20"/>
        </w:rPr>
        <w:t>l punto 5</w:t>
      </w:r>
      <w:r w:rsidRPr="006D710B">
        <w:rPr>
          <w:rFonts w:ascii="Tahoma" w:eastAsia="Calibri" w:hAnsi="Tahoma" w:cs="Tahoma"/>
          <w:sz w:val="20"/>
          <w:szCs w:val="20"/>
        </w:rPr>
        <w:t xml:space="preserve"> del orden del día, re</w:t>
      </w:r>
      <w:r w:rsidR="00BD5EC9">
        <w:rPr>
          <w:rFonts w:ascii="Tahoma" w:eastAsia="Calibri" w:hAnsi="Tahoma" w:cs="Tahoma"/>
          <w:sz w:val="20"/>
          <w:szCs w:val="20"/>
        </w:rPr>
        <w:t>ferente a los asuntos generales, por lo que el micrófono está abierta para hacer uso de la palabra.</w:t>
      </w:r>
    </w:p>
    <w:p w:rsidR="00BD5EC9" w:rsidRDefault="00BD5EC9" w:rsidP="00154643">
      <w:pPr>
        <w:spacing w:after="200" w:line="276" w:lineRule="auto"/>
        <w:jc w:val="both"/>
        <w:rPr>
          <w:rFonts w:ascii="Tahoma" w:eastAsia="Calibri" w:hAnsi="Tahoma" w:cs="Tahoma"/>
          <w:sz w:val="20"/>
          <w:szCs w:val="20"/>
        </w:rPr>
      </w:pPr>
      <w:r w:rsidRPr="00BD5EC9">
        <w:rPr>
          <w:rFonts w:ascii="Tahoma" w:eastAsia="Calibri" w:hAnsi="Tahoma" w:cs="Tahoma"/>
          <w:sz w:val="20"/>
          <w:szCs w:val="20"/>
        </w:rPr>
        <w:t xml:space="preserve">Acto seguido la Lic. Clara Luz Flores Carrales Presidente Municipal </w:t>
      </w:r>
      <w:r>
        <w:rPr>
          <w:rFonts w:ascii="Tahoma" w:eastAsia="Calibri" w:hAnsi="Tahoma" w:cs="Tahoma"/>
          <w:sz w:val="20"/>
          <w:szCs w:val="20"/>
        </w:rPr>
        <w:t xml:space="preserve">manifiesta lo siguiente: yo nada </w:t>
      </w:r>
      <w:proofErr w:type="spellStart"/>
      <w:r>
        <w:rPr>
          <w:rFonts w:ascii="Tahoma" w:eastAsia="Calibri" w:hAnsi="Tahoma" w:cs="Tahoma"/>
          <w:sz w:val="20"/>
          <w:szCs w:val="20"/>
        </w:rPr>
        <w:t>mas</w:t>
      </w:r>
      <w:proofErr w:type="spellEnd"/>
      <w:r w:rsidRPr="00BD5EC9">
        <w:rPr>
          <w:rFonts w:ascii="Tahoma" w:eastAsia="Calibri" w:hAnsi="Tahoma" w:cs="Tahoma"/>
          <w:sz w:val="20"/>
          <w:szCs w:val="20"/>
        </w:rPr>
        <w:t xml:space="preserve"> quiero agradecerles el gesto</w:t>
      </w:r>
      <w:r>
        <w:rPr>
          <w:rFonts w:ascii="Tahoma" w:eastAsia="Calibri" w:hAnsi="Tahoma" w:cs="Tahoma"/>
          <w:sz w:val="20"/>
          <w:szCs w:val="20"/>
        </w:rPr>
        <w:t>,</w:t>
      </w:r>
      <w:r w:rsidRPr="00BD5EC9">
        <w:rPr>
          <w:rFonts w:ascii="Tahoma" w:eastAsia="Calibri" w:hAnsi="Tahoma" w:cs="Tahoma"/>
          <w:sz w:val="20"/>
          <w:szCs w:val="20"/>
        </w:rPr>
        <w:t xml:space="preserve"> es importante decirlo que esto de la donación que hicimos al </w:t>
      </w:r>
      <w:r w:rsidRPr="00BD5EC9">
        <w:rPr>
          <w:rFonts w:ascii="Tahoma" w:eastAsia="Calibri" w:hAnsi="Tahoma" w:cs="Tahoma"/>
          <w:sz w:val="20"/>
          <w:szCs w:val="20"/>
        </w:rPr>
        <w:lastRenderedPageBreak/>
        <w:t>Patronato de Bombe</w:t>
      </w:r>
      <w:r>
        <w:rPr>
          <w:rFonts w:ascii="Tahoma" w:eastAsia="Calibri" w:hAnsi="Tahoma" w:cs="Tahoma"/>
          <w:sz w:val="20"/>
          <w:szCs w:val="20"/>
        </w:rPr>
        <w:t xml:space="preserve">ros, estuvo </w:t>
      </w:r>
      <w:r w:rsidRPr="00BD5EC9">
        <w:rPr>
          <w:rFonts w:ascii="Tahoma" w:eastAsia="Calibri" w:hAnsi="Tahoma" w:cs="Tahoma"/>
          <w:sz w:val="20"/>
          <w:szCs w:val="20"/>
        </w:rPr>
        <w:t xml:space="preserve">muy emotivo el evento por lo que significa, por el momento que están viviendo los bomberos, yo digo que fue como </w:t>
      </w:r>
      <w:r>
        <w:rPr>
          <w:rFonts w:ascii="Tahoma" w:eastAsia="Calibri" w:hAnsi="Tahoma" w:cs="Tahoma"/>
          <w:sz w:val="20"/>
          <w:szCs w:val="20"/>
        </w:rPr>
        <w:t>“</w:t>
      </w:r>
      <w:r w:rsidRPr="00BD5EC9">
        <w:rPr>
          <w:rFonts w:ascii="Tahoma" w:eastAsia="Calibri" w:hAnsi="Tahoma" w:cs="Tahoma"/>
          <w:sz w:val="20"/>
          <w:szCs w:val="20"/>
        </w:rPr>
        <w:t>alinear las estrellas</w:t>
      </w:r>
      <w:r>
        <w:rPr>
          <w:rFonts w:ascii="Tahoma" w:eastAsia="Calibri" w:hAnsi="Tahoma" w:cs="Tahoma"/>
          <w:sz w:val="20"/>
          <w:szCs w:val="20"/>
        </w:rPr>
        <w:t>”</w:t>
      </w:r>
      <w:r w:rsidRPr="00BD5EC9">
        <w:rPr>
          <w:rFonts w:ascii="Tahoma" w:eastAsia="Calibri" w:hAnsi="Tahoma" w:cs="Tahoma"/>
          <w:sz w:val="20"/>
          <w:szCs w:val="20"/>
        </w:rPr>
        <w:t xml:space="preserve"> ahora si necesariamente porque tenía mucho tiempo que los bomberos no crecían en instalaciones, tenían mucho tiempo en que no tenían pues tampoco ellos recursos para crecer en instalaciones y que  nos toque a nosotros</w:t>
      </w:r>
      <w:r>
        <w:rPr>
          <w:rFonts w:ascii="Tahoma" w:eastAsia="Calibri" w:hAnsi="Tahoma" w:cs="Tahoma"/>
          <w:sz w:val="20"/>
          <w:szCs w:val="20"/>
        </w:rPr>
        <w:t xml:space="preserve"> ser pues el segundo municipio, </w:t>
      </w:r>
      <w:r w:rsidRPr="00BD5EC9">
        <w:rPr>
          <w:rFonts w:ascii="Tahoma" w:eastAsia="Calibri" w:hAnsi="Tahoma" w:cs="Tahoma"/>
          <w:sz w:val="20"/>
          <w:szCs w:val="20"/>
        </w:rPr>
        <w:t>la primera piedra es en</w:t>
      </w:r>
      <w:r>
        <w:rPr>
          <w:rFonts w:ascii="Tahoma" w:eastAsia="Calibri" w:hAnsi="Tahoma" w:cs="Tahoma"/>
          <w:sz w:val="20"/>
          <w:szCs w:val="20"/>
        </w:rPr>
        <w:t xml:space="preserve"> otro municipio y ahora </w:t>
      </w:r>
      <w:r w:rsidRPr="00BD5EC9">
        <w:rPr>
          <w:rFonts w:ascii="Tahoma" w:eastAsia="Calibri" w:hAnsi="Tahoma" w:cs="Tahoma"/>
          <w:sz w:val="20"/>
          <w:szCs w:val="20"/>
        </w:rPr>
        <w:t>nosotros</w:t>
      </w:r>
      <w:r>
        <w:rPr>
          <w:rFonts w:ascii="Tahoma" w:eastAsia="Calibri" w:hAnsi="Tahoma" w:cs="Tahoma"/>
          <w:sz w:val="20"/>
          <w:szCs w:val="20"/>
        </w:rPr>
        <w:t>,</w:t>
      </w:r>
      <w:r w:rsidRPr="00BD5EC9">
        <w:rPr>
          <w:rFonts w:ascii="Tahoma" w:eastAsia="Calibri" w:hAnsi="Tahoma" w:cs="Tahoma"/>
          <w:sz w:val="20"/>
          <w:szCs w:val="20"/>
        </w:rPr>
        <w:t xml:space="preserve"> que</w:t>
      </w:r>
      <w:r>
        <w:rPr>
          <w:rFonts w:ascii="Tahoma" w:eastAsia="Calibri" w:hAnsi="Tahoma" w:cs="Tahoma"/>
          <w:sz w:val="20"/>
          <w:szCs w:val="20"/>
        </w:rPr>
        <w:t xml:space="preserve"> </w:t>
      </w:r>
      <w:r w:rsidR="00362045">
        <w:rPr>
          <w:rFonts w:ascii="Tahoma" w:eastAsia="Calibri" w:hAnsi="Tahoma" w:cs="Tahoma"/>
          <w:sz w:val="20"/>
          <w:szCs w:val="20"/>
        </w:rPr>
        <w:t>además</w:t>
      </w:r>
      <w:r w:rsidRPr="00BD5EC9">
        <w:rPr>
          <w:rFonts w:ascii="Tahoma" w:eastAsia="Calibri" w:hAnsi="Tahoma" w:cs="Tahoma"/>
          <w:sz w:val="20"/>
          <w:szCs w:val="20"/>
        </w:rPr>
        <w:t xml:space="preserve"> nos va traer muchos beneficios para la zo</w:t>
      </w:r>
      <w:r>
        <w:rPr>
          <w:rFonts w:ascii="Tahoma" w:eastAsia="Calibri" w:hAnsi="Tahoma" w:cs="Tahoma"/>
          <w:sz w:val="20"/>
          <w:szCs w:val="20"/>
        </w:rPr>
        <w:t>na poniente</w:t>
      </w:r>
      <w:r w:rsidRPr="00BD5EC9">
        <w:rPr>
          <w:rFonts w:ascii="Tahoma" w:eastAsia="Calibri" w:hAnsi="Tahoma" w:cs="Tahoma"/>
          <w:sz w:val="20"/>
          <w:szCs w:val="20"/>
        </w:rPr>
        <w:t>, entonces bueno todo lo que sea en minutos cuando la vida está en riesgo es bien importante así que pues quería que tuvieran ustedes esa impresión de lo emotivo que fue el evento que donamos el terreno y que se vayan con esa satisfacción como lo vivimos pues el Profe y los que estuvimos ahí en el evento, muchas gracias.</w:t>
      </w:r>
    </w:p>
    <w:p w:rsidR="00BD5EC9" w:rsidRDefault="000557E9" w:rsidP="00154643">
      <w:pPr>
        <w:spacing w:after="200" w:line="276" w:lineRule="auto"/>
        <w:jc w:val="both"/>
        <w:rPr>
          <w:rFonts w:ascii="Tahoma" w:eastAsia="Calibri" w:hAnsi="Tahoma" w:cs="Tahoma"/>
          <w:sz w:val="20"/>
          <w:szCs w:val="20"/>
        </w:rPr>
      </w:pPr>
      <w:r>
        <w:rPr>
          <w:rFonts w:ascii="Tahoma" w:eastAsia="Calibri" w:hAnsi="Tahoma" w:cs="Tahoma"/>
          <w:sz w:val="20"/>
          <w:szCs w:val="20"/>
        </w:rPr>
        <w:t>Así</w:t>
      </w:r>
      <w:r w:rsidR="00BD5EC9">
        <w:rPr>
          <w:rFonts w:ascii="Tahoma" w:eastAsia="Calibri" w:hAnsi="Tahoma" w:cs="Tahoma"/>
          <w:sz w:val="20"/>
          <w:szCs w:val="20"/>
        </w:rPr>
        <w:t xml:space="preserve"> mismo, el Regidor Pedro Garza Martínez menciona: </w:t>
      </w:r>
      <w:r w:rsidR="00BD5EC9" w:rsidRPr="00BD5EC9">
        <w:rPr>
          <w:rFonts w:ascii="Tahoma" w:eastAsia="Calibri" w:hAnsi="Tahoma" w:cs="Tahoma"/>
          <w:sz w:val="20"/>
          <w:szCs w:val="20"/>
        </w:rPr>
        <w:t>pues también fue este obviamente emocionan</w:t>
      </w:r>
      <w:r>
        <w:rPr>
          <w:rFonts w:ascii="Tahoma" w:eastAsia="Calibri" w:hAnsi="Tahoma" w:cs="Tahoma"/>
          <w:sz w:val="20"/>
          <w:szCs w:val="20"/>
        </w:rPr>
        <w:t xml:space="preserve">te y se le reconoce al nombrarla a usted como presidente </w:t>
      </w:r>
      <w:r w:rsidR="00BD5EC9" w:rsidRPr="00BD5EC9">
        <w:rPr>
          <w:rFonts w:ascii="Tahoma" w:eastAsia="Calibri" w:hAnsi="Tahoma" w:cs="Tahoma"/>
          <w:sz w:val="20"/>
          <w:szCs w:val="20"/>
        </w:rPr>
        <w:t>honor</w:t>
      </w:r>
      <w:r>
        <w:rPr>
          <w:rFonts w:ascii="Tahoma" w:eastAsia="Calibri" w:hAnsi="Tahoma" w:cs="Tahoma"/>
          <w:sz w:val="20"/>
          <w:szCs w:val="20"/>
        </w:rPr>
        <w:t>aria</w:t>
      </w:r>
      <w:r w:rsidR="00BD5EC9" w:rsidRPr="00BD5EC9">
        <w:rPr>
          <w:rFonts w:ascii="Tahoma" w:eastAsia="Calibri" w:hAnsi="Tahoma" w:cs="Tahoma"/>
          <w:sz w:val="20"/>
          <w:szCs w:val="20"/>
        </w:rPr>
        <w:t xml:space="preserve"> y e</w:t>
      </w:r>
      <w:r>
        <w:rPr>
          <w:rFonts w:ascii="Tahoma" w:eastAsia="Calibri" w:hAnsi="Tahoma" w:cs="Tahoma"/>
          <w:sz w:val="20"/>
          <w:szCs w:val="20"/>
        </w:rPr>
        <w:t>s gratificante para todos que la</w:t>
      </w:r>
      <w:r w:rsidR="00BD5EC9" w:rsidRPr="00BD5EC9">
        <w:rPr>
          <w:rFonts w:ascii="Tahoma" w:eastAsia="Calibri" w:hAnsi="Tahoma" w:cs="Tahoma"/>
          <w:sz w:val="20"/>
          <w:szCs w:val="20"/>
        </w:rPr>
        <w:t xml:space="preserve"> haya</w:t>
      </w:r>
      <w:r>
        <w:rPr>
          <w:rFonts w:ascii="Tahoma" w:eastAsia="Calibri" w:hAnsi="Tahoma" w:cs="Tahoma"/>
          <w:sz w:val="20"/>
          <w:szCs w:val="20"/>
        </w:rPr>
        <w:t xml:space="preserve">n </w:t>
      </w:r>
      <w:r w:rsidR="00BD5EC9" w:rsidRPr="00BD5EC9">
        <w:rPr>
          <w:rFonts w:ascii="Tahoma" w:eastAsia="Calibri" w:hAnsi="Tahoma" w:cs="Tahoma"/>
          <w:sz w:val="20"/>
          <w:szCs w:val="20"/>
        </w:rPr>
        <w:t>nombrado porque es un reconocimiento para todo el Municipio, felicidades.</w:t>
      </w:r>
    </w:p>
    <w:p w:rsidR="00154643" w:rsidRDefault="00154643" w:rsidP="00154643">
      <w:pPr>
        <w:spacing w:after="200" w:line="276" w:lineRule="auto"/>
        <w:jc w:val="both"/>
        <w:rPr>
          <w:rFonts w:ascii="Tahoma" w:eastAsia="Calibri" w:hAnsi="Tahoma" w:cs="Tahoma"/>
          <w:sz w:val="20"/>
          <w:szCs w:val="20"/>
        </w:rPr>
      </w:pPr>
      <w:r>
        <w:rPr>
          <w:rFonts w:ascii="Tahoma" w:eastAsia="Calibri" w:hAnsi="Tahoma" w:cs="Tahoma"/>
          <w:sz w:val="20"/>
          <w:szCs w:val="20"/>
        </w:rPr>
        <w:t>Al no haber más asuntos que tratar, se procede a la clausura de los trabajos de la presente Sesión Ordinaria.</w:t>
      </w:r>
    </w:p>
    <w:p w:rsidR="000557E9" w:rsidRPr="00FF27C9" w:rsidRDefault="000557E9" w:rsidP="00154643">
      <w:pPr>
        <w:spacing w:after="200" w:line="276" w:lineRule="auto"/>
        <w:jc w:val="both"/>
        <w:rPr>
          <w:rFonts w:ascii="Tahoma" w:eastAsia="Calibri" w:hAnsi="Tahoma" w:cs="Tahoma"/>
          <w:sz w:val="20"/>
          <w:szCs w:val="20"/>
        </w:rPr>
      </w:pPr>
    </w:p>
    <w:p w:rsidR="00D62B30" w:rsidRPr="009929D9" w:rsidRDefault="009929D9"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154643">
        <w:rPr>
          <w:rFonts w:ascii="Times New Roman" w:hAnsi="Times New Roman" w:cs="Times New Roman"/>
          <w:b/>
        </w:rPr>
        <w:t>PUNTO 6</w:t>
      </w:r>
      <w:r w:rsidR="00F42845">
        <w:rPr>
          <w:rFonts w:ascii="Times New Roman" w:hAnsi="Times New Roman" w:cs="Times New Roman"/>
          <w:b/>
        </w:rPr>
        <w:t xml:space="preserve"> DEL ORDEN DEL DIA.- CLAUSURA DE LA SESIÓN.</w:t>
      </w:r>
    </w:p>
    <w:p w:rsidR="009929D9" w:rsidRPr="004F6948" w:rsidRDefault="009929D9" w:rsidP="00F42845">
      <w:pPr>
        <w:jc w:val="both"/>
        <w:rPr>
          <w:rFonts w:cs="Times New Roman"/>
        </w:rPr>
      </w:pPr>
      <w:r>
        <w:rPr>
          <w:rFonts w:cs="Times New Roman"/>
        </w:rPr>
        <w:t>El Secretario del R. Ayuntamiento</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sidR="00154643">
        <w:rPr>
          <w:rFonts w:cs="Times New Roman"/>
        </w:rPr>
        <w:t>orrespondiente al mes de octubre</w:t>
      </w:r>
      <w:r>
        <w:rPr>
          <w:rFonts w:cs="Times New Roman"/>
        </w:rPr>
        <w:t xml:space="preserve">, por lo que cedo el uso de la palabra </w:t>
      </w:r>
      <w:r w:rsidRPr="004F6948">
        <w:rPr>
          <w:rFonts w:cs="Times New Roman"/>
        </w:rPr>
        <w:t>a la C. Presidente Municipal para que declare la clausura de la presente sesión.</w:t>
      </w:r>
    </w:p>
    <w:p w:rsidR="00F61EF9" w:rsidRDefault="009929D9" w:rsidP="00F42845">
      <w:pPr>
        <w:jc w:val="both"/>
        <w:rPr>
          <w:rFonts w:cs="Times New Roman"/>
        </w:rPr>
      </w:pPr>
      <w:r w:rsidRPr="004F6948">
        <w:rPr>
          <w:rFonts w:cs="Times New Roman"/>
        </w:rPr>
        <w:t xml:space="preserve"> La C. Presidente Municipal menciona: </w:t>
      </w:r>
      <w:r w:rsidR="000557E9">
        <w:rPr>
          <w:rFonts w:cs="Times New Roman"/>
        </w:rPr>
        <w:t>siendo las 17-diecisiete</w:t>
      </w:r>
      <w:r w:rsidR="00534359" w:rsidRPr="004F6948">
        <w:rPr>
          <w:rFonts w:cs="Times New Roman"/>
        </w:rPr>
        <w:t xml:space="preserve"> </w:t>
      </w:r>
      <w:r w:rsidR="00A969DA" w:rsidRPr="004F6948">
        <w:rPr>
          <w:rFonts w:cs="Times New Roman"/>
        </w:rPr>
        <w:t xml:space="preserve">horas con </w:t>
      </w:r>
      <w:r w:rsidR="000557E9">
        <w:rPr>
          <w:rFonts w:cs="Times New Roman"/>
        </w:rPr>
        <w:t>56-cincuenta y seis</w:t>
      </w:r>
      <w:r w:rsidR="00F42845" w:rsidRPr="004F6948">
        <w:rPr>
          <w:rFonts w:cs="Times New Roman"/>
        </w:rPr>
        <w:t xml:space="preserve"> minutos damos por terminada esta sesión</w:t>
      </w:r>
      <w:r w:rsidRPr="004F6948">
        <w:rPr>
          <w:rFonts w:cs="Times New Roman"/>
        </w:rPr>
        <w:t>,</w:t>
      </w:r>
      <w:r w:rsidR="00F42845" w:rsidRPr="004F6948">
        <w:rPr>
          <w:rFonts w:cs="Times New Roman"/>
        </w:rPr>
        <w:t xml:space="preserve"> muchas gracias</w:t>
      </w:r>
      <w:r w:rsidR="00D62B30" w:rsidRPr="004F6948">
        <w:rPr>
          <w:rFonts w:cs="Times New Roman"/>
        </w:rPr>
        <w:t>.</w:t>
      </w:r>
    </w:p>
    <w:p w:rsidR="003A1722" w:rsidRPr="00B24B2A" w:rsidRDefault="003A1722" w:rsidP="00F42845">
      <w:pPr>
        <w:jc w:val="both"/>
        <w:rPr>
          <w:rFonts w:cs="Times New Roman"/>
        </w:rPr>
      </w:pPr>
    </w:p>
    <w:p w:rsidR="004F6948" w:rsidRDefault="004F6948" w:rsidP="00F42845">
      <w:pPr>
        <w:spacing w:after="0"/>
        <w:jc w:val="center"/>
        <w:rPr>
          <w:rFonts w:ascii="Times New Roman" w:hAnsi="Times New Roman"/>
          <w:b/>
        </w:rPr>
      </w:pPr>
    </w:p>
    <w:p w:rsidR="004F6948" w:rsidRDefault="004F6948" w:rsidP="00F42845">
      <w:pPr>
        <w:spacing w:after="0"/>
        <w:jc w:val="center"/>
        <w:rPr>
          <w:rFonts w:ascii="Times New Roman" w:hAnsi="Times New Roman"/>
          <w:b/>
        </w:rPr>
      </w:pPr>
    </w:p>
    <w:p w:rsidR="004F6948" w:rsidRDefault="004F6948"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CB0834" w:rsidRDefault="00CB0834"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61EF9" w:rsidRDefault="00F61EF9" w:rsidP="00F42845">
      <w:pPr>
        <w:spacing w:after="0"/>
        <w:jc w:val="both"/>
        <w:rPr>
          <w:rFonts w:ascii="Times New Roman" w:hAnsi="Times New Roman"/>
        </w:rPr>
      </w:pPr>
      <w:bookmarkStart w:id="0" w:name="_GoBack"/>
      <w:bookmarkEnd w:id="0"/>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154643"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r>
        <w:rPr>
          <w:rFonts w:ascii="Times New Roman" w:hAnsi="Times New Roman"/>
        </w:rPr>
        <w:t xml:space="preserve"> </w:t>
      </w: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E1612E" w:rsidRPr="006100EC" w:rsidRDefault="003A1722" w:rsidP="00F42845">
      <w:pPr>
        <w:jc w:val="both"/>
        <w:rPr>
          <w:rFonts w:ascii="Times New Roman" w:hAnsi="Times New Roman"/>
        </w:rPr>
      </w:pPr>
      <w:r>
        <w:rPr>
          <w:rFonts w:ascii="Times New Roman" w:hAnsi="Times New Roman"/>
        </w:rPr>
        <w:t>SÉPTIMO REGIDOR</w:t>
      </w:r>
    </w:p>
    <w:p w:rsidR="00154643" w:rsidRDefault="00154643" w:rsidP="00F42845">
      <w:pPr>
        <w:spacing w:after="0"/>
        <w:ind w:right="474"/>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3A1722" w:rsidRDefault="00F42845" w:rsidP="00154643">
      <w:pPr>
        <w:spacing w:after="0"/>
        <w:rPr>
          <w:rFonts w:ascii="Times New Roman" w:hAnsi="Times New Roman"/>
        </w:rPr>
      </w:pPr>
      <w:r>
        <w:rPr>
          <w:rFonts w:ascii="Times New Roman" w:hAnsi="Times New Roman"/>
        </w:rPr>
        <w:t xml:space="preserve">OCTAVO REGIDOR </w:t>
      </w:r>
    </w:p>
    <w:p w:rsidR="00F42845" w:rsidRPr="006100EC"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323BD1" w:rsidRDefault="00323BD1"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3A1722" w:rsidRDefault="003A1722"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w:t>
      </w:r>
      <w:r w:rsidRPr="00154643">
        <w:rPr>
          <w:rFonts w:ascii="Times New Roman" w:hAnsi="Times New Roman"/>
          <w:b/>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722" w:rsidRPr="006100EC" w:rsidRDefault="003A1722"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154643">
        <w:rPr>
          <w:rFonts w:ascii="Times New Roman" w:hAnsi="Times New Roman"/>
        </w:rPr>
        <w:t>________________</w:t>
      </w:r>
      <w:r w:rsidR="006E7A09" w:rsidRPr="00154643">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F95512">
      <w:footerReference w:type="default" r:id="rId10"/>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51" w:rsidRDefault="00A03B51" w:rsidP="008F36A5">
      <w:pPr>
        <w:spacing w:after="0" w:line="240" w:lineRule="auto"/>
      </w:pPr>
      <w:r>
        <w:separator/>
      </w:r>
    </w:p>
  </w:endnote>
  <w:endnote w:type="continuationSeparator" w:id="0">
    <w:p w:rsidR="00A03B51" w:rsidRDefault="00A03B51"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0E" w:rsidRDefault="00E2760E">
    <w:pPr>
      <w:pStyle w:val="Piedepgina"/>
    </w:pPr>
  </w:p>
  <w:sdt>
    <w:sdtPr>
      <w:id w:val="-519470235"/>
      <w:docPartObj>
        <w:docPartGallery w:val="Page Numbers (Bottom of Page)"/>
        <w:docPartUnique/>
      </w:docPartObj>
    </w:sdtPr>
    <w:sdtEndPr/>
    <w:sdtContent>
      <w:p w:rsidR="00E2760E" w:rsidRDefault="00E2760E" w:rsidP="00EA32EF">
        <w:pPr>
          <w:pStyle w:val="Piedepgina"/>
          <w:jc w:val="center"/>
        </w:pPr>
        <w:r>
          <w:fldChar w:fldCharType="begin"/>
        </w:r>
        <w:r>
          <w:instrText xml:space="preserve"> PAGE   \* MERGEFORMAT </w:instrText>
        </w:r>
        <w:r>
          <w:fldChar w:fldCharType="separate"/>
        </w:r>
        <w:r w:rsidR="00122C38">
          <w:rPr>
            <w:noProof/>
          </w:rPr>
          <w:t>16</w:t>
        </w:r>
        <w:r>
          <w:rPr>
            <w:noProof/>
          </w:rPr>
          <w:fldChar w:fldCharType="end"/>
        </w:r>
      </w:p>
      <w:p w:rsidR="00E2760E" w:rsidRDefault="00122C38" w:rsidP="00EA32EF">
        <w:pPr>
          <w:pStyle w:val="Piedepgina"/>
          <w:jc w:val="center"/>
        </w:pPr>
        <w:r>
          <w:rPr>
            <w:i/>
          </w:rPr>
          <w:t xml:space="preserve">Original </w:t>
        </w:r>
        <w:r w:rsidR="00E2760E">
          <w:rPr>
            <w:i/>
          </w:rPr>
          <w:t xml:space="preserve"> del Acta No. 57, Sesión Ordinaria del 28 </w:t>
        </w:r>
        <w:r w:rsidR="00E2760E" w:rsidRPr="005E4A2F">
          <w:rPr>
            <w:i/>
          </w:rPr>
          <w:t>de</w:t>
        </w:r>
        <w:r w:rsidR="00E2760E">
          <w:rPr>
            <w:i/>
          </w:rPr>
          <w:t xml:space="preserve"> noviembre del 2017</w:t>
        </w:r>
      </w:p>
    </w:sdtContent>
  </w:sdt>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51" w:rsidRDefault="00A03B51" w:rsidP="008F36A5">
      <w:pPr>
        <w:spacing w:after="0" w:line="240" w:lineRule="auto"/>
      </w:pPr>
      <w:r>
        <w:separator/>
      </w:r>
    </w:p>
  </w:footnote>
  <w:footnote w:type="continuationSeparator" w:id="0">
    <w:p w:rsidR="00A03B51" w:rsidRDefault="00A03B51"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7"/>
  </w:num>
  <w:num w:numId="6">
    <w:abstractNumId w:val="10"/>
  </w:num>
  <w:num w:numId="7">
    <w:abstractNumId w:val="27"/>
  </w:num>
  <w:num w:numId="8">
    <w:abstractNumId w:val="22"/>
  </w:num>
  <w:num w:numId="9">
    <w:abstractNumId w:val="42"/>
  </w:num>
  <w:num w:numId="10">
    <w:abstractNumId w:val="24"/>
  </w:num>
  <w:num w:numId="11">
    <w:abstractNumId w:val="8"/>
  </w:num>
  <w:num w:numId="12">
    <w:abstractNumId w:val="35"/>
  </w:num>
  <w:num w:numId="13">
    <w:abstractNumId w:val="0"/>
  </w:num>
  <w:num w:numId="14">
    <w:abstractNumId w:val="15"/>
  </w:num>
  <w:num w:numId="15">
    <w:abstractNumId w:val="28"/>
  </w:num>
  <w:num w:numId="16">
    <w:abstractNumId w:val="5"/>
  </w:num>
  <w:num w:numId="17">
    <w:abstractNumId w:val="26"/>
  </w:num>
  <w:num w:numId="18">
    <w:abstractNumId w:val="29"/>
  </w:num>
  <w:num w:numId="19">
    <w:abstractNumId w:val="44"/>
  </w:num>
  <w:num w:numId="20">
    <w:abstractNumId w:val="34"/>
  </w:num>
  <w:num w:numId="21">
    <w:abstractNumId w:val="25"/>
  </w:num>
  <w:num w:numId="22">
    <w:abstractNumId w:val="33"/>
  </w:num>
  <w:num w:numId="23">
    <w:abstractNumId w:val="21"/>
  </w:num>
  <w:num w:numId="24">
    <w:abstractNumId w:val="36"/>
  </w:num>
  <w:num w:numId="25">
    <w:abstractNumId w:val="18"/>
  </w:num>
  <w:num w:numId="26">
    <w:abstractNumId w:val="40"/>
  </w:num>
  <w:num w:numId="27">
    <w:abstractNumId w:val="30"/>
  </w:num>
  <w:num w:numId="28">
    <w:abstractNumId w:val="19"/>
  </w:num>
  <w:num w:numId="29">
    <w:abstractNumId w:val="1"/>
  </w:num>
  <w:num w:numId="30">
    <w:abstractNumId w:val="31"/>
  </w:num>
  <w:num w:numId="31">
    <w:abstractNumId w:val="23"/>
  </w:num>
  <w:num w:numId="32">
    <w:abstractNumId w:val="6"/>
  </w:num>
  <w:num w:numId="33">
    <w:abstractNumId w:val="17"/>
  </w:num>
  <w:num w:numId="34">
    <w:abstractNumId w:val="13"/>
  </w:num>
  <w:num w:numId="35">
    <w:abstractNumId w:val="3"/>
  </w:num>
  <w:num w:numId="36">
    <w:abstractNumId w:val="43"/>
  </w:num>
  <w:num w:numId="37">
    <w:abstractNumId w:val="32"/>
  </w:num>
  <w:num w:numId="38">
    <w:abstractNumId w:val="41"/>
  </w:num>
  <w:num w:numId="39">
    <w:abstractNumId w:val="12"/>
  </w:num>
  <w:num w:numId="40">
    <w:abstractNumId w:val="16"/>
  </w:num>
  <w:num w:numId="41">
    <w:abstractNumId w:val="11"/>
  </w:num>
  <w:num w:numId="42">
    <w:abstractNumId w:val="39"/>
  </w:num>
  <w:num w:numId="43">
    <w:abstractNumId w:val="7"/>
  </w:num>
  <w:num w:numId="44">
    <w:abstractNumId w:val="38"/>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3143D"/>
    <w:rsid w:val="000557E9"/>
    <w:rsid w:val="00076035"/>
    <w:rsid w:val="00076EEC"/>
    <w:rsid w:val="00086CC3"/>
    <w:rsid w:val="00090BA1"/>
    <w:rsid w:val="000D5842"/>
    <w:rsid w:val="000E0039"/>
    <w:rsid w:val="00110421"/>
    <w:rsid w:val="00122C38"/>
    <w:rsid w:val="0013017F"/>
    <w:rsid w:val="00152513"/>
    <w:rsid w:val="00154643"/>
    <w:rsid w:val="00155140"/>
    <w:rsid w:val="00155D9E"/>
    <w:rsid w:val="00157A3D"/>
    <w:rsid w:val="00184968"/>
    <w:rsid w:val="001B3A17"/>
    <w:rsid w:val="001B66C1"/>
    <w:rsid w:val="001D5C32"/>
    <w:rsid w:val="001D751E"/>
    <w:rsid w:val="001F5F03"/>
    <w:rsid w:val="00254FFA"/>
    <w:rsid w:val="00255D52"/>
    <w:rsid w:val="002809E0"/>
    <w:rsid w:val="002E4432"/>
    <w:rsid w:val="002F3A7D"/>
    <w:rsid w:val="002F41E8"/>
    <w:rsid w:val="00323BD1"/>
    <w:rsid w:val="003301C5"/>
    <w:rsid w:val="00347CCE"/>
    <w:rsid w:val="00362045"/>
    <w:rsid w:val="0036552A"/>
    <w:rsid w:val="00367A8C"/>
    <w:rsid w:val="00377478"/>
    <w:rsid w:val="00382E24"/>
    <w:rsid w:val="003A1722"/>
    <w:rsid w:val="003F31E2"/>
    <w:rsid w:val="003F3589"/>
    <w:rsid w:val="00407846"/>
    <w:rsid w:val="0041416B"/>
    <w:rsid w:val="00430051"/>
    <w:rsid w:val="004C1E84"/>
    <w:rsid w:val="004E38EC"/>
    <w:rsid w:val="004F6948"/>
    <w:rsid w:val="00500856"/>
    <w:rsid w:val="00534359"/>
    <w:rsid w:val="005346E9"/>
    <w:rsid w:val="005369C9"/>
    <w:rsid w:val="00542DC6"/>
    <w:rsid w:val="00551DA6"/>
    <w:rsid w:val="00582AFA"/>
    <w:rsid w:val="005947B2"/>
    <w:rsid w:val="005A0C1F"/>
    <w:rsid w:val="005A2651"/>
    <w:rsid w:val="005A4437"/>
    <w:rsid w:val="005D53AD"/>
    <w:rsid w:val="005E259B"/>
    <w:rsid w:val="006447EF"/>
    <w:rsid w:val="006527C4"/>
    <w:rsid w:val="00657E52"/>
    <w:rsid w:val="00665BAA"/>
    <w:rsid w:val="006B1174"/>
    <w:rsid w:val="006C7739"/>
    <w:rsid w:val="006D3FC7"/>
    <w:rsid w:val="006E2563"/>
    <w:rsid w:val="006E492F"/>
    <w:rsid w:val="006E7A09"/>
    <w:rsid w:val="006F6301"/>
    <w:rsid w:val="006F7874"/>
    <w:rsid w:val="0070531F"/>
    <w:rsid w:val="00722F24"/>
    <w:rsid w:val="00725D44"/>
    <w:rsid w:val="00726667"/>
    <w:rsid w:val="0072723A"/>
    <w:rsid w:val="00730019"/>
    <w:rsid w:val="007C0BE5"/>
    <w:rsid w:val="007E23AB"/>
    <w:rsid w:val="008514F3"/>
    <w:rsid w:val="00884AF8"/>
    <w:rsid w:val="00885BE5"/>
    <w:rsid w:val="008D7C21"/>
    <w:rsid w:val="008F36A5"/>
    <w:rsid w:val="00900868"/>
    <w:rsid w:val="00906107"/>
    <w:rsid w:val="00907556"/>
    <w:rsid w:val="009143C1"/>
    <w:rsid w:val="00921F89"/>
    <w:rsid w:val="00970845"/>
    <w:rsid w:val="009929D9"/>
    <w:rsid w:val="009A49ED"/>
    <w:rsid w:val="009B73E3"/>
    <w:rsid w:val="009F7036"/>
    <w:rsid w:val="00A03B51"/>
    <w:rsid w:val="00A32E6D"/>
    <w:rsid w:val="00A71950"/>
    <w:rsid w:val="00A72D90"/>
    <w:rsid w:val="00A74FFF"/>
    <w:rsid w:val="00A90FED"/>
    <w:rsid w:val="00A969DA"/>
    <w:rsid w:val="00AA0FF5"/>
    <w:rsid w:val="00AB2614"/>
    <w:rsid w:val="00AE407A"/>
    <w:rsid w:val="00B144B9"/>
    <w:rsid w:val="00B526B9"/>
    <w:rsid w:val="00B53EC4"/>
    <w:rsid w:val="00B73499"/>
    <w:rsid w:val="00B73F5E"/>
    <w:rsid w:val="00B80178"/>
    <w:rsid w:val="00BB07F4"/>
    <w:rsid w:val="00BC0093"/>
    <w:rsid w:val="00BC6159"/>
    <w:rsid w:val="00BD5EC9"/>
    <w:rsid w:val="00BE7FB3"/>
    <w:rsid w:val="00BF6C11"/>
    <w:rsid w:val="00C4159C"/>
    <w:rsid w:val="00CA6F63"/>
    <w:rsid w:val="00CB0834"/>
    <w:rsid w:val="00CC3C35"/>
    <w:rsid w:val="00CC3DFD"/>
    <w:rsid w:val="00CD7575"/>
    <w:rsid w:val="00D2198E"/>
    <w:rsid w:val="00D409B4"/>
    <w:rsid w:val="00D57453"/>
    <w:rsid w:val="00D62B30"/>
    <w:rsid w:val="00D67270"/>
    <w:rsid w:val="00D8674C"/>
    <w:rsid w:val="00D9231B"/>
    <w:rsid w:val="00DB68C6"/>
    <w:rsid w:val="00DE0079"/>
    <w:rsid w:val="00DE39E8"/>
    <w:rsid w:val="00DF1CCE"/>
    <w:rsid w:val="00E1612E"/>
    <w:rsid w:val="00E16387"/>
    <w:rsid w:val="00E2760E"/>
    <w:rsid w:val="00EA32EF"/>
    <w:rsid w:val="00EB6321"/>
    <w:rsid w:val="00EC66D1"/>
    <w:rsid w:val="00ED4D62"/>
    <w:rsid w:val="00F32BF3"/>
    <w:rsid w:val="00F42845"/>
    <w:rsid w:val="00F44D5E"/>
    <w:rsid w:val="00F47C22"/>
    <w:rsid w:val="00F54C56"/>
    <w:rsid w:val="00F61EF9"/>
    <w:rsid w:val="00F95512"/>
    <w:rsid w:val="00FB5F67"/>
    <w:rsid w:val="00FD0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313B0"/>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44"/>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3E4-3B4A-4185-B9BD-41AEA0E9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6649</Words>
  <Characters>36573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2017-11-29T16:59:00Z</cp:lastPrinted>
  <dcterms:created xsi:type="dcterms:W3CDTF">2017-11-28T19:37:00Z</dcterms:created>
  <dcterms:modified xsi:type="dcterms:W3CDTF">2017-11-29T20:00:00Z</dcterms:modified>
</cp:coreProperties>
</file>