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D9" w:rsidRDefault="002A1ED9" w:rsidP="00D618C8">
      <w:pPr>
        <w:spacing w:after="0" w:line="240" w:lineRule="auto"/>
        <w:rPr>
          <w:rFonts w:ascii="Arial" w:eastAsia="Times New Roman" w:hAnsi="Arial" w:cs="Arial"/>
          <w:b/>
          <w:sz w:val="20"/>
          <w:lang w:val="es-ES" w:eastAsia="es-ES"/>
        </w:rPr>
      </w:pPr>
    </w:p>
    <w:p w:rsidR="002A1ED9" w:rsidRDefault="002A1ED9" w:rsidP="00D90FB5">
      <w:pPr>
        <w:spacing w:after="0" w:line="240" w:lineRule="auto"/>
        <w:jc w:val="right"/>
        <w:rPr>
          <w:rFonts w:ascii="Arial" w:eastAsia="Times New Roman" w:hAnsi="Arial" w:cs="Arial"/>
          <w:b/>
          <w:sz w:val="20"/>
          <w:lang w:val="es-ES" w:eastAsia="es-ES"/>
        </w:rPr>
      </w:pPr>
    </w:p>
    <w:p w:rsidR="00D90FB5" w:rsidRPr="000F4828" w:rsidRDefault="00E41A26" w:rsidP="00D90FB5">
      <w:pPr>
        <w:spacing w:after="0" w:line="240" w:lineRule="auto"/>
        <w:jc w:val="right"/>
        <w:rPr>
          <w:rFonts w:ascii="Arial" w:eastAsia="Times New Roman" w:hAnsi="Arial" w:cs="Arial"/>
          <w:b/>
          <w:sz w:val="20"/>
          <w:lang w:val="es-ES" w:eastAsia="es-ES"/>
        </w:rPr>
      </w:pPr>
      <w:r w:rsidRPr="00962EDB">
        <w:rPr>
          <w:rFonts w:ascii="Arial" w:eastAsia="Times New Roman" w:hAnsi="Arial" w:cs="Arial"/>
          <w:b/>
          <w:sz w:val="20"/>
          <w:lang w:val="es-ES" w:eastAsia="es-ES"/>
        </w:rPr>
        <w:t xml:space="preserve">Acta No. </w:t>
      </w:r>
      <w:r w:rsidR="00E0289F">
        <w:rPr>
          <w:rFonts w:ascii="Arial" w:eastAsia="Times New Roman" w:hAnsi="Arial" w:cs="Arial"/>
          <w:b/>
          <w:sz w:val="20"/>
          <w:lang w:val="es-ES" w:eastAsia="es-ES"/>
        </w:rPr>
        <w:t>04</w:t>
      </w:r>
      <w:r w:rsidR="006E0DB1">
        <w:rPr>
          <w:rFonts w:ascii="Arial" w:eastAsia="Times New Roman" w:hAnsi="Arial" w:cs="Arial"/>
          <w:b/>
          <w:sz w:val="20"/>
          <w:lang w:val="es-ES" w:eastAsia="es-ES"/>
        </w:rPr>
        <w:t xml:space="preserve"> </w:t>
      </w:r>
      <w:r w:rsidR="00D90FB5" w:rsidRPr="00962EDB">
        <w:rPr>
          <w:rFonts w:ascii="Arial" w:eastAsia="Times New Roman" w:hAnsi="Arial" w:cs="Arial"/>
          <w:b/>
          <w:sz w:val="20"/>
          <w:lang w:val="es-ES" w:eastAsia="es-ES"/>
        </w:rPr>
        <w:t>Sesión</w:t>
      </w:r>
      <w:r w:rsidR="00D90FB5" w:rsidRPr="000F4828">
        <w:rPr>
          <w:rFonts w:ascii="Arial" w:eastAsia="Times New Roman" w:hAnsi="Arial" w:cs="Arial"/>
          <w:b/>
          <w:sz w:val="20"/>
          <w:lang w:val="es-ES" w:eastAsia="es-ES"/>
        </w:rPr>
        <w:t xml:space="preserve"> </w:t>
      </w:r>
      <w:r w:rsidR="00F9441F">
        <w:rPr>
          <w:rFonts w:ascii="Arial" w:eastAsia="Times New Roman" w:hAnsi="Arial" w:cs="Arial"/>
          <w:b/>
          <w:sz w:val="20"/>
          <w:lang w:val="es-ES" w:eastAsia="es-ES"/>
        </w:rPr>
        <w:t>Ext</w:t>
      </w:r>
      <w:r w:rsidR="00D90FB5" w:rsidRPr="000F4828">
        <w:rPr>
          <w:rFonts w:ascii="Arial" w:eastAsia="Times New Roman" w:hAnsi="Arial" w:cs="Arial"/>
          <w:b/>
          <w:sz w:val="20"/>
          <w:lang w:val="es-ES" w:eastAsia="es-ES"/>
        </w:rPr>
        <w:t>r</w:t>
      </w:r>
      <w:r w:rsidR="00F9441F">
        <w:rPr>
          <w:rFonts w:ascii="Arial" w:eastAsia="Times New Roman" w:hAnsi="Arial" w:cs="Arial"/>
          <w:b/>
          <w:sz w:val="20"/>
          <w:lang w:val="es-ES" w:eastAsia="es-ES"/>
        </w:rPr>
        <w:t>aor</w:t>
      </w:r>
      <w:r w:rsidR="00D90FB5" w:rsidRPr="000F4828">
        <w:rPr>
          <w:rFonts w:ascii="Arial" w:eastAsia="Times New Roman" w:hAnsi="Arial" w:cs="Arial"/>
          <w:b/>
          <w:sz w:val="20"/>
          <w:lang w:val="es-ES" w:eastAsia="es-ES"/>
        </w:rPr>
        <w:t>dinaria</w:t>
      </w:r>
    </w:p>
    <w:p w:rsidR="00D90FB5" w:rsidRDefault="00D90FB5" w:rsidP="00D90FB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Celebrada el día </w:t>
      </w:r>
      <w:r w:rsidR="001C4DF2">
        <w:rPr>
          <w:rFonts w:ascii="Arial" w:eastAsia="Times New Roman" w:hAnsi="Arial" w:cs="Arial"/>
          <w:b/>
          <w:sz w:val="20"/>
          <w:lang w:val="es-ES" w:eastAsia="es-ES"/>
        </w:rPr>
        <w:t>30</w:t>
      </w:r>
      <w:r>
        <w:rPr>
          <w:rFonts w:ascii="Arial" w:eastAsia="Times New Roman" w:hAnsi="Arial" w:cs="Arial"/>
          <w:b/>
          <w:sz w:val="20"/>
          <w:lang w:val="es-ES" w:eastAsia="es-ES"/>
        </w:rPr>
        <w:t xml:space="preserve"> de </w:t>
      </w:r>
      <w:r w:rsidR="00E0289F">
        <w:rPr>
          <w:rFonts w:ascii="Arial" w:eastAsia="Times New Roman" w:hAnsi="Arial" w:cs="Arial"/>
          <w:b/>
          <w:sz w:val="20"/>
          <w:lang w:val="es-ES" w:eastAsia="es-ES"/>
        </w:rPr>
        <w:t>Noviembre</w:t>
      </w:r>
      <w:r w:rsidR="00D618C8">
        <w:rPr>
          <w:rFonts w:ascii="Arial" w:eastAsia="Times New Roman" w:hAnsi="Arial" w:cs="Arial"/>
          <w:b/>
          <w:sz w:val="20"/>
          <w:lang w:val="es-ES" w:eastAsia="es-ES"/>
        </w:rPr>
        <w:t xml:space="preserve"> </w:t>
      </w:r>
      <w:r>
        <w:rPr>
          <w:rFonts w:ascii="Arial" w:eastAsia="Times New Roman" w:hAnsi="Arial" w:cs="Arial"/>
          <w:b/>
          <w:sz w:val="20"/>
          <w:lang w:val="es-ES" w:eastAsia="es-ES"/>
        </w:rPr>
        <w:t>de 201</w:t>
      </w:r>
      <w:r w:rsidR="00E0289F">
        <w:rPr>
          <w:rFonts w:ascii="Arial" w:eastAsia="Times New Roman" w:hAnsi="Arial" w:cs="Arial"/>
          <w:b/>
          <w:sz w:val="20"/>
          <w:lang w:val="es-ES" w:eastAsia="es-ES"/>
        </w:rPr>
        <w:t>8</w:t>
      </w:r>
    </w:p>
    <w:p w:rsidR="00D90FB5" w:rsidRDefault="00D90FB5" w:rsidP="00D90FB5">
      <w:pPr>
        <w:spacing w:after="0" w:line="240" w:lineRule="auto"/>
        <w:jc w:val="both"/>
        <w:rPr>
          <w:rFonts w:ascii="Arial" w:eastAsia="Times New Roman" w:hAnsi="Arial" w:cs="Arial"/>
          <w:b/>
          <w:sz w:val="20"/>
          <w:lang w:val="es-ES" w:eastAsia="es-ES"/>
        </w:rPr>
      </w:pPr>
    </w:p>
    <w:p w:rsidR="00D90FB5" w:rsidRDefault="00D90FB5" w:rsidP="00D90FB5">
      <w:pPr>
        <w:spacing w:after="0" w:line="240" w:lineRule="auto"/>
        <w:jc w:val="both"/>
        <w:rPr>
          <w:rFonts w:ascii="Arial" w:eastAsia="Times New Roman" w:hAnsi="Arial" w:cs="Arial"/>
          <w:sz w:val="24"/>
          <w:szCs w:val="24"/>
          <w:lang w:val="es-ES" w:eastAsia="es-ES"/>
        </w:rPr>
      </w:pPr>
    </w:p>
    <w:p w:rsidR="00D90FB5" w:rsidRPr="00473647" w:rsidRDefault="00D90FB5" w:rsidP="00D90FB5">
      <w:pPr>
        <w:jc w:val="both"/>
        <w:rPr>
          <w:rFonts w:ascii="Times New Roman" w:hAnsi="Times New Roman"/>
        </w:rPr>
      </w:pPr>
      <w:r w:rsidRPr="00473647">
        <w:rPr>
          <w:rFonts w:ascii="Times New Roman" w:hAnsi="Times New Roman"/>
        </w:rPr>
        <w:t xml:space="preserve">En la Ciudad de Gral. </w:t>
      </w:r>
      <w:r>
        <w:rPr>
          <w:rFonts w:ascii="Times New Roman" w:hAnsi="Times New Roman"/>
        </w:rPr>
        <w:t>Escobe</w:t>
      </w:r>
      <w:r w:rsidR="00B22032">
        <w:rPr>
          <w:rFonts w:ascii="Times New Roman" w:hAnsi="Times New Roman"/>
        </w:rPr>
        <w:t>do, Nuevo León siendo las</w:t>
      </w:r>
      <w:r w:rsidR="00E41A26">
        <w:rPr>
          <w:rFonts w:ascii="Times New Roman" w:hAnsi="Times New Roman"/>
        </w:rPr>
        <w:t xml:space="preserve"> </w:t>
      </w:r>
      <w:r w:rsidR="003A3E21">
        <w:rPr>
          <w:rFonts w:ascii="Times New Roman" w:hAnsi="Times New Roman"/>
        </w:rPr>
        <w:t>11-once</w:t>
      </w:r>
      <w:r w:rsidR="00D618C8">
        <w:rPr>
          <w:rFonts w:ascii="Times New Roman" w:hAnsi="Times New Roman"/>
        </w:rPr>
        <w:t xml:space="preserve"> </w:t>
      </w:r>
      <w:r w:rsidR="00E41A26">
        <w:rPr>
          <w:rFonts w:ascii="Times New Roman" w:hAnsi="Times New Roman"/>
        </w:rPr>
        <w:t>horas</w:t>
      </w:r>
      <w:r w:rsidR="00D618C8">
        <w:rPr>
          <w:rFonts w:ascii="Times New Roman" w:hAnsi="Times New Roman"/>
        </w:rPr>
        <w:t xml:space="preserve"> con </w:t>
      </w:r>
      <w:r w:rsidR="003A3E21">
        <w:rPr>
          <w:rFonts w:ascii="Times New Roman" w:hAnsi="Times New Roman"/>
        </w:rPr>
        <w:t xml:space="preserve">44-cuarenta y cuatro </w:t>
      </w:r>
      <w:r w:rsidR="00D618C8">
        <w:rPr>
          <w:rFonts w:ascii="Times New Roman" w:hAnsi="Times New Roman"/>
        </w:rPr>
        <w:t xml:space="preserve">minutos </w:t>
      </w:r>
      <w:r w:rsidR="00404F3E">
        <w:rPr>
          <w:rFonts w:ascii="Times New Roman" w:hAnsi="Times New Roman"/>
        </w:rPr>
        <w:t xml:space="preserve">del día </w:t>
      </w:r>
      <w:r w:rsidR="001C4DF2">
        <w:rPr>
          <w:rFonts w:ascii="Times New Roman" w:hAnsi="Times New Roman"/>
        </w:rPr>
        <w:t>30</w:t>
      </w:r>
      <w:r w:rsidR="00E0289F">
        <w:rPr>
          <w:rFonts w:ascii="Times New Roman" w:hAnsi="Times New Roman"/>
        </w:rPr>
        <w:t>-</w:t>
      </w:r>
      <w:r w:rsidR="001C4DF2">
        <w:rPr>
          <w:rFonts w:ascii="Times New Roman" w:hAnsi="Times New Roman"/>
        </w:rPr>
        <w:t>treinta</w:t>
      </w:r>
      <w:r w:rsidR="00E41A26">
        <w:rPr>
          <w:rFonts w:ascii="Times New Roman" w:hAnsi="Times New Roman"/>
        </w:rPr>
        <w:t xml:space="preserve"> de </w:t>
      </w:r>
      <w:r w:rsidR="00E0289F">
        <w:rPr>
          <w:rFonts w:ascii="Times New Roman" w:hAnsi="Times New Roman"/>
        </w:rPr>
        <w:t>noviembre del año 2018</w:t>
      </w:r>
      <w:r w:rsidR="00E41A26">
        <w:rPr>
          <w:rFonts w:ascii="Times New Roman" w:hAnsi="Times New Roman"/>
        </w:rPr>
        <w:t>-dos mil dieci</w:t>
      </w:r>
      <w:r w:rsidR="00E0289F">
        <w:rPr>
          <w:rFonts w:ascii="Times New Roman" w:hAnsi="Times New Roman"/>
        </w:rPr>
        <w:t>ocho</w:t>
      </w:r>
      <w:r w:rsidRPr="00473647">
        <w:rPr>
          <w:rFonts w:ascii="Times New Roman" w:hAnsi="Times New Roman"/>
        </w:rPr>
        <w:t>, reunidos los miembros del Ayuntamiento en la sala de sesiones del Palacio Muni</w:t>
      </w:r>
      <w:r w:rsidR="00695C19">
        <w:rPr>
          <w:rFonts w:ascii="Times New Roman" w:hAnsi="Times New Roman"/>
        </w:rPr>
        <w:t xml:space="preserve">cipal, ubicada en la </w:t>
      </w:r>
      <w:r w:rsidR="00695C19" w:rsidRPr="0040266D">
        <w:rPr>
          <w:rFonts w:ascii="Times New Roman" w:hAnsi="Times New Roman"/>
        </w:rPr>
        <w:t>planta baja del Palacio Municipal, sito en calle Juárez #100, en la Cabec</w:t>
      </w:r>
      <w:r w:rsidR="00695C19">
        <w:rPr>
          <w:rFonts w:ascii="Times New Roman" w:hAnsi="Times New Roman"/>
        </w:rPr>
        <w:t xml:space="preserve">era Municipal, </w:t>
      </w:r>
      <w:r w:rsidR="00695C19" w:rsidRPr="007E19A3">
        <w:rPr>
          <w:rFonts w:ascii="Times New Roman" w:hAnsi="Times New Roman"/>
        </w:rPr>
        <w:t>en Gral. Escobedo, Nuevo León</w:t>
      </w:r>
      <w:r w:rsidRPr="00473647">
        <w:rPr>
          <w:rFonts w:ascii="Times New Roman" w:hAnsi="Times New Roman"/>
        </w:rPr>
        <w:t xml:space="preserve">, para </w:t>
      </w:r>
      <w:r w:rsidR="00FB623E">
        <w:rPr>
          <w:rFonts w:ascii="Times New Roman" w:hAnsi="Times New Roman"/>
        </w:rPr>
        <w:t xml:space="preserve">el efecto de celebrar </w:t>
      </w:r>
      <w:r w:rsidRPr="00473647">
        <w:rPr>
          <w:rFonts w:ascii="Times New Roman" w:hAnsi="Times New Roman"/>
        </w:rPr>
        <w:t xml:space="preserve">sesión </w:t>
      </w:r>
      <w:r w:rsidR="00FB623E">
        <w:rPr>
          <w:rFonts w:ascii="Times New Roman" w:hAnsi="Times New Roman"/>
        </w:rPr>
        <w:t>extrao</w:t>
      </w:r>
      <w:r w:rsidRPr="00473647">
        <w:rPr>
          <w:rFonts w:ascii="Times New Roman" w:hAnsi="Times New Roman"/>
        </w:rPr>
        <w:t>rdinaria correspondiente del ejercicio constitucional 201</w:t>
      </w:r>
      <w:r w:rsidR="00E0289F">
        <w:rPr>
          <w:rFonts w:ascii="Times New Roman" w:hAnsi="Times New Roman"/>
        </w:rPr>
        <w:t>8-2021</w:t>
      </w:r>
      <w:r w:rsidRPr="00473647">
        <w:rPr>
          <w:rFonts w:ascii="Times New Roman" w:hAnsi="Times New Roman"/>
        </w:rPr>
        <w:t>, a la cual fueron previa y personalmente convocados atento a lo dispuesto por los artículos 35</w:t>
      </w:r>
      <w:r w:rsidR="003B70C6">
        <w:rPr>
          <w:rFonts w:ascii="Times New Roman" w:hAnsi="Times New Roman"/>
        </w:rPr>
        <w:t xml:space="preserve"> inciso b</w:t>
      </w:r>
      <w:r w:rsidR="00DC4E00">
        <w:rPr>
          <w:rFonts w:ascii="Times New Roman" w:hAnsi="Times New Roman"/>
        </w:rPr>
        <w:t>)</w:t>
      </w:r>
      <w:r w:rsidR="003B70C6">
        <w:rPr>
          <w:rFonts w:ascii="Times New Roman" w:hAnsi="Times New Roman"/>
        </w:rPr>
        <w:t xml:space="preserve"> fracción </w:t>
      </w:r>
      <w:r w:rsidR="00FE679A">
        <w:rPr>
          <w:rFonts w:ascii="Times New Roman" w:hAnsi="Times New Roman"/>
        </w:rPr>
        <w:t>IV</w:t>
      </w:r>
      <w:r w:rsidR="00994719">
        <w:rPr>
          <w:rFonts w:ascii="Times New Roman" w:hAnsi="Times New Roman"/>
        </w:rPr>
        <w:t xml:space="preserve">, 44 </w:t>
      </w:r>
      <w:r w:rsidR="00C15786">
        <w:rPr>
          <w:rFonts w:ascii="Times New Roman" w:hAnsi="Times New Roman"/>
        </w:rPr>
        <w:t xml:space="preserve"> </w:t>
      </w:r>
      <w:r w:rsidR="00994719">
        <w:rPr>
          <w:rFonts w:ascii="Times New Roman" w:hAnsi="Times New Roman"/>
        </w:rPr>
        <w:t>fracción II,  45, 46 y</w:t>
      </w:r>
      <w:r w:rsidR="00E67F1E">
        <w:rPr>
          <w:rFonts w:ascii="Times New Roman" w:hAnsi="Times New Roman"/>
        </w:rPr>
        <w:t xml:space="preserve"> 47</w:t>
      </w:r>
      <w:r w:rsidRPr="00473647">
        <w:rPr>
          <w:rFonts w:ascii="Times New Roman" w:hAnsi="Times New Roman"/>
        </w:rPr>
        <w:t xml:space="preserve"> de la Ley </w:t>
      </w:r>
      <w:r w:rsidR="002F3AEC">
        <w:rPr>
          <w:rFonts w:ascii="Times New Roman" w:hAnsi="Times New Roman"/>
        </w:rPr>
        <w:t xml:space="preserve">de </w:t>
      </w:r>
      <w:r w:rsidRPr="00473647">
        <w:rPr>
          <w:rFonts w:ascii="Times New Roman" w:hAnsi="Times New Roman"/>
        </w:rPr>
        <w:t xml:space="preserve">Gobierno Municipal del Estado de Nuevo León; en relación con el artículo </w:t>
      </w:r>
      <w:r w:rsidR="003B70C6">
        <w:rPr>
          <w:rFonts w:ascii="Times New Roman" w:hAnsi="Times New Roman"/>
        </w:rPr>
        <w:t xml:space="preserve">35 </w:t>
      </w:r>
      <w:r w:rsidR="008E00B5">
        <w:rPr>
          <w:rFonts w:ascii="Times New Roman" w:hAnsi="Times New Roman"/>
        </w:rPr>
        <w:t>inciso</w:t>
      </w:r>
      <w:r w:rsidR="003B70C6">
        <w:rPr>
          <w:rFonts w:ascii="Times New Roman" w:hAnsi="Times New Roman"/>
        </w:rPr>
        <w:t xml:space="preserve"> a) fracción III de la Ley de Gobierno Municipal del Estado de N.L. </w:t>
      </w:r>
      <w:r w:rsidR="00AE216E">
        <w:rPr>
          <w:rFonts w:ascii="Times New Roman" w:hAnsi="Times New Roman"/>
        </w:rPr>
        <w:t>y</w:t>
      </w:r>
      <w:r w:rsidR="003B70C6">
        <w:rPr>
          <w:rFonts w:ascii="Times New Roman" w:hAnsi="Times New Roman"/>
        </w:rPr>
        <w:t xml:space="preserve"> </w:t>
      </w:r>
      <w:r w:rsidRPr="00473647">
        <w:rPr>
          <w:rFonts w:ascii="Times New Roman" w:hAnsi="Times New Roman"/>
        </w:rPr>
        <w:t>54 del Reglamento Interior del</w:t>
      </w:r>
      <w:r w:rsidR="00C15786">
        <w:rPr>
          <w:rFonts w:ascii="Times New Roman" w:hAnsi="Times New Roman"/>
        </w:rPr>
        <w:t xml:space="preserve"> Republicano</w:t>
      </w:r>
      <w:r w:rsidRPr="00473647">
        <w:rPr>
          <w:rFonts w:ascii="Times New Roman" w:hAnsi="Times New Roman"/>
        </w:rPr>
        <w:t xml:space="preserve"> Ayuntamiento</w:t>
      </w:r>
      <w:r w:rsidR="00C15786">
        <w:rPr>
          <w:rFonts w:ascii="Times New Roman" w:hAnsi="Times New Roman"/>
        </w:rPr>
        <w:t xml:space="preserve"> de General Escobedo Nuevo </w:t>
      </w:r>
      <w:r w:rsidR="004146CC">
        <w:rPr>
          <w:rFonts w:ascii="Times New Roman" w:hAnsi="Times New Roman"/>
        </w:rPr>
        <w:t>León</w:t>
      </w:r>
      <w:r w:rsidRPr="00473647">
        <w:rPr>
          <w:rFonts w:ascii="Times New Roman" w:hAnsi="Times New Roman"/>
        </w:rPr>
        <w:t>, presidiendo la sesión la C. Presidente Municipal Clara Luz Flores Carrales</w:t>
      </w:r>
      <w:r>
        <w:rPr>
          <w:rFonts w:ascii="Times New Roman" w:hAnsi="Times New Roman"/>
        </w:rPr>
        <w:t>.</w:t>
      </w:r>
    </w:p>
    <w:p w:rsidR="00D90FB5" w:rsidRDefault="00D90FB5" w:rsidP="00D90FB5">
      <w:pPr>
        <w:jc w:val="both"/>
        <w:rPr>
          <w:rFonts w:ascii="Times New Roman" w:hAnsi="Times New Roman"/>
        </w:rPr>
      </w:pPr>
      <w:r>
        <w:rPr>
          <w:rFonts w:ascii="Times New Roman" w:hAnsi="Times New Roman"/>
        </w:rPr>
        <w:t xml:space="preserve"> El Secretario de Ayuntamiento, Lic. Andrés Concepción Mijes Llovera manifiesta</w:t>
      </w:r>
      <w:r w:rsidRPr="003A3E21">
        <w:rPr>
          <w:rFonts w:ascii="Times New Roman" w:hAnsi="Times New Roman"/>
        </w:rPr>
        <w:t xml:space="preserve">: </w:t>
      </w:r>
      <w:r w:rsidR="001C4DF2" w:rsidRPr="003A3E21">
        <w:rPr>
          <w:rFonts w:ascii="Times New Roman" w:hAnsi="Times New Roman"/>
        </w:rPr>
        <w:t>Buenos días</w:t>
      </w:r>
      <w:r w:rsidRPr="00473647">
        <w:rPr>
          <w:rFonts w:ascii="Times New Roman" w:hAnsi="Times New Roman"/>
        </w:rPr>
        <w:t xml:space="preserve"> a todos, Señoras y Señores, Regidores y Síndicos. En cumplimiento a lo dispuesto por el artículo 35 </w:t>
      </w:r>
      <w:r w:rsidR="00831F59">
        <w:rPr>
          <w:rFonts w:ascii="Times New Roman" w:hAnsi="Times New Roman"/>
        </w:rPr>
        <w:t>inciso</w:t>
      </w:r>
      <w:r w:rsidR="00335239">
        <w:rPr>
          <w:rFonts w:ascii="Times New Roman" w:hAnsi="Times New Roman"/>
        </w:rPr>
        <w:t xml:space="preserve"> a</w:t>
      </w:r>
      <w:r w:rsidR="00DC4E00">
        <w:rPr>
          <w:rFonts w:ascii="Times New Roman" w:hAnsi="Times New Roman"/>
        </w:rPr>
        <w:t>)</w:t>
      </w:r>
      <w:r w:rsidR="00335239">
        <w:rPr>
          <w:rFonts w:ascii="Times New Roman" w:hAnsi="Times New Roman"/>
        </w:rPr>
        <w:t xml:space="preserve"> </w:t>
      </w:r>
      <w:r w:rsidRPr="00473647">
        <w:rPr>
          <w:rFonts w:ascii="Times New Roman" w:hAnsi="Times New Roman"/>
        </w:rPr>
        <w:t>fracción V, de la Ley</w:t>
      </w:r>
      <w:r w:rsidR="0004220C">
        <w:rPr>
          <w:rFonts w:ascii="Times New Roman" w:hAnsi="Times New Roman"/>
        </w:rPr>
        <w:t xml:space="preserve"> de</w:t>
      </w:r>
      <w:r w:rsidRPr="00473647">
        <w:rPr>
          <w:rFonts w:ascii="Times New Roman" w:hAnsi="Times New Roman"/>
        </w:rPr>
        <w:t xml:space="preserve"> Gobierno Municipal del Estado de Nuevo León, además de lo establecido en los artículos 46 </w:t>
      </w:r>
      <w:r w:rsidR="009C539C">
        <w:rPr>
          <w:rFonts w:ascii="Times New Roman" w:hAnsi="Times New Roman"/>
        </w:rPr>
        <w:t xml:space="preserve"> </w:t>
      </w:r>
      <w:r w:rsidR="00831F59">
        <w:rPr>
          <w:rFonts w:ascii="Times New Roman" w:hAnsi="Times New Roman"/>
        </w:rPr>
        <w:t>fracción</w:t>
      </w:r>
      <w:r w:rsidR="009C539C">
        <w:rPr>
          <w:rFonts w:ascii="Times New Roman" w:hAnsi="Times New Roman"/>
        </w:rPr>
        <w:t xml:space="preserve"> II </w:t>
      </w:r>
      <w:r w:rsidRPr="00473647">
        <w:rPr>
          <w:rFonts w:ascii="Times New Roman" w:hAnsi="Times New Roman"/>
        </w:rPr>
        <w:t>y 4</w:t>
      </w:r>
      <w:r w:rsidR="004C1DDF">
        <w:rPr>
          <w:rFonts w:ascii="Times New Roman" w:hAnsi="Times New Roman"/>
        </w:rPr>
        <w:t>8</w:t>
      </w:r>
      <w:r w:rsidRPr="00473647">
        <w:rPr>
          <w:rFonts w:ascii="Times New Roman" w:hAnsi="Times New Roman"/>
        </w:rPr>
        <w:t xml:space="preserve"> del Reglamento Interior del</w:t>
      </w:r>
      <w:r w:rsidR="0004220C">
        <w:rPr>
          <w:rFonts w:ascii="Times New Roman" w:hAnsi="Times New Roman"/>
        </w:rPr>
        <w:t xml:space="preserve"> Republicano</w:t>
      </w:r>
      <w:r w:rsidRPr="00473647">
        <w:rPr>
          <w:rFonts w:ascii="Times New Roman" w:hAnsi="Times New Roman"/>
        </w:rPr>
        <w:t xml:space="preserve"> Ayuntamiento, se les ha convocado para que el día de hoy</w:t>
      </w:r>
      <w:r w:rsidR="00105E08">
        <w:rPr>
          <w:rFonts w:ascii="Times New Roman" w:hAnsi="Times New Roman"/>
        </w:rPr>
        <w:t xml:space="preserve"> </w:t>
      </w:r>
      <w:r w:rsidRPr="00473647">
        <w:rPr>
          <w:rFonts w:ascii="Times New Roman" w:hAnsi="Times New Roman"/>
        </w:rPr>
        <w:t xml:space="preserve">se </w:t>
      </w:r>
      <w:r w:rsidR="00E41A26">
        <w:rPr>
          <w:rFonts w:ascii="Times New Roman" w:hAnsi="Times New Roman"/>
        </w:rPr>
        <w:t>celebre esta</w:t>
      </w:r>
      <w:r>
        <w:rPr>
          <w:rFonts w:ascii="Times New Roman" w:hAnsi="Times New Roman"/>
        </w:rPr>
        <w:t xml:space="preserve"> sesión extra</w:t>
      </w:r>
      <w:r w:rsidR="00E41A26">
        <w:rPr>
          <w:rFonts w:ascii="Times New Roman" w:hAnsi="Times New Roman"/>
        </w:rPr>
        <w:t xml:space="preserve">ordinaria correspondiente a la </w:t>
      </w:r>
      <w:r w:rsidR="00E0289F">
        <w:rPr>
          <w:rFonts w:ascii="Times New Roman" w:hAnsi="Times New Roman"/>
        </w:rPr>
        <w:t>Administración Municipal 2018</w:t>
      </w:r>
      <w:r w:rsidRPr="00473647">
        <w:rPr>
          <w:rFonts w:ascii="Times New Roman" w:hAnsi="Times New Roman"/>
        </w:rPr>
        <w:t>-20</w:t>
      </w:r>
      <w:r w:rsidR="00E0289F">
        <w:rPr>
          <w:rFonts w:ascii="Times New Roman" w:hAnsi="Times New Roman"/>
        </w:rPr>
        <w:t>21</w:t>
      </w:r>
      <w:r w:rsidRPr="00473647">
        <w:rPr>
          <w:rFonts w:ascii="Times New Roman" w:hAnsi="Times New Roman"/>
        </w:rPr>
        <w:t>, por lo que procederemos a tomar lista de asistencia del R. Ayun</w:t>
      </w:r>
      <w:r>
        <w:rPr>
          <w:rFonts w:ascii="Times New Roman" w:hAnsi="Times New Roman"/>
        </w:rPr>
        <w:t>tamiento</w:t>
      </w:r>
      <w:r w:rsidRPr="00473647">
        <w:rPr>
          <w:rFonts w:ascii="Times New Roman" w:hAnsi="Times New Roman"/>
        </w:rPr>
        <w:t>, así como</w:t>
      </w:r>
      <w:r>
        <w:rPr>
          <w:rFonts w:ascii="Times New Roman" w:hAnsi="Times New Roman"/>
        </w:rPr>
        <w:t xml:space="preserve"> verificar</w:t>
      </w:r>
      <w:r w:rsidRPr="00473647">
        <w:rPr>
          <w:rFonts w:ascii="Times New Roman" w:hAnsi="Times New Roman"/>
        </w:rPr>
        <w:t xml:space="preserve"> el quórum legal en los términos y condiciones que establece la Ley de Gobierno Municipal del Estado de Nuevo León:</w:t>
      </w:r>
    </w:p>
    <w:p w:rsidR="00D90FB5" w:rsidRPr="00473647" w:rsidRDefault="00D90FB5" w:rsidP="00D90FB5">
      <w:pPr>
        <w:jc w:val="both"/>
        <w:rPr>
          <w:rFonts w:ascii="Times New Roman" w:hAnsi="Times New Roman"/>
        </w:rPr>
      </w:pPr>
      <w:r>
        <w:rPr>
          <w:rFonts w:ascii="Times New Roman" w:hAnsi="Times New Roman"/>
        </w:rPr>
        <w:t xml:space="preserve"> “Con las instrucciones de la Presidente Municipal, procedo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E0289F" w:rsidRPr="001B4029" w:rsidTr="0009658D">
        <w:trPr>
          <w:trHeight w:val="397"/>
        </w:trPr>
        <w:tc>
          <w:tcPr>
            <w:tcW w:w="8774" w:type="dxa"/>
            <w:gridSpan w:val="2"/>
          </w:tcPr>
          <w:p w:rsidR="00E0289F" w:rsidRPr="001B4029" w:rsidRDefault="00E0289F" w:rsidP="0009658D">
            <w:pPr>
              <w:rPr>
                <w:rFonts w:eastAsia="Calibri" w:cstheme="minorHAnsi"/>
                <w:b/>
              </w:rPr>
            </w:pPr>
            <w:r w:rsidRPr="001B4029">
              <w:rPr>
                <w:rFonts w:eastAsia="Calibri" w:cstheme="minorHAnsi"/>
                <w:b/>
              </w:rPr>
              <w:t>Lista de Asistencia:</w:t>
            </w:r>
          </w:p>
        </w:tc>
      </w:tr>
      <w:tr w:rsidR="00E0289F" w:rsidRPr="001B4029" w:rsidTr="0009658D">
        <w:trPr>
          <w:trHeight w:val="330"/>
        </w:trPr>
        <w:tc>
          <w:tcPr>
            <w:tcW w:w="5920" w:type="dxa"/>
          </w:tcPr>
          <w:p w:rsidR="00E0289F" w:rsidRPr="001B4029" w:rsidRDefault="00E0289F" w:rsidP="0009658D">
            <w:pPr>
              <w:rPr>
                <w:rFonts w:eastAsia="Calibri" w:cstheme="minorHAnsi"/>
                <w:b/>
              </w:rPr>
            </w:pPr>
            <w:r w:rsidRPr="001B4029">
              <w:rPr>
                <w:rFonts w:eastAsia="Calibri" w:cstheme="minorHAnsi"/>
              </w:rPr>
              <w:t>Clara Luz Flores Carrales</w:t>
            </w:r>
          </w:p>
        </w:tc>
        <w:tc>
          <w:tcPr>
            <w:tcW w:w="2854" w:type="dxa"/>
          </w:tcPr>
          <w:p w:rsidR="00E0289F" w:rsidRPr="001B4029" w:rsidRDefault="00E0289F" w:rsidP="0009658D">
            <w:pPr>
              <w:rPr>
                <w:rFonts w:eastAsia="Calibri" w:cstheme="minorHAnsi"/>
              </w:rPr>
            </w:pPr>
            <w:r w:rsidRPr="001B4029">
              <w:rPr>
                <w:rFonts w:eastAsia="Calibri" w:cstheme="minorHAnsi"/>
              </w:rPr>
              <w:t>Presidente Municipal</w:t>
            </w:r>
          </w:p>
        </w:tc>
      </w:tr>
      <w:tr w:rsidR="00E0289F" w:rsidRPr="001B4029" w:rsidTr="0009658D">
        <w:trPr>
          <w:trHeight w:val="397"/>
        </w:trPr>
        <w:tc>
          <w:tcPr>
            <w:tcW w:w="5920" w:type="dxa"/>
          </w:tcPr>
          <w:p w:rsidR="00E0289F" w:rsidRPr="002454FE" w:rsidRDefault="00E0289F" w:rsidP="0009658D">
            <w:pPr>
              <w:rPr>
                <w:rFonts w:eastAsia="Calibri" w:cstheme="minorHAnsi"/>
              </w:rPr>
            </w:pPr>
            <w:r w:rsidRPr="002454FE">
              <w:rPr>
                <w:rFonts w:eastAsia="Calibri" w:cstheme="minorHAnsi"/>
              </w:rPr>
              <w:t>Juan Manuel Méndez Martínez</w:t>
            </w:r>
          </w:p>
        </w:tc>
        <w:tc>
          <w:tcPr>
            <w:tcW w:w="2854" w:type="dxa"/>
          </w:tcPr>
          <w:p w:rsidR="00E0289F" w:rsidRPr="001B4029" w:rsidRDefault="00E0289F" w:rsidP="0009658D">
            <w:pPr>
              <w:rPr>
                <w:rFonts w:eastAsia="Calibri" w:cstheme="minorHAnsi"/>
                <w:b/>
              </w:rPr>
            </w:pPr>
            <w:r w:rsidRPr="001B4029">
              <w:rPr>
                <w:rFonts w:eastAsia="Calibri" w:cstheme="minorHAnsi"/>
              </w:rPr>
              <w:t>Primer Regidor</w:t>
            </w:r>
          </w:p>
        </w:tc>
      </w:tr>
      <w:tr w:rsidR="00E0289F" w:rsidRPr="001B4029" w:rsidTr="0009658D">
        <w:trPr>
          <w:trHeight w:val="397"/>
        </w:trPr>
        <w:tc>
          <w:tcPr>
            <w:tcW w:w="5920" w:type="dxa"/>
          </w:tcPr>
          <w:p w:rsidR="00E0289F" w:rsidRPr="001B4029" w:rsidRDefault="00E0289F" w:rsidP="0009658D">
            <w:pPr>
              <w:tabs>
                <w:tab w:val="left" w:pos="3990"/>
              </w:tabs>
              <w:rPr>
                <w:rFonts w:eastAsia="Calibri" w:cstheme="minorHAnsi"/>
                <w:b/>
              </w:rPr>
            </w:pPr>
            <w:bookmarkStart w:id="0" w:name="_Hlk527624207"/>
            <w:r>
              <w:rPr>
                <w:rFonts w:eastAsia="Calibri" w:cstheme="minorHAnsi"/>
              </w:rPr>
              <w:t xml:space="preserve">Alma Velia Contreras Ortiz    </w:t>
            </w:r>
            <w:bookmarkEnd w:id="0"/>
          </w:p>
        </w:tc>
        <w:tc>
          <w:tcPr>
            <w:tcW w:w="2854" w:type="dxa"/>
          </w:tcPr>
          <w:p w:rsidR="00E0289F" w:rsidRPr="001B4029" w:rsidRDefault="00E0289F" w:rsidP="0009658D">
            <w:pPr>
              <w:rPr>
                <w:rFonts w:eastAsia="Calibri" w:cstheme="minorHAnsi"/>
                <w:b/>
              </w:rPr>
            </w:pPr>
            <w:r w:rsidRPr="001B4029">
              <w:rPr>
                <w:rFonts w:eastAsia="Calibri" w:cstheme="minorHAnsi"/>
              </w:rPr>
              <w:t>Segundo Regidor</w:t>
            </w:r>
          </w:p>
        </w:tc>
      </w:tr>
      <w:tr w:rsidR="00E0289F" w:rsidRPr="001B4029" w:rsidTr="0009658D">
        <w:trPr>
          <w:trHeight w:val="397"/>
        </w:trPr>
        <w:tc>
          <w:tcPr>
            <w:tcW w:w="5920" w:type="dxa"/>
          </w:tcPr>
          <w:p w:rsidR="00E0289F" w:rsidRPr="001B4029" w:rsidRDefault="00E0289F" w:rsidP="0009658D">
            <w:pPr>
              <w:rPr>
                <w:rFonts w:eastAsia="Calibri" w:cstheme="minorHAnsi"/>
                <w:b/>
              </w:rPr>
            </w:pPr>
            <w:r>
              <w:rPr>
                <w:rFonts w:eastAsia="Calibri" w:cstheme="minorHAnsi"/>
              </w:rPr>
              <w:t>José Luis Sánchez Cepeda</w:t>
            </w:r>
          </w:p>
        </w:tc>
        <w:tc>
          <w:tcPr>
            <w:tcW w:w="2854" w:type="dxa"/>
          </w:tcPr>
          <w:p w:rsidR="00E0289F" w:rsidRPr="001B4029" w:rsidRDefault="00E0289F" w:rsidP="0009658D">
            <w:pPr>
              <w:rPr>
                <w:rFonts w:eastAsia="Calibri" w:cstheme="minorHAnsi"/>
                <w:b/>
              </w:rPr>
            </w:pPr>
            <w:r w:rsidRPr="001B4029">
              <w:rPr>
                <w:rFonts w:eastAsia="Calibri" w:cstheme="minorHAnsi"/>
              </w:rPr>
              <w:t>Tercer Regidor</w:t>
            </w:r>
          </w:p>
        </w:tc>
      </w:tr>
      <w:tr w:rsidR="00E0289F" w:rsidRPr="001B4029" w:rsidTr="0009658D">
        <w:trPr>
          <w:trHeight w:val="20"/>
        </w:trPr>
        <w:tc>
          <w:tcPr>
            <w:tcW w:w="5920" w:type="dxa"/>
          </w:tcPr>
          <w:p w:rsidR="00E0289F" w:rsidRPr="001B4029" w:rsidRDefault="00E0289F" w:rsidP="0009658D">
            <w:pPr>
              <w:rPr>
                <w:rFonts w:eastAsia="Calibri" w:cstheme="minorHAnsi"/>
                <w:b/>
              </w:rPr>
            </w:pPr>
            <w:r>
              <w:rPr>
                <w:rFonts w:eastAsia="Calibri" w:cstheme="minorHAnsi"/>
              </w:rPr>
              <w:t>Brenda Elizabeth Orquiz Gaona</w:t>
            </w:r>
          </w:p>
        </w:tc>
        <w:tc>
          <w:tcPr>
            <w:tcW w:w="2854" w:type="dxa"/>
          </w:tcPr>
          <w:p w:rsidR="00E0289F" w:rsidRPr="001B4029" w:rsidRDefault="00E0289F" w:rsidP="0009658D">
            <w:pPr>
              <w:rPr>
                <w:rFonts w:eastAsia="Calibri" w:cstheme="minorHAnsi"/>
              </w:rPr>
            </w:pPr>
            <w:r w:rsidRPr="001B4029">
              <w:rPr>
                <w:rFonts w:eastAsia="Calibri" w:cstheme="minorHAnsi"/>
              </w:rPr>
              <w:t>Cuarto Regidor</w:t>
            </w:r>
          </w:p>
        </w:tc>
      </w:tr>
      <w:tr w:rsidR="00E0289F" w:rsidRPr="001B4029" w:rsidTr="0009658D">
        <w:trPr>
          <w:trHeight w:val="397"/>
        </w:trPr>
        <w:tc>
          <w:tcPr>
            <w:tcW w:w="5920" w:type="dxa"/>
          </w:tcPr>
          <w:p w:rsidR="00E0289F" w:rsidRPr="002454FE" w:rsidRDefault="00E0289F" w:rsidP="0009658D">
            <w:pPr>
              <w:rPr>
                <w:rFonts w:eastAsia="Calibri" w:cstheme="minorHAnsi"/>
              </w:rPr>
            </w:pPr>
            <w:r w:rsidRPr="002454FE">
              <w:rPr>
                <w:rFonts w:eastAsia="Calibri" w:cstheme="minorHAnsi"/>
              </w:rPr>
              <w:t>Walter Asrael Salinas Guzmán</w:t>
            </w:r>
          </w:p>
        </w:tc>
        <w:tc>
          <w:tcPr>
            <w:tcW w:w="2854" w:type="dxa"/>
          </w:tcPr>
          <w:p w:rsidR="00E0289F" w:rsidRPr="001B4029" w:rsidRDefault="00E0289F" w:rsidP="0009658D">
            <w:pPr>
              <w:rPr>
                <w:rFonts w:eastAsia="Calibri" w:cstheme="minorHAnsi"/>
              </w:rPr>
            </w:pPr>
            <w:r w:rsidRPr="001B4029">
              <w:rPr>
                <w:rFonts w:eastAsia="Calibri" w:cstheme="minorHAnsi"/>
              </w:rPr>
              <w:t>Quinto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Maricela González Ramírez</w:t>
            </w:r>
          </w:p>
        </w:tc>
        <w:tc>
          <w:tcPr>
            <w:tcW w:w="2854" w:type="dxa"/>
          </w:tcPr>
          <w:p w:rsidR="00E0289F" w:rsidRPr="001B4029" w:rsidRDefault="00E0289F" w:rsidP="0009658D">
            <w:pPr>
              <w:rPr>
                <w:rFonts w:eastAsia="Calibri" w:cstheme="minorHAnsi"/>
              </w:rPr>
            </w:pPr>
            <w:r w:rsidRPr="001B4029">
              <w:rPr>
                <w:rFonts w:eastAsia="Calibri" w:cstheme="minorHAnsi"/>
              </w:rPr>
              <w:t>Sexto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Miguel Quezada Rodríguez</w:t>
            </w:r>
          </w:p>
        </w:tc>
        <w:tc>
          <w:tcPr>
            <w:tcW w:w="2854" w:type="dxa"/>
          </w:tcPr>
          <w:p w:rsidR="00E0289F" w:rsidRPr="001B4029" w:rsidRDefault="00E0289F" w:rsidP="0009658D">
            <w:pPr>
              <w:rPr>
                <w:rFonts w:eastAsia="Calibri" w:cstheme="minorHAnsi"/>
              </w:rPr>
            </w:pPr>
            <w:r w:rsidRPr="001B4029">
              <w:rPr>
                <w:rFonts w:eastAsia="Calibri" w:cstheme="minorHAnsi"/>
              </w:rPr>
              <w:t>Séptimo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Erika Janeth Cabrera Palacios</w:t>
            </w:r>
          </w:p>
        </w:tc>
        <w:tc>
          <w:tcPr>
            <w:tcW w:w="2854" w:type="dxa"/>
          </w:tcPr>
          <w:p w:rsidR="00E0289F" w:rsidRPr="001B4029" w:rsidRDefault="00E0289F" w:rsidP="0009658D">
            <w:pPr>
              <w:rPr>
                <w:rFonts w:eastAsia="Calibri" w:cstheme="minorHAnsi"/>
              </w:rPr>
            </w:pPr>
            <w:r w:rsidRPr="001B4029">
              <w:rPr>
                <w:rFonts w:eastAsia="Calibri" w:cstheme="minorHAnsi"/>
              </w:rPr>
              <w:t>Octavo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Javier Aarón Jasso Vázquez</w:t>
            </w:r>
          </w:p>
        </w:tc>
        <w:tc>
          <w:tcPr>
            <w:tcW w:w="2854" w:type="dxa"/>
          </w:tcPr>
          <w:p w:rsidR="00E0289F" w:rsidRPr="001B4029" w:rsidRDefault="00E0289F" w:rsidP="0009658D">
            <w:pPr>
              <w:rPr>
                <w:rFonts w:eastAsia="Calibri" w:cstheme="minorHAnsi"/>
              </w:rPr>
            </w:pPr>
            <w:r w:rsidRPr="001B4029">
              <w:rPr>
                <w:rFonts w:eastAsia="Calibri" w:cstheme="minorHAnsi"/>
              </w:rPr>
              <w:t>Noveno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Claudia Edith Ramos Ojeda</w:t>
            </w:r>
          </w:p>
        </w:tc>
        <w:tc>
          <w:tcPr>
            <w:tcW w:w="2854" w:type="dxa"/>
          </w:tcPr>
          <w:p w:rsidR="00E0289F" w:rsidRPr="001B4029" w:rsidRDefault="00E0289F" w:rsidP="0009658D">
            <w:pPr>
              <w:rPr>
                <w:rFonts w:eastAsia="Calibri" w:cstheme="minorHAnsi"/>
              </w:rPr>
            </w:pPr>
            <w:r w:rsidRPr="001B4029">
              <w:rPr>
                <w:rFonts w:eastAsia="Calibri" w:cstheme="minorHAnsi"/>
              </w:rPr>
              <w:t>Decimo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Mario Antonio Guerra Castro</w:t>
            </w:r>
          </w:p>
        </w:tc>
        <w:tc>
          <w:tcPr>
            <w:tcW w:w="2854" w:type="dxa"/>
          </w:tcPr>
          <w:p w:rsidR="00E0289F" w:rsidRPr="001B4029" w:rsidRDefault="00E0289F" w:rsidP="0009658D">
            <w:pPr>
              <w:rPr>
                <w:rFonts w:eastAsia="Calibri" w:cstheme="minorHAnsi"/>
              </w:rPr>
            </w:pPr>
            <w:r w:rsidRPr="001B4029">
              <w:rPr>
                <w:rFonts w:eastAsia="Calibri" w:cstheme="minorHAnsi"/>
              </w:rPr>
              <w:t>Décimo Primer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Wendy Maricela Cordero González</w:t>
            </w:r>
          </w:p>
        </w:tc>
        <w:tc>
          <w:tcPr>
            <w:tcW w:w="2854" w:type="dxa"/>
          </w:tcPr>
          <w:p w:rsidR="00E0289F" w:rsidRPr="001B4029" w:rsidRDefault="00E0289F" w:rsidP="0009658D">
            <w:pPr>
              <w:rPr>
                <w:rFonts w:eastAsia="Calibri" w:cstheme="minorHAnsi"/>
              </w:rPr>
            </w:pPr>
            <w:r w:rsidRPr="001B4029">
              <w:rPr>
                <w:rFonts w:eastAsia="Calibri" w:cstheme="minorHAnsi"/>
              </w:rPr>
              <w:t>Décimo Segundo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Cuauhtémoc Sánchez Morales</w:t>
            </w:r>
          </w:p>
        </w:tc>
        <w:tc>
          <w:tcPr>
            <w:tcW w:w="2854" w:type="dxa"/>
          </w:tcPr>
          <w:p w:rsidR="00E0289F" w:rsidRPr="001B4029" w:rsidRDefault="00E0289F" w:rsidP="0009658D">
            <w:pPr>
              <w:rPr>
                <w:rFonts w:eastAsia="Calibri" w:cstheme="minorHAnsi"/>
              </w:rPr>
            </w:pPr>
            <w:r w:rsidRPr="001B4029">
              <w:rPr>
                <w:rFonts w:eastAsia="Calibri" w:cstheme="minorHAnsi"/>
              </w:rPr>
              <w:t>Décimo Tercer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lastRenderedPageBreak/>
              <w:t>Carolina María Vázquez Juárez</w:t>
            </w:r>
          </w:p>
        </w:tc>
        <w:tc>
          <w:tcPr>
            <w:tcW w:w="2854" w:type="dxa"/>
          </w:tcPr>
          <w:p w:rsidR="00E0289F" w:rsidRPr="001B4029" w:rsidRDefault="00E0289F" w:rsidP="0009658D">
            <w:pPr>
              <w:rPr>
                <w:rFonts w:eastAsia="Calibri" w:cstheme="minorHAnsi"/>
              </w:rPr>
            </w:pPr>
            <w:r w:rsidRPr="001B4029">
              <w:rPr>
                <w:rFonts w:eastAsia="Calibri" w:cstheme="minorHAnsi"/>
              </w:rPr>
              <w:t>Décimo Cuarto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Américo Rodríguez Salazar</w:t>
            </w:r>
          </w:p>
        </w:tc>
        <w:tc>
          <w:tcPr>
            <w:tcW w:w="2854" w:type="dxa"/>
          </w:tcPr>
          <w:p w:rsidR="00E0289F" w:rsidRPr="001B4029" w:rsidRDefault="00E0289F" w:rsidP="0009658D">
            <w:pPr>
              <w:rPr>
                <w:rFonts w:eastAsia="Calibri" w:cstheme="minorHAnsi"/>
              </w:rPr>
            </w:pPr>
            <w:r w:rsidRPr="001B4029">
              <w:rPr>
                <w:rFonts w:eastAsia="Calibri" w:cstheme="minorHAnsi"/>
              </w:rPr>
              <w:t>Síndico Primero</w:t>
            </w:r>
          </w:p>
        </w:tc>
      </w:tr>
      <w:tr w:rsidR="00E0289F" w:rsidRPr="001B4029" w:rsidTr="0009658D">
        <w:trPr>
          <w:trHeight w:val="397"/>
        </w:trPr>
        <w:tc>
          <w:tcPr>
            <w:tcW w:w="5920" w:type="dxa"/>
          </w:tcPr>
          <w:p w:rsidR="00E0289F" w:rsidRPr="001B4029" w:rsidRDefault="00E0289F" w:rsidP="0009658D">
            <w:pPr>
              <w:rPr>
                <w:rFonts w:eastAsia="Calibri" w:cstheme="minorHAnsi"/>
              </w:rPr>
            </w:pPr>
            <w:r w:rsidRPr="001B4029">
              <w:rPr>
                <w:rFonts w:eastAsia="Calibri" w:cstheme="minorHAnsi"/>
              </w:rPr>
              <w:t>Lucía Aracely Hernández López</w:t>
            </w:r>
          </w:p>
        </w:tc>
        <w:tc>
          <w:tcPr>
            <w:tcW w:w="2854" w:type="dxa"/>
          </w:tcPr>
          <w:p w:rsidR="00E0289F" w:rsidRPr="001B4029" w:rsidRDefault="00E0289F" w:rsidP="0009658D">
            <w:pPr>
              <w:rPr>
                <w:rFonts w:eastAsia="Calibri" w:cstheme="minorHAnsi"/>
              </w:rPr>
            </w:pPr>
            <w:r w:rsidRPr="001B4029">
              <w:rPr>
                <w:rFonts w:eastAsia="Calibri" w:cstheme="minorHAnsi"/>
              </w:rPr>
              <w:t>Síndico Segundo</w:t>
            </w:r>
          </w:p>
        </w:tc>
      </w:tr>
    </w:tbl>
    <w:p w:rsidR="00D90FB5" w:rsidRPr="00142D9D" w:rsidRDefault="00D90FB5" w:rsidP="00D90FB5">
      <w:pPr>
        <w:spacing w:after="0" w:line="240" w:lineRule="auto"/>
        <w:jc w:val="both"/>
        <w:rPr>
          <w:rFonts w:ascii="Arial" w:eastAsia="Times New Roman" w:hAnsi="Arial" w:cs="Arial"/>
          <w:sz w:val="24"/>
          <w:szCs w:val="24"/>
          <w:lang w:eastAsia="es-ES"/>
        </w:rPr>
      </w:pPr>
    </w:p>
    <w:p w:rsidR="00D90FB5" w:rsidRPr="000F4828" w:rsidRDefault="00D90FB5" w:rsidP="00D90FB5">
      <w:pPr>
        <w:spacing w:after="0" w:line="240" w:lineRule="auto"/>
        <w:jc w:val="both"/>
        <w:rPr>
          <w:rFonts w:ascii="Arial" w:eastAsia="Times New Roman" w:hAnsi="Arial" w:cs="Arial"/>
          <w:sz w:val="24"/>
          <w:szCs w:val="24"/>
          <w:lang w:val="es-ES" w:eastAsia="es-ES"/>
        </w:rPr>
      </w:pPr>
    </w:p>
    <w:p w:rsidR="00D90FB5" w:rsidRPr="00142D9D" w:rsidRDefault="00D90FB5" w:rsidP="00D90FB5">
      <w:pPr>
        <w:spacing w:after="0" w:line="240" w:lineRule="auto"/>
        <w:jc w:val="both"/>
        <w:rPr>
          <w:rFonts w:ascii="Times New Roman" w:eastAsia="Times New Roman" w:hAnsi="Times New Roman"/>
          <w:lang w:val="es-ES" w:eastAsia="es-ES"/>
        </w:rPr>
      </w:pPr>
      <w:r w:rsidRPr="00142D9D">
        <w:rPr>
          <w:rFonts w:ascii="Times New Roman" w:eastAsia="Times New Roman" w:hAnsi="Times New Roman"/>
          <w:lang w:val="es-ES" w:eastAsia="es-ES"/>
        </w:rPr>
        <w:t>Acto seguido el Secretario</w:t>
      </w:r>
      <w:r w:rsidR="00C15786">
        <w:rPr>
          <w:rFonts w:ascii="Times New Roman" w:eastAsia="Times New Roman" w:hAnsi="Times New Roman"/>
          <w:lang w:val="es-ES" w:eastAsia="es-ES"/>
        </w:rPr>
        <w:t xml:space="preserve"> del Ayuntamiento Licenciado</w:t>
      </w:r>
      <w:r w:rsidR="001461C3">
        <w:rPr>
          <w:rFonts w:ascii="Times New Roman" w:eastAsia="Times New Roman" w:hAnsi="Times New Roman"/>
          <w:lang w:val="es-ES" w:eastAsia="es-ES"/>
        </w:rPr>
        <w:t xml:space="preserve"> </w:t>
      </w:r>
      <w:r w:rsidR="00C15786">
        <w:rPr>
          <w:rFonts w:ascii="Times New Roman" w:eastAsia="Times New Roman" w:hAnsi="Times New Roman"/>
          <w:lang w:val="es-ES" w:eastAsia="es-ES"/>
        </w:rPr>
        <w:t>Andrés Concepción</w:t>
      </w:r>
      <w:r w:rsidRPr="00142D9D">
        <w:rPr>
          <w:rFonts w:ascii="Times New Roman" w:eastAsia="Times New Roman" w:hAnsi="Times New Roman"/>
          <w:lang w:val="es-ES" w:eastAsia="es-ES"/>
        </w:rPr>
        <w:t xml:space="preserve"> Mijes Llovera, constata la presencia del cuerpo colegiado, y declara que existe el quórum legal requerido para la presente sesión. </w:t>
      </w:r>
    </w:p>
    <w:p w:rsidR="00D90FB5" w:rsidRPr="00142D9D" w:rsidRDefault="00D90FB5" w:rsidP="00D90FB5">
      <w:pPr>
        <w:spacing w:after="0" w:line="240" w:lineRule="auto"/>
        <w:jc w:val="both"/>
        <w:rPr>
          <w:rFonts w:ascii="Times New Roman" w:eastAsia="Times New Roman" w:hAnsi="Times New Roman"/>
          <w:lang w:val="es-ES" w:eastAsia="es-ES"/>
        </w:rPr>
      </w:pPr>
    </w:p>
    <w:p w:rsidR="00D90FB5" w:rsidRDefault="00D90FB5" w:rsidP="00D90FB5">
      <w:pPr>
        <w:spacing w:after="0" w:line="240" w:lineRule="auto"/>
        <w:jc w:val="both"/>
        <w:rPr>
          <w:rFonts w:ascii="Times New Roman" w:eastAsia="Times New Roman" w:hAnsi="Times New Roman"/>
          <w:lang w:val="es-ES" w:eastAsia="es-ES"/>
        </w:rPr>
      </w:pPr>
      <w:r w:rsidRPr="00142D9D">
        <w:rPr>
          <w:rFonts w:ascii="Times New Roman" w:eastAsia="Times New Roman" w:hAnsi="Times New Roman"/>
          <w:lang w:val="es-ES" w:eastAsia="es-ES"/>
        </w:rPr>
        <w:t>El S</w:t>
      </w:r>
      <w:r w:rsidR="00C15786">
        <w:rPr>
          <w:rFonts w:ascii="Times New Roman" w:eastAsia="Times New Roman" w:hAnsi="Times New Roman"/>
          <w:lang w:val="es-ES" w:eastAsia="es-ES"/>
        </w:rPr>
        <w:t xml:space="preserve">ecretario del Ayuntamiento, Licenciado Andrés </w:t>
      </w:r>
      <w:r w:rsidR="004146CC">
        <w:rPr>
          <w:rFonts w:ascii="Times New Roman" w:eastAsia="Times New Roman" w:hAnsi="Times New Roman"/>
          <w:lang w:val="es-ES" w:eastAsia="es-ES"/>
        </w:rPr>
        <w:t>Concepción</w:t>
      </w:r>
      <w:r w:rsidRPr="00142D9D">
        <w:rPr>
          <w:rFonts w:ascii="Times New Roman" w:eastAsia="Times New Roman" w:hAnsi="Times New Roman"/>
          <w:lang w:val="es-ES" w:eastAsia="es-ES"/>
        </w:rPr>
        <w:t xml:space="preserve"> Mijes Llovera, cont</w:t>
      </w:r>
      <w:r w:rsidR="00E41A26">
        <w:rPr>
          <w:rFonts w:ascii="Times New Roman" w:eastAsia="Times New Roman" w:hAnsi="Times New Roman"/>
          <w:lang w:val="es-ES" w:eastAsia="es-ES"/>
        </w:rPr>
        <w:t xml:space="preserve">inúa con el uso de la palabra mencionando: </w:t>
      </w:r>
      <w:r w:rsidR="00E41A26" w:rsidRPr="00E41A26">
        <w:rPr>
          <w:rFonts w:ascii="Times New Roman" w:eastAsia="Times New Roman" w:hAnsi="Times New Roman"/>
          <w:lang w:val="es-ES" w:eastAsia="es-ES"/>
        </w:rPr>
        <w:t xml:space="preserve">cumpliendo con las indicaciones de la c. presidente municipal y existiendo quórum legal, de acuerdo a lo establecido en los artículos 48, 53, 54 y 55 del reglamento interior del republicano ayuntamiento, se declaran abiertos </w:t>
      </w:r>
      <w:r w:rsidR="00717F0B" w:rsidRPr="00E41A26">
        <w:rPr>
          <w:rFonts w:ascii="Times New Roman" w:eastAsia="Times New Roman" w:hAnsi="Times New Roman"/>
          <w:lang w:val="es-ES" w:eastAsia="es-ES"/>
        </w:rPr>
        <w:t>los trabajos</w:t>
      </w:r>
      <w:r w:rsidR="00E41A26" w:rsidRPr="00E41A26">
        <w:rPr>
          <w:rFonts w:ascii="Times New Roman" w:eastAsia="Times New Roman" w:hAnsi="Times New Roman"/>
          <w:lang w:val="es-ES" w:eastAsia="es-ES"/>
        </w:rPr>
        <w:t xml:space="preserve"> de esta sesión extraordinaria y me permito poner a su consideración, regidores y síndicos el siguiente orden del día:</w:t>
      </w:r>
    </w:p>
    <w:p w:rsidR="00D618C8" w:rsidRDefault="00D618C8" w:rsidP="00D90FB5">
      <w:pPr>
        <w:spacing w:after="0" w:line="240" w:lineRule="auto"/>
        <w:jc w:val="both"/>
        <w:rPr>
          <w:rFonts w:ascii="Times New Roman" w:eastAsia="Times New Roman" w:hAnsi="Times New Roman"/>
          <w:lang w:val="es-ES" w:eastAsia="es-ES"/>
        </w:rPr>
      </w:pPr>
    </w:p>
    <w:p w:rsidR="00D618C8" w:rsidRPr="00142D9D" w:rsidRDefault="00D618C8" w:rsidP="00D90FB5">
      <w:pPr>
        <w:spacing w:after="0" w:line="240" w:lineRule="auto"/>
        <w:jc w:val="both"/>
        <w:rPr>
          <w:rFonts w:ascii="Times New Roman" w:eastAsia="Times New Roman" w:hAnsi="Times New Roman"/>
          <w:lang w:val="es-ES" w:eastAsia="es-ES"/>
        </w:rPr>
      </w:pPr>
    </w:p>
    <w:p w:rsidR="00E0289F" w:rsidRPr="00E0289F" w:rsidRDefault="00E0289F" w:rsidP="00E0289F">
      <w:pPr>
        <w:pStyle w:val="Prrafodelista"/>
        <w:jc w:val="both"/>
        <w:rPr>
          <w:rFonts w:ascii="Bookman Old Style" w:hAnsi="Bookman Old Style"/>
          <w:sz w:val="21"/>
          <w:szCs w:val="21"/>
        </w:rPr>
      </w:pPr>
      <w:r w:rsidRPr="00E0289F">
        <w:rPr>
          <w:rFonts w:ascii="Bookman Old Style" w:hAnsi="Bookman Old Style"/>
          <w:sz w:val="21"/>
          <w:szCs w:val="21"/>
        </w:rPr>
        <w:t>1.- Lista de asistencia;</w:t>
      </w:r>
    </w:p>
    <w:p w:rsidR="00E0289F" w:rsidRPr="00E0289F" w:rsidRDefault="00E0289F" w:rsidP="00E0289F">
      <w:pPr>
        <w:pStyle w:val="Prrafodelista"/>
        <w:jc w:val="both"/>
        <w:rPr>
          <w:rFonts w:ascii="Bookman Old Style" w:hAnsi="Bookman Old Style"/>
          <w:sz w:val="21"/>
          <w:szCs w:val="21"/>
        </w:rPr>
      </w:pPr>
    </w:p>
    <w:p w:rsidR="00E0289F" w:rsidRPr="00E0289F" w:rsidRDefault="00E0289F" w:rsidP="00E0289F">
      <w:pPr>
        <w:pStyle w:val="Prrafodelista"/>
        <w:jc w:val="both"/>
        <w:rPr>
          <w:rFonts w:ascii="Bookman Old Style" w:hAnsi="Bookman Old Style"/>
          <w:sz w:val="21"/>
          <w:szCs w:val="21"/>
        </w:rPr>
      </w:pPr>
      <w:r w:rsidRPr="00E0289F">
        <w:rPr>
          <w:rFonts w:ascii="Bookman Old Style" w:hAnsi="Bookman Old Style"/>
          <w:sz w:val="21"/>
          <w:szCs w:val="21"/>
        </w:rPr>
        <w:t>2.- Lectura del Acta 03 de la Sesión Ordinaria del día 14 de noviembre del 2018;</w:t>
      </w:r>
    </w:p>
    <w:p w:rsidR="00E0289F" w:rsidRPr="00E0289F" w:rsidRDefault="00E0289F" w:rsidP="00E0289F">
      <w:pPr>
        <w:pStyle w:val="Prrafodelista"/>
        <w:jc w:val="both"/>
        <w:rPr>
          <w:rFonts w:ascii="Bookman Old Style" w:hAnsi="Bookman Old Style"/>
          <w:sz w:val="21"/>
          <w:szCs w:val="21"/>
        </w:rPr>
      </w:pPr>
    </w:p>
    <w:p w:rsidR="00E0289F" w:rsidRPr="00E0289F" w:rsidRDefault="00304172" w:rsidP="00E0289F">
      <w:pPr>
        <w:pStyle w:val="Prrafodelista"/>
        <w:jc w:val="both"/>
        <w:rPr>
          <w:rFonts w:ascii="Bookman Old Style" w:hAnsi="Bookman Old Style"/>
          <w:sz w:val="21"/>
          <w:szCs w:val="21"/>
        </w:rPr>
      </w:pPr>
      <w:r w:rsidRPr="00E0289F">
        <w:rPr>
          <w:rFonts w:ascii="Bookman Old Style" w:hAnsi="Bookman Old Style"/>
          <w:sz w:val="21"/>
          <w:szCs w:val="21"/>
        </w:rPr>
        <w:t>3 Presentación del Dictamen relativa</w:t>
      </w:r>
      <w:r w:rsidR="00E0289F" w:rsidRPr="00E0289F">
        <w:rPr>
          <w:rFonts w:ascii="Bookman Old Style" w:hAnsi="Bookman Old Style"/>
          <w:sz w:val="21"/>
          <w:szCs w:val="21"/>
        </w:rPr>
        <w:t xml:space="preserve"> al Informe Contable y Financiero correspondiente al mes de </w:t>
      </w:r>
      <w:r w:rsidRPr="00E0289F">
        <w:rPr>
          <w:rFonts w:ascii="Bookman Old Style" w:hAnsi="Bookman Old Style"/>
          <w:sz w:val="21"/>
          <w:szCs w:val="21"/>
        </w:rPr>
        <w:t>octubre</w:t>
      </w:r>
      <w:r w:rsidR="00E0289F" w:rsidRPr="00E0289F">
        <w:rPr>
          <w:rFonts w:ascii="Bookman Old Style" w:hAnsi="Bookman Old Style"/>
          <w:sz w:val="21"/>
          <w:szCs w:val="21"/>
        </w:rPr>
        <w:t xml:space="preserve"> del año 2018;</w:t>
      </w:r>
    </w:p>
    <w:p w:rsidR="00E0289F" w:rsidRPr="00E0289F" w:rsidRDefault="00E0289F" w:rsidP="00E0289F">
      <w:pPr>
        <w:pStyle w:val="Prrafodelista"/>
        <w:jc w:val="both"/>
        <w:rPr>
          <w:rFonts w:ascii="Bookman Old Style" w:hAnsi="Bookman Old Style"/>
          <w:sz w:val="21"/>
          <w:szCs w:val="21"/>
        </w:rPr>
      </w:pPr>
    </w:p>
    <w:p w:rsidR="00E0289F" w:rsidRPr="00E0289F" w:rsidRDefault="00E0289F" w:rsidP="00E0289F">
      <w:pPr>
        <w:pStyle w:val="Prrafodelista"/>
        <w:jc w:val="both"/>
        <w:rPr>
          <w:rFonts w:ascii="Bookman Old Style" w:hAnsi="Bookman Old Style"/>
          <w:sz w:val="21"/>
          <w:szCs w:val="21"/>
        </w:rPr>
      </w:pPr>
      <w:r w:rsidRPr="00E0289F">
        <w:rPr>
          <w:rFonts w:ascii="Bookman Old Style" w:hAnsi="Bookman Old Style"/>
          <w:sz w:val="21"/>
          <w:szCs w:val="21"/>
        </w:rPr>
        <w:t>4.- Presentación del proyecto del Presupuesto de Ingresos correspondiente al ejercicio fiscal 2019 del Municipio de General Escobedo, Nuevo León;</w:t>
      </w:r>
    </w:p>
    <w:p w:rsidR="00E0289F" w:rsidRPr="00E0289F" w:rsidRDefault="00E0289F" w:rsidP="00E0289F">
      <w:pPr>
        <w:pStyle w:val="Prrafodelista"/>
        <w:jc w:val="both"/>
        <w:rPr>
          <w:rFonts w:ascii="Bookman Old Style" w:hAnsi="Bookman Old Style"/>
          <w:sz w:val="21"/>
          <w:szCs w:val="21"/>
        </w:rPr>
      </w:pPr>
    </w:p>
    <w:p w:rsidR="00E0289F" w:rsidRPr="00E0289F" w:rsidRDefault="00E0289F" w:rsidP="00E0289F">
      <w:pPr>
        <w:pStyle w:val="Prrafodelista"/>
        <w:jc w:val="both"/>
        <w:rPr>
          <w:rFonts w:ascii="Bookman Old Style" w:hAnsi="Bookman Old Style"/>
          <w:sz w:val="21"/>
          <w:szCs w:val="21"/>
        </w:rPr>
      </w:pPr>
      <w:r w:rsidRPr="00E0289F">
        <w:rPr>
          <w:rFonts w:ascii="Bookman Old Style" w:hAnsi="Bookman Old Style"/>
          <w:sz w:val="21"/>
          <w:szCs w:val="21"/>
        </w:rPr>
        <w:t>5.- Presentación del proyecto de nomenclatura del Fraccionamiento Privadas del Canadá 8° Sector (Sector Victoria);</w:t>
      </w:r>
    </w:p>
    <w:p w:rsidR="00E0289F" w:rsidRPr="00E0289F" w:rsidRDefault="00E0289F" w:rsidP="00E0289F">
      <w:pPr>
        <w:pStyle w:val="Prrafodelista"/>
        <w:jc w:val="both"/>
        <w:rPr>
          <w:rFonts w:ascii="Bookman Old Style" w:hAnsi="Bookman Old Style"/>
          <w:sz w:val="21"/>
          <w:szCs w:val="21"/>
        </w:rPr>
      </w:pPr>
    </w:p>
    <w:p w:rsidR="00E0289F" w:rsidRDefault="00E0289F" w:rsidP="00E0289F">
      <w:pPr>
        <w:pStyle w:val="Prrafodelista"/>
        <w:jc w:val="both"/>
        <w:rPr>
          <w:rFonts w:ascii="Bookman Old Style" w:hAnsi="Bookman Old Style"/>
          <w:sz w:val="21"/>
          <w:szCs w:val="21"/>
        </w:rPr>
      </w:pPr>
      <w:r>
        <w:rPr>
          <w:rFonts w:ascii="Bookman Old Style" w:hAnsi="Bookman Old Style"/>
          <w:sz w:val="21"/>
          <w:szCs w:val="21"/>
        </w:rPr>
        <w:t>6.- Asuntos Generales; y</w:t>
      </w:r>
    </w:p>
    <w:p w:rsidR="00E0289F" w:rsidRDefault="00E0289F" w:rsidP="00E0289F">
      <w:pPr>
        <w:pStyle w:val="Prrafodelista"/>
        <w:jc w:val="both"/>
        <w:rPr>
          <w:rFonts w:ascii="Bookman Old Style" w:hAnsi="Bookman Old Style"/>
          <w:sz w:val="21"/>
          <w:szCs w:val="21"/>
        </w:rPr>
      </w:pPr>
    </w:p>
    <w:p w:rsidR="00D618C8" w:rsidRDefault="00E0289F" w:rsidP="00E0289F">
      <w:pPr>
        <w:pStyle w:val="Prrafodelista"/>
        <w:jc w:val="both"/>
        <w:rPr>
          <w:rFonts w:ascii="Bookman Old Style" w:hAnsi="Bookman Old Style"/>
          <w:sz w:val="21"/>
          <w:szCs w:val="21"/>
        </w:rPr>
      </w:pPr>
      <w:r w:rsidRPr="00E0289F">
        <w:rPr>
          <w:rFonts w:ascii="Bookman Old Style" w:hAnsi="Bookman Old Style"/>
          <w:sz w:val="21"/>
          <w:szCs w:val="21"/>
        </w:rPr>
        <w:t>7.- Clausura de la Sesión.</w:t>
      </w:r>
    </w:p>
    <w:p w:rsidR="00E0289F" w:rsidRPr="00E0289F" w:rsidRDefault="00E0289F" w:rsidP="00E0289F">
      <w:pPr>
        <w:jc w:val="both"/>
        <w:rPr>
          <w:rFonts w:ascii="Bookman Old Style" w:hAnsi="Bookman Old Style"/>
          <w:sz w:val="21"/>
          <w:szCs w:val="21"/>
        </w:rPr>
      </w:pPr>
      <w:r>
        <w:rPr>
          <w:rFonts w:ascii="Bookman Old Style" w:hAnsi="Bookman Old Style"/>
          <w:sz w:val="21"/>
          <w:szCs w:val="21"/>
        </w:rPr>
        <w:t>Posteriormente la Síndico Segunda Lucía Aracely Hernández López</w:t>
      </w:r>
      <w:r w:rsidR="00A679E6">
        <w:rPr>
          <w:rFonts w:ascii="Bookman Old Style" w:hAnsi="Bookman Old Style"/>
          <w:sz w:val="21"/>
          <w:szCs w:val="21"/>
        </w:rPr>
        <w:t xml:space="preserve"> y el Regidor Juan Manuel Méndez Martínez</w:t>
      </w:r>
      <w:r>
        <w:rPr>
          <w:rFonts w:ascii="Bookman Old Style" w:hAnsi="Bookman Old Style"/>
          <w:sz w:val="21"/>
          <w:szCs w:val="21"/>
        </w:rPr>
        <w:t xml:space="preserve"> solicita</w:t>
      </w:r>
      <w:r w:rsidR="00A679E6">
        <w:rPr>
          <w:rFonts w:ascii="Bookman Old Style" w:hAnsi="Bookman Old Style"/>
          <w:sz w:val="21"/>
          <w:szCs w:val="21"/>
        </w:rPr>
        <w:t>n ser enlistados</w:t>
      </w:r>
      <w:r>
        <w:rPr>
          <w:rFonts w:ascii="Bookman Old Style" w:hAnsi="Bookman Old Style"/>
          <w:sz w:val="21"/>
          <w:szCs w:val="21"/>
        </w:rPr>
        <w:t xml:space="preserve"> para intervenir en el punto de asuntos generales.</w:t>
      </w:r>
    </w:p>
    <w:p w:rsidR="005250FD" w:rsidRDefault="005250FD" w:rsidP="002E743C">
      <w:pPr>
        <w:pStyle w:val="Prrafodelista"/>
        <w:ind w:left="0"/>
        <w:jc w:val="both"/>
        <w:rPr>
          <w:rFonts w:ascii="Times New Roman" w:eastAsia="Times New Roman" w:hAnsi="Times New Roman"/>
          <w:lang w:val="es-ES" w:eastAsia="es-ES"/>
        </w:rPr>
      </w:pPr>
      <w:r w:rsidRPr="002E743C">
        <w:rPr>
          <w:rFonts w:ascii="Times New Roman" w:eastAsia="Times New Roman" w:hAnsi="Times New Roman"/>
          <w:lang w:val="es-ES" w:eastAsia="es-ES"/>
        </w:rPr>
        <w:t xml:space="preserve">Continuando con el uso de la palabra el C. </w:t>
      </w:r>
      <w:r w:rsidR="00C15786">
        <w:rPr>
          <w:rFonts w:ascii="Times New Roman" w:eastAsia="Times New Roman" w:hAnsi="Times New Roman"/>
          <w:lang w:val="es-ES" w:eastAsia="es-ES"/>
        </w:rPr>
        <w:t>Secretario del ayuntamiento Licenciado</w:t>
      </w:r>
      <w:r w:rsidRPr="002E743C">
        <w:rPr>
          <w:rFonts w:ascii="Times New Roman" w:eastAsia="Times New Roman" w:hAnsi="Times New Roman"/>
          <w:lang w:val="es-ES" w:eastAsia="es-ES"/>
        </w:rPr>
        <w:t xml:space="preserve"> </w:t>
      </w:r>
      <w:r w:rsidR="00CC4CE1" w:rsidRPr="002E743C">
        <w:rPr>
          <w:rFonts w:ascii="Times New Roman" w:eastAsia="Times New Roman" w:hAnsi="Times New Roman"/>
          <w:lang w:val="es-ES" w:eastAsia="es-ES"/>
        </w:rPr>
        <w:t>Andrés</w:t>
      </w:r>
      <w:r w:rsidRPr="002E743C">
        <w:rPr>
          <w:rFonts w:ascii="Times New Roman" w:eastAsia="Times New Roman" w:hAnsi="Times New Roman"/>
          <w:lang w:val="es-ES" w:eastAsia="es-ES"/>
        </w:rPr>
        <w:t xml:space="preserve"> </w:t>
      </w:r>
      <w:r w:rsidR="00717F0B" w:rsidRPr="002E743C">
        <w:rPr>
          <w:rFonts w:ascii="Times New Roman" w:eastAsia="Times New Roman" w:hAnsi="Times New Roman"/>
          <w:lang w:val="es-ES" w:eastAsia="es-ES"/>
        </w:rPr>
        <w:t>Concepción Mijes</w:t>
      </w:r>
      <w:r w:rsidRPr="002E743C">
        <w:rPr>
          <w:rFonts w:ascii="Times New Roman" w:eastAsia="Times New Roman" w:hAnsi="Times New Roman"/>
          <w:lang w:val="es-ES" w:eastAsia="es-ES"/>
        </w:rPr>
        <w:t xml:space="preserve"> Llovera</w:t>
      </w:r>
      <w:r w:rsidR="00E5442A" w:rsidRPr="002E743C">
        <w:rPr>
          <w:rFonts w:ascii="Times New Roman" w:eastAsia="Times New Roman" w:hAnsi="Times New Roman"/>
          <w:lang w:val="es-ES" w:eastAsia="es-ES"/>
        </w:rPr>
        <w:t xml:space="preserve"> solicita a </w:t>
      </w:r>
      <w:r w:rsidR="00A478FB" w:rsidRPr="002E743C">
        <w:rPr>
          <w:rFonts w:ascii="Times New Roman" w:eastAsia="Times New Roman" w:hAnsi="Times New Roman"/>
          <w:lang w:val="es-ES" w:eastAsia="es-ES"/>
        </w:rPr>
        <w:t xml:space="preserve">los integrantes </w:t>
      </w:r>
      <w:r w:rsidR="00717F0B" w:rsidRPr="002E743C">
        <w:rPr>
          <w:rFonts w:ascii="Times New Roman" w:eastAsia="Times New Roman" w:hAnsi="Times New Roman"/>
          <w:lang w:val="es-ES" w:eastAsia="es-ES"/>
        </w:rPr>
        <w:t>del R</w:t>
      </w:r>
      <w:r w:rsidR="00A478FB" w:rsidRPr="002E743C">
        <w:rPr>
          <w:rFonts w:ascii="Times New Roman" w:eastAsia="Times New Roman" w:hAnsi="Times New Roman"/>
          <w:lang w:val="es-ES" w:eastAsia="es-ES"/>
        </w:rPr>
        <w:t xml:space="preserve">. Ayuntamiento que de estar de acuerdo con la propuesta del orden del </w:t>
      </w:r>
      <w:r w:rsidR="00CC4CE1" w:rsidRPr="002E743C">
        <w:rPr>
          <w:rFonts w:ascii="Times New Roman" w:eastAsia="Times New Roman" w:hAnsi="Times New Roman"/>
          <w:lang w:val="es-ES" w:eastAsia="es-ES"/>
        </w:rPr>
        <w:t>día</w:t>
      </w:r>
      <w:r w:rsidR="00A478FB" w:rsidRPr="002E743C">
        <w:rPr>
          <w:rFonts w:ascii="Times New Roman" w:eastAsia="Times New Roman" w:hAnsi="Times New Roman"/>
          <w:lang w:val="es-ES" w:eastAsia="es-ES"/>
        </w:rPr>
        <w:t xml:space="preserve"> </w:t>
      </w:r>
      <w:r w:rsidR="002E743C">
        <w:rPr>
          <w:rFonts w:ascii="Times New Roman" w:eastAsia="Times New Roman" w:hAnsi="Times New Roman"/>
          <w:lang w:val="es-ES" w:eastAsia="es-ES"/>
        </w:rPr>
        <w:t xml:space="preserve">lo </w:t>
      </w:r>
      <w:r w:rsidR="00A478FB" w:rsidRPr="002E743C">
        <w:rPr>
          <w:rFonts w:ascii="Times New Roman" w:eastAsia="Times New Roman" w:hAnsi="Times New Roman"/>
          <w:lang w:val="es-ES" w:eastAsia="es-ES"/>
        </w:rPr>
        <w:t xml:space="preserve">manifiesten </w:t>
      </w:r>
      <w:r w:rsidR="002E743C">
        <w:rPr>
          <w:rFonts w:ascii="Times New Roman" w:eastAsia="Times New Roman" w:hAnsi="Times New Roman"/>
          <w:lang w:val="es-ES" w:eastAsia="es-ES"/>
        </w:rPr>
        <w:t>de la forma acostumbrada.</w:t>
      </w:r>
    </w:p>
    <w:p w:rsidR="002E743C" w:rsidRPr="002E743C" w:rsidRDefault="002E743C" w:rsidP="002E743C">
      <w:pPr>
        <w:pStyle w:val="Prrafodelista"/>
        <w:ind w:left="0"/>
        <w:jc w:val="both"/>
        <w:rPr>
          <w:rFonts w:ascii="Times New Roman" w:eastAsia="Times New Roman" w:hAnsi="Times New Roman"/>
          <w:lang w:val="es-ES" w:eastAsia="es-ES"/>
        </w:rPr>
      </w:pPr>
    </w:p>
    <w:p w:rsidR="00A478FB" w:rsidRDefault="00A478FB" w:rsidP="002E743C">
      <w:pPr>
        <w:pStyle w:val="Prrafodelista"/>
        <w:ind w:left="0"/>
        <w:jc w:val="both"/>
        <w:rPr>
          <w:rFonts w:ascii="Times New Roman" w:eastAsia="Times New Roman" w:hAnsi="Times New Roman"/>
          <w:lang w:val="es-ES" w:eastAsia="es-ES"/>
        </w:rPr>
      </w:pPr>
      <w:r w:rsidRPr="002E743C">
        <w:rPr>
          <w:rFonts w:ascii="Times New Roman" w:eastAsia="Times New Roman" w:hAnsi="Times New Roman"/>
          <w:lang w:val="es-ES" w:eastAsia="es-ES"/>
        </w:rPr>
        <w:t xml:space="preserve">El Ayuntamiento en votación </w:t>
      </w:r>
      <w:r w:rsidR="00BE1D8B">
        <w:rPr>
          <w:rFonts w:ascii="Times New Roman" w:eastAsia="Times New Roman" w:hAnsi="Times New Roman"/>
          <w:lang w:val="es-ES" w:eastAsia="es-ES"/>
        </w:rPr>
        <w:t xml:space="preserve">económica, emite </w:t>
      </w:r>
      <w:r w:rsidRPr="002E743C">
        <w:rPr>
          <w:rFonts w:ascii="Times New Roman" w:eastAsia="Times New Roman" w:hAnsi="Times New Roman"/>
          <w:lang w:val="es-ES" w:eastAsia="es-ES"/>
        </w:rPr>
        <w:t>el siguiente acuerdo.</w:t>
      </w:r>
    </w:p>
    <w:p w:rsidR="002E743C" w:rsidRDefault="002E743C" w:rsidP="002E743C">
      <w:pPr>
        <w:pStyle w:val="Prrafodelista"/>
        <w:ind w:left="0"/>
        <w:jc w:val="both"/>
        <w:rPr>
          <w:rFonts w:ascii="Times New Roman" w:eastAsia="Times New Roman" w:hAnsi="Times New Roman"/>
          <w:lang w:val="es-ES" w:eastAsia="es-ES"/>
        </w:rPr>
      </w:pP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76"/>
      </w:tblGrid>
      <w:tr w:rsidR="002E743C" w:rsidRPr="00142D9D" w:rsidTr="002E743C">
        <w:tc>
          <w:tcPr>
            <w:tcW w:w="8776" w:type="dxa"/>
          </w:tcPr>
          <w:p w:rsidR="002E743C" w:rsidRPr="00142D9D" w:rsidRDefault="002E743C" w:rsidP="0082637F">
            <w:pPr>
              <w:widowControl w:val="0"/>
              <w:autoSpaceDE w:val="0"/>
              <w:autoSpaceDN w:val="0"/>
              <w:adjustRightInd w:val="0"/>
              <w:jc w:val="both"/>
              <w:rPr>
                <w:rFonts w:ascii="Times New Roman" w:hAnsi="Times New Roman"/>
                <w:b/>
              </w:rPr>
            </w:pPr>
            <w:r w:rsidRPr="00F4304C">
              <w:rPr>
                <w:rFonts w:ascii="Times New Roman" w:hAnsi="Times New Roman"/>
                <w:b/>
              </w:rPr>
              <w:t xml:space="preserve">ÚNICO.- </w:t>
            </w:r>
            <w:r w:rsidRPr="003A3E21">
              <w:rPr>
                <w:rFonts w:ascii="Times New Roman" w:hAnsi="Times New Roman"/>
                <w:b/>
              </w:rPr>
              <w:t>Por unanimidad</w:t>
            </w:r>
            <w:r w:rsidRPr="00F4304C">
              <w:rPr>
                <w:rFonts w:ascii="Times New Roman" w:hAnsi="Times New Roman"/>
                <w:b/>
              </w:rPr>
              <w:t xml:space="preserve"> se aprueba el orden del día de la sesión a celebrarse en el presente acto.</w:t>
            </w:r>
            <w:r w:rsidRPr="00142D9D">
              <w:rPr>
                <w:rFonts w:ascii="Times New Roman" w:hAnsi="Times New Roman"/>
                <w:b/>
              </w:rPr>
              <w:t xml:space="preserve"> </w:t>
            </w:r>
          </w:p>
        </w:tc>
      </w:tr>
    </w:tbl>
    <w:p w:rsidR="001C4DF2" w:rsidRDefault="001C4DF2" w:rsidP="00E41A26">
      <w:pPr>
        <w:jc w:val="both"/>
        <w:rPr>
          <w:rFonts w:ascii="Times New Roman" w:eastAsia="Times New Roman" w:hAnsi="Times New Roman"/>
          <w:sz w:val="24"/>
          <w:lang w:eastAsia="es-ES"/>
        </w:rPr>
      </w:pPr>
    </w:p>
    <w:p w:rsidR="001C4DF2" w:rsidRDefault="001C4DF2" w:rsidP="00E41A26">
      <w:pPr>
        <w:jc w:val="both"/>
        <w:rPr>
          <w:rFonts w:ascii="Times New Roman" w:eastAsia="Times New Roman" w:hAnsi="Times New Roman"/>
          <w:sz w:val="24"/>
          <w:lang w:eastAsia="es-ES"/>
        </w:rPr>
      </w:pPr>
    </w:p>
    <w:p w:rsidR="001C4DF2" w:rsidRDefault="001C4DF2" w:rsidP="00E41A26">
      <w:pPr>
        <w:jc w:val="both"/>
        <w:rPr>
          <w:rFonts w:ascii="Times New Roman" w:eastAsia="Times New Roman" w:hAnsi="Times New Roman"/>
          <w:sz w:val="24"/>
          <w:lang w:eastAsia="es-ES"/>
        </w:rPr>
      </w:pPr>
    </w:p>
    <w:p w:rsidR="001C4DF2" w:rsidRDefault="001C4DF2" w:rsidP="00E41A26">
      <w:pPr>
        <w:jc w:val="both"/>
        <w:rPr>
          <w:rFonts w:ascii="Times New Roman" w:eastAsia="Times New Roman" w:hAnsi="Times New Roman"/>
          <w:sz w:val="24"/>
          <w:lang w:eastAsia="es-ES"/>
        </w:rPr>
      </w:pPr>
    </w:p>
    <w:p w:rsidR="001C4DF2" w:rsidRDefault="001C4DF2" w:rsidP="00E41A26">
      <w:pPr>
        <w:jc w:val="both"/>
        <w:rPr>
          <w:rFonts w:ascii="Times New Roman" w:eastAsia="Times New Roman" w:hAnsi="Times New Roman"/>
          <w:sz w:val="24"/>
          <w:lang w:eastAsia="es-ES"/>
        </w:rPr>
      </w:pPr>
    </w:p>
    <w:p w:rsidR="00E0289F" w:rsidRDefault="00E0289F" w:rsidP="00E41A26">
      <w:pPr>
        <w:jc w:val="both"/>
        <w:rPr>
          <w:rFonts w:ascii="Times New Roman" w:eastAsia="Times New Roman" w:hAnsi="Times New Roman"/>
          <w:b/>
          <w:iCs/>
          <w:szCs w:val="20"/>
          <w:lang w:eastAsia="es-ES"/>
        </w:rPr>
      </w:pPr>
      <w:r>
        <w:rPr>
          <w:rFonts w:ascii="Times New Roman" w:eastAsia="Times New Roman" w:hAnsi="Times New Roman"/>
          <w:noProof/>
          <w:sz w:val="24"/>
          <w:lang w:val="es-ES" w:eastAsia="es-ES"/>
        </w:rPr>
        <mc:AlternateContent>
          <mc:Choice Requires="wps">
            <w:drawing>
              <wp:anchor distT="0" distB="0" distL="114300" distR="114300" simplePos="0" relativeHeight="251654656" behindDoc="1" locked="0" layoutInCell="1" allowOverlap="1" wp14:anchorId="4B197E99" wp14:editId="2C1A84BB">
                <wp:simplePos x="0" y="0"/>
                <wp:positionH relativeFrom="column">
                  <wp:posOffset>-103505</wp:posOffset>
                </wp:positionH>
                <wp:positionV relativeFrom="paragraph">
                  <wp:posOffset>280918</wp:posOffset>
                </wp:positionV>
                <wp:extent cx="5748655" cy="445273"/>
                <wp:effectExtent l="0" t="0" r="2349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445273"/>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24B6C2" id="Rectangle 3" o:spid="_x0000_s1026" style="position:absolute;margin-left:-8.15pt;margin-top:22.1pt;width:452.6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">
                <v:stroke dashstyle="dash"/>
              </v:rect>
            </w:pict>
          </mc:Fallback>
        </mc:AlternateContent>
      </w:r>
    </w:p>
    <w:p w:rsidR="00E0289F" w:rsidRDefault="007E49EE" w:rsidP="00E41A26">
      <w:pPr>
        <w:jc w:val="both"/>
        <w:rPr>
          <w:rFonts w:ascii="Times New Roman" w:eastAsia="Times New Roman" w:hAnsi="Times New Roman"/>
          <w:b/>
          <w:iCs/>
          <w:szCs w:val="20"/>
          <w:lang w:eastAsia="es-ES"/>
        </w:rPr>
      </w:pPr>
      <w:r w:rsidRPr="002E743C">
        <w:rPr>
          <w:rFonts w:ascii="Times New Roman" w:eastAsia="Times New Roman" w:hAnsi="Times New Roman"/>
          <w:b/>
          <w:iCs/>
          <w:szCs w:val="20"/>
          <w:lang w:eastAsia="es-ES"/>
        </w:rPr>
        <w:t xml:space="preserve">PUNTO 2 DEL ORDEN DEL DÍA.- </w:t>
      </w:r>
      <w:r w:rsidR="00E0289F">
        <w:rPr>
          <w:rFonts w:ascii="Times New Roman" w:eastAsia="Times New Roman" w:hAnsi="Times New Roman"/>
          <w:b/>
          <w:iCs/>
          <w:szCs w:val="20"/>
          <w:lang w:eastAsia="es-ES"/>
        </w:rPr>
        <w:t>LECTURA DEL ACTA 03 DE LA SESION ORDINARIA DEL DÍA 14 DE NOVIEMBRE DEL 2018</w:t>
      </w:r>
    </w:p>
    <w:p w:rsidR="00D618C8" w:rsidRPr="00D618C8" w:rsidRDefault="00D618C8" w:rsidP="00E41A26">
      <w:pPr>
        <w:jc w:val="both"/>
        <w:rPr>
          <w:rFonts w:ascii="Times New Roman" w:eastAsia="Times New Roman" w:hAnsi="Times New Roman"/>
          <w:b/>
          <w:iCs/>
          <w:szCs w:val="20"/>
          <w:lang w:eastAsia="es-ES"/>
        </w:rPr>
      </w:pPr>
    </w:p>
    <w:p w:rsidR="00E0289F" w:rsidRDefault="00CC4CE1" w:rsidP="00E0289F">
      <w:pPr>
        <w:jc w:val="both"/>
        <w:rPr>
          <w:rFonts w:ascii="Times New Roman" w:hAnsi="Times New Roman"/>
        </w:rPr>
      </w:pPr>
      <w:r w:rsidRPr="00C87559">
        <w:rPr>
          <w:rFonts w:ascii="Times New Roman" w:hAnsi="Times New Roman"/>
        </w:rPr>
        <w:t>Continuando con el uso de la palabra, el C. S</w:t>
      </w:r>
      <w:r w:rsidR="00C15786">
        <w:rPr>
          <w:rFonts w:ascii="Times New Roman" w:hAnsi="Times New Roman"/>
        </w:rPr>
        <w:t>ecretario del Ayuntamiento, Licenciado</w:t>
      </w:r>
      <w:r w:rsidRPr="00C87559">
        <w:rPr>
          <w:rFonts w:ascii="Times New Roman" w:hAnsi="Times New Roman"/>
        </w:rPr>
        <w:t xml:space="preserve"> </w:t>
      </w:r>
      <w:r w:rsidR="00D56CB3" w:rsidRPr="00C87559">
        <w:rPr>
          <w:rFonts w:ascii="Times New Roman" w:hAnsi="Times New Roman"/>
        </w:rPr>
        <w:t>Andrés</w:t>
      </w:r>
      <w:r w:rsidRPr="00C87559">
        <w:rPr>
          <w:rFonts w:ascii="Times New Roman" w:hAnsi="Times New Roman"/>
        </w:rPr>
        <w:t xml:space="preserve"> </w:t>
      </w:r>
      <w:r w:rsidR="00D56CB3" w:rsidRPr="00C87559">
        <w:rPr>
          <w:rFonts w:ascii="Times New Roman" w:hAnsi="Times New Roman"/>
        </w:rPr>
        <w:t>Concepción</w:t>
      </w:r>
      <w:r w:rsidRPr="00C87559">
        <w:rPr>
          <w:rFonts w:ascii="Times New Roman" w:hAnsi="Times New Roman"/>
        </w:rPr>
        <w:t xml:space="preserve"> Mijes Llovera manifiesta</w:t>
      </w:r>
      <w:r w:rsidR="00E0289F">
        <w:rPr>
          <w:rFonts w:ascii="Times New Roman" w:hAnsi="Times New Roman"/>
        </w:rPr>
        <w:t xml:space="preserve"> lo siguiente</w:t>
      </w:r>
      <w:r w:rsidR="00E41A26">
        <w:rPr>
          <w:rFonts w:ascii="Times New Roman" w:hAnsi="Times New Roman"/>
        </w:rPr>
        <w:t>:</w:t>
      </w:r>
      <w:r w:rsidRPr="00C87559">
        <w:rPr>
          <w:rFonts w:ascii="Times New Roman" w:hAnsi="Times New Roman"/>
        </w:rPr>
        <w:t xml:space="preserve"> </w:t>
      </w:r>
      <w:r w:rsidR="00E0289F" w:rsidRPr="00E0289F">
        <w:rPr>
          <w:rFonts w:ascii="Times New Roman" w:hAnsi="Times New Roman"/>
        </w:rPr>
        <w:t>pasando al punto número 2 del orden del día, se les envió documentalmente el acta correspondiente a la sesión ordinaria del día 14 de noviembre del año en curso, para que ustedes realicen sus observaciones o comentarios al documento en referencia, y en virtud de lo anterior se propone la dispensa de su lectura</w:t>
      </w:r>
      <w:r w:rsidR="00E0289F">
        <w:rPr>
          <w:rFonts w:ascii="Times New Roman" w:hAnsi="Times New Roman"/>
        </w:rPr>
        <w:t xml:space="preserve">. </w:t>
      </w:r>
    </w:p>
    <w:p w:rsidR="00CA1984" w:rsidRDefault="00E0289F" w:rsidP="00E0289F">
      <w:pPr>
        <w:jc w:val="both"/>
        <w:rPr>
          <w:rFonts w:ascii="Times New Roman" w:hAnsi="Times New Roman"/>
        </w:rPr>
      </w:pPr>
      <w:r w:rsidRPr="00E0289F">
        <w:rPr>
          <w:rFonts w:ascii="Times New Roman" w:hAnsi="Times New Roman"/>
        </w:rPr>
        <w:t>Quienes estén a favor de la dispensa de la lectura del acta 03 del 14 de noviembre del 2018, sírvanse manifestarlo en la forma acostumbrada</w:t>
      </w:r>
      <w:r w:rsidRPr="00E41A26">
        <w:rPr>
          <w:rFonts w:ascii="Times New Roman" w:hAnsi="Times New Roman"/>
        </w:rPr>
        <w:t>.</w:t>
      </w:r>
    </w:p>
    <w:p w:rsidR="00E41A26" w:rsidRPr="00E41A26" w:rsidRDefault="00E41A26" w:rsidP="00E41A26">
      <w:pPr>
        <w:jc w:val="both"/>
        <w:rPr>
          <w:rFonts w:ascii="Times New Roman" w:hAnsi="Times New Roman"/>
        </w:rPr>
      </w:pPr>
      <w:r>
        <w:rPr>
          <w:rFonts w:ascii="Times New Roman" w:hAnsi="Times New Roman"/>
        </w:rPr>
        <w:t xml:space="preserve"> El Pleno emite</w:t>
      </w:r>
      <w:r w:rsidR="00BE1D8B">
        <w:rPr>
          <w:rFonts w:ascii="Times New Roman" w:hAnsi="Times New Roman"/>
        </w:rPr>
        <w:t xml:space="preserve"> en votación económica</w:t>
      </w:r>
      <w:r>
        <w:rPr>
          <w:rFonts w:ascii="Times New Roman" w:hAnsi="Times New Roman"/>
        </w:rPr>
        <w:t xml:space="preserve"> el siguiente acuerdo:</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76"/>
      </w:tblGrid>
      <w:tr w:rsidR="00E41A26" w:rsidRPr="00142D9D" w:rsidTr="00E0289F">
        <w:trPr>
          <w:trHeight w:val="416"/>
        </w:trPr>
        <w:tc>
          <w:tcPr>
            <w:tcW w:w="8776" w:type="dxa"/>
          </w:tcPr>
          <w:p w:rsidR="00E41A26" w:rsidRPr="00142D9D" w:rsidRDefault="00E41A26" w:rsidP="00E41A26">
            <w:pPr>
              <w:widowControl w:val="0"/>
              <w:autoSpaceDE w:val="0"/>
              <w:autoSpaceDN w:val="0"/>
              <w:adjustRightInd w:val="0"/>
              <w:jc w:val="both"/>
              <w:rPr>
                <w:rFonts w:ascii="Times New Roman" w:hAnsi="Times New Roman"/>
                <w:b/>
              </w:rPr>
            </w:pPr>
            <w:r w:rsidRPr="00142D9D">
              <w:rPr>
                <w:rFonts w:ascii="Times New Roman" w:hAnsi="Times New Roman"/>
                <w:b/>
              </w:rPr>
              <w:t>ÚNICO</w:t>
            </w:r>
            <w:r w:rsidRPr="00F4304C">
              <w:rPr>
                <w:rFonts w:ascii="Times New Roman" w:hAnsi="Times New Roman"/>
                <w:b/>
              </w:rPr>
              <w:t xml:space="preserve">.- Por </w:t>
            </w:r>
            <w:r w:rsidRPr="003A3E21">
              <w:rPr>
                <w:rFonts w:ascii="Times New Roman" w:hAnsi="Times New Roman"/>
                <w:b/>
              </w:rPr>
              <w:t>unanimidad se</w:t>
            </w:r>
            <w:r w:rsidRPr="00142D9D">
              <w:rPr>
                <w:rFonts w:ascii="Times New Roman" w:hAnsi="Times New Roman"/>
                <w:b/>
              </w:rPr>
              <w:t xml:space="preserve"> aprueba</w:t>
            </w:r>
            <w:r>
              <w:rPr>
                <w:rFonts w:ascii="Times New Roman" w:hAnsi="Times New Roman"/>
                <w:b/>
              </w:rPr>
              <w:t xml:space="preserve"> la dispensa de lectura </w:t>
            </w:r>
            <w:r w:rsidR="00D618C8" w:rsidRPr="00D618C8">
              <w:rPr>
                <w:rFonts w:ascii="Times New Roman" w:hAnsi="Times New Roman"/>
                <w:b/>
              </w:rPr>
              <w:t xml:space="preserve">del </w:t>
            </w:r>
            <w:r w:rsidR="00E0289F">
              <w:t xml:space="preserve"> </w:t>
            </w:r>
            <w:r w:rsidR="00E0289F" w:rsidRPr="00E0289F">
              <w:rPr>
                <w:rFonts w:ascii="Times New Roman" w:hAnsi="Times New Roman"/>
                <w:b/>
              </w:rPr>
              <w:t>acta 03 del 14 de noviembre del 2018</w:t>
            </w:r>
            <w:r w:rsidR="001E00F6">
              <w:rPr>
                <w:rFonts w:ascii="Times New Roman" w:hAnsi="Times New Roman"/>
                <w:b/>
              </w:rPr>
              <w:t>;</w:t>
            </w:r>
            <w:r w:rsidRPr="00142D9D">
              <w:rPr>
                <w:rFonts w:ascii="Times New Roman" w:hAnsi="Times New Roman"/>
                <w:b/>
              </w:rPr>
              <w:t xml:space="preserve"> </w:t>
            </w:r>
          </w:p>
        </w:tc>
      </w:tr>
    </w:tbl>
    <w:p w:rsidR="00E41A26" w:rsidRPr="00C87559" w:rsidRDefault="00E41A26" w:rsidP="00E41A26">
      <w:pPr>
        <w:jc w:val="both"/>
        <w:rPr>
          <w:szCs w:val="24"/>
        </w:rPr>
      </w:pPr>
    </w:p>
    <w:p w:rsidR="0019504D" w:rsidRDefault="0019504D" w:rsidP="00CA1984">
      <w:pPr>
        <w:pStyle w:val="Textoindependiente3"/>
        <w:jc w:val="both"/>
        <w:rPr>
          <w:sz w:val="24"/>
          <w:szCs w:val="24"/>
        </w:rPr>
      </w:pPr>
      <w:r>
        <w:rPr>
          <w:sz w:val="24"/>
          <w:szCs w:val="24"/>
        </w:rPr>
        <w:t xml:space="preserve"> Acto seguido, el Secretario del Ayuntamiento convoca al Pleno a emitir comentarios en caso de creerlo necesario</w:t>
      </w:r>
    </w:p>
    <w:p w:rsidR="0019504D" w:rsidRDefault="0019504D" w:rsidP="00CA1984">
      <w:pPr>
        <w:pStyle w:val="Textoindependiente3"/>
        <w:jc w:val="both"/>
        <w:rPr>
          <w:sz w:val="24"/>
          <w:szCs w:val="24"/>
        </w:rPr>
      </w:pPr>
      <w:r>
        <w:rPr>
          <w:sz w:val="24"/>
          <w:szCs w:val="24"/>
        </w:rPr>
        <w:t>Al no haber comentarios, se somete ante el Pleno la</w:t>
      </w:r>
      <w:r w:rsidR="00E0289F">
        <w:rPr>
          <w:sz w:val="24"/>
          <w:szCs w:val="24"/>
        </w:rPr>
        <w:t xml:space="preserve"> aprobación del Acta señalada en el presente punto del orden del día</w:t>
      </w:r>
      <w:r>
        <w:rPr>
          <w:sz w:val="24"/>
          <w:szCs w:val="24"/>
        </w:rPr>
        <w:t>.</w:t>
      </w:r>
    </w:p>
    <w:p w:rsidR="0019504D" w:rsidRDefault="00304172" w:rsidP="00CA1984">
      <w:pPr>
        <w:pStyle w:val="Textoindependiente3"/>
        <w:jc w:val="both"/>
        <w:rPr>
          <w:sz w:val="24"/>
          <w:szCs w:val="24"/>
        </w:rPr>
      </w:pPr>
      <w:r w:rsidRPr="00340022">
        <w:rPr>
          <w:sz w:val="24"/>
          <w:szCs w:val="24"/>
        </w:rPr>
        <w:t>E</w:t>
      </w:r>
      <w:r>
        <w:rPr>
          <w:sz w:val="24"/>
          <w:szCs w:val="24"/>
        </w:rPr>
        <w:t>l Pleno</w:t>
      </w:r>
      <w:r w:rsidR="00A572D0" w:rsidRPr="00340022">
        <w:rPr>
          <w:sz w:val="24"/>
          <w:szCs w:val="24"/>
        </w:rPr>
        <w:t xml:space="preserve"> en votación </w:t>
      </w:r>
      <w:r w:rsidR="00717F0B" w:rsidRPr="00340022">
        <w:rPr>
          <w:sz w:val="24"/>
          <w:szCs w:val="24"/>
        </w:rPr>
        <w:t>económica</w:t>
      </w:r>
      <w:r w:rsidR="0019504D" w:rsidRPr="00340022">
        <w:rPr>
          <w:sz w:val="24"/>
          <w:szCs w:val="24"/>
        </w:rPr>
        <w:t xml:space="preserve"> emite el siguiente acuerdo</w:t>
      </w:r>
      <w:r w:rsidR="0019504D">
        <w:rPr>
          <w:sz w:val="24"/>
          <w:szCs w:val="24"/>
        </w:rPr>
        <w:t xml:space="preserve"> </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76"/>
      </w:tblGrid>
      <w:tr w:rsidR="0019504D" w:rsidRPr="00142D9D" w:rsidTr="00962EDB">
        <w:trPr>
          <w:trHeight w:val="841"/>
        </w:trPr>
        <w:tc>
          <w:tcPr>
            <w:tcW w:w="8776" w:type="dxa"/>
          </w:tcPr>
          <w:p w:rsidR="0019504D" w:rsidRPr="00142D9D" w:rsidRDefault="0019504D" w:rsidP="00E0289F">
            <w:pPr>
              <w:widowControl w:val="0"/>
              <w:autoSpaceDE w:val="0"/>
              <w:autoSpaceDN w:val="0"/>
              <w:adjustRightInd w:val="0"/>
              <w:jc w:val="both"/>
              <w:rPr>
                <w:rFonts w:ascii="Times New Roman" w:hAnsi="Times New Roman"/>
                <w:b/>
              </w:rPr>
            </w:pPr>
            <w:r w:rsidRPr="00142D9D">
              <w:rPr>
                <w:rFonts w:ascii="Times New Roman" w:hAnsi="Times New Roman"/>
                <w:b/>
              </w:rPr>
              <w:t xml:space="preserve">ÚNICO.- Por </w:t>
            </w:r>
            <w:r w:rsidR="00340022" w:rsidRPr="003A3E21">
              <w:rPr>
                <w:rFonts w:ascii="Times New Roman" w:hAnsi="Times New Roman"/>
                <w:b/>
              </w:rPr>
              <w:t>mayoría absoluta</w:t>
            </w:r>
            <w:r w:rsidRPr="003A3E21">
              <w:rPr>
                <w:rFonts w:ascii="Times New Roman" w:hAnsi="Times New Roman"/>
                <w:b/>
              </w:rPr>
              <w:t xml:space="preserve"> se</w:t>
            </w:r>
            <w:r w:rsidRPr="00142D9D">
              <w:rPr>
                <w:rFonts w:ascii="Times New Roman" w:hAnsi="Times New Roman"/>
                <w:b/>
              </w:rPr>
              <w:t xml:space="preserve"> aprueba</w:t>
            </w:r>
            <w:r>
              <w:rPr>
                <w:rFonts w:ascii="Times New Roman" w:hAnsi="Times New Roman"/>
                <w:b/>
              </w:rPr>
              <w:t xml:space="preserve"> </w:t>
            </w:r>
            <w:r w:rsidR="00E0289F">
              <w:rPr>
                <w:rFonts w:ascii="Times New Roman" w:hAnsi="Times New Roman"/>
                <w:b/>
              </w:rPr>
              <w:t>el acta 03 correspondiente a la sesión ordinaria del 14 de noviembre del 2018</w:t>
            </w:r>
            <w:r w:rsidRPr="00F4304C">
              <w:rPr>
                <w:rFonts w:ascii="Times New Roman" w:hAnsi="Times New Roman"/>
                <w:b/>
              </w:rPr>
              <w:t>;</w:t>
            </w:r>
            <w:r w:rsidR="00BE1D8B" w:rsidRPr="00F4304C">
              <w:rPr>
                <w:rFonts w:ascii="Times New Roman" w:hAnsi="Times New Roman"/>
                <w:b/>
              </w:rPr>
              <w:t xml:space="preserve"> </w:t>
            </w:r>
            <w:r w:rsidR="00F4304C" w:rsidRPr="003A3E21">
              <w:rPr>
                <w:rFonts w:asciiTheme="minorHAnsi" w:eastAsiaTheme="minorHAnsi" w:hAnsiTheme="minorHAnsi" w:cstheme="minorHAnsi"/>
                <w:b/>
              </w:rPr>
              <w:t>(</w:t>
            </w:r>
            <w:r w:rsidR="003A3E21" w:rsidRPr="003A3E21">
              <w:rPr>
                <w:rFonts w:ascii="Times New Roman" w:hAnsi="Times New Roman"/>
                <w:b/>
              </w:rPr>
              <w:t>ARAE-013</w:t>
            </w:r>
            <w:r w:rsidR="00F4304C" w:rsidRPr="003A3E21">
              <w:rPr>
                <w:rFonts w:ascii="Times New Roman" w:hAnsi="Times New Roman"/>
                <w:b/>
              </w:rPr>
              <w:t>/2017).</w:t>
            </w:r>
          </w:p>
        </w:tc>
      </w:tr>
    </w:tbl>
    <w:p w:rsidR="0019504D" w:rsidRDefault="0019504D" w:rsidP="00CA1984">
      <w:pPr>
        <w:pStyle w:val="Textoindependiente3"/>
        <w:jc w:val="both"/>
        <w:rPr>
          <w:sz w:val="24"/>
          <w:szCs w:val="24"/>
        </w:rPr>
      </w:pPr>
    </w:p>
    <w:p w:rsidR="0019504D" w:rsidRPr="00266430" w:rsidRDefault="00A572D0" w:rsidP="00CA1984">
      <w:pPr>
        <w:pStyle w:val="Textoindependiente3"/>
        <w:jc w:val="both"/>
        <w:rPr>
          <w:sz w:val="24"/>
          <w:szCs w:val="24"/>
        </w:rPr>
      </w:pPr>
      <w:r>
        <w:rPr>
          <w:noProof/>
          <w:sz w:val="24"/>
          <w:szCs w:val="24"/>
          <w:lang w:val="es-ES"/>
        </w:rPr>
        <mc:AlternateContent>
          <mc:Choice Requires="wps">
            <w:drawing>
              <wp:anchor distT="0" distB="0" distL="114300" distR="114300" simplePos="0" relativeHeight="251655680" behindDoc="1" locked="0" layoutInCell="1" allowOverlap="1">
                <wp:simplePos x="0" y="0"/>
                <wp:positionH relativeFrom="column">
                  <wp:posOffset>-127497</wp:posOffset>
                </wp:positionH>
                <wp:positionV relativeFrom="paragraph">
                  <wp:posOffset>196160</wp:posOffset>
                </wp:positionV>
                <wp:extent cx="5788660" cy="580445"/>
                <wp:effectExtent l="0" t="0" r="21590"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660" cy="58044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E80E3F" id="Rectangle 4" o:spid="_x0000_s1026" style="position:absolute;margin-left:-10.05pt;margin-top:15.45pt;width:455.8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">
                <v:stroke dashstyle="dash"/>
              </v:rect>
            </w:pict>
          </mc:Fallback>
        </mc:AlternateContent>
      </w:r>
    </w:p>
    <w:p w:rsidR="00CA1984" w:rsidRPr="00E651F9" w:rsidRDefault="00E651F9" w:rsidP="00CA1984">
      <w:pPr>
        <w:jc w:val="both"/>
        <w:rPr>
          <w:rFonts w:ascii="Times New Roman" w:hAnsi="Times New Roman"/>
          <w:b/>
        </w:rPr>
      </w:pPr>
      <w:r>
        <w:rPr>
          <w:rFonts w:ascii="Times New Roman" w:hAnsi="Times New Roman"/>
          <w:b/>
        </w:rPr>
        <w:t xml:space="preserve">PUNTO </w:t>
      </w:r>
      <w:r w:rsidR="006E1BFA" w:rsidRPr="00E651F9">
        <w:rPr>
          <w:rFonts w:ascii="Times New Roman" w:hAnsi="Times New Roman"/>
          <w:b/>
        </w:rPr>
        <w:t>3</w:t>
      </w:r>
      <w:r>
        <w:rPr>
          <w:rFonts w:ascii="Times New Roman" w:hAnsi="Times New Roman"/>
          <w:b/>
        </w:rPr>
        <w:t xml:space="preserve"> DEL ORDEN DEL DÍA</w:t>
      </w:r>
      <w:r w:rsidR="006E1BFA" w:rsidRPr="00E651F9">
        <w:rPr>
          <w:rFonts w:ascii="Times New Roman" w:hAnsi="Times New Roman"/>
          <w:b/>
        </w:rPr>
        <w:t xml:space="preserve">. </w:t>
      </w:r>
      <w:r w:rsidR="00D618C8" w:rsidRPr="00D618C8">
        <w:rPr>
          <w:rFonts w:ascii="Times New Roman" w:hAnsi="Times New Roman"/>
          <w:b/>
        </w:rPr>
        <w:t xml:space="preserve">.- </w:t>
      </w:r>
      <w:r w:rsidR="00C520D8">
        <w:rPr>
          <w:rFonts w:ascii="Times New Roman" w:hAnsi="Times New Roman"/>
          <w:b/>
        </w:rPr>
        <w:t>PRESENTACIÓN DEL DICTAMEN RELATIVO AL INFORME CONTABLE Y FINANCIERO CORRESPONDIENTE AL MES DE OCTUBRE DEL AÑO 2018</w:t>
      </w:r>
      <w:r w:rsidR="00340022">
        <w:rPr>
          <w:rFonts w:ascii="Times New Roman" w:hAnsi="Times New Roman"/>
          <w:b/>
        </w:rPr>
        <w:t>.</w:t>
      </w:r>
    </w:p>
    <w:p w:rsidR="00936B75" w:rsidRDefault="00CA1984" w:rsidP="00CA1984">
      <w:pPr>
        <w:jc w:val="both"/>
        <w:rPr>
          <w:rFonts w:ascii="Times New Roman" w:hAnsi="Times New Roman"/>
        </w:rPr>
      </w:pPr>
      <w:r w:rsidRPr="00E651F9">
        <w:rPr>
          <w:rFonts w:ascii="Times New Roman" w:hAnsi="Times New Roman"/>
        </w:rPr>
        <w:t xml:space="preserve">Para continuar con el desahogo del punto número 03- tres del orden del día, el Secretario del R. Ayuntamiento, </w:t>
      </w:r>
      <w:r w:rsidR="00B057FB" w:rsidRPr="00E651F9">
        <w:rPr>
          <w:rFonts w:ascii="Times New Roman" w:hAnsi="Times New Roman"/>
        </w:rPr>
        <w:t>Lic. Andrés Concepción Mijes Llovera</w:t>
      </w:r>
      <w:r w:rsidR="0019504D">
        <w:rPr>
          <w:rFonts w:ascii="Times New Roman" w:hAnsi="Times New Roman"/>
        </w:rPr>
        <w:t xml:space="preserve"> menciona lo siguiente:</w:t>
      </w:r>
      <w:r w:rsidRPr="00E651F9">
        <w:rPr>
          <w:rFonts w:ascii="Times New Roman" w:hAnsi="Times New Roman"/>
        </w:rPr>
        <w:t xml:space="preserve"> </w:t>
      </w:r>
      <w:r w:rsidR="00C520D8" w:rsidRPr="00C520D8">
        <w:rPr>
          <w:rFonts w:ascii="Times New Roman" w:hAnsi="Times New Roman"/>
        </w:rPr>
        <w:t>ahora bien, damos paso al punto 3 del orden del día, referente al informe contable y financiero correspondiente al mes de octubre del año 2018; su dictamen ha sido circulado anteriormente así como también será transcrito en su totalidad al acta correspondiente, por lo que se propone la dispensa de su lectura; quienes estén de acuerdo con dicha propuesta sírvanse manifestarlo en la forma acostumbrada.</w:t>
      </w:r>
    </w:p>
    <w:p w:rsidR="00C97057" w:rsidRDefault="00BE1D8B" w:rsidP="00CA1984">
      <w:pPr>
        <w:jc w:val="both"/>
        <w:rPr>
          <w:rFonts w:ascii="Times New Roman" w:hAnsi="Times New Roman"/>
        </w:rPr>
      </w:pPr>
      <w:r w:rsidRPr="00340022">
        <w:rPr>
          <w:rFonts w:ascii="Times New Roman" w:hAnsi="Times New Roman"/>
        </w:rPr>
        <w:t>El Pleno emite</w:t>
      </w:r>
      <w:r w:rsidR="00A572D0" w:rsidRPr="00340022">
        <w:rPr>
          <w:rFonts w:ascii="Times New Roman" w:hAnsi="Times New Roman"/>
        </w:rPr>
        <w:t xml:space="preserve"> en votación económica</w:t>
      </w:r>
      <w:r w:rsidRPr="00340022">
        <w:rPr>
          <w:rFonts w:ascii="Times New Roman" w:hAnsi="Times New Roman"/>
        </w:rPr>
        <w:t xml:space="preserve"> el siguiente Acuerdo:</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0"/>
      </w:tblGrid>
      <w:tr w:rsidR="00E651F9" w:rsidRPr="00142D9D" w:rsidTr="00C520D8">
        <w:trPr>
          <w:trHeight w:val="565"/>
        </w:trPr>
        <w:tc>
          <w:tcPr>
            <w:tcW w:w="8720" w:type="dxa"/>
          </w:tcPr>
          <w:p w:rsidR="00E651F9" w:rsidRPr="00142D9D" w:rsidRDefault="00E651F9" w:rsidP="00D618C8">
            <w:pPr>
              <w:widowControl w:val="0"/>
              <w:autoSpaceDE w:val="0"/>
              <w:autoSpaceDN w:val="0"/>
              <w:adjustRightInd w:val="0"/>
              <w:jc w:val="both"/>
              <w:rPr>
                <w:rFonts w:ascii="Times New Roman" w:hAnsi="Times New Roman"/>
                <w:b/>
              </w:rPr>
            </w:pPr>
            <w:r w:rsidRPr="00142D9D">
              <w:rPr>
                <w:rFonts w:ascii="Times New Roman" w:hAnsi="Times New Roman"/>
                <w:b/>
              </w:rPr>
              <w:t xml:space="preserve">ÚNICO.- </w:t>
            </w:r>
            <w:r w:rsidRPr="00E651F9">
              <w:rPr>
                <w:rFonts w:ascii="Times New Roman" w:hAnsi="Times New Roman"/>
              </w:rPr>
              <w:t xml:space="preserve"> </w:t>
            </w:r>
            <w:r w:rsidRPr="00E651F9">
              <w:rPr>
                <w:rFonts w:ascii="Times New Roman" w:hAnsi="Times New Roman"/>
                <w:b/>
              </w:rPr>
              <w:t xml:space="preserve">Por </w:t>
            </w:r>
            <w:r w:rsidRPr="003A3E21">
              <w:rPr>
                <w:rFonts w:ascii="Times New Roman" w:hAnsi="Times New Roman"/>
                <w:b/>
              </w:rPr>
              <w:t>unanimidad,</w:t>
            </w:r>
            <w:r w:rsidRPr="00E651F9">
              <w:rPr>
                <w:rFonts w:ascii="Times New Roman" w:hAnsi="Times New Roman"/>
                <w:b/>
              </w:rPr>
              <w:t xml:space="preserve"> se aprueba la disp</w:t>
            </w:r>
            <w:r w:rsidR="004146CC">
              <w:rPr>
                <w:rFonts w:ascii="Times New Roman" w:hAnsi="Times New Roman"/>
                <w:b/>
              </w:rPr>
              <w:t xml:space="preserve">ensa de lectura del </w:t>
            </w:r>
            <w:r w:rsidR="00BE1D8B">
              <w:rPr>
                <w:rFonts w:ascii="Times New Roman" w:hAnsi="Times New Roman"/>
                <w:b/>
              </w:rPr>
              <w:t xml:space="preserve">Dictamen relativo </w:t>
            </w:r>
            <w:r w:rsidR="00C520D8">
              <w:t xml:space="preserve"> </w:t>
            </w:r>
            <w:r w:rsidR="00C520D8" w:rsidRPr="00C520D8">
              <w:rPr>
                <w:rFonts w:ascii="Times New Roman" w:hAnsi="Times New Roman"/>
                <w:b/>
              </w:rPr>
              <w:t>al informe contable y financiero correspondiente al mes de octubre del año 2018</w:t>
            </w:r>
            <w:r w:rsidR="00BE1D8B" w:rsidRPr="00BE1D8B">
              <w:rPr>
                <w:rFonts w:ascii="Times New Roman" w:hAnsi="Times New Roman"/>
                <w:b/>
              </w:rPr>
              <w:t xml:space="preserve">; </w:t>
            </w:r>
          </w:p>
        </w:tc>
      </w:tr>
    </w:tbl>
    <w:p w:rsidR="00E651F9" w:rsidRDefault="00E651F9" w:rsidP="00CA1984">
      <w:pPr>
        <w:jc w:val="both"/>
        <w:rPr>
          <w:rFonts w:ascii="Times New Roman" w:hAnsi="Times New Roman"/>
        </w:rPr>
      </w:pPr>
    </w:p>
    <w:p w:rsidR="00BE1D8B" w:rsidRPr="00E651F9" w:rsidRDefault="00E1253A" w:rsidP="00CA1984">
      <w:pPr>
        <w:jc w:val="both"/>
        <w:rPr>
          <w:rFonts w:ascii="Times New Roman" w:hAnsi="Times New Roman"/>
        </w:rPr>
      </w:pPr>
      <w:r w:rsidRPr="00E651F9">
        <w:rPr>
          <w:rFonts w:ascii="Times New Roman" w:hAnsi="Times New Roman"/>
        </w:rPr>
        <w:lastRenderedPageBreak/>
        <w:t>A</w:t>
      </w:r>
      <w:r w:rsidR="00E651F9">
        <w:rPr>
          <w:rFonts w:ascii="Times New Roman" w:hAnsi="Times New Roman"/>
        </w:rPr>
        <w:t>cto seguido el Secretario del A</w:t>
      </w:r>
      <w:r w:rsidRPr="00E651F9">
        <w:rPr>
          <w:rFonts w:ascii="Times New Roman" w:hAnsi="Times New Roman"/>
        </w:rPr>
        <w:t xml:space="preserve">yuntamiento Lic. </w:t>
      </w:r>
      <w:r w:rsidR="006E1BFA" w:rsidRPr="00E651F9">
        <w:rPr>
          <w:rFonts w:ascii="Times New Roman" w:hAnsi="Times New Roman"/>
        </w:rPr>
        <w:t>Andrés</w:t>
      </w:r>
      <w:r w:rsidRPr="00E651F9">
        <w:rPr>
          <w:rFonts w:ascii="Times New Roman" w:hAnsi="Times New Roman"/>
        </w:rPr>
        <w:t xml:space="preserve"> </w:t>
      </w:r>
      <w:r w:rsidR="006E1BFA" w:rsidRPr="00E651F9">
        <w:rPr>
          <w:rFonts w:ascii="Times New Roman" w:hAnsi="Times New Roman"/>
        </w:rPr>
        <w:t>Concepción</w:t>
      </w:r>
      <w:r w:rsidRPr="00E651F9">
        <w:rPr>
          <w:rFonts w:ascii="Times New Roman" w:hAnsi="Times New Roman"/>
        </w:rPr>
        <w:t xml:space="preserve"> Mijes Llovera manifiesta si existe algún comentario respecto al proyecto de referencia.</w:t>
      </w:r>
    </w:p>
    <w:p w:rsidR="00E1253A" w:rsidRDefault="00BE1D8B" w:rsidP="00CA1984">
      <w:pPr>
        <w:jc w:val="both"/>
        <w:rPr>
          <w:rFonts w:ascii="Times New Roman" w:hAnsi="Times New Roman"/>
        </w:rPr>
      </w:pPr>
      <w:r>
        <w:rPr>
          <w:rFonts w:ascii="Times New Roman" w:hAnsi="Times New Roman"/>
        </w:rPr>
        <w:t>Al no haber comentarios, el Pleno</w:t>
      </w:r>
      <w:r w:rsidR="003A3E21">
        <w:rPr>
          <w:rFonts w:ascii="Times New Roman" w:hAnsi="Times New Roman"/>
        </w:rPr>
        <w:t xml:space="preserve">, con 13 votos a favor y 3 abstenciones </w:t>
      </w:r>
      <w:r>
        <w:rPr>
          <w:rFonts w:ascii="Times New Roman" w:hAnsi="Times New Roman"/>
        </w:rPr>
        <w:t>emite el siguiente Acuerdo</w:t>
      </w:r>
      <w:r w:rsidR="00A572D0">
        <w:rPr>
          <w:rFonts w:ascii="Times New Roman" w:hAnsi="Times New Roman"/>
        </w:rPr>
        <w:t>:</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0"/>
      </w:tblGrid>
      <w:tr w:rsidR="00E651F9" w:rsidRPr="00142D9D" w:rsidTr="0082637F">
        <w:tc>
          <w:tcPr>
            <w:tcW w:w="8720" w:type="dxa"/>
          </w:tcPr>
          <w:p w:rsidR="00E651F9" w:rsidRPr="00142D9D" w:rsidRDefault="00E651F9" w:rsidP="00A679E6">
            <w:pPr>
              <w:widowControl w:val="0"/>
              <w:autoSpaceDE w:val="0"/>
              <w:autoSpaceDN w:val="0"/>
              <w:adjustRightInd w:val="0"/>
              <w:jc w:val="both"/>
              <w:rPr>
                <w:rFonts w:ascii="Times New Roman" w:hAnsi="Times New Roman"/>
                <w:b/>
              </w:rPr>
            </w:pPr>
            <w:r w:rsidRPr="00142D9D">
              <w:rPr>
                <w:rFonts w:ascii="Times New Roman" w:hAnsi="Times New Roman"/>
                <w:b/>
              </w:rPr>
              <w:t xml:space="preserve">ÚNICO.- </w:t>
            </w:r>
            <w:r w:rsidRPr="00E651F9">
              <w:rPr>
                <w:rFonts w:ascii="Times New Roman" w:hAnsi="Times New Roman"/>
              </w:rPr>
              <w:t xml:space="preserve"> </w:t>
            </w:r>
            <w:r w:rsidRPr="00E651F9">
              <w:rPr>
                <w:rFonts w:ascii="Times New Roman" w:hAnsi="Times New Roman"/>
                <w:b/>
              </w:rPr>
              <w:t xml:space="preserve"> </w:t>
            </w:r>
            <w:r w:rsidRPr="003A3E21">
              <w:rPr>
                <w:rFonts w:ascii="Times New Roman" w:hAnsi="Times New Roman"/>
                <w:b/>
              </w:rPr>
              <w:t xml:space="preserve">Por </w:t>
            </w:r>
            <w:r w:rsidR="00340022" w:rsidRPr="003A3E21">
              <w:rPr>
                <w:rFonts w:ascii="Times New Roman" w:hAnsi="Times New Roman"/>
                <w:b/>
              </w:rPr>
              <w:t xml:space="preserve">mayoría absoluta </w:t>
            </w:r>
            <w:r w:rsidRPr="003A3E21">
              <w:rPr>
                <w:rFonts w:ascii="Times New Roman" w:hAnsi="Times New Roman"/>
                <w:b/>
              </w:rPr>
              <w:t>se</w:t>
            </w:r>
            <w:r w:rsidRPr="00E651F9">
              <w:rPr>
                <w:rFonts w:ascii="Times New Roman" w:hAnsi="Times New Roman"/>
                <w:b/>
              </w:rPr>
              <w:t xml:space="preserve"> aprueba el</w:t>
            </w:r>
            <w:r w:rsidR="00BE1D8B">
              <w:rPr>
                <w:rFonts w:ascii="Times New Roman" w:hAnsi="Times New Roman"/>
                <w:b/>
              </w:rPr>
              <w:t xml:space="preserve"> Dictamen relativo </w:t>
            </w:r>
            <w:r w:rsidR="00C520D8" w:rsidRPr="00C520D8">
              <w:rPr>
                <w:rFonts w:ascii="Times New Roman" w:hAnsi="Times New Roman"/>
                <w:b/>
              </w:rPr>
              <w:t>al informe contable y financiero correspondiente al mes de octubre del año 2018</w:t>
            </w:r>
            <w:r w:rsidR="00D618C8">
              <w:rPr>
                <w:rFonts w:ascii="Times New Roman" w:hAnsi="Times New Roman"/>
                <w:b/>
              </w:rPr>
              <w:t xml:space="preserve">; </w:t>
            </w:r>
            <w:r w:rsidR="00BE1D8B">
              <w:rPr>
                <w:rFonts w:ascii="Times New Roman" w:hAnsi="Times New Roman"/>
                <w:b/>
              </w:rPr>
              <w:t xml:space="preserve"> </w:t>
            </w:r>
            <w:r w:rsidR="00F4304C" w:rsidRPr="00F4304C">
              <w:rPr>
                <w:rFonts w:asciiTheme="minorHAnsi" w:eastAsiaTheme="minorHAnsi" w:hAnsiTheme="minorHAnsi" w:cstheme="minorHAnsi"/>
                <w:b/>
              </w:rPr>
              <w:t xml:space="preserve"> </w:t>
            </w:r>
            <w:r w:rsidR="00F4304C" w:rsidRPr="00A679E6">
              <w:rPr>
                <w:rFonts w:asciiTheme="minorHAnsi" w:eastAsiaTheme="minorHAnsi" w:hAnsiTheme="minorHAnsi" w:cstheme="minorHAnsi"/>
                <w:b/>
              </w:rPr>
              <w:t>(</w:t>
            </w:r>
            <w:r w:rsidR="00F4304C" w:rsidRPr="00A679E6">
              <w:rPr>
                <w:rFonts w:ascii="Times New Roman" w:hAnsi="Times New Roman"/>
                <w:b/>
              </w:rPr>
              <w:t>ARAE-</w:t>
            </w:r>
            <w:r w:rsidR="00A679E6" w:rsidRPr="00A679E6">
              <w:rPr>
                <w:rFonts w:ascii="Times New Roman" w:hAnsi="Times New Roman"/>
                <w:b/>
              </w:rPr>
              <w:t>014</w:t>
            </w:r>
            <w:r w:rsidR="00F4304C" w:rsidRPr="00A679E6">
              <w:rPr>
                <w:rFonts w:ascii="Times New Roman" w:hAnsi="Times New Roman"/>
                <w:b/>
              </w:rPr>
              <w:t>/2017).</w:t>
            </w:r>
          </w:p>
        </w:tc>
      </w:tr>
    </w:tbl>
    <w:p w:rsidR="00105E08" w:rsidRDefault="00105E08" w:rsidP="00CA1984">
      <w:pPr>
        <w:jc w:val="both"/>
        <w:rPr>
          <w:rFonts w:ascii="Times New Roman" w:hAnsi="Times New Roman"/>
        </w:rPr>
      </w:pPr>
    </w:p>
    <w:p w:rsidR="00105E08" w:rsidRDefault="00455D05" w:rsidP="00CA1984">
      <w:pPr>
        <w:jc w:val="both"/>
        <w:rPr>
          <w:rFonts w:ascii="Times New Roman" w:hAnsi="Times New Roman"/>
        </w:rPr>
      </w:pPr>
      <w:r w:rsidRPr="00E651F9">
        <w:rPr>
          <w:rFonts w:ascii="Times New Roman" w:hAnsi="Times New Roman"/>
        </w:rPr>
        <w:t xml:space="preserve">A </w:t>
      </w:r>
      <w:r w:rsidR="00F4304C" w:rsidRPr="00E651F9">
        <w:rPr>
          <w:rFonts w:ascii="Times New Roman" w:hAnsi="Times New Roman"/>
        </w:rPr>
        <w:t>continuación,</w:t>
      </w:r>
      <w:r w:rsidRPr="00E651F9">
        <w:rPr>
          <w:rFonts w:ascii="Times New Roman" w:hAnsi="Times New Roman"/>
        </w:rPr>
        <w:t xml:space="preserve"> se transcribe el dictamen </w:t>
      </w:r>
      <w:r w:rsidR="00BE1D8B">
        <w:rPr>
          <w:rFonts w:ascii="Times New Roman" w:hAnsi="Times New Roman"/>
        </w:rPr>
        <w:t>aprobado en el presente punto del orden del día:</w:t>
      </w:r>
    </w:p>
    <w:p w:rsidR="00C520D8" w:rsidRPr="00C520D8" w:rsidRDefault="00C520D8" w:rsidP="00C520D8">
      <w:pPr>
        <w:spacing w:after="0" w:line="240" w:lineRule="auto"/>
        <w:jc w:val="both"/>
        <w:rPr>
          <w:rFonts w:ascii="Tahoma" w:eastAsia="Times New Roman" w:hAnsi="Tahoma" w:cs="Tahoma"/>
          <w:b/>
          <w:bCs/>
          <w:sz w:val="20"/>
          <w:szCs w:val="20"/>
          <w:lang w:val="es-ES" w:eastAsia="es-ES"/>
        </w:rPr>
      </w:pPr>
      <w:r w:rsidRPr="00C520D8">
        <w:rPr>
          <w:rFonts w:ascii="Tahoma" w:eastAsia="Times New Roman" w:hAnsi="Tahoma" w:cs="Tahoma"/>
          <w:b/>
          <w:bCs/>
          <w:sz w:val="20"/>
          <w:szCs w:val="20"/>
          <w:lang w:val="es-ES" w:eastAsia="es-ES"/>
        </w:rPr>
        <w:t xml:space="preserve">CC. INTEGRANTES DEL R. AYUNTAMIENTO </w:t>
      </w:r>
    </w:p>
    <w:p w:rsidR="00C520D8" w:rsidRPr="00C520D8" w:rsidRDefault="00C520D8" w:rsidP="00C520D8">
      <w:pPr>
        <w:spacing w:after="0" w:line="240" w:lineRule="auto"/>
        <w:jc w:val="both"/>
        <w:rPr>
          <w:rFonts w:ascii="Tahoma" w:eastAsia="Times New Roman" w:hAnsi="Tahoma" w:cs="Tahoma"/>
          <w:b/>
          <w:bCs/>
          <w:sz w:val="20"/>
          <w:szCs w:val="20"/>
          <w:lang w:val="es-ES" w:eastAsia="es-ES"/>
        </w:rPr>
      </w:pPr>
      <w:r w:rsidRPr="00C520D8">
        <w:rPr>
          <w:rFonts w:ascii="Tahoma" w:eastAsia="Times New Roman" w:hAnsi="Tahoma" w:cs="Tahoma"/>
          <w:b/>
          <w:bCs/>
          <w:sz w:val="20"/>
          <w:szCs w:val="20"/>
          <w:lang w:val="es-ES" w:eastAsia="es-ES"/>
        </w:rPr>
        <w:t>DE GENERAL ESCOBEDO, N. L.</w:t>
      </w:r>
    </w:p>
    <w:p w:rsidR="00C520D8" w:rsidRPr="00C520D8" w:rsidRDefault="00C520D8" w:rsidP="00C520D8">
      <w:pPr>
        <w:spacing w:after="0" w:line="240" w:lineRule="auto"/>
        <w:jc w:val="both"/>
        <w:rPr>
          <w:rFonts w:ascii="Tahoma" w:eastAsia="Times New Roman" w:hAnsi="Tahoma" w:cs="Tahoma"/>
          <w:b/>
          <w:bCs/>
          <w:sz w:val="20"/>
          <w:szCs w:val="20"/>
          <w:lang w:val="es-ES" w:eastAsia="es-ES"/>
        </w:rPr>
      </w:pPr>
      <w:r w:rsidRPr="00C520D8">
        <w:rPr>
          <w:rFonts w:ascii="Tahoma" w:eastAsia="Times New Roman" w:hAnsi="Tahoma" w:cs="Tahoma"/>
          <w:b/>
          <w:bCs/>
          <w:sz w:val="20"/>
          <w:szCs w:val="20"/>
          <w:lang w:val="es-ES" w:eastAsia="es-ES"/>
        </w:rPr>
        <w:t>PRESENTES.-</w:t>
      </w:r>
    </w:p>
    <w:p w:rsidR="00C520D8" w:rsidRPr="00C520D8" w:rsidRDefault="00C520D8" w:rsidP="00C520D8">
      <w:pPr>
        <w:spacing w:after="0" w:line="240" w:lineRule="auto"/>
        <w:jc w:val="both"/>
        <w:rPr>
          <w:rFonts w:ascii="Tahoma" w:eastAsia="Times New Roman" w:hAnsi="Tahoma" w:cs="Tahoma"/>
          <w:b/>
          <w:bCs/>
          <w:sz w:val="20"/>
          <w:szCs w:val="20"/>
          <w:lang w:val="es-ES" w:eastAsia="es-ES"/>
        </w:rPr>
      </w:pPr>
    </w:p>
    <w:p w:rsidR="00C520D8" w:rsidRPr="00C520D8" w:rsidRDefault="00C520D8" w:rsidP="00C520D8">
      <w:pPr>
        <w:spacing w:after="0" w:line="240" w:lineRule="auto"/>
        <w:jc w:val="both"/>
        <w:rPr>
          <w:rFonts w:ascii="Times New Roman" w:eastAsia="Times New Roman" w:hAnsi="Times New Roman"/>
          <w:lang w:val="es-ES" w:eastAsia="es-ES"/>
        </w:rPr>
      </w:pPr>
      <w:r w:rsidRPr="00C520D8">
        <w:rPr>
          <w:rFonts w:ascii="Tahoma" w:eastAsia="Times New Roman" w:hAnsi="Tahoma" w:cs="Tahoma"/>
          <w:lang w:val="es-ES" w:eastAsia="es-ES"/>
        </w:rPr>
        <w:t xml:space="preserve">Atendiendo la convocatoria correspondiente de la Comisión de Hacienda Municipal y Patrimonio, los integrantes de la misma, en Sesión de Comisión del 22 de noviembre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C520D8">
        <w:rPr>
          <w:rFonts w:ascii="Tahoma" w:eastAsia="Times New Roman" w:hAnsi="Tahoma" w:cs="Tahoma"/>
          <w:b/>
          <w:lang w:val="es-ES" w:eastAsia="es-ES"/>
        </w:rPr>
        <w:t>Informe Contable y Financiero de la Secretaría de Administración, Finanzas y Tesorero Municipal de General Escobedo Nuevo León correspondiente al mes de octubre del año 2018</w:t>
      </w:r>
      <w:r w:rsidRPr="00C520D8">
        <w:rPr>
          <w:rFonts w:ascii="Tahoma" w:eastAsia="Times New Roman" w:hAnsi="Tahoma" w:cs="Tahoma"/>
          <w:lang w:val="es-ES" w:eastAsia="es-ES"/>
        </w:rPr>
        <w:t xml:space="preserve"> bajo los siguientes:</w:t>
      </w:r>
    </w:p>
    <w:p w:rsidR="00C520D8" w:rsidRPr="00C520D8" w:rsidRDefault="00C520D8" w:rsidP="00C520D8">
      <w:pPr>
        <w:spacing w:after="0" w:line="240" w:lineRule="auto"/>
        <w:rPr>
          <w:rFonts w:ascii="Times New Roman" w:eastAsia="Times New Roman" w:hAnsi="Times New Roman"/>
          <w:sz w:val="24"/>
          <w:szCs w:val="24"/>
          <w:lang w:val="es-ES" w:eastAsia="es-ES"/>
        </w:rPr>
      </w:pPr>
    </w:p>
    <w:p w:rsidR="00C520D8" w:rsidRPr="00C520D8" w:rsidRDefault="00C520D8" w:rsidP="00C520D8">
      <w:pPr>
        <w:spacing w:after="0" w:line="240" w:lineRule="auto"/>
        <w:jc w:val="center"/>
        <w:rPr>
          <w:rFonts w:ascii="Tahoma" w:eastAsia="Times New Roman" w:hAnsi="Tahoma" w:cs="Tahoma"/>
          <w:b/>
          <w:bCs/>
          <w:szCs w:val="20"/>
          <w:lang w:val="es-ES" w:eastAsia="es-ES"/>
        </w:rPr>
      </w:pPr>
      <w:r w:rsidRPr="00C520D8">
        <w:rPr>
          <w:rFonts w:ascii="Tahoma" w:eastAsia="Times New Roman" w:hAnsi="Tahoma" w:cs="Tahoma"/>
          <w:b/>
          <w:bCs/>
          <w:szCs w:val="20"/>
          <w:lang w:val="es-ES" w:eastAsia="es-ES"/>
        </w:rPr>
        <w:t>ANTECEDENTES</w:t>
      </w:r>
    </w:p>
    <w:p w:rsidR="00C520D8" w:rsidRPr="00C520D8" w:rsidRDefault="00C520D8" w:rsidP="00C520D8">
      <w:pPr>
        <w:spacing w:after="0" w:line="240" w:lineRule="auto"/>
        <w:jc w:val="center"/>
        <w:rPr>
          <w:rFonts w:ascii="Tahoma" w:eastAsia="Times New Roman" w:hAnsi="Tahoma" w:cs="Tahoma"/>
          <w:b/>
          <w:bCs/>
          <w:szCs w:val="20"/>
          <w:lang w:val="es-ES" w:eastAsia="es-ES"/>
        </w:rPr>
      </w:pPr>
    </w:p>
    <w:p w:rsidR="00C520D8" w:rsidRPr="00C520D8" w:rsidRDefault="00C520D8" w:rsidP="00C520D8">
      <w:pPr>
        <w:spacing w:after="0" w:line="240" w:lineRule="auto"/>
        <w:jc w:val="both"/>
        <w:rPr>
          <w:rFonts w:ascii="Tahoma" w:eastAsia="Times New Roman" w:hAnsi="Tahoma" w:cs="Tahoma"/>
          <w:b/>
          <w:szCs w:val="20"/>
          <w:lang w:val="es-ES" w:eastAsia="es-ES"/>
        </w:rPr>
      </w:pPr>
      <w:r w:rsidRPr="00C520D8">
        <w:rPr>
          <w:rFonts w:ascii="Tahoma" w:eastAsia="Times New Roman" w:hAnsi="Tahoma" w:cs="Tahoma"/>
          <w:szCs w:val="20"/>
          <w:lang w:val="es-ES" w:eastAsia="es-ES"/>
        </w:rPr>
        <w:t xml:space="preserve">El Secretario de Administración, Finanzas y Tesorero Municipal, previo acuerdo de la C. Presidente Municipal, llevó a cabo una reunión con los integrantes de la Comisión de Hacienda Municipal y Patrimonio, a fin de presentar y explicarnos el informe financiero de origen y aplicación de recursos correspondientes al mes de </w:t>
      </w:r>
      <w:r w:rsidRPr="00C520D8">
        <w:rPr>
          <w:rFonts w:ascii="Tahoma" w:eastAsia="Times New Roman" w:hAnsi="Tahoma" w:cs="Tahoma"/>
          <w:b/>
          <w:szCs w:val="20"/>
          <w:lang w:val="es-ES" w:eastAsia="es-ES"/>
        </w:rPr>
        <w:t xml:space="preserve">octubre </w:t>
      </w:r>
      <w:r w:rsidRPr="00C520D8">
        <w:rPr>
          <w:rFonts w:ascii="Tahoma" w:eastAsia="Times New Roman" w:hAnsi="Tahoma" w:cs="Tahoma"/>
          <w:b/>
          <w:bCs/>
          <w:szCs w:val="20"/>
          <w:lang w:val="es-ES" w:eastAsia="es-ES"/>
        </w:rPr>
        <w:t>del año 2018.</w:t>
      </w:r>
    </w:p>
    <w:p w:rsidR="00C520D8" w:rsidRPr="00C520D8" w:rsidRDefault="00C520D8" w:rsidP="00C520D8">
      <w:pPr>
        <w:spacing w:after="0" w:line="240" w:lineRule="auto"/>
        <w:jc w:val="both"/>
        <w:rPr>
          <w:rFonts w:ascii="Tahoma" w:eastAsia="Times New Roman" w:hAnsi="Tahoma" w:cs="Tahoma"/>
          <w:b/>
          <w:bCs/>
          <w:szCs w:val="20"/>
          <w:lang w:val="es-ES" w:eastAsia="es-ES"/>
        </w:rPr>
      </w:pPr>
    </w:p>
    <w:p w:rsidR="00C520D8" w:rsidRPr="00C520D8" w:rsidRDefault="00C520D8" w:rsidP="00C520D8">
      <w:pPr>
        <w:spacing w:after="0" w:line="240" w:lineRule="auto"/>
        <w:jc w:val="both"/>
        <w:rPr>
          <w:rFonts w:ascii="Tahoma" w:eastAsia="Times New Roman" w:hAnsi="Tahoma" w:cs="Tahoma"/>
          <w:szCs w:val="20"/>
          <w:lang w:val="es-ES" w:eastAsia="es-ES"/>
        </w:rPr>
      </w:pPr>
      <w:r w:rsidRPr="00C520D8">
        <w:rPr>
          <w:rFonts w:ascii="Tahoma" w:eastAsia="Times New Roman" w:hAnsi="Tahoma" w:cs="Tahoma"/>
          <w:szCs w:val="20"/>
          <w:lang w:val="es-ES" w:eastAsia="es-ES"/>
        </w:rPr>
        <w:t xml:space="preserve">En el citado Informe, la Comisión de Hacienda Municipal y Patrimonio encontró los siguientes datos relevantes: </w:t>
      </w:r>
    </w:p>
    <w:p w:rsidR="00C520D8" w:rsidRPr="00C520D8" w:rsidRDefault="00C520D8" w:rsidP="00C520D8">
      <w:pPr>
        <w:spacing w:after="0" w:line="240" w:lineRule="auto"/>
        <w:jc w:val="both"/>
        <w:rPr>
          <w:rFonts w:ascii="Tahoma" w:eastAsia="Times New Roman" w:hAnsi="Tahoma" w:cs="Tahoma"/>
          <w:szCs w:val="20"/>
          <w:lang w:val="es-ES" w:eastAsia="es-ES"/>
        </w:rPr>
      </w:pPr>
    </w:p>
    <w:p w:rsidR="00C520D8" w:rsidRPr="00C520D8" w:rsidRDefault="00C520D8" w:rsidP="00C520D8">
      <w:pPr>
        <w:spacing w:after="0" w:line="240" w:lineRule="auto"/>
        <w:jc w:val="both"/>
        <w:rPr>
          <w:rFonts w:ascii="Tahoma" w:eastAsia="Times New Roman" w:hAnsi="Tahoma" w:cs="Tahoma"/>
          <w:b/>
          <w:szCs w:val="20"/>
          <w:lang w:val="es-ES" w:eastAsia="es-ES"/>
        </w:rPr>
      </w:pPr>
      <w:r w:rsidRPr="00C520D8">
        <w:rPr>
          <w:rFonts w:ascii="Tahoma" w:eastAsia="Times New Roman" w:hAnsi="Tahoma" w:cs="Tahoma"/>
          <w:szCs w:val="20"/>
          <w:lang w:val="es-ES" w:eastAsia="es-ES"/>
        </w:rPr>
        <w:t xml:space="preserve">Dentro del Período comprendido entre el 1º- primero de octubre del 2018 - dos mil dieciocho, al 31 – treinta y uno de octubre del mismo año, fueron reportados un total de ingresos por la cantidad de </w:t>
      </w:r>
      <w:r w:rsidRPr="00C520D8">
        <w:rPr>
          <w:rFonts w:ascii="Tahoma" w:eastAsia="Times New Roman" w:hAnsi="Tahoma" w:cs="Tahoma"/>
          <w:b/>
          <w:bCs/>
          <w:lang w:val="es-ES" w:eastAsia="es-ES"/>
        </w:rPr>
        <w:t xml:space="preserve">$90,310,616 </w:t>
      </w:r>
      <w:r w:rsidRPr="00C520D8">
        <w:rPr>
          <w:rFonts w:ascii="Tahoma" w:eastAsia="Times New Roman" w:hAnsi="Tahoma" w:cs="Tahoma"/>
          <w:szCs w:val="20"/>
          <w:lang w:val="es-ES" w:eastAsia="es-ES"/>
        </w:rPr>
        <w:t xml:space="preserve">(noventa millones trescientos diez mil seiscientos dieciséis pesos 00/100 M.N.). Por concepto de Impuestos, Derechos, Productos, Aprovechamientos, Participaciones, Aportaciones Federales, Contribuciones de Vecinos y Financiamiento. Con un acumulado de </w:t>
      </w:r>
      <w:r w:rsidRPr="00C520D8">
        <w:rPr>
          <w:rFonts w:ascii="Tahoma" w:eastAsia="Times New Roman" w:hAnsi="Tahoma" w:cs="Tahoma"/>
          <w:b/>
          <w:szCs w:val="20"/>
          <w:lang w:val="es-ES" w:eastAsia="es-ES"/>
        </w:rPr>
        <w:t xml:space="preserve">$1,040,494,140 </w:t>
      </w:r>
      <w:r w:rsidRPr="00C520D8">
        <w:rPr>
          <w:rFonts w:ascii="Tahoma" w:eastAsia="Times New Roman" w:hAnsi="Tahoma" w:cs="Tahoma"/>
          <w:szCs w:val="20"/>
          <w:lang w:val="es-ES" w:eastAsia="es-ES"/>
        </w:rPr>
        <w:t>(mil cuarenta millones cuatrocientos noventa y cuatro mil ciento cuarenta pesos 00/100 M.N.).</w:t>
      </w:r>
    </w:p>
    <w:p w:rsidR="00C520D8" w:rsidRPr="00C520D8" w:rsidRDefault="00C520D8" w:rsidP="00C520D8">
      <w:pPr>
        <w:spacing w:after="0" w:line="240" w:lineRule="auto"/>
        <w:jc w:val="both"/>
        <w:rPr>
          <w:rFonts w:ascii="Tahoma" w:eastAsia="Times New Roman" w:hAnsi="Tahoma" w:cs="Tahoma"/>
          <w:szCs w:val="20"/>
          <w:lang w:val="es-ES" w:eastAsia="es-ES"/>
        </w:rPr>
      </w:pPr>
    </w:p>
    <w:p w:rsidR="00C520D8" w:rsidRPr="00C520D8" w:rsidRDefault="00C520D8" w:rsidP="00C520D8">
      <w:pPr>
        <w:spacing w:after="0" w:line="240" w:lineRule="auto"/>
        <w:jc w:val="both"/>
        <w:rPr>
          <w:rFonts w:ascii="Tahoma" w:eastAsia="Times New Roman" w:hAnsi="Tahoma" w:cs="Tahoma"/>
          <w:szCs w:val="20"/>
          <w:lang w:val="es-ES" w:eastAsia="es-ES"/>
        </w:rPr>
      </w:pPr>
      <w:r w:rsidRPr="00C520D8">
        <w:rPr>
          <w:rFonts w:ascii="Tahoma" w:eastAsia="Times New Roman" w:hAnsi="Tahoma" w:cs="Tahoma"/>
          <w:szCs w:val="20"/>
          <w:lang w:val="es-ES" w:eastAsia="es-ES"/>
        </w:rPr>
        <w:t xml:space="preserve">En ese mismo Período, se reportó un total de egresos por concepto de gasto en Administración Pública, Servicios Comunitarios, Desarrollo Social, Seguridad y Justicia de Proximidad, Administración Hacendaria, Obligaciones Financieras, Obra Pública Desarrollo Urbano y Ecología, y Aportaciones Federales, por el monto de </w:t>
      </w:r>
      <w:r w:rsidRPr="00C520D8">
        <w:rPr>
          <w:rFonts w:ascii="Tahoma" w:eastAsia="Times New Roman" w:hAnsi="Tahoma" w:cs="Tahoma"/>
          <w:b/>
          <w:szCs w:val="20"/>
          <w:lang w:val="es-ES" w:eastAsia="es-ES"/>
        </w:rPr>
        <w:t xml:space="preserve">$94,807,739 </w:t>
      </w:r>
      <w:r w:rsidRPr="00C520D8">
        <w:rPr>
          <w:rFonts w:ascii="Tahoma" w:eastAsia="Times New Roman" w:hAnsi="Tahoma" w:cs="Tahoma"/>
          <w:szCs w:val="20"/>
          <w:lang w:val="es-ES" w:eastAsia="es-ES"/>
        </w:rPr>
        <w:t xml:space="preserve">(noventa y cuatro millones ochocientos siete mil setecientos treinta y nueve pesos 00/100 M.N.). Con un acumulado de </w:t>
      </w:r>
      <w:r w:rsidRPr="00C520D8">
        <w:rPr>
          <w:rFonts w:ascii="Tahoma" w:eastAsia="Times New Roman" w:hAnsi="Tahoma" w:cs="Tahoma"/>
          <w:b/>
          <w:szCs w:val="20"/>
          <w:lang w:val="es-ES" w:eastAsia="es-ES"/>
        </w:rPr>
        <w:t xml:space="preserve">$848,697,122 </w:t>
      </w:r>
      <w:r w:rsidRPr="00C520D8">
        <w:rPr>
          <w:rFonts w:ascii="Tahoma" w:eastAsia="Times New Roman" w:hAnsi="Tahoma" w:cs="Tahoma"/>
          <w:szCs w:val="20"/>
          <w:lang w:val="es-ES" w:eastAsia="es-ES"/>
        </w:rPr>
        <w:t>(ochocientos cuarenta y ocho millones seiscientos noventa y siete mil ciento veintidós pesos 00/100 M.N.)</w:t>
      </w:r>
    </w:p>
    <w:p w:rsidR="00C520D8" w:rsidRPr="00C520D8" w:rsidRDefault="00C520D8" w:rsidP="00C520D8">
      <w:pPr>
        <w:spacing w:after="0" w:line="240" w:lineRule="auto"/>
        <w:jc w:val="both"/>
        <w:rPr>
          <w:rFonts w:ascii="Tahoma" w:eastAsia="Times New Roman" w:hAnsi="Tahoma" w:cs="Tahoma"/>
          <w:szCs w:val="20"/>
          <w:lang w:val="es-ES" w:eastAsia="es-ES"/>
        </w:rPr>
      </w:pPr>
    </w:p>
    <w:p w:rsidR="00C520D8" w:rsidRDefault="00C520D8" w:rsidP="00C520D8">
      <w:pPr>
        <w:spacing w:after="0" w:line="240" w:lineRule="auto"/>
        <w:jc w:val="both"/>
        <w:rPr>
          <w:rFonts w:ascii="Tahoma" w:eastAsia="Times New Roman" w:hAnsi="Tahoma" w:cs="Tahoma"/>
          <w:szCs w:val="20"/>
          <w:lang w:val="es-ES" w:eastAsia="es-ES"/>
        </w:rPr>
      </w:pPr>
      <w:r w:rsidRPr="00C520D8">
        <w:rPr>
          <w:rFonts w:ascii="Tahoma" w:eastAsia="Times New Roman" w:hAnsi="Tahoma" w:cs="Tahoma"/>
          <w:szCs w:val="20"/>
          <w:lang w:val="es-ES" w:eastAsia="es-ES"/>
        </w:rPr>
        <w:t xml:space="preserve">En ese orden de ideas, dentro del Período que se informa, existió un remanente negativo del Municipio por la cantidad de </w:t>
      </w:r>
      <w:r w:rsidRPr="00C520D8">
        <w:rPr>
          <w:rFonts w:ascii="Tahoma" w:eastAsia="Times New Roman" w:hAnsi="Tahoma" w:cs="Tahoma"/>
          <w:b/>
          <w:szCs w:val="20"/>
          <w:lang w:val="es-ES" w:eastAsia="es-ES"/>
        </w:rPr>
        <w:t xml:space="preserve">$4,497,123 </w:t>
      </w:r>
      <w:r w:rsidRPr="00C520D8">
        <w:rPr>
          <w:rFonts w:ascii="Tahoma" w:eastAsia="Times New Roman" w:hAnsi="Tahoma" w:cs="Tahoma"/>
          <w:szCs w:val="20"/>
          <w:lang w:val="es-ES" w:eastAsia="es-ES"/>
        </w:rPr>
        <w:t xml:space="preserve">(cuatro millones cuatrocientos noventa y siete mil ciento veintitrés pesos 00/100 Moneda Nacional). Con un acumulado positivo de </w:t>
      </w:r>
      <w:r w:rsidRPr="00C520D8">
        <w:rPr>
          <w:rFonts w:ascii="Tahoma" w:eastAsia="Times New Roman" w:hAnsi="Tahoma" w:cs="Tahoma"/>
          <w:b/>
          <w:szCs w:val="20"/>
          <w:lang w:val="es-ES" w:eastAsia="es-ES"/>
        </w:rPr>
        <w:t xml:space="preserve">$191,797,018 </w:t>
      </w:r>
      <w:r w:rsidRPr="00C520D8">
        <w:rPr>
          <w:rFonts w:ascii="Tahoma" w:eastAsia="Times New Roman" w:hAnsi="Tahoma" w:cs="Tahoma"/>
          <w:szCs w:val="20"/>
          <w:lang w:val="es-ES" w:eastAsia="es-ES"/>
        </w:rPr>
        <w:t xml:space="preserve">(ciento noventa y un millones setecientos noventa y siete </w:t>
      </w:r>
      <w:r w:rsidRPr="00C520D8">
        <w:rPr>
          <w:rFonts w:ascii="Tahoma" w:eastAsia="Times New Roman" w:hAnsi="Tahoma" w:cs="Tahoma"/>
          <w:szCs w:val="20"/>
          <w:lang w:val="es-ES" w:eastAsia="es-ES"/>
        </w:rPr>
        <w:lastRenderedPageBreak/>
        <w:t>mil dieciocho pesos 00/100 Moneda Nacional). Lo anterior se resume conforme a la siguiente tabla:</w:t>
      </w:r>
    </w:p>
    <w:p w:rsidR="003A3E21" w:rsidRDefault="003A3E21" w:rsidP="00C520D8">
      <w:pPr>
        <w:spacing w:after="0" w:line="240" w:lineRule="auto"/>
        <w:jc w:val="both"/>
        <w:rPr>
          <w:rFonts w:ascii="Tahoma" w:eastAsia="Times New Roman" w:hAnsi="Tahoma" w:cs="Tahoma"/>
          <w:szCs w:val="20"/>
          <w:lang w:val="es-ES" w:eastAsia="es-ES"/>
        </w:rPr>
      </w:pPr>
    </w:p>
    <w:p w:rsidR="003A3E21" w:rsidRDefault="003A3E21" w:rsidP="00C520D8">
      <w:pPr>
        <w:spacing w:after="0" w:line="240" w:lineRule="auto"/>
        <w:jc w:val="both"/>
        <w:rPr>
          <w:rFonts w:ascii="Tahoma" w:eastAsia="Times New Roman" w:hAnsi="Tahoma" w:cs="Tahoma"/>
          <w:szCs w:val="20"/>
          <w:lang w:val="es-ES" w:eastAsia="es-ES"/>
        </w:rPr>
      </w:pPr>
    </w:p>
    <w:p w:rsidR="003A3E21" w:rsidRDefault="003A3E21" w:rsidP="00C520D8">
      <w:pPr>
        <w:spacing w:after="0" w:line="240" w:lineRule="auto"/>
        <w:jc w:val="both"/>
        <w:rPr>
          <w:rFonts w:ascii="Tahoma" w:eastAsia="Times New Roman" w:hAnsi="Tahoma" w:cs="Tahoma"/>
          <w:szCs w:val="20"/>
          <w:lang w:val="es-ES" w:eastAsia="es-ES"/>
        </w:rPr>
      </w:pPr>
    </w:p>
    <w:p w:rsidR="003A3E21" w:rsidRPr="00C520D8" w:rsidRDefault="003A3E21" w:rsidP="00C520D8">
      <w:pPr>
        <w:spacing w:after="0" w:line="240" w:lineRule="auto"/>
        <w:jc w:val="both"/>
        <w:rPr>
          <w:rFonts w:ascii="Tahoma" w:eastAsia="Times New Roman" w:hAnsi="Tahoma" w:cs="Tahoma"/>
          <w:szCs w:val="20"/>
          <w:lang w:val="es-ES" w:eastAsia="es-ES"/>
        </w:rPr>
      </w:pPr>
    </w:p>
    <w:p w:rsidR="00C520D8" w:rsidRPr="00C520D8" w:rsidRDefault="00C520D8" w:rsidP="00C520D8">
      <w:pPr>
        <w:spacing w:after="0" w:line="240" w:lineRule="auto"/>
        <w:jc w:val="both"/>
        <w:rPr>
          <w:rFonts w:ascii="Tahoma" w:eastAsia="Times New Roman" w:hAnsi="Tahoma" w:cs="Tahoma"/>
          <w:szCs w:val="20"/>
          <w:lang w:val="es-ES" w:eastAsia="es-ES"/>
        </w:rPr>
      </w:pPr>
    </w:p>
    <w:p w:rsidR="00C520D8" w:rsidRPr="00C520D8" w:rsidRDefault="00C520D8" w:rsidP="00C520D8">
      <w:pPr>
        <w:spacing w:after="0" w:line="240" w:lineRule="auto"/>
        <w:jc w:val="both"/>
        <w:rPr>
          <w:rFonts w:ascii="Tahoma" w:eastAsia="Times New Roman" w:hAnsi="Tahoma" w:cs="Tahoma"/>
          <w:szCs w:val="20"/>
          <w:lang w:val="es-ES" w:eastAsia="es-ES"/>
        </w:rPr>
      </w:pPr>
    </w:p>
    <w:tbl>
      <w:tblPr>
        <w:tblStyle w:val="Tablaconcuadrcula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2588"/>
        <w:gridCol w:w="2589"/>
      </w:tblGrid>
      <w:tr w:rsidR="00C520D8" w:rsidRPr="00C520D8" w:rsidTr="0009658D">
        <w:trPr>
          <w:trHeight w:val="241"/>
        </w:trPr>
        <w:tc>
          <w:tcPr>
            <w:tcW w:w="3849" w:type="dxa"/>
          </w:tcPr>
          <w:p w:rsidR="00C520D8" w:rsidRPr="00C520D8" w:rsidRDefault="00C520D8" w:rsidP="00C520D8">
            <w:pPr>
              <w:spacing w:after="0" w:line="240" w:lineRule="auto"/>
              <w:jc w:val="both"/>
              <w:rPr>
                <w:rFonts w:ascii="Tahoma" w:hAnsi="Tahoma" w:cs="Tahoma"/>
                <w:szCs w:val="20"/>
                <w:lang w:eastAsia="es-ES"/>
              </w:rPr>
            </w:pPr>
          </w:p>
        </w:tc>
        <w:tc>
          <w:tcPr>
            <w:tcW w:w="2588" w:type="dxa"/>
          </w:tcPr>
          <w:p w:rsidR="00C520D8" w:rsidRPr="00C520D8" w:rsidRDefault="00C520D8" w:rsidP="00C520D8">
            <w:pPr>
              <w:spacing w:after="0" w:line="240" w:lineRule="auto"/>
              <w:rPr>
                <w:rFonts w:ascii="Tahoma" w:hAnsi="Tahoma" w:cs="Tahoma"/>
                <w:b/>
                <w:szCs w:val="20"/>
                <w:lang w:eastAsia="es-ES"/>
              </w:rPr>
            </w:pPr>
            <w:r w:rsidRPr="00C520D8">
              <w:rPr>
                <w:rFonts w:ascii="Tahoma" w:hAnsi="Tahoma" w:cs="Tahoma"/>
                <w:b/>
                <w:szCs w:val="20"/>
                <w:lang w:eastAsia="es-ES"/>
              </w:rPr>
              <w:t xml:space="preserve">         Octubre</w:t>
            </w:r>
          </w:p>
        </w:tc>
        <w:tc>
          <w:tcPr>
            <w:tcW w:w="2589" w:type="dxa"/>
          </w:tcPr>
          <w:p w:rsidR="00C520D8" w:rsidRPr="00C520D8" w:rsidRDefault="00C520D8" w:rsidP="00C520D8">
            <w:pPr>
              <w:spacing w:after="0" w:line="240" w:lineRule="auto"/>
              <w:rPr>
                <w:rFonts w:ascii="Tahoma" w:hAnsi="Tahoma" w:cs="Tahoma"/>
                <w:b/>
                <w:szCs w:val="20"/>
                <w:lang w:eastAsia="es-ES"/>
              </w:rPr>
            </w:pPr>
            <w:r w:rsidRPr="00C520D8">
              <w:rPr>
                <w:rFonts w:ascii="Tahoma" w:hAnsi="Tahoma" w:cs="Tahoma"/>
                <w:b/>
                <w:szCs w:val="20"/>
                <w:lang w:eastAsia="es-ES"/>
              </w:rPr>
              <w:t>Acumulado</w:t>
            </w:r>
          </w:p>
        </w:tc>
      </w:tr>
      <w:tr w:rsidR="00C520D8" w:rsidRPr="00C520D8" w:rsidTr="0009658D">
        <w:trPr>
          <w:trHeight w:val="499"/>
        </w:trPr>
        <w:tc>
          <w:tcPr>
            <w:tcW w:w="3849" w:type="dxa"/>
          </w:tcPr>
          <w:p w:rsidR="00C520D8" w:rsidRPr="00C520D8" w:rsidRDefault="00C520D8" w:rsidP="00C520D8">
            <w:pPr>
              <w:spacing w:after="0" w:line="240" w:lineRule="auto"/>
              <w:jc w:val="both"/>
              <w:rPr>
                <w:rFonts w:ascii="Tahoma" w:hAnsi="Tahoma" w:cs="Tahoma"/>
                <w:lang w:eastAsia="es-ES"/>
              </w:rPr>
            </w:pPr>
          </w:p>
        </w:tc>
        <w:tc>
          <w:tcPr>
            <w:tcW w:w="2588" w:type="dxa"/>
          </w:tcPr>
          <w:p w:rsidR="00C520D8" w:rsidRPr="00C520D8" w:rsidRDefault="00C520D8" w:rsidP="00C520D8">
            <w:pPr>
              <w:autoSpaceDE w:val="0"/>
              <w:autoSpaceDN w:val="0"/>
              <w:adjustRightInd w:val="0"/>
              <w:spacing w:after="0" w:line="240" w:lineRule="auto"/>
              <w:rPr>
                <w:rFonts w:ascii="Tahoma" w:hAnsi="Tahoma" w:cs="Tahoma"/>
                <w:color w:val="000000"/>
                <w:lang w:eastAsia="es-ES"/>
              </w:rPr>
            </w:pPr>
            <w:r w:rsidRPr="00C520D8">
              <w:rPr>
                <w:rFonts w:ascii="Tahoma" w:hAnsi="Tahoma" w:cs="Tahoma"/>
                <w:color w:val="000000"/>
                <w:lang w:eastAsia="es-ES"/>
              </w:rPr>
              <w:t xml:space="preserve"> </w:t>
            </w:r>
          </w:p>
          <w:p w:rsidR="00C520D8" w:rsidRPr="00C520D8" w:rsidRDefault="00C520D8" w:rsidP="00C520D8">
            <w:pPr>
              <w:spacing w:after="0" w:line="240" w:lineRule="auto"/>
              <w:jc w:val="center"/>
              <w:rPr>
                <w:rFonts w:ascii="Tahoma" w:hAnsi="Tahoma" w:cs="Tahoma"/>
                <w:lang w:eastAsia="es-ES"/>
              </w:rPr>
            </w:pPr>
          </w:p>
        </w:tc>
        <w:tc>
          <w:tcPr>
            <w:tcW w:w="2589" w:type="dxa"/>
          </w:tcPr>
          <w:p w:rsidR="00C520D8" w:rsidRPr="00C520D8" w:rsidRDefault="00C520D8" w:rsidP="00C520D8">
            <w:pPr>
              <w:spacing w:after="0" w:line="240" w:lineRule="auto"/>
              <w:rPr>
                <w:rFonts w:ascii="Tahoma" w:hAnsi="Tahoma" w:cs="Tahoma"/>
                <w:szCs w:val="20"/>
                <w:lang w:eastAsia="es-ES"/>
              </w:rPr>
            </w:pPr>
          </w:p>
        </w:tc>
      </w:tr>
      <w:tr w:rsidR="00C520D8" w:rsidRPr="00C520D8" w:rsidTr="0009658D">
        <w:trPr>
          <w:trHeight w:val="723"/>
        </w:trPr>
        <w:tc>
          <w:tcPr>
            <w:tcW w:w="3849" w:type="dxa"/>
          </w:tcPr>
          <w:p w:rsidR="00C520D8" w:rsidRPr="00C520D8" w:rsidRDefault="00C520D8" w:rsidP="00C520D8">
            <w:pPr>
              <w:spacing w:after="0" w:line="240" w:lineRule="auto"/>
              <w:jc w:val="both"/>
              <w:rPr>
                <w:rFonts w:ascii="Tahoma" w:hAnsi="Tahoma" w:cs="Tahoma"/>
                <w:lang w:eastAsia="es-ES"/>
              </w:rPr>
            </w:pPr>
            <w:r w:rsidRPr="00C520D8">
              <w:rPr>
                <w:rFonts w:ascii="Tahoma" w:hAnsi="Tahoma" w:cs="Tahoma"/>
                <w:lang w:eastAsia="es-ES"/>
              </w:rPr>
              <w:t>Total de Ingresos en el periodo</w:t>
            </w:r>
          </w:p>
          <w:p w:rsidR="00C520D8" w:rsidRPr="00C520D8" w:rsidRDefault="00C520D8" w:rsidP="00C520D8">
            <w:pPr>
              <w:spacing w:after="0" w:line="240" w:lineRule="auto"/>
              <w:jc w:val="both"/>
              <w:rPr>
                <w:rFonts w:ascii="Tahoma" w:hAnsi="Tahoma" w:cs="Tahoma"/>
                <w:lang w:eastAsia="es-ES"/>
              </w:rPr>
            </w:pPr>
          </w:p>
          <w:p w:rsidR="00C520D8" w:rsidRPr="00C520D8" w:rsidRDefault="00C520D8" w:rsidP="00C520D8">
            <w:pPr>
              <w:spacing w:after="0" w:line="240" w:lineRule="auto"/>
              <w:jc w:val="both"/>
              <w:rPr>
                <w:rFonts w:ascii="Tahoma" w:hAnsi="Tahoma" w:cs="Tahoma"/>
                <w:lang w:eastAsia="es-ES"/>
              </w:rPr>
            </w:pPr>
            <w:r w:rsidRPr="00C520D8">
              <w:rPr>
                <w:rFonts w:ascii="Tahoma" w:hAnsi="Tahoma" w:cs="Tahoma"/>
                <w:lang w:eastAsia="es-ES"/>
              </w:rPr>
              <w:t>Total de Egresos en el periodo</w:t>
            </w:r>
          </w:p>
        </w:tc>
        <w:tc>
          <w:tcPr>
            <w:tcW w:w="2588" w:type="dxa"/>
          </w:tcPr>
          <w:tbl>
            <w:tblPr>
              <w:tblpPr w:leftFromText="141" w:rightFromText="141" w:vertAnchor="text" w:horzAnchor="margin" w:tblpY="-295"/>
              <w:tblOverlap w:val="never"/>
              <w:tblW w:w="1843" w:type="dxa"/>
              <w:tblBorders>
                <w:top w:val="nil"/>
                <w:left w:val="nil"/>
                <w:bottom w:val="nil"/>
                <w:right w:val="nil"/>
              </w:tblBorders>
              <w:tblLook w:val="0000" w:firstRow="0" w:lastRow="0" w:firstColumn="0" w:lastColumn="0" w:noHBand="0" w:noVBand="0"/>
            </w:tblPr>
            <w:tblGrid>
              <w:gridCol w:w="1843"/>
            </w:tblGrid>
            <w:tr w:rsidR="00C520D8" w:rsidRPr="00C520D8" w:rsidTr="0009658D">
              <w:trPr>
                <w:trHeight w:val="70"/>
              </w:trPr>
              <w:tc>
                <w:tcPr>
                  <w:tcW w:w="1843" w:type="dxa"/>
                </w:tcPr>
                <w:p w:rsidR="00C520D8" w:rsidRPr="00C520D8" w:rsidRDefault="00C520D8" w:rsidP="00C520D8">
                  <w:pPr>
                    <w:autoSpaceDE w:val="0"/>
                    <w:autoSpaceDN w:val="0"/>
                    <w:adjustRightInd w:val="0"/>
                    <w:spacing w:after="0" w:line="240" w:lineRule="auto"/>
                    <w:rPr>
                      <w:rFonts w:ascii="Tahoma" w:eastAsia="Times New Roman" w:hAnsi="Tahoma" w:cs="Tahoma"/>
                      <w:b/>
                      <w:bCs/>
                      <w:color w:val="000000"/>
                      <w:lang w:eastAsia="es-ES"/>
                    </w:rPr>
                  </w:pPr>
                  <w:r w:rsidRPr="00C520D8">
                    <w:rPr>
                      <w:rFonts w:ascii="Tahoma" w:eastAsia="Times New Roman" w:hAnsi="Tahoma" w:cs="Tahoma"/>
                      <w:b/>
                      <w:bCs/>
                      <w:color w:val="000000"/>
                      <w:lang w:eastAsia="es-ES"/>
                    </w:rPr>
                    <w:t xml:space="preserve"> $90,310,616 </w:t>
                  </w:r>
                </w:p>
              </w:tc>
            </w:tr>
          </w:tbl>
          <w:p w:rsidR="00C520D8" w:rsidRPr="00C520D8" w:rsidRDefault="00C520D8" w:rsidP="00C520D8">
            <w:pPr>
              <w:autoSpaceDE w:val="0"/>
              <w:autoSpaceDN w:val="0"/>
              <w:adjustRightInd w:val="0"/>
              <w:spacing w:after="0" w:line="240" w:lineRule="auto"/>
              <w:rPr>
                <w:rFonts w:ascii="Tahoma" w:hAnsi="Tahoma" w:cs="Tahoma"/>
                <w:color w:val="000000"/>
                <w:lang w:eastAsia="es-ES"/>
              </w:rPr>
            </w:pPr>
          </w:p>
          <w:tbl>
            <w:tblPr>
              <w:tblpPr w:leftFromText="141" w:rightFromText="141" w:vertAnchor="text" w:horzAnchor="margin" w:tblpY="-111"/>
              <w:tblOverlap w:val="never"/>
              <w:tblW w:w="0" w:type="auto"/>
              <w:tblBorders>
                <w:top w:val="nil"/>
                <w:left w:val="nil"/>
                <w:bottom w:val="nil"/>
                <w:right w:val="nil"/>
              </w:tblBorders>
              <w:tblLook w:val="0000" w:firstRow="0" w:lastRow="0" w:firstColumn="0" w:lastColumn="0" w:noHBand="0" w:noVBand="0"/>
            </w:tblPr>
            <w:tblGrid>
              <w:gridCol w:w="1638"/>
            </w:tblGrid>
            <w:tr w:rsidR="00C520D8" w:rsidRPr="00C520D8" w:rsidTr="0009658D">
              <w:trPr>
                <w:trHeight w:val="87"/>
              </w:trPr>
              <w:tc>
                <w:tcPr>
                  <w:tcW w:w="1638" w:type="dxa"/>
                </w:tcPr>
                <w:p w:rsidR="00C520D8" w:rsidRPr="00C520D8" w:rsidRDefault="00C520D8" w:rsidP="00C520D8">
                  <w:pPr>
                    <w:autoSpaceDE w:val="0"/>
                    <w:autoSpaceDN w:val="0"/>
                    <w:adjustRightInd w:val="0"/>
                    <w:spacing w:after="0" w:line="240" w:lineRule="auto"/>
                    <w:rPr>
                      <w:rFonts w:ascii="Tahoma" w:eastAsia="Times New Roman" w:hAnsi="Tahoma" w:cs="Tahoma"/>
                      <w:b/>
                      <w:bCs/>
                      <w:color w:val="000000"/>
                      <w:lang w:eastAsia="es-ES"/>
                    </w:rPr>
                  </w:pPr>
                </w:p>
                <w:p w:rsidR="00C520D8" w:rsidRPr="00C520D8" w:rsidRDefault="00C520D8" w:rsidP="00C520D8">
                  <w:pPr>
                    <w:autoSpaceDE w:val="0"/>
                    <w:autoSpaceDN w:val="0"/>
                    <w:adjustRightInd w:val="0"/>
                    <w:spacing w:after="0" w:line="240" w:lineRule="auto"/>
                    <w:ind w:left="-108"/>
                    <w:rPr>
                      <w:rFonts w:ascii="Tahoma" w:eastAsia="Times New Roman" w:hAnsi="Tahoma" w:cs="Tahoma"/>
                      <w:color w:val="000000"/>
                      <w:lang w:eastAsia="es-ES"/>
                    </w:rPr>
                  </w:pPr>
                  <w:r w:rsidRPr="00C520D8">
                    <w:rPr>
                      <w:rFonts w:ascii="Tahoma" w:eastAsia="Times New Roman" w:hAnsi="Tahoma" w:cs="Tahoma"/>
                      <w:b/>
                      <w:bCs/>
                      <w:color w:val="000000"/>
                      <w:lang w:eastAsia="es-ES"/>
                    </w:rPr>
                    <w:t>$94,807,739</w:t>
                  </w:r>
                </w:p>
              </w:tc>
            </w:tr>
          </w:tbl>
          <w:p w:rsidR="00C520D8" w:rsidRPr="00C520D8" w:rsidRDefault="00C520D8" w:rsidP="00C520D8">
            <w:pPr>
              <w:spacing w:after="0" w:line="240" w:lineRule="auto"/>
              <w:jc w:val="center"/>
              <w:rPr>
                <w:rFonts w:ascii="Tahoma" w:hAnsi="Tahoma" w:cs="Tahoma"/>
                <w:lang w:eastAsia="es-ES"/>
              </w:rPr>
            </w:pPr>
          </w:p>
        </w:tc>
        <w:tc>
          <w:tcPr>
            <w:tcW w:w="2589" w:type="dxa"/>
          </w:tcPr>
          <w:p w:rsidR="00C520D8" w:rsidRPr="00C520D8" w:rsidRDefault="00C520D8" w:rsidP="00C520D8">
            <w:pPr>
              <w:spacing w:after="0" w:line="240" w:lineRule="auto"/>
              <w:rPr>
                <w:rFonts w:ascii="Tahoma" w:hAnsi="Tahoma" w:cs="Tahoma"/>
                <w:szCs w:val="20"/>
                <w:lang w:eastAsia="es-ES"/>
              </w:rPr>
            </w:pPr>
            <w:r w:rsidRPr="00C520D8">
              <w:rPr>
                <w:rFonts w:ascii="Tahoma" w:hAnsi="Tahoma" w:cs="Tahoma"/>
                <w:szCs w:val="20"/>
                <w:lang w:eastAsia="es-ES"/>
              </w:rPr>
              <w:t>$</w:t>
            </w:r>
            <w:r w:rsidRPr="00C520D8">
              <w:rPr>
                <w:rFonts w:ascii="Tahoma" w:hAnsi="Tahoma" w:cs="Tahoma"/>
                <w:b/>
                <w:szCs w:val="20"/>
                <w:lang w:eastAsia="es-ES"/>
              </w:rPr>
              <w:t>1,040,494,140</w:t>
            </w:r>
          </w:p>
          <w:p w:rsidR="00C520D8" w:rsidRPr="00C520D8" w:rsidRDefault="00C520D8" w:rsidP="00C520D8">
            <w:pPr>
              <w:spacing w:after="0" w:line="240" w:lineRule="auto"/>
              <w:rPr>
                <w:rFonts w:ascii="Tahoma" w:hAnsi="Tahoma" w:cs="Tahoma"/>
                <w:szCs w:val="20"/>
                <w:lang w:eastAsia="es-ES"/>
              </w:rPr>
            </w:pPr>
          </w:p>
          <w:p w:rsidR="00C520D8" w:rsidRPr="00C520D8" w:rsidRDefault="00C520D8" w:rsidP="00C520D8">
            <w:pPr>
              <w:spacing w:after="0" w:line="240" w:lineRule="auto"/>
              <w:rPr>
                <w:rFonts w:ascii="Tahoma" w:hAnsi="Tahoma" w:cs="Tahoma"/>
                <w:szCs w:val="20"/>
                <w:lang w:eastAsia="es-ES"/>
              </w:rPr>
            </w:pPr>
            <w:r w:rsidRPr="00C520D8">
              <w:rPr>
                <w:rFonts w:ascii="Tahoma" w:hAnsi="Tahoma" w:cs="Tahoma"/>
                <w:szCs w:val="20"/>
                <w:lang w:eastAsia="es-ES"/>
              </w:rPr>
              <w:t>$</w:t>
            </w:r>
            <w:r w:rsidRPr="00C520D8">
              <w:rPr>
                <w:rFonts w:ascii="Tahoma" w:hAnsi="Tahoma" w:cs="Tahoma"/>
                <w:b/>
                <w:szCs w:val="20"/>
                <w:lang w:eastAsia="es-ES"/>
              </w:rPr>
              <w:t>848,697,122</w:t>
            </w:r>
          </w:p>
        </w:tc>
      </w:tr>
      <w:tr w:rsidR="00C520D8" w:rsidRPr="00C520D8" w:rsidTr="0009658D">
        <w:trPr>
          <w:trHeight w:val="241"/>
        </w:trPr>
        <w:tc>
          <w:tcPr>
            <w:tcW w:w="3849" w:type="dxa"/>
          </w:tcPr>
          <w:p w:rsidR="00C520D8" w:rsidRPr="00C520D8" w:rsidRDefault="00C520D8" w:rsidP="00C520D8">
            <w:pPr>
              <w:spacing w:after="0" w:line="240" w:lineRule="auto"/>
              <w:jc w:val="both"/>
              <w:rPr>
                <w:rFonts w:ascii="Tahoma" w:hAnsi="Tahoma" w:cs="Tahoma"/>
                <w:lang w:eastAsia="es-ES"/>
              </w:rPr>
            </w:pPr>
          </w:p>
        </w:tc>
        <w:tc>
          <w:tcPr>
            <w:tcW w:w="2588" w:type="dxa"/>
          </w:tcPr>
          <w:p w:rsidR="00C520D8" w:rsidRPr="00C520D8" w:rsidRDefault="00C520D8" w:rsidP="00C520D8">
            <w:pPr>
              <w:spacing w:after="0" w:line="240" w:lineRule="auto"/>
              <w:jc w:val="center"/>
              <w:rPr>
                <w:rFonts w:ascii="Tahoma" w:hAnsi="Tahoma" w:cs="Tahoma"/>
                <w:lang w:eastAsia="es-ES"/>
              </w:rPr>
            </w:pPr>
          </w:p>
        </w:tc>
        <w:tc>
          <w:tcPr>
            <w:tcW w:w="2589" w:type="dxa"/>
          </w:tcPr>
          <w:p w:rsidR="00C520D8" w:rsidRPr="00C520D8" w:rsidRDefault="00C520D8" w:rsidP="00C520D8">
            <w:pPr>
              <w:spacing w:after="0" w:line="240" w:lineRule="auto"/>
              <w:jc w:val="center"/>
              <w:rPr>
                <w:rFonts w:ascii="Tahoma" w:hAnsi="Tahoma" w:cs="Tahoma"/>
                <w:szCs w:val="20"/>
                <w:lang w:eastAsia="es-ES"/>
              </w:rPr>
            </w:pPr>
          </w:p>
        </w:tc>
      </w:tr>
      <w:tr w:rsidR="00C520D8" w:rsidRPr="00C520D8" w:rsidTr="0009658D">
        <w:trPr>
          <w:trHeight w:val="499"/>
        </w:trPr>
        <w:tc>
          <w:tcPr>
            <w:tcW w:w="3849" w:type="dxa"/>
          </w:tcPr>
          <w:p w:rsidR="00C520D8" w:rsidRPr="00C520D8" w:rsidRDefault="00C520D8" w:rsidP="00C520D8">
            <w:pPr>
              <w:spacing w:after="0" w:line="240" w:lineRule="auto"/>
              <w:jc w:val="center"/>
              <w:rPr>
                <w:rFonts w:ascii="Tahoma" w:hAnsi="Tahoma" w:cs="Tahoma"/>
                <w:b/>
                <w:lang w:eastAsia="es-ES"/>
              </w:rPr>
            </w:pPr>
            <w:r w:rsidRPr="00C520D8">
              <w:rPr>
                <w:rFonts w:ascii="Tahoma" w:hAnsi="Tahoma" w:cs="Tahoma"/>
                <w:b/>
                <w:lang w:eastAsia="es-ES"/>
              </w:rPr>
              <w:t>Remanente</w:t>
            </w:r>
          </w:p>
        </w:tc>
        <w:tc>
          <w:tcPr>
            <w:tcW w:w="2588" w:type="dxa"/>
          </w:tcPr>
          <w:tbl>
            <w:tblPr>
              <w:tblpPr w:leftFromText="141" w:rightFromText="141" w:vertAnchor="text" w:horzAnchor="margin" w:tblpY="-294"/>
              <w:tblOverlap w:val="never"/>
              <w:tblW w:w="1843" w:type="dxa"/>
              <w:tblBorders>
                <w:top w:val="nil"/>
                <w:left w:val="nil"/>
                <w:bottom w:val="nil"/>
                <w:right w:val="nil"/>
              </w:tblBorders>
              <w:tblLook w:val="0000" w:firstRow="0" w:lastRow="0" w:firstColumn="0" w:lastColumn="0" w:noHBand="0" w:noVBand="0"/>
            </w:tblPr>
            <w:tblGrid>
              <w:gridCol w:w="1843"/>
            </w:tblGrid>
            <w:tr w:rsidR="00C520D8" w:rsidRPr="00C520D8" w:rsidTr="0009658D">
              <w:trPr>
                <w:trHeight w:val="70"/>
              </w:trPr>
              <w:tc>
                <w:tcPr>
                  <w:tcW w:w="1843" w:type="dxa"/>
                </w:tcPr>
                <w:p w:rsidR="00C520D8" w:rsidRPr="00C520D8" w:rsidRDefault="00C520D8" w:rsidP="00C520D8">
                  <w:pPr>
                    <w:autoSpaceDE w:val="0"/>
                    <w:autoSpaceDN w:val="0"/>
                    <w:adjustRightInd w:val="0"/>
                    <w:spacing w:after="0" w:line="240" w:lineRule="auto"/>
                    <w:rPr>
                      <w:rFonts w:ascii="Tahoma" w:eastAsia="Times New Roman" w:hAnsi="Tahoma" w:cs="Tahoma"/>
                      <w:color w:val="000000"/>
                      <w:lang w:eastAsia="es-ES"/>
                    </w:rPr>
                  </w:pPr>
                  <w:r w:rsidRPr="00C520D8">
                    <w:rPr>
                      <w:rFonts w:ascii="Tahoma" w:eastAsia="Times New Roman" w:hAnsi="Tahoma" w:cs="Tahoma"/>
                      <w:b/>
                      <w:bCs/>
                      <w:color w:val="000000"/>
                      <w:lang w:eastAsia="es-ES"/>
                    </w:rPr>
                    <w:t>$-4,497,123</w:t>
                  </w:r>
                </w:p>
              </w:tc>
            </w:tr>
          </w:tbl>
          <w:p w:rsidR="00C520D8" w:rsidRPr="00C520D8" w:rsidRDefault="00C520D8" w:rsidP="00C520D8">
            <w:pPr>
              <w:autoSpaceDE w:val="0"/>
              <w:autoSpaceDN w:val="0"/>
              <w:adjustRightInd w:val="0"/>
              <w:spacing w:after="0" w:line="240" w:lineRule="auto"/>
              <w:rPr>
                <w:rFonts w:ascii="Tahoma" w:hAnsi="Tahoma" w:cs="Tahoma"/>
                <w:color w:val="000000"/>
                <w:lang w:eastAsia="es-ES"/>
              </w:rPr>
            </w:pPr>
          </w:p>
          <w:p w:rsidR="00C520D8" w:rsidRPr="00C520D8" w:rsidRDefault="00C520D8" w:rsidP="00C520D8">
            <w:pPr>
              <w:spacing w:after="0" w:line="240" w:lineRule="auto"/>
              <w:jc w:val="center"/>
              <w:rPr>
                <w:rFonts w:ascii="Tahoma" w:hAnsi="Tahoma" w:cs="Tahoma"/>
                <w:b/>
                <w:lang w:eastAsia="es-ES"/>
              </w:rPr>
            </w:pPr>
          </w:p>
        </w:tc>
        <w:tc>
          <w:tcPr>
            <w:tcW w:w="2589" w:type="dxa"/>
          </w:tcPr>
          <w:p w:rsidR="00C520D8" w:rsidRPr="00C520D8" w:rsidRDefault="00C520D8" w:rsidP="00C520D8">
            <w:pPr>
              <w:spacing w:after="0" w:line="240" w:lineRule="auto"/>
              <w:rPr>
                <w:rFonts w:ascii="Tahoma" w:hAnsi="Tahoma" w:cs="Tahoma"/>
                <w:b/>
                <w:szCs w:val="20"/>
                <w:lang w:eastAsia="es-ES"/>
              </w:rPr>
            </w:pPr>
            <w:r w:rsidRPr="00C520D8">
              <w:rPr>
                <w:rFonts w:ascii="Tahoma" w:hAnsi="Tahoma" w:cs="Tahoma"/>
                <w:b/>
                <w:szCs w:val="20"/>
                <w:lang w:eastAsia="es-ES"/>
              </w:rPr>
              <w:t>$191,797,018</w:t>
            </w:r>
          </w:p>
        </w:tc>
      </w:tr>
    </w:tbl>
    <w:p w:rsidR="00C520D8" w:rsidRPr="00C520D8" w:rsidRDefault="00C520D8" w:rsidP="00C520D8">
      <w:pPr>
        <w:spacing w:after="0" w:line="240" w:lineRule="auto"/>
        <w:jc w:val="both"/>
        <w:rPr>
          <w:rFonts w:ascii="Tahoma" w:eastAsia="Times New Roman" w:hAnsi="Tahoma" w:cs="Tahoma"/>
          <w:szCs w:val="20"/>
          <w:lang w:val="es-ES" w:eastAsia="es-ES"/>
        </w:rPr>
      </w:pPr>
    </w:p>
    <w:p w:rsidR="00C520D8" w:rsidRPr="00C520D8" w:rsidRDefault="00C520D8" w:rsidP="00C520D8">
      <w:pPr>
        <w:spacing w:after="0" w:line="240" w:lineRule="auto"/>
        <w:jc w:val="both"/>
        <w:rPr>
          <w:rFonts w:ascii="Tahoma" w:eastAsia="Times New Roman" w:hAnsi="Tahoma" w:cs="Tahoma"/>
          <w:szCs w:val="20"/>
          <w:lang w:val="es-ES" w:eastAsia="es-ES"/>
        </w:rPr>
      </w:pPr>
      <w:r w:rsidRPr="00C520D8">
        <w:rPr>
          <w:rFonts w:ascii="Tahoma" w:eastAsia="Times New Roman" w:hAnsi="Tahoma" w:cs="Tahoma"/>
          <w:szCs w:val="20"/>
          <w:lang w:val="es-ES" w:eastAsia="es-ES"/>
        </w:rPr>
        <w:t>Una vez terminada la presentación, los integrantes de esta Comisión de Hacienda Municipal y Patrimonio, nos avocamos al análisis del documento con la finalidad de presentar el dictamen correspondiente a este Ayuntamiento.</w:t>
      </w:r>
    </w:p>
    <w:p w:rsidR="00C520D8" w:rsidRPr="00C520D8" w:rsidRDefault="00C520D8" w:rsidP="00C520D8">
      <w:pPr>
        <w:spacing w:after="0" w:line="240" w:lineRule="auto"/>
        <w:jc w:val="both"/>
        <w:rPr>
          <w:rFonts w:ascii="Tahoma" w:eastAsia="Times New Roman" w:hAnsi="Tahoma" w:cs="Tahoma"/>
          <w:sz w:val="20"/>
          <w:szCs w:val="20"/>
          <w:lang w:val="es-ES" w:eastAsia="es-ES"/>
        </w:rPr>
      </w:pPr>
    </w:p>
    <w:p w:rsidR="00C520D8" w:rsidRPr="00C520D8" w:rsidRDefault="00C520D8" w:rsidP="00C520D8">
      <w:pPr>
        <w:spacing w:after="0" w:line="240" w:lineRule="auto"/>
        <w:jc w:val="both"/>
        <w:rPr>
          <w:rFonts w:ascii="Tahoma" w:eastAsia="Times New Roman" w:hAnsi="Tahoma" w:cs="Tahoma"/>
          <w:sz w:val="20"/>
          <w:szCs w:val="20"/>
          <w:lang w:val="es-ES" w:eastAsia="es-ES"/>
        </w:rPr>
      </w:pPr>
    </w:p>
    <w:p w:rsidR="00C520D8" w:rsidRPr="00C520D8" w:rsidRDefault="00C520D8" w:rsidP="00C520D8">
      <w:pPr>
        <w:spacing w:after="0" w:line="240" w:lineRule="auto"/>
        <w:jc w:val="center"/>
        <w:rPr>
          <w:rFonts w:ascii="Tahoma" w:eastAsia="Times New Roman" w:hAnsi="Tahoma" w:cs="Tahoma"/>
          <w:b/>
          <w:bCs/>
          <w:szCs w:val="20"/>
          <w:lang w:val="es-ES" w:eastAsia="es-ES"/>
        </w:rPr>
      </w:pPr>
      <w:r w:rsidRPr="00C520D8">
        <w:rPr>
          <w:rFonts w:ascii="Tahoma" w:eastAsia="Times New Roman" w:hAnsi="Tahoma" w:cs="Tahoma"/>
          <w:b/>
          <w:bCs/>
          <w:szCs w:val="20"/>
          <w:lang w:val="es-ES" w:eastAsia="es-ES"/>
        </w:rPr>
        <w:t>CONSIDERANDO</w:t>
      </w:r>
    </w:p>
    <w:p w:rsidR="00C520D8" w:rsidRPr="00C520D8" w:rsidRDefault="00C520D8" w:rsidP="00C520D8">
      <w:pPr>
        <w:spacing w:after="0" w:line="240" w:lineRule="auto"/>
        <w:jc w:val="both"/>
        <w:rPr>
          <w:rFonts w:ascii="Tahoma" w:eastAsia="Times New Roman" w:hAnsi="Tahoma" w:cs="Tahoma"/>
          <w:szCs w:val="20"/>
          <w:lang w:val="es-ES" w:eastAsia="es-ES"/>
        </w:rPr>
      </w:pPr>
      <w:r w:rsidRPr="00C520D8">
        <w:rPr>
          <w:rFonts w:ascii="Tahoma" w:eastAsia="Times New Roman" w:hAnsi="Tahoma" w:cs="Tahoma"/>
          <w:b/>
          <w:bCs/>
          <w:szCs w:val="20"/>
          <w:lang w:val="es-ES" w:eastAsia="es-ES"/>
        </w:rPr>
        <w:t xml:space="preserve">PRIMERO.- </w:t>
      </w:r>
      <w:r w:rsidRPr="00C520D8">
        <w:rPr>
          <w:rFonts w:ascii="Tahoma" w:eastAsia="Times New Roman" w:hAnsi="Tahoma" w:cs="Tahoma"/>
          <w:szCs w:val="20"/>
          <w:lang w:val="es-ES" w:eastAsia="es-ES"/>
        </w:rPr>
        <w:t>Que el artículo 100, fracciones XIX de la Ley de Gobierno Municipal del Estado de Nuevo León, establece como obligación del Tesorero Municipal, Presentar mensualmente un informe contable y financiero al Ayuntamiento.</w:t>
      </w:r>
    </w:p>
    <w:p w:rsidR="00C520D8" w:rsidRPr="00C520D8" w:rsidRDefault="00C520D8" w:rsidP="00C520D8">
      <w:pPr>
        <w:spacing w:after="0" w:line="240" w:lineRule="auto"/>
        <w:jc w:val="both"/>
        <w:rPr>
          <w:rFonts w:ascii="Tahoma" w:eastAsia="Times New Roman" w:hAnsi="Tahoma" w:cs="Tahoma"/>
          <w:szCs w:val="20"/>
          <w:lang w:val="es-ES" w:eastAsia="es-ES"/>
        </w:rPr>
      </w:pPr>
    </w:p>
    <w:p w:rsidR="00C520D8" w:rsidRPr="00C520D8" w:rsidRDefault="00C520D8" w:rsidP="00C520D8">
      <w:pPr>
        <w:autoSpaceDE w:val="0"/>
        <w:autoSpaceDN w:val="0"/>
        <w:adjustRightInd w:val="0"/>
        <w:spacing w:after="0" w:line="240" w:lineRule="auto"/>
        <w:jc w:val="both"/>
        <w:rPr>
          <w:rFonts w:ascii="Tahoma" w:eastAsia="Times New Roman" w:hAnsi="Tahoma" w:cs="Tahoma"/>
          <w:szCs w:val="20"/>
          <w:lang w:val="es-ES" w:eastAsia="es-ES"/>
        </w:rPr>
      </w:pPr>
      <w:r w:rsidRPr="00C520D8">
        <w:rPr>
          <w:rFonts w:ascii="Tahoma" w:eastAsia="Times New Roman" w:hAnsi="Tahoma" w:cs="Tahoma"/>
          <w:b/>
          <w:color w:val="000000"/>
          <w:szCs w:val="20"/>
          <w:lang w:val="es-ES" w:eastAsia="es-ES"/>
        </w:rPr>
        <w:t>SEGUNDO.-</w:t>
      </w:r>
      <w:r w:rsidRPr="00C520D8">
        <w:rPr>
          <w:rFonts w:ascii="Tahoma" w:eastAsia="Times New Roman" w:hAnsi="Tahoma" w:cs="Tahoma"/>
          <w:color w:val="000000"/>
          <w:szCs w:val="20"/>
          <w:lang w:eastAsia="es-ES"/>
        </w:rPr>
        <w:t xml:space="preserve">Que el artículo 33, fracción III  inciso i) de la Ley de Gobierno Municipal del Estado de Nuevo León, menciona que el </w:t>
      </w:r>
      <w:r w:rsidRPr="00C520D8">
        <w:rPr>
          <w:rFonts w:ascii="Tahoma" w:eastAsia="Times New Roman" w:hAnsi="Tahoma" w:cs="Tahoma"/>
          <w:szCs w:val="20"/>
          <w:lang w:val="es-ES" w:eastAsia="es-ES"/>
        </w:rPr>
        <w:t xml:space="preserve">Ayuntamiento tendrá las siguientes facultades y obligaciones. En materia de Hacienda Pública Municipal, Conocer los informes contables y financieros rendidos mensualmente por el Tesorero Municipal; </w:t>
      </w:r>
    </w:p>
    <w:p w:rsidR="00C520D8" w:rsidRPr="00C520D8" w:rsidRDefault="00C520D8" w:rsidP="00C520D8">
      <w:pPr>
        <w:spacing w:after="0" w:line="240" w:lineRule="auto"/>
        <w:jc w:val="both"/>
        <w:rPr>
          <w:rFonts w:ascii="Tahoma" w:eastAsia="Times New Roman" w:hAnsi="Tahoma" w:cs="Tahoma"/>
          <w:szCs w:val="20"/>
          <w:lang w:val="es-ES" w:eastAsia="es-ES"/>
        </w:rPr>
      </w:pPr>
      <w:r w:rsidRPr="00C520D8">
        <w:rPr>
          <w:rFonts w:ascii="Tahoma" w:eastAsia="Times New Roman" w:hAnsi="Tahoma" w:cs="Tahoma"/>
          <w:szCs w:val="20"/>
          <w:lang w:val="es-ES" w:eastAsia="es-ES"/>
        </w:rPr>
        <w:t xml:space="preserve"> </w:t>
      </w:r>
    </w:p>
    <w:p w:rsidR="00C520D8" w:rsidRPr="00C520D8" w:rsidRDefault="00C520D8" w:rsidP="00C520D8">
      <w:pPr>
        <w:spacing w:after="0" w:line="240" w:lineRule="auto"/>
        <w:jc w:val="both"/>
        <w:rPr>
          <w:rFonts w:ascii="Tahoma" w:eastAsia="Times New Roman" w:hAnsi="Tahoma" w:cs="Tahoma"/>
          <w:szCs w:val="20"/>
          <w:lang w:val="es-ES" w:eastAsia="es-ES"/>
        </w:rPr>
      </w:pPr>
      <w:r w:rsidRPr="00C520D8">
        <w:rPr>
          <w:rFonts w:ascii="Tahoma" w:eastAsia="Times New Roman" w:hAnsi="Tahoma" w:cs="Tahoma"/>
          <w:b/>
          <w:bCs/>
          <w:szCs w:val="20"/>
          <w:lang w:val="es-ES" w:eastAsia="es-ES"/>
        </w:rPr>
        <w:t xml:space="preserve">TERCERO.- </w:t>
      </w:r>
      <w:r w:rsidRPr="00C520D8">
        <w:rPr>
          <w:rFonts w:ascii="Tahoma" w:eastAsia="Times New Roman" w:hAnsi="Tahoma" w:cs="Tahoma"/>
          <w:szCs w:val="20"/>
          <w:lang w:val="es-ES" w:eastAsia="es-ES"/>
        </w:rPr>
        <w:t>Que los integrantes de esta Comisión sostuvieron una reunión con el Tesorero Municipal, en la  cual nos presentó y explico los documentos que contemplan la descripción del origen y aplicación de los recursos financieros que integran el mes de octubre del año 2018.</w:t>
      </w:r>
    </w:p>
    <w:p w:rsidR="00C520D8" w:rsidRPr="00C520D8" w:rsidRDefault="00C520D8" w:rsidP="00C520D8">
      <w:pPr>
        <w:spacing w:after="0" w:line="240" w:lineRule="auto"/>
        <w:jc w:val="both"/>
        <w:rPr>
          <w:rFonts w:ascii="Tahoma" w:eastAsia="Times New Roman" w:hAnsi="Tahoma" w:cs="Tahoma"/>
          <w:szCs w:val="20"/>
          <w:lang w:val="es-ES" w:eastAsia="es-ES"/>
        </w:rPr>
      </w:pPr>
    </w:p>
    <w:p w:rsidR="00C520D8" w:rsidRPr="00C520D8" w:rsidRDefault="00C520D8" w:rsidP="00C520D8">
      <w:pPr>
        <w:spacing w:after="0" w:line="240" w:lineRule="auto"/>
        <w:jc w:val="both"/>
        <w:rPr>
          <w:rFonts w:ascii="Tahoma" w:eastAsia="Times New Roman" w:hAnsi="Tahoma" w:cs="Tahoma"/>
          <w:szCs w:val="20"/>
          <w:lang w:val="es-ES" w:eastAsia="es-ES"/>
        </w:rPr>
      </w:pPr>
      <w:r w:rsidRPr="00C520D8">
        <w:rPr>
          <w:rFonts w:ascii="Tahoma" w:eastAsia="Times New Roman" w:hAnsi="Tahoma" w:cs="Tahoma"/>
          <w:szCs w:val="20"/>
          <w:lang w:val="es-ES" w:eastAsia="es-ES"/>
        </w:rPr>
        <w:t>Por lo anterior, se tiene a bien recomendar a este pleno, previo análisis, la aprobación en su caso de los siguientes:</w:t>
      </w:r>
    </w:p>
    <w:p w:rsidR="00C520D8" w:rsidRPr="00C520D8" w:rsidRDefault="00C520D8" w:rsidP="00C520D8">
      <w:pPr>
        <w:spacing w:after="0" w:line="240" w:lineRule="auto"/>
        <w:jc w:val="both"/>
        <w:rPr>
          <w:rFonts w:ascii="Tahoma" w:eastAsia="Times New Roman" w:hAnsi="Tahoma" w:cs="Tahoma"/>
          <w:sz w:val="20"/>
          <w:szCs w:val="20"/>
          <w:lang w:val="es-ES" w:eastAsia="es-ES"/>
        </w:rPr>
      </w:pPr>
    </w:p>
    <w:p w:rsidR="00C520D8" w:rsidRPr="00C520D8" w:rsidRDefault="00C520D8" w:rsidP="00C520D8">
      <w:pPr>
        <w:spacing w:after="0" w:line="240" w:lineRule="auto"/>
        <w:jc w:val="center"/>
        <w:rPr>
          <w:rFonts w:ascii="Tahoma" w:eastAsia="Times New Roman" w:hAnsi="Tahoma" w:cs="Tahoma"/>
          <w:b/>
          <w:bCs/>
          <w:szCs w:val="20"/>
          <w:lang w:val="es-ES" w:eastAsia="es-ES"/>
        </w:rPr>
      </w:pPr>
      <w:r w:rsidRPr="00C520D8">
        <w:rPr>
          <w:rFonts w:ascii="Tahoma" w:eastAsia="Times New Roman" w:hAnsi="Tahoma" w:cs="Tahoma"/>
          <w:b/>
          <w:bCs/>
          <w:szCs w:val="20"/>
          <w:lang w:val="es-ES" w:eastAsia="es-ES"/>
        </w:rPr>
        <w:t>RESOLUTIVOS</w:t>
      </w:r>
    </w:p>
    <w:p w:rsidR="00C520D8" w:rsidRPr="00C520D8" w:rsidRDefault="00C520D8" w:rsidP="00C520D8">
      <w:pPr>
        <w:spacing w:after="0" w:line="240" w:lineRule="auto"/>
        <w:jc w:val="both"/>
        <w:rPr>
          <w:rFonts w:ascii="Tahoma" w:eastAsia="Times New Roman" w:hAnsi="Tahoma" w:cs="Tahoma"/>
          <w:sz w:val="20"/>
          <w:szCs w:val="20"/>
          <w:lang w:val="es-ES" w:eastAsia="es-ES"/>
        </w:rPr>
      </w:pPr>
    </w:p>
    <w:p w:rsidR="00C520D8" w:rsidRPr="00C520D8" w:rsidRDefault="00C520D8" w:rsidP="00C520D8">
      <w:pPr>
        <w:spacing w:after="0" w:line="240" w:lineRule="auto"/>
        <w:jc w:val="both"/>
        <w:rPr>
          <w:rFonts w:ascii="Tahoma" w:eastAsia="Times New Roman" w:hAnsi="Tahoma" w:cs="Tahoma"/>
          <w:szCs w:val="20"/>
          <w:lang w:val="es-ES" w:eastAsia="es-ES"/>
        </w:rPr>
      </w:pPr>
      <w:r w:rsidRPr="00C520D8">
        <w:rPr>
          <w:rFonts w:ascii="Tahoma" w:eastAsia="Times New Roman" w:hAnsi="Tahoma" w:cs="Tahoma"/>
          <w:b/>
          <w:bCs/>
          <w:szCs w:val="20"/>
          <w:lang w:val="es-ES" w:eastAsia="es-ES"/>
        </w:rPr>
        <w:t xml:space="preserve">Primero.- </w:t>
      </w:r>
      <w:r w:rsidRPr="00C520D8">
        <w:rPr>
          <w:rFonts w:ascii="Tahoma" w:eastAsia="Times New Roman" w:hAnsi="Tahoma" w:cs="Tahoma"/>
          <w:szCs w:val="20"/>
          <w:lang w:val="es-ES" w:eastAsia="es-ES"/>
        </w:rPr>
        <w:t>Se apruebe el informe financiero de origen y aplicación de recursos del municipio de General Escobedo, correspondiente al mes de octubre del año 2018; en los términos que se describen en el documento adjunto al presente, mismo que forma parte integral de este Dictamen.</w:t>
      </w:r>
    </w:p>
    <w:p w:rsidR="00C520D8" w:rsidRPr="00C520D8" w:rsidRDefault="00C520D8" w:rsidP="00C520D8">
      <w:pPr>
        <w:spacing w:after="0" w:line="240" w:lineRule="auto"/>
        <w:jc w:val="both"/>
        <w:rPr>
          <w:rFonts w:ascii="Tahoma" w:eastAsia="Times New Roman" w:hAnsi="Tahoma" w:cs="Tahoma"/>
          <w:szCs w:val="20"/>
          <w:lang w:val="es-ES" w:eastAsia="es-ES"/>
        </w:rPr>
      </w:pPr>
    </w:p>
    <w:p w:rsidR="00C520D8" w:rsidRPr="00C520D8" w:rsidRDefault="00C520D8" w:rsidP="00C520D8">
      <w:pPr>
        <w:spacing w:after="0" w:line="240" w:lineRule="auto"/>
        <w:jc w:val="both"/>
        <w:rPr>
          <w:rFonts w:ascii="Tahoma" w:eastAsia="Times New Roman" w:hAnsi="Tahoma" w:cs="Tahoma"/>
          <w:szCs w:val="20"/>
          <w:lang w:val="es-ES" w:eastAsia="es-ES"/>
        </w:rPr>
      </w:pPr>
    </w:p>
    <w:p w:rsidR="00C520D8" w:rsidRPr="00C520D8" w:rsidRDefault="00C520D8" w:rsidP="00C520D8">
      <w:pPr>
        <w:spacing w:after="0" w:line="240" w:lineRule="auto"/>
        <w:jc w:val="both"/>
        <w:rPr>
          <w:rFonts w:ascii="Tahoma" w:eastAsia="Times New Roman" w:hAnsi="Tahoma" w:cs="Tahoma"/>
          <w:szCs w:val="20"/>
          <w:lang w:val="es-ES" w:eastAsia="es-ES"/>
        </w:rPr>
      </w:pPr>
      <w:r w:rsidRPr="00C520D8">
        <w:rPr>
          <w:rFonts w:ascii="Tahoma" w:eastAsia="Times New Roman" w:hAnsi="Tahoma" w:cs="Tahoma"/>
          <w:b/>
          <w:bCs/>
          <w:szCs w:val="20"/>
          <w:lang w:val="es-ES" w:eastAsia="es-ES"/>
        </w:rPr>
        <w:t xml:space="preserve">Segundo.- </w:t>
      </w:r>
      <w:r w:rsidRPr="00C520D8">
        <w:rPr>
          <w:rFonts w:ascii="Tahoma" w:eastAsia="Times New Roman" w:hAnsi="Tahoma" w:cs="Tahoma"/>
          <w:szCs w:val="20"/>
          <w:lang w:val="es-ES" w:eastAsia="es-ES"/>
        </w:rPr>
        <w:t>Que se dé la debida difusión al informe Financiero de Origen y Aplicación de Recursos del Municipio, correspondiente al mes de octubre del año 2018.</w:t>
      </w:r>
    </w:p>
    <w:p w:rsidR="00C520D8" w:rsidRPr="00C520D8" w:rsidRDefault="00C520D8" w:rsidP="00C520D8">
      <w:pPr>
        <w:spacing w:after="0" w:line="240" w:lineRule="auto"/>
        <w:jc w:val="both"/>
        <w:rPr>
          <w:rFonts w:ascii="Tahoma" w:eastAsia="Times New Roman" w:hAnsi="Tahoma" w:cs="Tahoma"/>
          <w:szCs w:val="20"/>
          <w:lang w:val="es-ES" w:eastAsia="es-ES"/>
        </w:rPr>
      </w:pPr>
    </w:p>
    <w:p w:rsidR="00C520D8" w:rsidRPr="00C520D8" w:rsidRDefault="00C520D8" w:rsidP="00C520D8">
      <w:pPr>
        <w:spacing w:after="0" w:line="240" w:lineRule="auto"/>
        <w:jc w:val="both"/>
        <w:rPr>
          <w:rFonts w:ascii="Tahoma" w:eastAsia="Times New Roman" w:hAnsi="Tahoma" w:cs="Tahoma"/>
          <w:b/>
          <w:szCs w:val="20"/>
          <w:lang w:val="es-ES" w:eastAsia="es-ES"/>
        </w:rPr>
      </w:pPr>
      <w:r w:rsidRPr="00C520D8">
        <w:rPr>
          <w:rFonts w:ascii="Tahoma" w:eastAsia="Times New Roman" w:hAnsi="Tahoma" w:cs="Tahoma"/>
          <w:szCs w:val="20"/>
          <w:lang w:val="es-ES" w:eastAsia="es-ES"/>
        </w:rPr>
        <w:t>Así lo acuerdan quienes firman al calce del presente Dictamen, en sesión de la Comisión de Hacienda Municipal y Patrimonio a los 22 días del mes de noviembre del año 2018.</w:t>
      </w:r>
      <w:r>
        <w:rPr>
          <w:rFonts w:ascii="Tahoma" w:eastAsia="Times New Roman" w:hAnsi="Tahoma" w:cs="Tahoma"/>
          <w:szCs w:val="20"/>
          <w:lang w:val="es-ES" w:eastAsia="es-ES"/>
        </w:rPr>
        <w:t xml:space="preserve"> Síndico Primero Américo Rodríguez Salazar, Presidente; Síndica Segunda Lucía Aracely Hernández López, Secretaria; Reg. Wendy Maricela Cordero González, Vocal. </w:t>
      </w:r>
      <w:r>
        <w:rPr>
          <w:rFonts w:ascii="Tahoma" w:eastAsia="Times New Roman" w:hAnsi="Tahoma" w:cs="Tahoma"/>
          <w:b/>
          <w:szCs w:val="20"/>
          <w:lang w:val="es-ES" w:eastAsia="es-ES"/>
        </w:rPr>
        <w:t>RUBRICAS.</w:t>
      </w:r>
    </w:p>
    <w:p w:rsidR="00C520D8" w:rsidRDefault="00C520D8" w:rsidP="00C520D8">
      <w:pPr>
        <w:spacing w:after="0" w:line="240" w:lineRule="auto"/>
        <w:jc w:val="both"/>
        <w:rPr>
          <w:rFonts w:ascii="Tahoma" w:eastAsia="Times New Roman" w:hAnsi="Tahoma" w:cs="Tahoma"/>
          <w:sz w:val="20"/>
          <w:szCs w:val="20"/>
          <w:lang w:val="es-ES" w:eastAsia="es-ES"/>
        </w:rPr>
      </w:pPr>
    </w:p>
    <w:p w:rsidR="00067B37" w:rsidRDefault="00067B37" w:rsidP="00C520D8">
      <w:pPr>
        <w:spacing w:after="0" w:line="240" w:lineRule="auto"/>
        <w:jc w:val="both"/>
        <w:rPr>
          <w:rFonts w:ascii="Tahoma" w:eastAsia="Times New Roman" w:hAnsi="Tahoma" w:cs="Tahoma"/>
          <w:sz w:val="20"/>
          <w:szCs w:val="20"/>
          <w:lang w:val="es-ES" w:eastAsia="es-ES"/>
        </w:rPr>
      </w:pPr>
    </w:p>
    <w:p w:rsidR="00067B37" w:rsidRDefault="00067B37" w:rsidP="00C520D8">
      <w:pPr>
        <w:spacing w:after="0" w:line="240" w:lineRule="auto"/>
        <w:jc w:val="both"/>
        <w:rPr>
          <w:rFonts w:ascii="Tahoma" w:eastAsia="Times New Roman" w:hAnsi="Tahoma" w:cs="Tahoma"/>
          <w:sz w:val="20"/>
          <w:szCs w:val="20"/>
          <w:lang w:val="es-ES" w:eastAsia="es-ES"/>
        </w:rPr>
      </w:pPr>
    </w:p>
    <w:p w:rsidR="00067B37" w:rsidRPr="00C520D8" w:rsidRDefault="00067B37" w:rsidP="00C520D8">
      <w:pPr>
        <w:spacing w:after="0" w:line="240" w:lineRule="auto"/>
        <w:jc w:val="both"/>
        <w:rPr>
          <w:rFonts w:ascii="Tahoma" w:eastAsia="Times New Roman" w:hAnsi="Tahoma" w:cs="Tahoma"/>
          <w:sz w:val="20"/>
          <w:szCs w:val="20"/>
          <w:lang w:val="es-ES" w:eastAsia="es-ES"/>
        </w:rPr>
      </w:pPr>
      <w:bookmarkStart w:id="1" w:name="_GoBack"/>
      <w:bookmarkEnd w:id="1"/>
    </w:p>
    <w:p w:rsidR="00C520D8" w:rsidRPr="00266430" w:rsidRDefault="00C520D8" w:rsidP="00C520D8">
      <w:pPr>
        <w:pStyle w:val="Textoindependiente3"/>
        <w:jc w:val="both"/>
        <w:rPr>
          <w:sz w:val="24"/>
          <w:szCs w:val="24"/>
        </w:rPr>
      </w:pPr>
      <w:r>
        <w:rPr>
          <w:noProof/>
          <w:sz w:val="24"/>
          <w:szCs w:val="24"/>
          <w:lang w:val="es-ES"/>
        </w:rPr>
        <mc:AlternateContent>
          <mc:Choice Requires="wps">
            <w:drawing>
              <wp:anchor distT="0" distB="0" distL="114300" distR="114300" simplePos="0" relativeHeight="251657728" behindDoc="0" locked="0" layoutInCell="1" allowOverlap="1">
                <wp:simplePos x="0" y="0"/>
                <wp:positionH relativeFrom="column">
                  <wp:posOffset>-24130</wp:posOffset>
                </wp:positionH>
                <wp:positionV relativeFrom="paragraph">
                  <wp:posOffset>225287</wp:posOffset>
                </wp:positionV>
                <wp:extent cx="5557962" cy="803082"/>
                <wp:effectExtent l="0" t="0" r="24130" b="16510"/>
                <wp:wrapNone/>
                <wp:docPr id="4" name="Rectángulo 4"/>
                <wp:cNvGraphicFramePr/>
                <a:graphic xmlns:a="http://schemas.openxmlformats.org/drawingml/2006/main">
                  <a:graphicData uri="http://schemas.microsoft.com/office/word/2010/wordprocessingShape">
                    <wps:wsp>
                      <wps:cNvSpPr/>
                      <wps:spPr>
                        <a:xfrm>
                          <a:off x="0" y="0"/>
                          <a:ext cx="5557962" cy="803082"/>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F206A9B" id="Rectángulo 4" o:spid="_x0000_s1026" style="position:absolute;margin-left:-1.9pt;margin-top:17.75pt;width:437.65pt;height:6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" filled="f" strokecolor="black [3213]" strokeweight="1pt">
                <v:stroke dashstyle="dash"/>
              </v:rect>
            </w:pict>
          </mc:Fallback>
        </mc:AlternateContent>
      </w:r>
    </w:p>
    <w:p w:rsidR="00C520D8" w:rsidRPr="00E651F9" w:rsidRDefault="00C520D8" w:rsidP="00C520D8">
      <w:pPr>
        <w:jc w:val="both"/>
        <w:rPr>
          <w:rFonts w:ascii="Times New Roman" w:hAnsi="Times New Roman"/>
          <w:b/>
        </w:rPr>
      </w:pPr>
      <w:r>
        <w:rPr>
          <w:rFonts w:ascii="Times New Roman" w:hAnsi="Times New Roman"/>
          <w:b/>
        </w:rPr>
        <w:t>PUNTO 4 DEL ORDEN DEL DÍA</w:t>
      </w:r>
      <w:r w:rsidRPr="00E651F9">
        <w:rPr>
          <w:rFonts w:ascii="Times New Roman" w:hAnsi="Times New Roman"/>
          <w:b/>
        </w:rPr>
        <w:t xml:space="preserve">. </w:t>
      </w:r>
      <w:r w:rsidRPr="00D618C8">
        <w:rPr>
          <w:rFonts w:ascii="Times New Roman" w:hAnsi="Times New Roman"/>
          <w:b/>
        </w:rPr>
        <w:t xml:space="preserve">.- </w:t>
      </w:r>
      <w:r>
        <w:rPr>
          <w:rFonts w:ascii="Times New Roman" w:hAnsi="Times New Roman"/>
          <w:b/>
        </w:rPr>
        <w:t>PRESENTACIÓN DEL DICTAMEN RELATIVO AL PROYECTO DEL PRESUPUESTO DE INGRESOS CORRESPONDIENTE AL EJERCICIO FISCAL 2019 DEL MUNICIPIO DE GENERAL ESCOBEDO, NUEVO LEÓN.</w:t>
      </w:r>
    </w:p>
    <w:p w:rsidR="00C520D8" w:rsidRDefault="00C520D8" w:rsidP="00C520D8">
      <w:pPr>
        <w:jc w:val="both"/>
        <w:rPr>
          <w:rFonts w:ascii="Times New Roman" w:hAnsi="Times New Roman"/>
        </w:rPr>
      </w:pPr>
      <w:r w:rsidRPr="00E651F9">
        <w:rPr>
          <w:rFonts w:ascii="Times New Roman" w:hAnsi="Times New Roman"/>
        </w:rPr>
        <w:t>Para continuar con</w:t>
      </w:r>
      <w:r w:rsidR="00173E6C">
        <w:rPr>
          <w:rFonts w:ascii="Times New Roman" w:hAnsi="Times New Roman"/>
        </w:rPr>
        <w:t xml:space="preserve"> el desahogo del punto número 04</w:t>
      </w:r>
      <w:r w:rsidRPr="00E651F9">
        <w:rPr>
          <w:rFonts w:ascii="Times New Roman" w:hAnsi="Times New Roman"/>
        </w:rPr>
        <w:t>-</w:t>
      </w:r>
      <w:r w:rsidR="00173E6C">
        <w:rPr>
          <w:rFonts w:ascii="Times New Roman" w:hAnsi="Times New Roman"/>
        </w:rPr>
        <w:t>cuatro</w:t>
      </w:r>
      <w:r w:rsidRPr="00E651F9">
        <w:rPr>
          <w:rFonts w:ascii="Times New Roman" w:hAnsi="Times New Roman"/>
        </w:rPr>
        <w:t xml:space="preserve"> del orden del día, el Secretario del R. Ayuntamiento, Lic. Andrés Concepción Mijes Llovera</w:t>
      </w:r>
      <w:r>
        <w:rPr>
          <w:rFonts w:ascii="Times New Roman" w:hAnsi="Times New Roman"/>
        </w:rPr>
        <w:t xml:space="preserve"> menciona lo siguiente:</w:t>
      </w:r>
      <w:r w:rsidRPr="00E651F9">
        <w:rPr>
          <w:rFonts w:ascii="Times New Roman" w:hAnsi="Times New Roman"/>
        </w:rPr>
        <w:t xml:space="preserve"> </w:t>
      </w:r>
      <w:r w:rsidRPr="00C520D8">
        <w:rPr>
          <w:rFonts w:ascii="Times New Roman" w:hAnsi="Times New Roman"/>
        </w:rPr>
        <w:t>pasamos ahora al punto 4 del orden del día, referente a la presentación del proyecto del presupuesto de ingresos correspondiente al ejercici</w:t>
      </w:r>
      <w:r>
        <w:rPr>
          <w:rFonts w:ascii="Times New Roman" w:hAnsi="Times New Roman"/>
        </w:rPr>
        <w:t>o fiscal 2019 del municipio de G</w:t>
      </w:r>
      <w:r w:rsidRPr="00C520D8">
        <w:rPr>
          <w:rFonts w:ascii="Times New Roman" w:hAnsi="Times New Roman"/>
        </w:rPr>
        <w:t xml:space="preserve">eneral </w:t>
      </w:r>
      <w:r>
        <w:rPr>
          <w:rFonts w:ascii="Times New Roman" w:hAnsi="Times New Roman"/>
        </w:rPr>
        <w:t>E</w:t>
      </w:r>
      <w:r w:rsidRPr="00C520D8">
        <w:rPr>
          <w:rFonts w:ascii="Times New Roman" w:hAnsi="Times New Roman"/>
        </w:rPr>
        <w:t xml:space="preserve">scobedo, </w:t>
      </w:r>
      <w:r>
        <w:rPr>
          <w:rFonts w:ascii="Times New Roman" w:hAnsi="Times New Roman"/>
        </w:rPr>
        <w:t>Nuevo Leó</w:t>
      </w:r>
      <w:r w:rsidRPr="00C520D8">
        <w:rPr>
          <w:rFonts w:ascii="Times New Roman" w:hAnsi="Times New Roman"/>
        </w:rPr>
        <w:t>n, el dictamen correspondiente ha sido circulado con anterioridad y en virtud de que será transcrito textualmente en el acta que corresponda se propone la dispensa de su lectura, quienes estén de acuerdo con dicha propuesta sírvanse manifestarlo en la forma acostumbrada.</w:t>
      </w:r>
    </w:p>
    <w:p w:rsidR="00C520D8" w:rsidRDefault="00C520D8" w:rsidP="00C520D8">
      <w:pPr>
        <w:jc w:val="both"/>
        <w:rPr>
          <w:rFonts w:ascii="Times New Roman" w:hAnsi="Times New Roman"/>
        </w:rPr>
      </w:pPr>
      <w:r w:rsidRPr="00340022">
        <w:rPr>
          <w:rFonts w:ascii="Times New Roman" w:hAnsi="Times New Roman"/>
        </w:rPr>
        <w:t>El Pleno emite en votación económica el siguiente Acuerdo:</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0"/>
      </w:tblGrid>
      <w:tr w:rsidR="00C520D8" w:rsidRPr="00142D9D" w:rsidTr="0009658D">
        <w:trPr>
          <w:trHeight w:val="565"/>
        </w:trPr>
        <w:tc>
          <w:tcPr>
            <w:tcW w:w="8720" w:type="dxa"/>
          </w:tcPr>
          <w:p w:rsidR="00C520D8" w:rsidRPr="00142D9D" w:rsidRDefault="00C520D8" w:rsidP="00C520D8">
            <w:pPr>
              <w:widowControl w:val="0"/>
              <w:autoSpaceDE w:val="0"/>
              <w:autoSpaceDN w:val="0"/>
              <w:adjustRightInd w:val="0"/>
              <w:jc w:val="both"/>
              <w:rPr>
                <w:rFonts w:ascii="Times New Roman" w:hAnsi="Times New Roman"/>
                <w:b/>
              </w:rPr>
            </w:pPr>
            <w:r w:rsidRPr="00142D9D">
              <w:rPr>
                <w:rFonts w:ascii="Times New Roman" w:hAnsi="Times New Roman"/>
                <w:b/>
              </w:rPr>
              <w:t xml:space="preserve">ÚNICO.- </w:t>
            </w:r>
            <w:r w:rsidRPr="00E651F9">
              <w:rPr>
                <w:rFonts w:ascii="Times New Roman" w:hAnsi="Times New Roman"/>
              </w:rPr>
              <w:t xml:space="preserve"> </w:t>
            </w:r>
            <w:r w:rsidRPr="003A3E21">
              <w:rPr>
                <w:rFonts w:ascii="Times New Roman" w:hAnsi="Times New Roman"/>
                <w:b/>
              </w:rPr>
              <w:t>Por unanimidad,</w:t>
            </w:r>
            <w:r w:rsidRPr="00E651F9">
              <w:rPr>
                <w:rFonts w:ascii="Times New Roman" w:hAnsi="Times New Roman"/>
                <w:b/>
              </w:rPr>
              <w:t xml:space="preserve"> se aprueba la disp</w:t>
            </w:r>
            <w:r>
              <w:rPr>
                <w:rFonts w:ascii="Times New Roman" w:hAnsi="Times New Roman"/>
                <w:b/>
              </w:rPr>
              <w:t xml:space="preserve">ensa de lectura del Dictamen relativo </w:t>
            </w:r>
            <w:r>
              <w:t xml:space="preserve"> </w:t>
            </w:r>
            <w:r w:rsidRPr="00C520D8">
              <w:rPr>
                <w:rFonts w:ascii="Times New Roman" w:hAnsi="Times New Roman"/>
                <w:b/>
              </w:rPr>
              <w:t xml:space="preserve">al </w:t>
            </w:r>
            <w:r>
              <w:rPr>
                <w:rFonts w:ascii="Times New Roman" w:hAnsi="Times New Roman"/>
                <w:b/>
              </w:rPr>
              <w:t>Proyecto del Presupuesto de Ingresos para el Ejercicio Fiscal 2019 del Municipio de General Escobedo, Nuevo León</w:t>
            </w:r>
            <w:r w:rsidRPr="00BE1D8B">
              <w:rPr>
                <w:rFonts w:ascii="Times New Roman" w:hAnsi="Times New Roman"/>
                <w:b/>
              </w:rPr>
              <w:t xml:space="preserve">; </w:t>
            </w:r>
          </w:p>
        </w:tc>
      </w:tr>
    </w:tbl>
    <w:p w:rsidR="00C520D8" w:rsidRDefault="00C520D8" w:rsidP="00C520D8">
      <w:pPr>
        <w:jc w:val="both"/>
        <w:rPr>
          <w:rFonts w:ascii="Times New Roman" w:hAnsi="Times New Roman"/>
        </w:rPr>
      </w:pPr>
    </w:p>
    <w:p w:rsidR="00C520D8" w:rsidRPr="00E651F9" w:rsidRDefault="00C520D8" w:rsidP="00C520D8">
      <w:pPr>
        <w:jc w:val="both"/>
        <w:rPr>
          <w:rFonts w:ascii="Times New Roman" w:hAnsi="Times New Roman"/>
        </w:rPr>
      </w:pPr>
      <w:r w:rsidRPr="00E651F9">
        <w:rPr>
          <w:rFonts w:ascii="Times New Roman" w:hAnsi="Times New Roman"/>
        </w:rPr>
        <w:t>A</w:t>
      </w:r>
      <w:r>
        <w:rPr>
          <w:rFonts w:ascii="Times New Roman" w:hAnsi="Times New Roman"/>
        </w:rPr>
        <w:t>cto seguido el Secretario del A</w:t>
      </w:r>
      <w:r w:rsidRPr="00E651F9">
        <w:rPr>
          <w:rFonts w:ascii="Times New Roman" w:hAnsi="Times New Roman"/>
        </w:rPr>
        <w:t>yuntamiento Lic. Andrés Concepción Mijes Llovera manifiesta si existe algún comentario respecto al proyecto de referencia.</w:t>
      </w:r>
    </w:p>
    <w:p w:rsidR="00C520D8" w:rsidRDefault="00C520D8" w:rsidP="00C520D8">
      <w:pPr>
        <w:jc w:val="both"/>
        <w:rPr>
          <w:rFonts w:ascii="Times New Roman" w:hAnsi="Times New Roman"/>
        </w:rPr>
      </w:pPr>
      <w:r>
        <w:rPr>
          <w:rFonts w:ascii="Times New Roman" w:hAnsi="Times New Roman"/>
        </w:rPr>
        <w:t>Al no haber comentarios, el Pleno en votación económica emite el siguiente Acuerdo:</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0"/>
      </w:tblGrid>
      <w:tr w:rsidR="00C520D8" w:rsidRPr="00142D9D" w:rsidTr="0009658D">
        <w:tc>
          <w:tcPr>
            <w:tcW w:w="8720" w:type="dxa"/>
          </w:tcPr>
          <w:p w:rsidR="00C520D8" w:rsidRPr="00142D9D" w:rsidRDefault="00C520D8" w:rsidP="00A679E6">
            <w:pPr>
              <w:widowControl w:val="0"/>
              <w:autoSpaceDE w:val="0"/>
              <w:autoSpaceDN w:val="0"/>
              <w:adjustRightInd w:val="0"/>
              <w:jc w:val="both"/>
              <w:rPr>
                <w:rFonts w:ascii="Times New Roman" w:hAnsi="Times New Roman"/>
                <w:b/>
              </w:rPr>
            </w:pPr>
            <w:r w:rsidRPr="00142D9D">
              <w:rPr>
                <w:rFonts w:ascii="Times New Roman" w:hAnsi="Times New Roman"/>
                <w:b/>
              </w:rPr>
              <w:t xml:space="preserve">ÚNICO.- </w:t>
            </w:r>
            <w:r w:rsidRPr="00E651F9">
              <w:rPr>
                <w:rFonts w:ascii="Times New Roman" w:hAnsi="Times New Roman"/>
              </w:rPr>
              <w:t xml:space="preserve"> </w:t>
            </w:r>
            <w:r w:rsidRPr="00E651F9">
              <w:rPr>
                <w:rFonts w:ascii="Times New Roman" w:hAnsi="Times New Roman"/>
                <w:b/>
              </w:rPr>
              <w:t xml:space="preserve"> </w:t>
            </w:r>
            <w:r>
              <w:rPr>
                <w:rFonts w:ascii="Times New Roman" w:hAnsi="Times New Roman"/>
                <w:b/>
              </w:rPr>
              <w:t>P</w:t>
            </w:r>
            <w:r w:rsidRPr="00E651F9">
              <w:rPr>
                <w:rFonts w:ascii="Times New Roman" w:hAnsi="Times New Roman"/>
                <w:b/>
              </w:rPr>
              <w:t xml:space="preserve">or </w:t>
            </w:r>
            <w:r w:rsidR="003A3E21" w:rsidRPr="003A3E21">
              <w:rPr>
                <w:rFonts w:ascii="Times New Roman" w:hAnsi="Times New Roman"/>
                <w:b/>
              </w:rPr>
              <w:t>unanimidad</w:t>
            </w:r>
            <w:r>
              <w:rPr>
                <w:rFonts w:ascii="Times New Roman" w:hAnsi="Times New Roman"/>
                <w:b/>
              </w:rPr>
              <w:t xml:space="preserve"> </w:t>
            </w:r>
            <w:r w:rsidRPr="00E651F9">
              <w:rPr>
                <w:rFonts w:ascii="Times New Roman" w:hAnsi="Times New Roman"/>
                <w:b/>
              </w:rPr>
              <w:t>se aprueba el</w:t>
            </w:r>
            <w:r>
              <w:rPr>
                <w:rFonts w:ascii="Times New Roman" w:hAnsi="Times New Roman"/>
                <w:b/>
              </w:rPr>
              <w:t xml:space="preserve"> Dictamen relativo </w:t>
            </w:r>
            <w:r w:rsidRPr="00C520D8">
              <w:rPr>
                <w:rFonts w:ascii="Times New Roman" w:hAnsi="Times New Roman"/>
                <w:b/>
              </w:rPr>
              <w:t xml:space="preserve">al </w:t>
            </w:r>
            <w:r>
              <w:rPr>
                <w:rFonts w:ascii="Times New Roman" w:hAnsi="Times New Roman"/>
                <w:b/>
              </w:rPr>
              <w:t xml:space="preserve">Proyecto del Presupuesto de Ingresos para el Ejercicio Fiscal 2019 del Municipio de General Escobedo, Nuevo León;  </w:t>
            </w:r>
            <w:r w:rsidRPr="00F4304C">
              <w:rPr>
                <w:rFonts w:asciiTheme="minorHAnsi" w:eastAsiaTheme="minorHAnsi" w:hAnsiTheme="minorHAnsi" w:cstheme="minorHAnsi"/>
                <w:b/>
              </w:rPr>
              <w:t xml:space="preserve"> </w:t>
            </w:r>
            <w:r w:rsidRPr="00A679E6">
              <w:rPr>
                <w:rFonts w:asciiTheme="minorHAnsi" w:eastAsiaTheme="minorHAnsi" w:hAnsiTheme="minorHAnsi" w:cstheme="minorHAnsi"/>
                <w:b/>
              </w:rPr>
              <w:t>(</w:t>
            </w:r>
            <w:r w:rsidRPr="00A679E6">
              <w:rPr>
                <w:rFonts w:ascii="Times New Roman" w:hAnsi="Times New Roman"/>
                <w:b/>
              </w:rPr>
              <w:t>ARAE-</w:t>
            </w:r>
            <w:r w:rsidR="00A679E6" w:rsidRPr="00A679E6">
              <w:rPr>
                <w:rFonts w:ascii="Times New Roman" w:hAnsi="Times New Roman"/>
                <w:b/>
              </w:rPr>
              <w:t>015</w:t>
            </w:r>
            <w:r w:rsidRPr="00A679E6">
              <w:rPr>
                <w:rFonts w:ascii="Times New Roman" w:hAnsi="Times New Roman"/>
                <w:b/>
              </w:rPr>
              <w:t>/2017).</w:t>
            </w:r>
          </w:p>
        </w:tc>
      </w:tr>
    </w:tbl>
    <w:p w:rsidR="00C520D8" w:rsidRDefault="00C520D8" w:rsidP="00C520D8">
      <w:pPr>
        <w:jc w:val="both"/>
        <w:rPr>
          <w:rFonts w:ascii="Times New Roman" w:hAnsi="Times New Roman"/>
        </w:rPr>
      </w:pPr>
    </w:p>
    <w:p w:rsidR="00C520D8" w:rsidRDefault="00C520D8" w:rsidP="00C520D8">
      <w:pPr>
        <w:jc w:val="both"/>
        <w:rPr>
          <w:rFonts w:ascii="Times New Roman" w:hAnsi="Times New Roman"/>
        </w:rPr>
      </w:pPr>
      <w:r w:rsidRPr="00E651F9">
        <w:rPr>
          <w:rFonts w:ascii="Times New Roman" w:hAnsi="Times New Roman"/>
        </w:rPr>
        <w:t xml:space="preserve">A continuación, se transcribe el dictamen </w:t>
      </w:r>
      <w:r>
        <w:rPr>
          <w:rFonts w:ascii="Times New Roman" w:hAnsi="Times New Roman"/>
        </w:rPr>
        <w:t>aprobado en el presente punto del orden del día:</w:t>
      </w:r>
    </w:p>
    <w:p w:rsidR="00C520D8" w:rsidRDefault="00C520D8" w:rsidP="00C520D8">
      <w:pPr>
        <w:spacing w:after="0"/>
        <w:rPr>
          <w:b/>
        </w:rPr>
      </w:pPr>
      <w:r w:rsidRPr="007877AC">
        <w:rPr>
          <w:b/>
        </w:rPr>
        <w:t>CC. Integrantes del Pleno del Republicano Ayuntamiento</w:t>
      </w:r>
    </w:p>
    <w:p w:rsidR="00C520D8" w:rsidRPr="007877AC" w:rsidRDefault="00C520D8" w:rsidP="00C520D8">
      <w:pPr>
        <w:spacing w:after="0"/>
        <w:rPr>
          <w:b/>
        </w:rPr>
      </w:pPr>
      <w:r>
        <w:rPr>
          <w:b/>
        </w:rPr>
        <w:t>del Municipio de General Escobedo</w:t>
      </w:r>
      <w:r w:rsidRPr="007877AC">
        <w:rPr>
          <w:b/>
        </w:rPr>
        <w:t>, Nuevo León.</w:t>
      </w:r>
    </w:p>
    <w:p w:rsidR="00C520D8" w:rsidRPr="007877AC" w:rsidRDefault="00C520D8" w:rsidP="00C520D8">
      <w:pPr>
        <w:spacing w:after="0"/>
        <w:rPr>
          <w:b/>
        </w:rPr>
      </w:pPr>
      <w:r w:rsidRPr="007877AC">
        <w:rPr>
          <w:b/>
        </w:rPr>
        <w:t>Presentes</w:t>
      </w:r>
    </w:p>
    <w:p w:rsidR="00C520D8" w:rsidRDefault="00C520D8" w:rsidP="00C520D8"/>
    <w:p w:rsidR="00C520D8" w:rsidRDefault="00C520D8" w:rsidP="00C520D8">
      <w:pPr>
        <w:ind w:firstLine="720"/>
        <w:jc w:val="both"/>
      </w:pPr>
      <w:r w:rsidRPr="00E46ABC">
        <w:t>Atendiendo la convocatoria correspondiente de la Comisión de Hacienda Municipal y Patrimonio, los integrantes de la misma, en Sesión de Comisió</w:t>
      </w:r>
      <w:r>
        <w:t>n del 21</w:t>
      </w:r>
      <w:r w:rsidRPr="00E46ABC">
        <w:t xml:space="preserve"> de </w:t>
      </w:r>
      <w:r w:rsidR="00304172">
        <w:t>noviembre</w:t>
      </w:r>
      <w:r w:rsidRPr="00E46ABC">
        <w:t xml:space="preserve"> del año en curso acordaron</w:t>
      </w:r>
      <w:r>
        <w:t xml:space="preserve"> con fundamento en lo establecido por el inciso b) fracción III. Del Artículo 33 de la Ley de Gobierno Municipal del Estado de Nuevo León y los artículos 79, 82 y 85 fracción V del Reglamento Interior del R. Ayuntamiento, presentar a este pleno del R. Ayuntamiento el </w:t>
      </w:r>
      <w:r w:rsidRPr="009462DF">
        <w:rPr>
          <w:b/>
        </w:rPr>
        <w:t>“Proyecto de Presupuesto de Ingres</w:t>
      </w:r>
      <w:r>
        <w:rPr>
          <w:b/>
        </w:rPr>
        <w:t>os para el ejercicio fiscal 2019</w:t>
      </w:r>
      <w:r w:rsidRPr="009462DF">
        <w:rPr>
          <w:b/>
        </w:rPr>
        <w:t>”</w:t>
      </w:r>
      <w:r>
        <w:t>, mismo que fue elaborado por el C. Secretario de Administración, Finanzas y Tesorero Municipal bajo los siguientes antecedentes:</w:t>
      </w:r>
    </w:p>
    <w:p w:rsidR="00C520D8" w:rsidRPr="009462DF" w:rsidRDefault="00C520D8" w:rsidP="00C520D8">
      <w:pPr>
        <w:jc w:val="center"/>
        <w:rPr>
          <w:b/>
        </w:rPr>
      </w:pPr>
      <w:r w:rsidRPr="009462DF">
        <w:rPr>
          <w:b/>
        </w:rPr>
        <w:t>ANTECEDENTES</w:t>
      </w:r>
    </w:p>
    <w:p w:rsidR="00C520D8" w:rsidRDefault="00C520D8" w:rsidP="00C520D8">
      <w:pPr>
        <w:ind w:firstLine="720"/>
        <w:jc w:val="both"/>
      </w:pPr>
      <w:r>
        <w:t xml:space="preserve">El Secretario de Administración, Finanzas y Tesorero Municipal, llevó a cabo una reunión con los integrantes de la Comisión de Hacienda Municipal y Patrimonio, a fin de presentar y explicarnos el proyecto de Presupuesto de Ingresos para el </w:t>
      </w:r>
      <w:r>
        <w:rPr>
          <w:b/>
        </w:rPr>
        <w:t>Ejercicio F</w:t>
      </w:r>
      <w:r w:rsidRPr="0085012C">
        <w:rPr>
          <w:b/>
        </w:rPr>
        <w:t>iscal 201</w:t>
      </w:r>
      <w:r>
        <w:rPr>
          <w:b/>
        </w:rPr>
        <w:t>9</w:t>
      </w:r>
      <w:r>
        <w:t>.</w:t>
      </w:r>
    </w:p>
    <w:p w:rsidR="00C520D8" w:rsidRDefault="00C520D8" w:rsidP="00C520D8">
      <w:pPr>
        <w:ind w:firstLine="720"/>
        <w:jc w:val="both"/>
      </w:pPr>
      <w:r>
        <w:lastRenderedPageBreak/>
        <w:t xml:space="preserve">En el presente proyecto se contemplan los rubros, que de conformidad con la legislación aplicable, representan las fuentes de ingresos para el </w:t>
      </w:r>
      <w:r>
        <w:rPr>
          <w:b/>
        </w:rPr>
        <w:t>Ejercicio F</w:t>
      </w:r>
      <w:r w:rsidRPr="0085012C">
        <w:rPr>
          <w:b/>
        </w:rPr>
        <w:t>iscal 201</w:t>
      </w:r>
      <w:r>
        <w:rPr>
          <w:b/>
        </w:rPr>
        <w:t>9</w:t>
      </w:r>
      <w:r>
        <w:t xml:space="preserve">, siendo éstos los de: Impuestos, Derechos, Productos, Aprovechamientos, Participaciones Federales, Aportaciones Federales, Fondos y Aportaciones Estatales. </w:t>
      </w:r>
    </w:p>
    <w:p w:rsidR="00C520D8" w:rsidRPr="00FD5D29" w:rsidRDefault="00C520D8" w:rsidP="00C520D8">
      <w:pPr>
        <w:jc w:val="center"/>
        <w:rPr>
          <w:b/>
        </w:rPr>
      </w:pPr>
      <w:r w:rsidRPr="00FD5D29">
        <w:rPr>
          <w:b/>
        </w:rPr>
        <w:t>CONSIDERANDOS</w:t>
      </w:r>
    </w:p>
    <w:p w:rsidR="00C520D8" w:rsidRDefault="00C520D8" w:rsidP="00C520D8">
      <w:pPr>
        <w:jc w:val="both"/>
      </w:pPr>
      <w:r w:rsidRPr="007877AC">
        <w:rPr>
          <w:b/>
        </w:rPr>
        <w:t>PRIMERO.-</w:t>
      </w:r>
      <w:r>
        <w:t xml:space="preserve"> Que el artículo 128 de la Constitución Política del Estado de Nuevo León, establece que los Ayuntamientos, a mas tardar el 30 de noviembre de cada año, presentarán al Congreso sus proyectos de Presupuestos de Ingresos para que, con su aprobación se pongan en vigor durante el año siguiente.</w:t>
      </w:r>
    </w:p>
    <w:p w:rsidR="00C520D8" w:rsidRDefault="00C520D8" w:rsidP="00C520D8">
      <w:pPr>
        <w:jc w:val="both"/>
      </w:pPr>
      <w:r w:rsidRPr="007877AC">
        <w:rPr>
          <w:b/>
        </w:rPr>
        <w:t>SEGUNDO.-</w:t>
      </w:r>
      <w:r>
        <w:t>Que el numeral 33, fracción III inciso b) de la Ley de Gobierno Municipal  del Estado, señala como una responsabilidad del Ayuntamiento, en materia de hacienda pública, someter oportunamente, a la revisión y aprobación del H. Congreso del Estado el presupuesto de Ingresos Municipal, que debe regir durante el ejercicio fiscal del año siguiente.</w:t>
      </w:r>
    </w:p>
    <w:p w:rsidR="00C520D8" w:rsidRDefault="00C520D8" w:rsidP="00C520D8">
      <w:pPr>
        <w:jc w:val="both"/>
      </w:pPr>
      <w:r w:rsidRPr="007877AC">
        <w:rPr>
          <w:b/>
        </w:rPr>
        <w:t>TERCERO.-</w:t>
      </w:r>
      <w:r>
        <w:t xml:space="preserve"> Que el artículo 175 de la citada Ley, establece que los Ayuntamientos, </w:t>
      </w:r>
      <w:r w:rsidRPr="00DE6F71">
        <w:t>deberá</w:t>
      </w:r>
      <w:r>
        <w:t>n</w:t>
      </w:r>
      <w:r w:rsidRPr="00DE6F71">
        <w:t xml:space="preserve"> someter anualmente, al Congreso del Estado, para su examen y aprobación, su proyecto de Presupuesto de Ingresos, a más tardar el 30 de noviembre.</w:t>
      </w:r>
    </w:p>
    <w:p w:rsidR="00C520D8" w:rsidRDefault="00C520D8" w:rsidP="00C520D8">
      <w:pPr>
        <w:jc w:val="both"/>
      </w:pPr>
      <w:r w:rsidRPr="007877AC">
        <w:rPr>
          <w:b/>
        </w:rPr>
        <w:t>CUATRO.-</w:t>
      </w:r>
      <w:r>
        <w:t xml:space="preserve"> Que el proyecto presentado por medio del presente dictamen, fue elaborado por La Secretaria de Administración, Finanzas y Tesorero Municipal, en base a lo señalado por el artículo 23, apartado B., fracción I de las obligaciones de carácter financiero, del Reglamento Interior de la Administración Publica Municipal del Municipio de General Escobedo, Nuevo León, los cuales establecen como obligaciones de dicho funcionario, elaborar el proyecto de Presupuesto de Ingresos.</w:t>
      </w:r>
    </w:p>
    <w:p w:rsidR="00C520D8" w:rsidRDefault="00C520D8" w:rsidP="00C520D8">
      <w:pPr>
        <w:ind w:firstLine="720"/>
        <w:jc w:val="both"/>
      </w:pPr>
      <w:r>
        <w:t xml:space="preserve">Por lo anteriormente expuesto, y con fundamento en lo establecido </w:t>
      </w:r>
      <w:r w:rsidRPr="00DE6F71">
        <w:t>por el inciso b) fracción III. Del Artículo 33 de la Ley de Gobierno Municipal del Estado de Nuevo León y los artículos 79, 82 y 85 fracción V del Reglamento Interior del R. Ayuntamiento, presentar a este pleno del R. Ayuntamiento</w:t>
      </w:r>
      <w:r>
        <w:t>, los integrantes de la Comisión de Hacienda Municipal y Patrimonio, nos permitimos poner a su consideración los siguientes:</w:t>
      </w:r>
    </w:p>
    <w:p w:rsidR="00C520D8" w:rsidRDefault="00C520D8" w:rsidP="00C520D8">
      <w:pPr>
        <w:jc w:val="center"/>
        <w:rPr>
          <w:b/>
        </w:rPr>
      </w:pPr>
      <w:r w:rsidRPr="007877AC">
        <w:rPr>
          <w:b/>
        </w:rPr>
        <w:t>RESOLUTIVOS</w:t>
      </w:r>
    </w:p>
    <w:p w:rsidR="00C520D8" w:rsidRDefault="00C520D8" w:rsidP="00C520D8">
      <w:pPr>
        <w:jc w:val="both"/>
      </w:pPr>
      <w:r w:rsidRPr="007877AC">
        <w:rPr>
          <w:b/>
        </w:rPr>
        <w:t>PRIMERO.-</w:t>
      </w:r>
      <w:r>
        <w:t xml:space="preserve"> Se aprueba el Proyecto de Presupuesto de Ingresos Municipales, contemplados para el </w:t>
      </w:r>
      <w:r>
        <w:rPr>
          <w:b/>
        </w:rPr>
        <w:t>Ejercicio F</w:t>
      </w:r>
      <w:r w:rsidRPr="0085012C">
        <w:rPr>
          <w:b/>
        </w:rPr>
        <w:t>iscal</w:t>
      </w:r>
      <w:r>
        <w:rPr>
          <w:b/>
        </w:rPr>
        <w:t xml:space="preserve"> </w:t>
      </w:r>
      <w:r w:rsidRPr="0085012C">
        <w:rPr>
          <w:b/>
        </w:rPr>
        <w:t>201</w:t>
      </w:r>
      <w:r>
        <w:rPr>
          <w:b/>
        </w:rPr>
        <w:t>9</w:t>
      </w:r>
      <w:r>
        <w:t>, bajo los siguientes términos:</w:t>
      </w:r>
    </w:p>
    <w:p w:rsidR="00C520D8" w:rsidRDefault="00304172" w:rsidP="00C520D8">
      <w:pPr>
        <w:jc w:val="both"/>
        <w:rPr>
          <w:b/>
        </w:rPr>
      </w:pPr>
      <w:r w:rsidRPr="00D42F7E">
        <w:rPr>
          <w:noProof/>
          <w:lang w:val="es-ES" w:eastAsia="es-ES"/>
        </w:rPr>
        <w:drawing>
          <wp:anchor distT="0" distB="0" distL="114300" distR="114300" simplePos="0" relativeHeight="251660800" behindDoc="1" locked="0" layoutInCell="1" allowOverlap="1" wp14:anchorId="36CA4AFB" wp14:editId="09AB4F6F">
            <wp:simplePos x="0" y="0"/>
            <wp:positionH relativeFrom="page">
              <wp:align>center</wp:align>
            </wp:positionH>
            <wp:positionV relativeFrom="paragraph">
              <wp:posOffset>4445</wp:posOffset>
            </wp:positionV>
            <wp:extent cx="5621572" cy="3880698"/>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1572" cy="38806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20D8" w:rsidRDefault="00304172" w:rsidP="00304172">
      <w:pPr>
        <w:tabs>
          <w:tab w:val="left" w:pos="3431"/>
        </w:tabs>
        <w:jc w:val="both"/>
        <w:rPr>
          <w:b/>
        </w:rPr>
      </w:pPr>
      <w:r>
        <w:rPr>
          <w:b/>
        </w:rPr>
        <w:tab/>
      </w:r>
    </w:p>
    <w:p w:rsidR="00304172" w:rsidRDefault="00304172" w:rsidP="00C520D8">
      <w:pPr>
        <w:jc w:val="both"/>
        <w:rPr>
          <w:b/>
        </w:rPr>
      </w:pPr>
    </w:p>
    <w:p w:rsidR="00304172" w:rsidRDefault="00304172" w:rsidP="00C520D8">
      <w:pPr>
        <w:jc w:val="both"/>
        <w:rPr>
          <w:b/>
        </w:rPr>
      </w:pPr>
    </w:p>
    <w:p w:rsidR="00304172" w:rsidRDefault="00304172" w:rsidP="00C520D8">
      <w:pPr>
        <w:jc w:val="both"/>
        <w:rPr>
          <w:b/>
        </w:rPr>
      </w:pPr>
    </w:p>
    <w:p w:rsidR="00304172" w:rsidRDefault="00304172" w:rsidP="00C520D8">
      <w:pPr>
        <w:jc w:val="both"/>
        <w:rPr>
          <w:b/>
        </w:rPr>
      </w:pPr>
    </w:p>
    <w:p w:rsidR="00304172" w:rsidRDefault="00304172" w:rsidP="00C520D8">
      <w:pPr>
        <w:jc w:val="both"/>
        <w:rPr>
          <w:b/>
        </w:rPr>
      </w:pPr>
    </w:p>
    <w:p w:rsidR="00304172" w:rsidRDefault="00304172" w:rsidP="00C520D8">
      <w:pPr>
        <w:jc w:val="both"/>
        <w:rPr>
          <w:b/>
        </w:rPr>
      </w:pPr>
    </w:p>
    <w:p w:rsidR="00304172" w:rsidRDefault="00304172" w:rsidP="00C520D8">
      <w:pPr>
        <w:jc w:val="both"/>
        <w:rPr>
          <w:b/>
        </w:rPr>
      </w:pPr>
    </w:p>
    <w:p w:rsidR="00304172" w:rsidRDefault="00304172" w:rsidP="00C520D8">
      <w:pPr>
        <w:jc w:val="both"/>
        <w:rPr>
          <w:b/>
        </w:rPr>
      </w:pPr>
    </w:p>
    <w:p w:rsidR="00304172" w:rsidRDefault="00304172" w:rsidP="00C520D8">
      <w:pPr>
        <w:jc w:val="both"/>
        <w:rPr>
          <w:b/>
        </w:rPr>
      </w:pPr>
    </w:p>
    <w:p w:rsidR="00304172" w:rsidRDefault="00304172" w:rsidP="00C520D8">
      <w:pPr>
        <w:jc w:val="both"/>
        <w:rPr>
          <w:b/>
        </w:rPr>
      </w:pPr>
    </w:p>
    <w:p w:rsidR="00304172" w:rsidRDefault="00304172" w:rsidP="00C520D8">
      <w:pPr>
        <w:jc w:val="both"/>
        <w:rPr>
          <w:b/>
        </w:rPr>
      </w:pPr>
    </w:p>
    <w:p w:rsidR="00C520D8" w:rsidRDefault="00C520D8" w:rsidP="00C520D8">
      <w:pPr>
        <w:jc w:val="both"/>
      </w:pPr>
      <w:r w:rsidRPr="00E330EA">
        <w:rPr>
          <w:b/>
        </w:rPr>
        <w:t>SEGUNDO.-</w:t>
      </w:r>
      <w:r>
        <w:t xml:space="preserve"> Se apruebe enviar al H. Congreso del Estado, el presente proyecto de Presupuesto de Ingresos para el </w:t>
      </w:r>
      <w:r>
        <w:rPr>
          <w:b/>
        </w:rPr>
        <w:t>Ejercicio Fiscal 2019</w:t>
      </w:r>
      <w:r>
        <w:t>, para su análisis y en su caso aprobación.</w:t>
      </w:r>
    </w:p>
    <w:p w:rsidR="00C520D8" w:rsidRDefault="00C520D8" w:rsidP="00C520D8">
      <w:pPr>
        <w:jc w:val="both"/>
      </w:pPr>
      <w:r w:rsidRPr="00E330EA">
        <w:rPr>
          <w:b/>
        </w:rPr>
        <w:t>TERCERO</w:t>
      </w:r>
      <w:r>
        <w:rPr>
          <w:b/>
        </w:rPr>
        <w:t xml:space="preserve">.- </w:t>
      </w:r>
      <w:r>
        <w:t>Se turne el presente para su publicación en la Gaceta Municipal, para que una vez aprobado por el H. Congreso del Estado, sea publicado en el Periódico Oficial del Estado.</w:t>
      </w:r>
    </w:p>
    <w:p w:rsidR="00C520D8" w:rsidRPr="00C520D8" w:rsidRDefault="00C520D8" w:rsidP="00C520D8">
      <w:pPr>
        <w:jc w:val="both"/>
      </w:pPr>
      <w:r w:rsidRPr="0030249F">
        <w:t>Así lo acuerdan quienes firman al calce del presente Dictamen, en sesión de la Comisión de Hacienda</w:t>
      </w:r>
      <w:r>
        <w:t xml:space="preserve"> Municipal y Patrimonio a los 21</w:t>
      </w:r>
      <w:r w:rsidRPr="0030249F">
        <w:t xml:space="preserve"> días del mes de </w:t>
      </w:r>
      <w:r>
        <w:t>noviembre del año 2018</w:t>
      </w:r>
      <w:r w:rsidRPr="00C520D8">
        <w:rPr>
          <w:rFonts w:ascii="Tahoma" w:eastAsia="Times New Roman" w:hAnsi="Tahoma" w:cs="Tahoma"/>
          <w:szCs w:val="20"/>
          <w:lang w:val="es-ES" w:eastAsia="es-ES"/>
        </w:rPr>
        <w:t>.</w:t>
      </w:r>
      <w:r>
        <w:rPr>
          <w:rFonts w:ascii="Tahoma" w:eastAsia="Times New Roman" w:hAnsi="Tahoma" w:cs="Tahoma"/>
          <w:szCs w:val="20"/>
          <w:lang w:val="es-ES" w:eastAsia="es-ES"/>
        </w:rPr>
        <w:t xml:space="preserve"> </w:t>
      </w:r>
      <w:r w:rsidRPr="00C520D8">
        <w:t xml:space="preserve">Síndico Primero Américo Rodríguez Salazar, Presidente; Síndica Segunda Lucía Aracely Hernández López, Secretaria; Reg. Wendy Maricela Cordero González, Vocal. </w:t>
      </w:r>
      <w:r w:rsidRPr="00C520D8">
        <w:rPr>
          <w:b/>
        </w:rPr>
        <w:t>RUBRICAS.</w:t>
      </w:r>
    </w:p>
    <w:p w:rsidR="00C520D8" w:rsidRPr="00266430" w:rsidRDefault="00C520D8" w:rsidP="00C520D8">
      <w:pPr>
        <w:pStyle w:val="Textoindependiente3"/>
        <w:jc w:val="both"/>
        <w:rPr>
          <w:sz w:val="24"/>
          <w:szCs w:val="24"/>
        </w:rPr>
      </w:pPr>
      <w:r>
        <w:rPr>
          <w:noProof/>
          <w:sz w:val="24"/>
          <w:szCs w:val="24"/>
          <w:lang w:val="es-ES"/>
        </w:rPr>
        <mc:AlternateContent>
          <mc:Choice Requires="wps">
            <w:drawing>
              <wp:anchor distT="0" distB="0" distL="114300" distR="114300" simplePos="0" relativeHeight="251658752" behindDoc="0" locked="0" layoutInCell="1" allowOverlap="1" wp14:anchorId="494DF1FA" wp14:editId="4E48DD22">
                <wp:simplePos x="0" y="0"/>
                <wp:positionH relativeFrom="column">
                  <wp:posOffset>-40033</wp:posOffset>
                </wp:positionH>
                <wp:positionV relativeFrom="paragraph">
                  <wp:posOffset>246794</wp:posOffset>
                </wp:positionV>
                <wp:extent cx="5550011" cy="564543"/>
                <wp:effectExtent l="0" t="0" r="12700" b="26035"/>
                <wp:wrapNone/>
                <wp:docPr id="6" name="Rectángulo 6"/>
                <wp:cNvGraphicFramePr/>
                <a:graphic xmlns:a="http://schemas.openxmlformats.org/drawingml/2006/main">
                  <a:graphicData uri="http://schemas.microsoft.com/office/word/2010/wordprocessingShape">
                    <wps:wsp>
                      <wps:cNvSpPr/>
                      <wps:spPr>
                        <a:xfrm>
                          <a:off x="0" y="0"/>
                          <a:ext cx="5550011" cy="564543"/>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CC09632" id="Rectángulo 6" o:spid="_x0000_s1026" style="position:absolute;margin-left:-3.15pt;margin-top:19.45pt;width:437pt;height:44.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" filled="f" strokecolor="black [3213]" strokeweight="1pt">
                <v:stroke dashstyle="dash"/>
              </v:rect>
            </w:pict>
          </mc:Fallback>
        </mc:AlternateContent>
      </w:r>
    </w:p>
    <w:p w:rsidR="00C520D8" w:rsidRPr="00E651F9" w:rsidRDefault="00C520D8" w:rsidP="00C520D8">
      <w:pPr>
        <w:jc w:val="both"/>
        <w:rPr>
          <w:rFonts w:ascii="Times New Roman" w:hAnsi="Times New Roman"/>
          <w:b/>
        </w:rPr>
      </w:pPr>
      <w:r>
        <w:rPr>
          <w:rFonts w:ascii="Times New Roman" w:hAnsi="Times New Roman"/>
          <w:b/>
        </w:rPr>
        <w:t>PUNTO 5 DEL ORDEN DEL DÍA</w:t>
      </w:r>
      <w:r w:rsidRPr="00E651F9">
        <w:rPr>
          <w:rFonts w:ascii="Times New Roman" w:hAnsi="Times New Roman"/>
          <w:b/>
        </w:rPr>
        <w:t xml:space="preserve">. </w:t>
      </w:r>
      <w:r w:rsidRPr="00D618C8">
        <w:rPr>
          <w:rFonts w:ascii="Times New Roman" w:hAnsi="Times New Roman"/>
          <w:b/>
        </w:rPr>
        <w:t xml:space="preserve">.- </w:t>
      </w:r>
      <w:r>
        <w:rPr>
          <w:rFonts w:ascii="Times New Roman" w:hAnsi="Times New Roman"/>
          <w:b/>
        </w:rPr>
        <w:t>PRESENTACIÓN DEL DICTAMEN RELATIVO A LA PROPUESTA DE NOMENCLATURA DEL FRACCIONAMIENTO PRIVADAS DEL CANADÁ 8° SECTOR (SECTOR VICTORIA.</w:t>
      </w:r>
    </w:p>
    <w:p w:rsidR="00C520D8" w:rsidRDefault="00C520D8" w:rsidP="00C520D8">
      <w:pPr>
        <w:jc w:val="both"/>
        <w:rPr>
          <w:rFonts w:ascii="Times New Roman" w:hAnsi="Times New Roman"/>
        </w:rPr>
      </w:pPr>
      <w:r w:rsidRPr="00E651F9">
        <w:rPr>
          <w:rFonts w:ascii="Times New Roman" w:hAnsi="Times New Roman"/>
        </w:rPr>
        <w:t>Para continuar con</w:t>
      </w:r>
      <w:r>
        <w:rPr>
          <w:rFonts w:ascii="Times New Roman" w:hAnsi="Times New Roman"/>
        </w:rPr>
        <w:t xml:space="preserve"> el desahogo del punto número 05- cinco</w:t>
      </w:r>
      <w:r w:rsidRPr="00E651F9">
        <w:rPr>
          <w:rFonts w:ascii="Times New Roman" w:hAnsi="Times New Roman"/>
        </w:rPr>
        <w:t xml:space="preserve"> del orden del día, el Secretario del R. Ayuntamiento, Lic. Andrés Concepción Mijes Llovera</w:t>
      </w:r>
      <w:r>
        <w:rPr>
          <w:rFonts w:ascii="Times New Roman" w:hAnsi="Times New Roman"/>
        </w:rPr>
        <w:t xml:space="preserve"> menciona lo siguiente:</w:t>
      </w:r>
      <w:r w:rsidRPr="00E651F9">
        <w:rPr>
          <w:rFonts w:ascii="Times New Roman" w:hAnsi="Times New Roman"/>
        </w:rPr>
        <w:t xml:space="preserve"> </w:t>
      </w:r>
      <w:r w:rsidRPr="00C520D8">
        <w:rPr>
          <w:rFonts w:ascii="Times New Roman" w:hAnsi="Times New Roman"/>
        </w:rPr>
        <w:t xml:space="preserve">ahora bien, damos paso al punto 5 del orden del día, referente al proyecto de nomenclatura del fraccionamiento privadas del </w:t>
      </w:r>
      <w:r>
        <w:rPr>
          <w:rFonts w:ascii="Times New Roman" w:hAnsi="Times New Roman"/>
        </w:rPr>
        <w:t>Canadá</w:t>
      </w:r>
      <w:r w:rsidRPr="00C520D8">
        <w:rPr>
          <w:rFonts w:ascii="Times New Roman" w:hAnsi="Times New Roman"/>
        </w:rPr>
        <w:t xml:space="preserve"> 8° sector (sector victoria), su dictamen ha sido circulado anteriormente y en virtud de que será transcrito textualmente en el acta que corresponda se propone la dispensa de su lectura; quienes estén a favor de dicha propuesta, sírvanse manifestarlo en la forma acostumbrada.</w:t>
      </w:r>
    </w:p>
    <w:p w:rsidR="00C520D8" w:rsidRDefault="00C520D8" w:rsidP="00C520D8">
      <w:pPr>
        <w:jc w:val="both"/>
        <w:rPr>
          <w:rFonts w:ascii="Times New Roman" w:hAnsi="Times New Roman"/>
        </w:rPr>
      </w:pPr>
      <w:r w:rsidRPr="00340022">
        <w:rPr>
          <w:rFonts w:ascii="Times New Roman" w:hAnsi="Times New Roman"/>
        </w:rPr>
        <w:t>El Pleno emite en votación económica el siguiente Acuerdo:</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0"/>
      </w:tblGrid>
      <w:tr w:rsidR="00C520D8" w:rsidRPr="00142D9D" w:rsidTr="0009658D">
        <w:trPr>
          <w:trHeight w:val="565"/>
        </w:trPr>
        <w:tc>
          <w:tcPr>
            <w:tcW w:w="8720" w:type="dxa"/>
          </w:tcPr>
          <w:p w:rsidR="00C520D8" w:rsidRPr="00142D9D" w:rsidRDefault="00C520D8" w:rsidP="00C520D8">
            <w:pPr>
              <w:widowControl w:val="0"/>
              <w:autoSpaceDE w:val="0"/>
              <w:autoSpaceDN w:val="0"/>
              <w:adjustRightInd w:val="0"/>
              <w:jc w:val="both"/>
              <w:rPr>
                <w:rFonts w:ascii="Times New Roman" w:hAnsi="Times New Roman"/>
                <w:b/>
              </w:rPr>
            </w:pPr>
            <w:r w:rsidRPr="00142D9D">
              <w:rPr>
                <w:rFonts w:ascii="Times New Roman" w:hAnsi="Times New Roman"/>
                <w:b/>
              </w:rPr>
              <w:t xml:space="preserve">ÚNICO.- </w:t>
            </w:r>
            <w:r w:rsidRPr="00E651F9">
              <w:rPr>
                <w:rFonts w:ascii="Times New Roman" w:hAnsi="Times New Roman"/>
              </w:rPr>
              <w:t xml:space="preserve"> </w:t>
            </w:r>
            <w:r w:rsidRPr="00E651F9">
              <w:rPr>
                <w:rFonts w:ascii="Times New Roman" w:hAnsi="Times New Roman"/>
                <w:b/>
              </w:rPr>
              <w:t xml:space="preserve">Por </w:t>
            </w:r>
            <w:r w:rsidRPr="003A3E21">
              <w:rPr>
                <w:rFonts w:ascii="Times New Roman" w:hAnsi="Times New Roman"/>
                <w:b/>
              </w:rPr>
              <w:t>unanimidad, se</w:t>
            </w:r>
            <w:r w:rsidRPr="00E651F9">
              <w:rPr>
                <w:rFonts w:ascii="Times New Roman" w:hAnsi="Times New Roman"/>
                <w:b/>
              </w:rPr>
              <w:t xml:space="preserve"> aprueba la disp</w:t>
            </w:r>
            <w:r>
              <w:rPr>
                <w:rFonts w:ascii="Times New Roman" w:hAnsi="Times New Roman"/>
                <w:b/>
              </w:rPr>
              <w:t xml:space="preserve">ensa de lectura del Dictamen relativo </w:t>
            </w:r>
            <w:r>
              <w:t xml:space="preserve"> </w:t>
            </w:r>
            <w:r>
              <w:rPr>
                <w:rFonts w:ascii="Times New Roman" w:hAnsi="Times New Roman"/>
                <w:b/>
              </w:rPr>
              <w:t xml:space="preserve">a la propuesta </w:t>
            </w:r>
            <w:r>
              <w:t xml:space="preserve"> </w:t>
            </w:r>
            <w:r w:rsidRPr="00C520D8">
              <w:rPr>
                <w:rFonts w:ascii="Times New Roman" w:hAnsi="Times New Roman"/>
                <w:b/>
              </w:rPr>
              <w:t>de nomenclatura del fraccionamiento privadas del Canadá 8° sector (sector victoria)</w:t>
            </w:r>
            <w:r w:rsidRPr="00BE1D8B">
              <w:rPr>
                <w:rFonts w:ascii="Times New Roman" w:hAnsi="Times New Roman"/>
                <w:b/>
              </w:rPr>
              <w:t xml:space="preserve">; </w:t>
            </w:r>
          </w:p>
        </w:tc>
      </w:tr>
    </w:tbl>
    <w:p w:rsidR="00C520D8" w:rsidRDefault="00C520D8" w:rsidP="00C520D8">
      <w:pPr>
        <w:jc w:val="both"/>
        <w:rPr>
          <w:rFonts w:ascii="Times New Roman" w:hAnsi="Times New Roman"/>
        </w:rPr>
      </w:pPr>
    </w:p>
    <w:p w:rsidR="00C520D8" w:rsidRPr="00E651F9" w:rsidRDefault="00C520D8" w:rsidP="00C520D8">
      <w:pPr>
        <w:jc w:val="both"/>
        <w:rPr>
          <w:rFonts w:ascii="Times New Roman" w:hAnsi="Times New Roman"/>
        </w:rPr>
      </w:pPr>
      <w:r w:rsidRPr="00E651F9">
        <w:rPr>
          <w:rFonts w:ascii="Times New Roman" w:hAnsi="Times New Roman"/>
        </w:rPr>
        <w:t>A</w:t>
      </w:r>
      <w:r>
        <w:rPr>
          <w:rFonts w:ascii="Times New Roman" w:hAnsi="Times New Roman"/>
        </w:rPr>
        <w:t>cto seguido el Secretario del A</w:t>
      </w:r>
      <w:r w:rsidRPr="00E651F9">
        <w:rPr>
          <w:rFonts w:ascii="Times New Roman" w:hAnsi="Times New Roman"/>
        </w:rPr>
        <w:t>yuntamiento Lic. Andrés Concepción Mijes Llovera manifiesta si existe algún comentario respecto al proyecto de referencia.</w:t>
      </w:r>
    </w:p>
    <w:p w:rsidR="00C520D8" w:rsidRDefault="00C520D8" w:rsidP="00C520D8">
      <w:pPr>
        <w:jc w:val="both"/>
        <w:rPr>
          <w:rFonts w:ascii="Times New Roman" w:hAnsi="Times New Roman"/>
        </w:rPr>
      </w:pPr>
      <w:r>
        <w:rPr>
          <w:rFonts w:ascii="Times New Roman" w:hAnsi="Times New Roman"/>
        </w:rPr>
        <w:t>Al no haber comentarios, el Pleno en votación económica emite el siguiente Acuerdo:</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0"/>
      </w:tblGrid>
      <w:tr w:rsidR="00C520D8" w:rsidRPr="00142D9D" w:rsidTr="0009658D">
        <w:tc>
          <w:tcPr>
            <w:tcW w:w="8720" w:type="dxa"/>
          </w:tcPr>
          <w:p w:rsidR="00C520D8" w:rsidRPr="00142D9D" w:rsidRDefault="00C520D8" w:rsidP="00A679E6">
            <w:pPr>
              <w:widowControl w:val="0"/>
              <w:autoSpaceDE w:val="0"/>
              <w:autoSpaceDN w:val="0"/>
              <w:adjustRightInd w:val="0"/>
              <w:jc w:val="both"/>
              <w:rPr>
                <w:rFonts w:ascii="Times New Roman" w:hAnsi="Times New Roman"/>
                <w:b/>
              </w:rPr>
            </w:pPr>
            <w:r w:rsidRPr="00142D9D">
              <w:rPr>
                <w:rFonts w:ascii="Times New Roman" w:hAnsi="Times New Roman"/>
                <w:b/>
              </w:rPr>
              <w:t xml:space="preserve">ÚNICO.- </w:t>
            </w:r>
            <w:r w:rsidRPr="00E651F9">
              <w:rPr>
                <w:rFonts w:ascii="Times New Roman" w:hAnsi="Times New Roman"/>
              </w:rPr>
              <w:t xml:space="preserve"> </w:t>
            </w:r>
            <w:r w:rsidRPr="00E651F9">
              <w:rPr>
                <w:rFonts w:ascii="Times New Roman" w:hAnsi="Times New Roman"/>
                <w:b/>
              </w:rPr>
              <w:t xml:space="preserve"> </w:t>
            </w:r>
            <w:r>
              <w:rPr>
                <w:rFonts w:ascii="Times New Roman" w:hAnsi="Times New Roman"/>
                <w:b/>
              </w:rPr>
              <w:t>P</w:t>
            </w:r>
            <w:r w:rsidRPr="00E651F9">
              <w:rPr>
                <w:rFonts w:ascii="Times New Roman" w:hAnsi="Times New Roman"/>
                <w:b/>
              </w:rPr>
              <w:t xml:space="preserve">or </w:t>
            </w:r>
            <w:r w:rsidR="003A3E21" w:rsidRPr="003A3E21">
              <w:rPr>
                <w:rFonts w:ascii="Times New Roman" w:hAnsi="Times New Roman"/>
                <w:b/>
              </w:rPr>
              <w:t>unanimidad</w:t>
            </w:r>
            <w:r>
              <w:rPr>
                <w:rFonts w:ascii="Times New Roman" w:hAnsi="Times New Roman"/>
                <w:b/>
              </w:rPr>
              <w:t xml:space="preserve"> </w:t>
            </w:r>
            <w:r w:rsidRPr="00E651F9">
              <w:rPr>
                <w:rFonts w:ascii="Times New Roman" w:hAnsi="Times New Roman"/>
                <w:b/>
              </w:rPr>
              <w:t>se aprueba el</w:t>
            </w:r>
            <w:r>
              <w:rPr>
                <w:rFonts w:ascii="Times New Roman" w:hAnsi="Times New Roman"/>
                <w:b/>
              </w:rPr>
              <w:t xml:space="preserve"> Dictamen relativo </w:t>
            </w:r>
            <w:r w:rsidRPr="00C520D8">
              <w:rPr>
                <w:rFonts w:ascii="Times New Roman" w:hAnsi="Times New Roman"/>
                <w:b/>
              </w:rPr>
              <w:t xml:space="preserve">a la </w:t>
            </w:r>
            <w:r w:rsidR="00304172" w:rsidRPr="00C520D8">
              <w:rPr>
                <w:rFonts w:ascii="Times New Roman" w:hAnsi="Times New Roman"/>
                <w:b/>
              </w:rPr>
              <w:t>propuesta de</w:t>
            </w:r>
            <w:r w:rsidRPr="00C520D8">
              <w:rPr>
                <w:rFonts w:ascii="Times New Roman" w:hAnsi="Times New Roman"/>
                <w:b/>
              </w:rPr>
              <w:t xml:space="preserve"> nomenclatura del fraccionamiento privadas del Canadá 8° sector (sector victoria)</w:t>
            </w:r>
            <w:r>
              <w:rPr>
                <w:rFonts w:ascii="Times New Roman" w:hAnsi="Times New Roman"/>
                <w:b/>
              </w:rPr>
              <w:t xml:space="preserve">;  </w:t>
            </w:r>
            <w:r w:rsidRPr="00F4304C">
              <w:rPr>
                <w:rFonts w:asciiTheme="minorHAnsi" w:eastAsiaTheme="minorHAnsi" w:hAnsiTheme="minorHAnsi" w:cstheme="minorHAnsi"/>
                <w:b/>
              </w:rPr>
              <w:t xml:space="preserve"> </w:t>
            </w:r>
            <w:r w:rsidRPr="00A679E6">
              <w:rPr>
                <w:rFonts w:asciiTheme="minorHAnsi" w:eastAsiaTheme="minorHAnsi" w:hAnsiTheme="minorHAnsi" w:cstheme="minorHAnsi"/>
                <w:b/>
              </w:rPr>
              <w:t>(</w:t>
            </w:r>
            <w:r w:rsidRPr="00A679E6">
              <w:rPr>
                <w:rFonts w:ascii="Times New Roman" w:hAnsi="Times New Roman"/>
                <w:b/>
              </w:rPr>
              <w:t>ARAE-</w:t>
            </w:r>
            <w:r w:rsidR="00A679E6" w:rsidRPr="00A679E6">
              <w:rPr>
                <w:rFonts w:ascii="Times New Roman" w:hAnsi="Times New Roman"/>
                <w:b/>
              </w:rPr>
              <w:t>016</w:t>
            </w:r>
            <w:r w:rsidRPr="00A679E6">
              <w:rPr>
                <w:rFonts w:ascii="Times New Roman" w:hAnsi="Times New Roman"/>
                <w:b/>
              </w:rPr>
              <w:t>/2017).</w:t>
            </w:r>
          </w:p>
        </w:tc>
      </w:tr>
    </w:tbl>
    <w:p w:rsidR="00C520D8" w:rsidRDefault="00C520D8" w:rsidP="00C520D8">
      <w:pPr>
        <w:jc w:val="both"/>
        <w:rPr>
          <w:rFonts w:ascii="Times New Roman" w:hAnsi="Times New Roman"/>
        </w:rPr>
      </w:pPr>
    </w:p>
    <w:p w:rsidR="00C520D8" w:rsidRDefault="00C520D8" w:rsidP="00C520D8">
      <w:pPr>
        <w:jc w:val="both"/>
        <w:rPr>
          <w:rFonts w:ascii="Times New Roman" w:hAnsi="Times New Roman"/>
        </w:rPr>
      </w:pPr>
      <w:r w:rsidRPr="00E651F9">
        <w:rPr>
          <w:rFonts w:ascii="Times New Roman" w:hAnsi="Times New Roman"/>
        </w:rPr>
        <w:t xml:space="preserve">A continuación, se transcribe el dictamen </w:t>
      </w:r>
      <w:r>
        <w:rPr>
          <w:rFonts w:ascii="Times New Roman" w:hAnsi="Times New Roman"/>
        </w:rPr>
        <w:t>aprobado en el presente punto del orden del día:</w:t>
      </w:r>
    </w:p>
    <w:p w:rsidR="00C520D8" w:rsidRPr="00B871DE" w:rsidRDefault="00C520D8" w:rsidP="00C520D8">
      <w:pPr>
        <w:spacing w:after="0" w:line="240" w:lineRule="auto"/>
        <w:jc w:val="both"/>
        <w:rPr>
          <w:rFonts w:ascii="Tahoma" w:eastAsia="Times New Roman" w:hAnsi="Tahoma" w:cs="Tahoma"/>
          <w:b/>
          <w:szCs w:val="21"/>
          <w:lang w:val="es-ES" w:eastAsia="es-ES"/>
        </w:rPr>
      </w:pPr>
      <w:r w:rsidRPr="00B871DE">
        <w:rPr>
          <w:rFonts w:ascii="Tahoma" w:eastAsia="Times New Roman" w:hAnsi="Tahoma" w:cs="Tahoma"/>
          <w:b/>
          <w:szCs w:val="21"/>
          <w:lang w:val="es-ES" w:eastAsia="es-ES"/>
        </w:rPr>
        <w:t>“C.C. INTEGRANTES DEL PLENO R. AYUNTAMIENTO</w:t>
      </w:r>
    </w:p>
    <w:p w:rsidR="00C520D8" w:rsidRPr="00B871DE" w:rsidRDefault="00C520D8" w:rsidP="00C520D8">
      <w:pPr>
        <w:spacing w:after="0" w:line="240" w:lineRule="auto"/>
        <w:jc w:val="both"/>
        <w:rPr>
          <w:rFonts w:ascii="Tahoma" w:eastAsia="Times New Roman" w:hAnsi="Tahoma" w:cs="Tahoma"/>
          <w:b/>
          <w:szCs w:val="21"/>
          <w:lang w:val="es-ES" w:eastAsia="es-ES"/>
        </w:rPr>
      </w:pPr>
      <w:r w:rsidRPr="00B871DE">
        <w:rPr>
          <w:rFonts w:ascii="Tahoma" w:eastAsia="Times New Roman" w:hAnsi="Tahoma" w:cs="Tahoma"/>
          <w:b/>
          <w:szCs w:val="21"/>
          <w:lang w:val="es-ES" w:eastAsia="es-ES"/>
        </w:rPr>
        <w:t xml:space="preserve">DEL </w:t>
      </w:r>
      <w:smartTag w:uri="urn:schemas-microsoft-com:office:smarttags" w:element="PersonName">
        <w:smartTagPr>
          <w:attr w:name="ProductID" w:val="LA CIUDAD DE"/>
        </w:smartTagPr>
        <w:r w:rsidRPr="00B871DE">
          <w:rPr>
            <w:rFonts w:ascii="Tahoma" w:eastAsia="Times New Roman" w:hAnsi="Tahoma" w:cs="Tahoma"/>
            <w:b/>
            <w:szCs w:val="21"/>
            <w:lang w:val="es-ES" w:eastAsia="es-ES"/>
          </w:rPr>
          <w:t>LA CIUDAD DE</w:t>
        </w:r>
      </w:smartTag>
      <w:r w:rsidRPr="00B871DE">
        <w:rPr>
          <w:rFonts w:ascii="Tahoma" w:eastAsia="Times New Roman" w:hAnsi="Tahoma" w:cs="Tahoma"/>
          <w:b/>
          <w:szCs w:val="21"/>
          <w:lang w:val="es-ES" w:eastAsia="es-ES"/>
        </w:rPr>
        <w:t xml:space="preserve"> GENERAL ESCOBEDO, N.L.</w:t>
      </w:r>
    </w:p>
    <w:p w:rsidR="00C520D8" w:rsidRPr="00B871DE" w:rsidRDefault="00C520D8" w:rsidP="00C520D8">
      <w:pPr>
        <w:spacing w:after="0" w:line="240" w:lineRule="auto"/>
        <w:jc w:val="both"/>
        <w:rPr>
          <w:rFonts w:ascii="Tahoma" w:eastAsia="Times New Roman" w:hAnsi="Tahoma" w:cs="Tahoma"/>
          <w:b/>
          <w:szCs w:val="21"/>
          <w:lang w:val="es-ES" w:eastAsia="es-ES"/>
        </w:rPr>
      </w:pPr>
      <w:r w:rsidRPr="00B871DE">
        <w:rPr>
          <w:rFonts w:ascii="Tahoma" w:eastAsia="Times New Roman" w:hAnsi="Tahoma" w:cs="Tahoma"/>
          <w:b/>
          <w:szCs w:val="21"/>
          <w:lang w:val="es-ES" w:eastAsia="es-ES"/>
        </w:rPr>
        <w:t>PRESENTES.-</w:t>
      </w:r>
    </w:p>
    <w:p w:rsidR="00C520D8" w:rsidRPr="00B871DE" w:rsidRDefault="00C520D8" w:rsidP="00C520D8">
      <w:pPr>
        <w:spacing w:after="0" w:line="240" w:lineRule="auto"/>
        <w:jc w:val="both"/>
        <w:rPr>
          <w:rFonts w:ascii="Tahoma" w:eastAsia="Times New Roman" w:hAnsi="Tahoma" w:cs="Tahoma"/>
          <w:b/>
          <w:szCs w:val="21"/>
          <w:lang w:val="es-ES" w:eastAsia="es-ES"/>
        </w:rPr>
      </w:pPr>
    </w:p>
    <w:p w:rsidR="00C520D8" w:rsidRPr="00B871DE" w:rsidRDefault="00C520D8" w:rsidP="00C520D8">
      <w:pPr>
        <w:spacing w:after="0" w:line="240" w:lineRule="auto"/>
        <w:jc w:val="both"/>
        <w:rPr>
          <w:rFonts w:ascii="Tahoma" w:eastAsia="Times New Roman" w:hAnsi="Tahoma" w:cs="Tahoma"/>
          <w:szCs w:val="21"/>
          <w:lang w:val="es-ES" w:eastAsia="es-ES"/>
        </w:rPr>
      </w:pPr>
      <w:r w:rsidRPr="00B871DE">
        <w:rPr>
          <w:rFonts w:ascii="Tahoma" w:eastAsia="Times New Roman" w:hAnsi="Tahoma" w:cs="Tahoma"/>
          <w:szCs w:val="21"/>
          <w:lang w:val="es-ES" w:eastAsia="es-ES"/>
        </w:rPr>
        <w:lastRenderedPageBreak/>
        <w:t xml:space="preserve">Los integrantes de la Comisión de Educación y Nomenclatura del R. Ayuntamiento de la Ciudad de General Escobedo, N.L. con fundamento en lo establecido por los artículos </w:t>
      </w:r>
      <w:r w:rsidRPr="00B871DE">
        <w:rPr>
          <w:rFonts w:ascii="Tahoma" w:hAnsi="Tahoma" w:cs="Tahoma"/>
          <w:szCs w:val="20"/>
        </w:rPr>
        <w:t>78, 79, 96, 97, 101, 102, 103, 108</w:t>
      </w:r>
      <w:r w:rsidRPr="00B871DE">
        <w:rPr>
          <w:rFonts w:ascii="Tahoma" w:eastAsia="Times New Roman" w:hAnsi="Tahoma" w:cs="Tahoma"/>
          <w:szCs w:val="21"/>
          <w:lang w:val="es-ES" w:eastAsia="es-ES"/>
        </w:rPr>
        <w:t xml:space="preserve"> y demás aplicables del Reglamento Interior del R. Ayuntamiento, nos permitimos presentar al pleno de este Ayuntamiento la propuesta de </w:t>
      </w:r>
      <w:r w:rsidRPr="00B871DE">
        <w:rPr>
          <w:rFonts w:ascii="Tahoma" w:eastAsia="Times New Roman" w:hAnsi="Tahoma" w:cs="Tahoma"/>
          <w:b/>
          <w:szCs w:val="21"/>
          <w:lang w:val="es-ES" w:eastAsia="es-ES"/>
        </w:rPr>
        <w:t>“Nomenclatura del</w:t>
      </w:r>
      <w:r w:rsidRPr="00B871DE">
        <w:rPr>
          <w:rFonts w:ascii="Tahoma" w:eastAsia="Times New Roman" w:hAnsi="Tahoma" w:cs="Tahoma"/>
          <w:szCs w:val="21"/>
          <w:lang w:val="es-ES" w:eastAsia="es-ES"/>
        </w:rPr>
        <w:t xml:space="preserve"> </w:t>
      </w:r>
      <w:r w:rsidRPr="00B871DE">
        <w:rPr>
          <w:rFonts w:ascii="Tahoma" w:eastAsia="Times New Roman" w:hAnsi="Tahoma" w:cs="Tahoma"/>
          <w:b/>
          <w:szCs w:val="21"/>
          <w:lang w:val="es-ES" w:eastAsia="es-ES"/>
        </w:rPr>
        <w:t>Fraccionamiento Privadas del Canadá 8° Sector</w:t>
      </w:r>
      <w:r>
        <w:rPr>
          <w:rFonts w:ascii="Tahoma" w:eastAsia="Times New Roman" w:hAnsi="Tahoma" w:cs="Tahoma"/>
          <w:b/>
          <w:szCs w:val="21"/>
          <w:lang w:val="es-ES" w:eastAsia="es-ES"/>
        </w:rPr>
        <w:t xml:space="preserve"> (Sector Victoria)”</w:t>
      </w:r>
      <w:r w:rsidRPr="00B871DE">
        <w:rPr>
          <w:rFonts w:ascii="Tahoma" w:eastAsia="Times New Roman" w:hAnsi="Tahoma" w:cs="Tahoma"/>
          <w:szCs w:val="21"/>
          <w:lang w:val="es-ES" w:eastAsia="es-ES"/>
        </w:rPr>
        <w:t>, bajo los siguientes:</w:t>
      </w:r>
    </w:p>
    <w:p w:rsidR="00C520D8" w:rsidRPr="00B871DE" w:rsidRDefault="00C520D8" w:rsidP="00C520D8">
      <w:pPr>
        <w:spacing w:after="0" w:line="240" w:lineRule="auto"/>
        <w:jc w:val="both"/>
        <w:rPr>
          <w:rFonts w:ascii="Tahoma" w:eastAsia="Times New Roman" w:hAnsi="Tahoma" w:cs="Tahoma"/>
          <w:szCs w:val="21"/>
          <w:lang w:val="es-ES" w:eastAsia="es-ES"/>
        </w:rPr>
      </w:pPr>
    </w:p>
    <w:p w:rsidR="00C520D8" w:rsidRPr="00B871DE" w:rsidRDefault="00C520D8" w:rsidP="00C520D8">
      <w:pPr>
        <w:spacing w:after="0" w:line="240" w:lineRule="auto"/>
        <w:jc w:val="center"/>
        <w:rPr>
          <w:rFonts w:ascii="Tahoma" w:eastAsia="Times New Roman" w:hAnsi="Tahoma" w:cs="Tahoma"/>
          <w:b/>
          <w:szCs w:val="21"/>
          <w:lang w:val="es-ES" w:eastAsia="es-ES"/>
        </w:rPr>
      </w:pPr>
      <w:r w:rsidRPr="00B871DE">
        <w:rPr>
          <w:rFonts w:ascii="Tahoma" w:eastAsia="Times New Roman" w:hAnsi="Tahoma" w:cs="Tahoma"/>
          <w:b/>
          <w:szCs w:val="21"/>
          <w:lang w:val="es-ES" w:eastAsia="es-ES"/>
        </w:rPr>
        <w:t>ANTECEDENTES</w:t>
      </w:r>
    </w:p>
    <w:p w:rsidR="00C520D8" w:rsidRPr="00B871DE" w:rsidRDefault="00C520D8" w:rsidP="00C520D8">
      <w:pPr>
        <w:spacing w:after="0" w:line="240" w:lineRule="auto"/>
        <w:jc w:val="both"/>
        <w:rPr>
          <w:rFonts w:ascii="Tahoma" w:eastAsia="Times New Roman" w:hAnsi="Tahoma" w:cs="Tahoma"/>
          <w:b/>
          <w:szCs w:val="21"/>
          <w:lang w:val="es-ES" w:eastAsia="es-ES"/>
        </w:rPr>
      </w:pPr>
    </w:p>
    <w:p w:rsidR="00C520D8" w:rsidRPr="00B871DE" w:rsidRDefault="00C520D8" w:rsidP="00C520D8">
      <w:pPr>
        <w:spacing w:after="0" w:line="240" w:lineRule="auto"/>
        <w:jc w:val="both"/>
        <w:rPr>
          <w:rFonts w:ascii="Tahoma" w:eastAsia="Times New Roman" w:hAnsi="Tahoma" w:cs="Tahoma"/>
          <w:szCs w:val="21"/>
          <w:lang w:val="es-ES" w:eastAsia="es-ES"/>
        </w:rPr>
      </w:pPr>
      <w:r w:rsidRPr="00B871DE">
        <w:rPr>
          <w:rFonts w:ascii="Tahoma" w:eastAsia="Times New Roman" w:hAnsi="Tahoma" w:cs="Tahoma"/>
          <w:b/>
          <w:szCs w:val="21"/>
          <w:lang w:val="es-ES" w:eastAsia="es-ES"/>
        </w:rPr>
        <w:t>PRIMERO.-</w:t>
      </w:r>
      <w:r w:rsidRPr="00B871DE">
        <w:rPr>
          <w:rFonts w:ascii="Tahoma" w:eastAsia="Times New Roman" w:hAnsi="Tahoma" w:cs="Tahoma"/>
          <w:szCs w:val="21"/>
          <w:lang w:val="es-ES" w:eastAsia="es-ES"/>
        </w:rPr>
        <w:t xml:space="preserve"> La Secretaría de Desarrollo Urbano y Ecología envió a la Comisión de Educación y Nomenclatura del R. Ayuntamiento, la propuesta referida acompañada del plano donde se especifican colindancias y propuestas de nomenclatura para las calles del Fraccionamiento Privadas del Canadá 8° Sector (Sector Victoria) por lo que dicha comisión sostuvo una reunión de trabajo; dicho fraccionamiento se encuentra al oriente de la Avenida La concordia, al sur del Río Pesquería y al poniente de la Colonia Valle de las Palmas del Municipio de Apodaca. </w:t>
      </w:r>
    </w:p>
    <w:p w:rsidR="00C520D8" w:rsidRPr="00B871DE" w:rsidRDefault="00C520D8" w:rsidP="00C520D8">
      <w:pPr>
        <w:spacing w:after="0" w:line="240" w:lineRule="auto"/>
        <w:jc w:val="both"/>
        <w:rPr>
          <w:rFonts w:ascii="Tahoma" w:eastAsia="Times New Roman" w:hAnsi="Tahoma" w:cs="Tahoma"/>
          <w:szCs w:val="21"/>
          <w:lang w:val="es-ES" w:eastAsia="es-ES"/>
        </w:rPr>
      </w:pPr>
    </w:p>
    <w:p w:rsidR="00C520D8" w:rsidRPr="00B871DE" w:rsidRDefault="00C520D8" w:rsidP="00C520D8">
      <w:pPr>
        <w:spacing w:after="0" w:line="240" w:lineRule="auto"/>
        <w:jc w:val="both"/>
        <w:rPr>
          <w:rFonts w:ascii="Tahoma" w:eastAsia="Times New Roman" w:hAnsi="Tahoma" w:cs="Tahoma"/>
          <w:szCs w:val="21"/>
          <w:lang w:val="es-ES" w:eastAsia="es-ES"/>
        </w:rPr>
      </w:pPr>
      <w:r w:rsidRPr="00B871DE">
        <w:rPr>
          <w:rFonts w:ascii="Tahoma" w:eastAsia="Times New Roman" w:hAnsi="Tahoma" w:cs="Tahoma"/>
          <w:b/>
          <w:szCs w:val="21"/>
          <w:lang w:val="es-ES" w:eastAsia="es-ES"/>
        </w:rPr>
        <w:t>SEGUNDO.-</w:t>
      </w:r>
      <w:r w:rsidRPr="00B871DE">
        <w:rPr>
          <w:rFonts w:ascii="Tahoma" w:eastAsia="Times New Roman" w:hAnsi="Tahoma" w:cs="Tahoma"/>
          <w:szCs w:val="21"/>
          <w:lang w:val="es-ES" w:eastAsia="es-ES"/>
        </w:rPr>
        <w:t xml:space="preserve"> De acuerdo a información proporcionada por la Secretaría de Desarrollo Urbano y Ecología, actualmente la persona moral denominada Inmobiliaria MAFESA S.A. de C.V., están llevando a cabo el trámite de Proyecto Ejecutivo del Fraccionamiento citado, por lo que a fin de proseguir con el trámite correspondiente se requiere la autorización de nomenclatura de las vías públicas de dicho fraccionamiento. El inmueble donde se encuentra el fraccionamiento cuenta con expediente catastral: 30-000-173.</w:t>
      </w:r>
    </w:p>
    <w:p w:rsidR="00C520D8" w:rsidRPr="00B871DE" w:rsidRDefault="00C520D8" w:rsidP="00C520D8">
      <w:pPr>
        <w:spacing w:after="0" w:line="240" w:lineRule="auto"/>
        <w:jc w:val="both"/>
        <w:rPr>
          <w:rFonts w:ascii="Tahoma" w:eastAsia="Times New Roman" w:hAnsi="Tahoma" w:cs="Tahoma"/>
          <w:szCs w:val="21"/>
          <w:lang w:val="es-ES" w:eastAsia="es-ES"/>
        </w:rPr>
      </w:pPr>
    </w:p>
    <w:p w:rsidR="00C520D8" w:rsidRPr="00B871DE" w:rsidRDefault="00C520D8" w:rsidP="00C520D8">
      <w:pPr>
        <w:spacing w:after="0" w:line="240" w:lineRule="auto"/>
        <w:jc w:val="both"/>
        <w:rPr>
          <w:rFonts w:ascii="Tahoma" w:eastAsia="Times New Roman" w:hAnsi="Tahoma" w:cs="Tahoma"/>
          <w:szCs w:val="21"/>
          <w:lang w:val="es-ES" w:eastAsia="es-ES"/>
        </w:rPr>
      </w:pPr>
      <w:r w:rsidRPr="00B871DE">
        <w:rPr>
          <w:rFonts w:ascii="Tahoma" w:eastAsia="Times New Roman" w:hAnsi="Tahoma" w:cs="Tahoma"/>
          <w:b/>
          <w:szCs w:val="21"/>
          <w:lang w:val="es-ES" w:eastAsia="es-ES"/>
        </w:rPr>
        <w:t>TERCERO.-</w:t>
      </w:r>
      <w:r w:rsidRPr="00B871DE">
        <w:rPr>
          <w:rFonts w:ascii="Tahoma" w:eastAsia="Times New Roman" w:hAnsi="Tahoma" w:cs="Tahoma"/>
          <w:szCs w:val="21"/>
          <w:lang w:val="es-ES" w:eastAsia="es-ES"/>
        </w:rPr>
        <w:t xml:space="preserve"> De acuerdo al Plano proporcionado por la Secretaría de Desarrollo Urbano y Ecología, el Proyecto de nomenclatura contempla la siguiente asignación de nombres:</w:t>
      </w:r>
    </w:p>
    <w:p w:rsidR="00C520D8" w:rsidRPr="00B871DE" w:rsidRDefault="00C520D8" w:rsidP="00C520D8">
      <w:pPr>
        <w:spacing w:after="0" w:line="240" w:lineRule="auto"/>
        <w:jc w:val="both"/>
        <w:rPr>
          <w:rFonts w:ascii="Tahoma" w:eastAsia="Times New Roman" w:hAnsi="Tahoma" w:cs="Tahoma"/>
          <w:szCs w:val="21"/>
          <w:lang w:val="es-ES" w:eastAsia="es-ES"/>
        </w:rPr>
      </w:pPr>
    </w:p>
    <w:p w:rsidR="00C520D8" w:rsidRPr="00B871DE" w:rsidRDefault="00C520D8" w:rsidP="00C520D8">
      <w:pPr>
        <w:spacing w:after="0" w:line="240" w:lineRule="auto"/>
        <w:jc w:val="both"/>
        <w:rPr>
          <w:rFonts w:ascii="Tahoma" w:eastAsia="Times New Roman" w:hAnsi="Tahoma" w:cs="Tahoma"/>
          <w:szCs w:val="21"/>
          <w:lang w:val="es-ES" w:eastAsia="es-ES"/>
        </w:rPr>
      </w:pPr>
      <w:r w:rsidRPr="00B871DE">
        <w:rPr>
          <w:rFonts w:ascii="Tahoma" w:eastAsia="Times New Roman" w:hAnsi="Tahoma" w:cs="Tahoma"/>
          <w:szCs w:val="21"/>
          <w:lang w:val="es-ES" w:eastAsia="es-ES"/>
        </w:rPr>
        <w:t>• Avenida Boulevard Canadá;</w:t>
      </w:r>
    </w:p>
    <w:p w:rsidR="00C520D8" w:rsidRPr="00B871DE" w:rsidRDefault="00C520D8" w:rsidP="00C520D8">
      <w:pPr>
        <w:spacing w:after="0" w:line="240" w:lineRule="auto"/>
        <w:jc w:val="both"/>
        <w:rPr>
          <w:rFonts w:ascii="Tahoma" w:eastAsia="Times New Roman" w:hAnsi="Tahoma" w:cs="Tahoma"/>
          <w:szCs w:val="21"/>
          <w:lang w:val="es-ES" w:eastAsia="es-ES"/>
        </w:rPr>
      </w:pPr>
      <w:r w:rsidRPr="00B871DE">
        <w:rPr>
          <w:rFonts w:ascii="Tahoma" w:eastAsia="Times New Roman" w:hAnsi="Tahoma" w:cs="Tahoma"/>
          <w:szCs w:val="21"/>
          <w:lang w:val="es-ES" w:eastAsia="es-ES"/>
        </w:rPr>
        <w:t>• Privadas Douglas, Camerón, Dalton, Royal, y Pandora.</w:t>
      </w:r>
    </w:p>
    <w:p w:rsidR="00C520D8" w:rsidRPr="00B871DE" w:rsidRDefault="00C520D8" w:rsidP="00C520D8">
      <w:pPr>
        <w:spacing w:after="0" w:line="240" w:lineRule="auto"/>
        <w:jc w:val="both"/>
        <w:rPr>
          <w:rFonts w:ascii="Tahoma" w:eastAsia="Times New Roman" w:hAnsi="Tahoma" w:cs="Tahoma"/>
          <w:szCs w:val="21"/>
          <w:lang w:val="es-ES" w:eastAsia="es-ES"/>
        </w:rPr>
      </w:pPr>
    </w:p>
    <w:p w:rsidR="00C520D8" w:rsidRPr="00B871DE" w:rsidRDefault="00C520D8" w:rsidP="00C520D8">
      <w:pPr>
        <w:spacing w:after="0" w:line="240" w:lineRule="auto"/>
        <w:jc w:val="center"/>
        <w:rPr>
          <w:rFonts w:ascii="Tahoma" w:eastAsia="Times New Roman" w:hAnsi="Tahoma" w:cs="Tahoma"/>
          <w:b/>
          <w:szCs w:val="21"/>
          <w:lang w:val="es-ES" w:eastAsia="es-ES"/>
        </w:rPr>
      </w:pPr>
      <w:r w:rsidRPr="00B871DE">
        <w:rPr>
          <w:rFonts w:ascii="Tahoma" w:eastAsia="Times New Roman" w:hAnsi="Tahoma" w:cs="Tahoma"/>
          <w:b/>
          <w:szCs w:val="21"/>
          <w:lang w:val="es-ES" w:eastAsia="es-ES"/>
        </w:rPr>
        <w:t>CONSIDERACIONES</w:t>
      </w:r>
    </w:p>
    <w:p w:rsidR="00C520D8" w:rsidRPr="00B871DE" w:rsidRDefault="00C520D8" w:rsidP="00C520D8">
      <w:pPr>
        <w:spacing w:after="0" w:line="240" w:lineRule="auto"/>
        <w:jc w:val="both"/>
        <w:rPr>
          <w:rFonts w:ascii="Tahoma" w:eastAsia="Times New Roman" w:hAnsi="Tahoma" w:cs="Tahoma"/>
          <w:b/>
          <w:szCs w:val="21"/>
          <w:lang w:val="es-ES" w:eastAsia="es-ES"/>
        </w:rPr>
      </w:pPr>
    </w:p>
    <w:p w:rsidR="00C520D8" w:rsidRPr="00B871DE" w:rsidRDefault="00C520D8" w:rsidP="00C520D8">
      <w:pPr>
        <w:autoSpaceDE w:val="0"/>
        <w:autoSpaceDN w:val="0"/>
        <w:adjustRightInd w:val="0"/>
        <w:spacing w:after="0" w:line="240" w:lineRule="auto"/>
        <w:jc w:val="both"/>
        <w:rPr>
          <w:rFonts w:ascii="Tahoma" w:eastAsia="Times New Roman" w:hAnsi="Tahoma" w:cs="Tahoma"/>
          <w:color w:val="000000"/>
          <w:szCs w:val="21"/>
          <w:lang w:val="es-ES" w:eastAsia="es-ES"/>
        </w:rPr>
      </w:pPr>
      <w:r w:rsidRPr="00B871DE">
        <w:rPr>
          <w:rFonts w:ascii="Tahoma" w:eastAsia="Times New Roman" w:hAnsi="Tahoma" w:cs="Tahoma"/>
          <w:b/>
          <w:szCs w:val="21"/>
          <w:lang w:val="es-ES" w:eastAsia="es-ES"/>
        </w:rPr>
        <w:t xml:space="preserve">PRIMERO.- </w:t>
      </w:r>
      <w:r w:rsidRPr="00B871DE">
        <w:rPr>
          <w:rFonts w:ascii="Tahoma" w:eastAsia="Times New Roman" w:hAnsi="Tahoma" w:cs="Tahoma"/>
          <w:szCs w:val="21"/>
          <w:lang w:val="es-ES" w:eastAsia="es-ES"/>
        </w:rPr>
        <w:t xml:space="preserve">Que de acuerdo al artículo 3 del Reglamento de Nomenclatura del Municipio de General Escobedo, nomenclatura es la </w:t>
      </w:r>
      <w:r w:rsidRPr="00B871DE">
        <w:rPr>
          <w:rFonts w:ascii="Tahoma" w:eastAsia="Times New Roman" w:hAnsi="Tahoma" w:cs="Tahoma"/>
          <w:color w:val="000000"/>
          <w:szCs w:val="21"/>
          <w:lang w:val="es-ES"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C520D8" w:rsidRPr="00B871DE" w:rsidRDefault="00C520D8" w:rsidP="00C520D8">
      <w:pPr>
        <w:spacing w:after="0" w:line="240" w:lineRule="auto"/>
        <w:jc w:val="both"/>
        <w:rPr>
          <w:rFonts w:ascii="Tahoma" w:eastAsia="Times New Roman" w:hAnsi="Tahoma" w:cs="Tahoma"/>
          <w:szCs w:val="21"/>
          <w:lang w:val="es-ES" w:eastAsia="es-ES"/>
        </w:rPr>
      </w:pPr>
    </w:p>
    <w:p w:rsidR="00C520D8" w:rsidRPr="00B871DE" w:rsidRDefault="00C520D8" w:rsidP="00C520D8">
      <w:pPr>
        <w:autoSpaceDE w:val="0"/>
        <w:autoSpaceDN w:val="0"/>
        <w:adjustRightInd w:val="0"/>
        <w:spacing w:after="0" w:line="240" w:lineRule="auto"/>
        <w:jc w:val="both"/>
        <w:rPr>
          <w:rFonts w:ascii="Tahoma" w:eastAsia="Times New Roman" w:hAnsi="Tahoma" w:cs="Tahoma"/>
          <w:color w:val="000000"/>
          <w:szCs w:val="21"/>
          <w:lang w:val="es-ES" w:eastAsia="es-ES"/>
        </w:rPr>
      </w:pPr>
      <w:r w:rsidRPr="00B871DE">
        <w:rPr>
          <w:rFonts w:ascii="Tahoma" w:eastAsia="Times New Roman" w:hAnsi="Tahoma" w:cs="Tahoma"/>
          <w:b/>
          <w:szCs w:val="21"/>
          <w:lang w:val="es-ES" w:eastAsia="es-ES"/>
        </w:rPr>
        <w:t xml:space="preserve">SEGUNDO.- </w:t>
      </w:r>
      <w:r w:rsidRPr="00B871DE">
        <w:rPr>
          <w:rFonts w:ascii="Tahoma" w:eastAsia="Times New Roman" w:hAnsi="Tahoma" w:cs="Tahoma"/>
          <w:szCs w:val="21"/>
          <w:lang w:val="es-ES"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w:t>
      </w:r>
      <w:smartTag w:uri="urn:schemas-microsoft-com:office:smarttags" w:element="PersonName">
        <w:smartTagPr>
          <w:attr w:name="ProductID" w:val="la Comisi￳n"/>
        </w:smartTagPr>
        <w:r w:rsidRPr="00B871DE">
          <w:rPr>
            <w:rFonts w:ascii="Tahoma" w:eastAsia="Times New Roman" w:hAnsi="Tahoma" w:cs="Tahoma"/>
            <w:szCs w:val="21"/>
            <w:lang w:val="es-ES" w:eastAsia="es-ES"/>
          </w:rPr>
          <w:t xml:space="preserve">la </w:t>
        </w:r>
        <w:r w:rsidRPr="00B871DE">
          <w:rPr>
            <w:rFonts w:ascii="Tahoma" w:eastAsia="Times New Roman" w:hAnsi="Tahoma" w:cs="Tahoma"/>
            <w:color w:val="000000"/>
            <w:szCs w:val="21"/>
            <w:lang w:val="es-ES" w:eastAsia="es-ES"/>
          </w:rPr>
          <w:t>Comisión</w:t>
        </w:r>
      </w:smartTag>
      <w:r w:rsidRPr="00B871DE">
        <w:rPr>
          <w:rFonts w:ascii="Tahoma" w:eastAsia="Times New Roman" w:hAnsi="Tahoma" w:cs="Tahoma"/>
          <w:color w:val="000000"/>
          <w:szCs w:val="21"/>
          <w:lang w:val="es-ES" w:eastAsia="es-ES"/>
        </w:rPr>
        <w:t xml:space="preserve"> de Nomenclatura en relación a la asignación de nombres relativos a los bienes señalados en el presente Reglamento.</w:t>
      </w:r>
    </w:p>
    <w:p w:rsidR="00C520D8" w:rsidRPr="00B871DE" w:rsidRDefault="00C520D8" w:rsidP="00C520D8">
      <w:pPr>
        <w:autoSpaceDE w:val="0"/>
        <w:autoSpaceDN w:val="0"/>
        <w:adjustRightInd w:val="0"/>
        <w:spacing w:after="0" w:line="240" w:lineRule="auto"/>
        <w:jc w:val="both"/>
        <w:rPr>
          <w:rFonts w:ascii="Tahoma" w:eastAsia="Times New Roman" w:hAnsi="Tahoma" w:cs="Tahoma"/>
          <w:color w:val="000000"/>
          <w:szCs w:val="21"/>
          <w:lang w:val="es-ES" w:eastAsia="es-ES"/>
        </w:rPr>
      </w:pPr>
    </w:p>
    <w:p w:rsidR="00C520D8" w:rsidRPr="00B871DE" w:rsidRDefault="00C520D8" w:rsidP="00C520D8">
      <w:pPr>
        <w:autoSpaceDE w:val="0"/>
        <w:autoSpaceDN w:val="0"/>
        <w:adjustRightInd w:val="0"/>
        <w:spacing w:after="0" w:line="240" w:lineRule="auto"/>
        <w:jc w:val="both"/>
        <w:rPr>
          <w:rFonts w:ascii="Tahoma" w:eastAsia="Times New Roman" w:hAnsi="Tahoma" w:cs="Tahoma"/>
          <w:color w:val="000000"/>
          <w:szCs w:val="21"/>
          <w:lang w:val="es-ES" w:eastAsia="es-ES"/>
        </w:rPr>
      </w:pPr>
      <w:r w:rsidRPr="00B871DE">
        <w:rPr>
          <w:rFonts w:ascii="Tahoma" w:eastAsia="Times New Roman" w:hAnsi="Tahoma" w:cs="Tahoma"/>
          <w:b/>
          <w:szCs w:val="21"/>
          <w:lang w:val="es-ES" w:eastAsia="es-ES"/>
        </w:rPr>
        <w:t xml:space="preserve">TERCERO.- </w:t>
      </w:r>
      <w:r w:rsidRPr="00B871DE">
        <w:rPr>
          <w:rFonts w:ascii="Tahoma" w:eastAsia="Times New Roman" w:hAnsi="Tahoma" w:cs="Tahoma"/>
          <w:szCs w:val="21"/>
          <w:lang w:val="es-ES" w:eastAsia="es-ES"/>
        </w:rPr>
        <w:t xml:space="preserve">Por otro lado, en artículo 9 del Reglamento aplicable, señala que los fraccionadores deben </w:t>
      </w:r>
      <w:r w:rsidRPr="00B871DE">
        <w:rPr>
          <w:rFonts w:ascii="Tahoma" w:eastAsia="Times New Roman" w:hAnsi="Tahoma" w:cs="Tahoma"/>
          <w:color w:val="000000"/>
          <w:szCs w:val="21"/>
          <w:lang w:val="es-ES" w:eastAsia="es-ES"/>
        </w:rPr>
        <w:t>solicitar en forma anticipada la aprobación por parte del Municipio, a través de la Secretaría de Desarrollo Urbano y Ecología de toda nomenclatura de nuevos fraccionamientos, corriendo a cargo de los fraccionadores la instalación de los señalamientos correspondientes, mismos que deberán cumplir con las especificaciones que al efecto señale la Secretaría de Desarrollo Urbano y Ecología.</w:t>
      </w:r>
    </w:p>
    <w:p w:rsidR="00C520D8" w:rsidRPr="00B871DE" w:rsidRDefault="00C520D8" w:rsidP="00C520D8">
      <w:pPr>
        <w:spacing w:after="0" w:line="240" w:lineRule="auto"/>
        <w:jc w:val="both"/>
        <w:rPr>
          <w:rFonts w:ascii="Tahoma" w:eastAsia="Times New Roman" w:hAnsi="Tahoma" w:cs="Tahoma"/>
          <w:szCs w:val="21"/>
          <w:lang w:val="es-ES" w:eastAsia="es-ES"/>
        </w:rPr>
      </w:pPr>
    </w:p>
    <w:p w:rsidR="00C520D8" w:rsidRPr="00B871DE" w:rsidRDefault="00C520D8" w:rsidP="00C520D8">
      <w:pPr>
        <w:spacing w:after="0" w:line="240" w:lineRule="auto"/>
        <w:jc w:val="both"/>
        <w:rPr>
          <w:rFonts w:ascii="Tahoma" w:eastAsia="Times New Roman" w:hAnsi="Tahoma" w:cs="Tahoma"/>
          <w:szCs w:val="21"/>
          <w:lang w:val="es-ES" w:eastAsia="es-ES"/>
        </w:rPr>
      </w:pPr>
      <w:r w:rsidRPr="00B871DE">
        <w:rPr>
          <w:rFonts w:ascii="Tahoma" w:eastAsia="Times New Roman" w:hAnsi="Tahoma" w:cs="Tahoma"/>
          <w:b/>
          <w:szCs w:val="21"/>
          <w:lang w:val="es-ES" w:eastAsia="es-ES"/>
        </w:rPr>
        <w:t xml:space="preserve">CUARTO.- </w:t>
      </w:r>
      <w:r w:rsidRPr="00B871DE">
        <w:rPr>
          <w:rFonts w:ascii="Tahoma" w:eastAsia="Times New Roman" w:hAnsi="Tahoma" w:cs="Tahoma"/>
          <w:szCs w:val="21"/>
          <w:lang w:val="es-ES" w:eastAsia="es-ES"/>
        </w:rPr>
        <w:t xml:space="preserve">Que los integrantes de </w:t>
      </w:r>
      <w:smartTag w:uri="urn:schemas-microsoft-com:office:smarttags" w:element="PersonName">
        <w:smartTagPr>
          <w:attr w:name="ProductID" w:val="la Comisi￳n"/>
        </w:smartTagPr>
        <w:r w:rsidRPr="00B871DE">
          <w:rPr>
            <w:rFonts w:ascii="Tahoma" w:eastAsia="Times New Roman" w:hAnsi="Tahoma" w:cs="Tahoma"/>
            <w:szCs w:val="21"/>
            <w:lang w:val="es-ES" w:eastAsia="es-ES"/>
          </w:rPr>
          <w:t>la Comisión</w:t>
        </w:r>
      </w:smartTag>
      <w:r w:rsidRPr="00B871DE">
        <w:rPr>
          <w:rFonts w:ascii="Tahoma" w:eastAsia="Times New Roman" w:hAnsi="Tahoma" w:cs="Tahoma"/>
          <w:szCs w:val="21"/>
          <w:lang w:val="es-ES" w:eastAsia="es-ES"/>
        </w:rPr>
        <w:t xml:space="preserve"> que suscriben el presente documento, sostuvieron una reunión a fin de analizar la procedencia de la solicitud.</w:t>
      </w:r>
    </w:p>
    <w:p w:rsidR="00C520D8" w:rsidRPr="00B871DE" w:rsidRDefault="00C520D8" w:rsidP="00C520D8">
      <w:pPr>
        <w:spacing w:after="0" w:line="240" w:lineRule="auto"/>
        <w:jc w:val="both"/>
        <w:rPr>
          <w:rFonts w:ascii="Tahoma" w:eastAsia="Times New Roman" w:hAnsi="Tahoma" w:cs="Tahoma"/>
          <w:szCs w:val="21"/>
          <w:lang w:val="es-ES" w:eastAsia="es-ES"/>
        </w:rPr>
      </w:pPr>
      <w:r w:rsidRPr="00B871DE">
        <w:rPr>
          <w:rFonts w:ascii="Tahoma" w:eastAsia="Times New Roman" w:hAnsi="Tahoma" w:cs="Tahoma"/>
          <w:szCs w:val="21"/>
          <w:lang w:val="es-ES" w:eastAsia="es-ES"/>
        </w:rPr>
        <w:t xml:space="preserve"> </w:t>
      </w:r>
    </w:p>
    <w:p w:rsidR="00C520D8" w:rsidRPr="00B871DE" w:rsidRDefault="00C520D8" w:rsidP="00C520D8">
      <w:pPr>
        <w:spacing w:after="0" w:line="240" w:lineRule="auto"/>
        <w:jc w:val="both"/>
        <w:rPr>
          <w:rFonts w:ascii="Tahoma" w:eastAsia="Times New Roman" w:hAnsi="Tahoma" w:cs="Tahoma"/>
          <w:szCs w:val="21"/>
          <w:lang w:val="es-ES" w:eastAsia="es-ES"/>
        </w:rPr>
      </w:pPr>
      <w:r w:rsidRPr="00B871DE">
        <w:rPr>
          <w:rFonts w:ascii="Tahoma" w:eastAsia="Times New Roman" w:hAnsi="Tahoma" w:cs="Tahoma"/>
          <w:szCs w:val="21"/>
          <w:lang w:val="es-ES" w:eastAsia="es-ES"/>
        </w:rPr>
        <w:t>Por lo anteriormente expuesto, y con fundamento en lo establecido por los artículos 108, 78, , I  del Reglamento Interior del R. Ayuntamiento del municipio de General Escobedo, N.L. los integrantes de la Comisión de Educación y Nomenclatura, nos permitimos poner a su consideración los siguientes:</w:t>
      </w:r>
    </w:p>
    <w:p w:rsidR="00C520D8" w:rsidRPr="00B871DE" w:rsidRDefault="00C520D8" w:rsidP="00C520D8">
      <w:pPr>
        <w:spacing w:after="0" w:line="240" w:lineRule="auto"/>
        <w:jc w:val="both"/>
        <w:rPr>
          <w:rFonts w:ascii="Tahoma" w:eastAsia="Times New Roman" w:hAnsi="Tahoma" w:cs="Tahoma"/>
          <w:szCs w:val="21"/>
          <w:lang w:val="es-ES" w:eastAsia="es-ES"/>
        </w:rPr>
      </w:pPr>
    </w:p>
    <w:p w:rsidR="00C520D8" w:rsidRPr="00B871DE" w:rsidRDefault="00C520D8" w:rsidP="00C520D8">
      <w:pPr>
        <w:spacing w:after="0" w:line="240" w:lineRule="auto"/>
        <w:jc w:val="center"/>
        <w:rPr>
          <w:rFonts w:ascii="Tahoma" w:eastAsia="Times New Roman" w:hAnsi="Tahoma" w:cs="Tahoma"/>
          <w:b/>
          <w:szCs w:val="21"/>
          <w:lang w:val="es-ES" w:eastAsia="es-ES"/>
        </w:rPr>
      </w:pPr>
      <w:r w:rsidRPr="00B871DE">
        <w:rPr>
          <w:rFonts w:ascii="Tahoma" w:eastAsia="Times New Roman" w:hAnsi="Tahoma" w:cs="Tahoma"/>
          <w:b/>
          <w:szCs w:val="21"/>
          <w:lang w:val="es-ES" w:eastAsia="es-ES"/>
        </w:rPr>
        <w:t>ACUERDOS:</w:t>
      </w:r>
    </w:p>
    <w:p w:rsidR="00C520D8" w:rsidRPr="00B871DE" w:rsidRDefault="00C520D8" w:rsidP="00C520D8">
      <w:pPr>
        <w:spacing w:after="0" w:line="240" w:lineRule="auto"/>
        <w:jc w:val="both"/>
        <w:rPr>
          <w:rFonts w:ascii="Tahoma" w:eastAsia="Times New Roman" w:hAnsi="Tahoma" w:cs="Tahoma"/>
          <w:szCs w:val="21"/>
          <w:lang w:val="es-ES" w:eastAsia="es-ES"/>
        </w:rPr>
      </w:pPr>
    </w:p>
    <w:p w:rsidR="00C520D8" w:rsidRPr="00B871DE" w:rsidRDefault="00C520D8" w:rsidP="00C520D8">
      <w:pPr>
        <w:spacing w:after="0" w:line="240" w:lineRule="auto"/>
        <w:jc w:val="both"/>
        <w:rPr>
          <w:rFonts w:ascii="Tahoma" w:eastAsia="Times New Roman" w:hAnsi="Tahoma" w:cs="Tahoma"/>
          <w:szCs w:val="21"/>
          <w:lang w:val="es-ES" w:eastAsia="es-ES"/>
        </w:rPr>
      </w:pPr>
      <w:r w:rsidRPr="00B871DE">
        <w:rPr>
          <w:rFonts w:ascii="Tahoma" w:eastAsia="Times New Roman" w:hAnsi="Tahoma" w:cs="Tahoma"/>
          <w:b/>
          <w:szCs w:val="21"/>
          <w:lang w:val="es-ES" w:eastAsia="es-ES"/>
        </w:rPr>
        <w:t xml:space="preserve">PRIMERO.- </w:t>
      </w:r>
      <w:r w:rsidRPr="00B871DE">
        <w:rPr>
          <w:rFonts w:ascii="Tahoma" w:eastAsia="Times New Roman" w:hAnsi="Tahoma" w:cs="Tahoma"/>
          <w:szCs w:val="21"/>
          <w:lang w:val="es-ES" w:eastAsia="es-ES"/>
        </w:rPr>
        <w:t>Se apruebe la nomenclatura de la vía pública del Fraccionamiento Privadas del Canadá 8° Sector (Sector Victoria), mencionada en el Antecedente tercero del presente documento, el cual es firmado por los integrantes de la Comisión que suscribe; dicho fraccionamiento está delimitado: al oriente de la Avenida La concordia, al sur del Río Pesquería y al poniente de la Colonia Valle de las Palmas del Municipio de Apodaca.</w:t>
      </w:r>
    </w:p>
    <w:p w:rsidR="00C520D8" w:rsidRPr="00B871DE" w:rsidRDefault="00C520D8" w:rsidP="00C520D8">
      <w:pPr>
        <w:spacing w:after="0" w:line="240" w:lineRule="auto"/>
        <w:jc w:val="both"/>
        <w:rPr>
          <w:rFonts w:ascii="Tahoma" w:eastAsia="Times New Roman" w:hAnsi="Tahoma" w:cs="Tahoma"/>
          <w:b/>
          <w:szCs w:val="21"/>
          <w:lang w:val="es-ES" w:eastAsia="es-ES"/>
        </w:rPr>
      </w:pPr>
      <w:r w:rsidRPr="00B871DE">
        <w:rPr>
          <w:rFonts w:ascii="Tahoma" w:eastAsia="Times New Roman" w:hAnsi="Tahoma" w:cs="Tahoma"/>
          <w:b/>
          <w:szCs w:val="21"/>
          <w:lang w:val="es-ES" w:eastAsia="es-ES"/>
        </w:rPr>
        <w:t xml:space="preserve"> </w:t>
      </w:r>
    </w:p>
    <w:p w:rsidR="00C520D8" w:rsidRDefault="00C520D8" w:rsidP="00C520D8">
      <w:pPr>
        <w:spacing w:after="0" w:line="240" w:lineRule="auto"/>
        <w:jc w:val="both"/>
        <w:rPr>
          <w:rFonts w:ascii="Tahoma" w:eastAsia="Times New Roman" w:hAnsi="Tahoma" w:cs="Tahoma"/>
          <w:szCs w:val="21"/>
          <w:lang w:val="es-ES" w:eastAsia="es-ES"/>
        </w:rPr>
      </w:pPr>
      <w:r w:rsidRPr="00B871DE">
        <w:rPr>
          <w:rFonts w:ascii="Tahoma" w:eastAsia="Times New Roman" w:hAnsi="Tahoma" w:cs="Tahoma"/>
          <w:b/>
          <w:szCs w:val="21"/>
          <w:lang w:val="es-ES" w:eastAsia="es-ES"/>
        </w:rPr>
        <w:t xml:space="preserve">SEGUNDO.- </w:t>
      </w:r>
      <w:r w:rsidRPr="00B871DE">
        <w:rPr>
          <w:rFonts w:ascii="Tahoma" w:eastAsia="Times New Roman" w:hAnsi="Tahoma" w:cs="Tahoma"/>
          <w:szCs w:val="21"/>
          <w:lang w:val="es-ES" w:eastAsia="es-ES"/>
        </w:rPr>
        <w:t xml:space="preserve">En caso de ser aprobado la presente solicitud, se informe del mismo a la Secretaría de Desarrollo Urbano y Ecología a fin de que por su conducto se notifique a la parte interesada y se lleven los trámites conducentes, así mismo se haga la publicación correspondiente en la Gaceta Municipal. </w:t>
      </w:r>
    </w:p>
    <w:p w:rsidR="00C520D8" w:rsidRPr="00B871DE" w:rsidRDefault="00C520D8" w:rsidP="00C520D8">
      <w:pPr>
        <w:spacing w:after="0" w:line="240" w:lineRule="auto"/>
        <w:jc w:val="both"/>
        <w:rPr>
          <w:rFonts w:ascii="Tahoma" w:eastAsia="Times New Roman" w:hAnsi="Tahoma" w:cs="Tahoma"/>
          <w:b/>
          <w:szCs w:val="21"/>
          <w:lang w:val="es-ES" w:eastAsia="es-ES"/>
        </w:rPr>
      </w:pPr>
    </w:p>
    <w:p w:rsidR="00C520D8" w:rsidRDefault="00C520D8" w:rsidP="00C520D8">
      <w:pPr>
        <w:spacing w:after="0" w:line="240" w:lineRule="auto"/>
        <w:jc w:val="both"/>
        <w:rPr>
          <w:rFonts w:ascii="Tahoma" w:eastAsia="Times New Roman" w:hAnsi="Tahoma" w:cs="Tahoma"/>
          <w:b/>
          <w:szCs w:val="21"/>
          <w:lang w:val="es-ES" w:eastAsia="es-ES"/>
        </w:rPr>
      </w:pPr>
      <w:r w:rsidRPr="00B871DE">
        <w:rPr>
          <w:rFonts w:ascii="Tahoma" w:eastAsia="Times New Roman" w:hAnsi="Tahoma" w:cs="Tahoma"/>
          <w:szCs w:val="21"/>
          <w:lang w:val="es-ES" w:eastAsia="es-ES"/>
        </w:rPr>
        <w:t xml:space="preserve">Así lo acuerdan quienes firman al calce del presente Dictamen, en sesión de la Comisión de Educación y Nomenclatura del R. Ayuntamiento de General </w:t>
      </w:r>
      <w:r>
        <w:rPr>
          <w:rFonts w:ascii="Tahoma" w:eastAsia="Times New Roman" w:hAnsi="Tahoma" w:cs="Tahoma"/>
          <w:szCs w:val="21"/>
          <w:lang w:val="es-ES" w:eastAsia="es-ES"/>
        </w:rPr>
        <w:t>Escobedo, Nuevo León a los 21 días del mes de noviembre</w:t>
      </w:r>
      <w:r w:rsidRPr="00B871DE">
        <w:rPr>
          <w:rFonts w:ascii="Tahoma" w:eastAsia="Times New Roman" w:hAnsi="Tahoma" w:cs="Tahoma"/>
          <w:szCs w:val="21"/>
          <w:lang w:val="es-ES" w:eastAsia="es-ES"/>
        </w:rPr>
        <w:t xml:space="preserve"> del año 2018.</w:t>
      </w:r>
      <w:r>
        <w:rPr>
          <w:rFonts w:ascii="Tahoma" w:eastAsia="Times New Roman" w:hAnsi="Tahoma" w:cs="Tahoma"/>
          <w:szCs w:val="21"/>
          <w:lang w:val="es-ES" w:eastAsia="es-ES"/>
        </w:rPr>
        <w:t xml:space="preserve"> Reg. Wendy Maricela Cordero González, Presidenta; Reg. Juan Manuel Méndez Martínez, Secretario; Reg. Brenda Elizabeth Orquiz Gaona, Vocal. </w:t>
      </w:r>
      <w:r>
        <w:rPr>
          <w:rFonts w:ascii="Tahoma" w:eastAsia="Times New Roman" w:hAnsi="Tahoma" w:cs="Tahoma"/>
          <w:b/>
          <w:szCs w:val="21"/>
          <w:lang w:val="es-ES" w:eastAsia="es-ES"/>
        </w:rPr>
        <w:t>RUBRICAS.</w:t>
      </w:r>
    </w:p>
    <w:p w:rsidR="00C520D8" w:rsidRDefault="00C520D8" w:rsidP="00C520D8">
      <w:pPr>
        <w:spacing w:after="0" w:line="240" w:lineRule="auto"/>
        <w:jc w:val="both"/>
        <w:rPr>
          <w:rFonts w:ascii="Tahoma" w:eastAsia="Times New Roman" w:hAnsi="Tahoma" w:cs="Tahoma"/>
          <w:b/>
          <w:szCs w:val="21"/>
          <w:lang w:val="es-ES" w:eastAsia="es-ES"/>
        </w:rPr>
      </w:pPr>
    </w:p>
    <w:p w:rsidR="00C520D8" w:rsidRPr="00266430" w:rsidRDefault="00C520D8" w:rsidP="00C520D8">
      <w:pPr>
        <w:pStyle w:val="Textoindependiente3"/>
        <w:jc w:val="both"/>
        <w:rPr>
          <w:sz w:val="24"/>
          <w:szCs w:val="24"/>
        </w:rPr>
      </w:pPr>
      <w:r>
        <w:rPr>
          <w:noProof/>
          <w:sz w:val="24"/>
          <w:szCs w:val="24"/>
          <w:lang w:val="es-ES"/>
        </w:rPr>
        <mc:AlternateContent>
          <mc:Choice Requires="wps">
            <w:drawing>
              <wp:anchor distT="0" distB="0" distL="114300" distR="114300" simplePos="0" relativeHeight="251659776" behindDoc="0" locked="0" layoutInCell="1" allowOverlap="1">
                <wp:simplePos x="0" y="0"/>
                <wp:positionH relativeFrom="column">
                  <wp:posOffset>-8227</wp:posOffset>
                </wp:positionH>
                <wp:positionV relativeFrom="paragraph">
                  <wp:posOffset>242460</wp:posOffset>
                </wp:positionV>
                <wp:extent cx="3983603" cy="246490"/>
                <wp:effectExtent l="0" t="0" r="17145" b="20320"/>
                <wp:wrapNone/>
                <wp:docPr id="7" name="Rectángulo 7"/>
                <wp:cNvGraphicFramePr/>
                <a:graphic xmlns:a="http://schemas.openxmlformats.org/drawingml/2006/main">
                  <a:graphicData uri="http://schemas.microsoft.com/office/word/2010/wordprocessingShape">
                    <wps:wsp>
                      <wps:cNvSpPr/>
                      <wps:spPr>
                        <a:xfrm>
                          <a:off x="0" y="0"/>
                          <a:ext cx="3983603" cy="24649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7145940" id="Rectángulo 7" o:spid="_x0000_s1026" style="position:absolute;margin-left:-.65pt;margin-top:19.1pt;width:313.65pt;height:1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" filled="f" strokecolor="black [3213]" strokeweight="1pt">
                <v:stroke dashstyle="dash"/>
              </v:rect>
            </w:pict>
          </mc:Fallback>
        </mc:AlternateContent>
      </w:r>
    </w:p>
    <w:p w:rsidR="00C520D8" w:rsidRPr="00E651F9" w:rsidRDefault="00C520D8" w:rsidP="00C520D8">
      <w:pPr>
        <w:jc w:val="both"/>
        <w:rPr>
          <w:rFonts w:ascii="Times New Roman" w:hAnsi="Times New Roman"/>
          <w:b/>
        </w:rPr>
      </w:pPr>
      <w:r>
        <w:rPr>
          <w:rFonts w:ascii="Times New Roman" w:hAnsi="Times New Roman"/>
          <w:b/>
        </w:rPr>
        <w:t>PUNTO 6 DEL ORDEN DEL DÍA</w:t>
      </w:r>
      <w:r w:rsidRPr="00E651F9">
        <w:rPr>
          <w:rFonts w:ascii="Times New Roman" w:hAnsi="Times New Roman"/>
          <w:b/>
        </w:rPr>
        <w:t xml:space="preserve">. </w:t>
      </w:r>
      <w:r w:rsidRPr="00D618C8">
        <w:rPr>
          <w:rFonts w:ascii="Times New Roman" w:hAnsi="Times New Roman"/>
          <w:b/>
        </w:rPr>
        <w:t xml:space="preserve">.- </w:t>
      </w:r>
      <w:r>
        <w:rPr>
          <w:rFonts w:ascii="Times New Roman" w:hAnsi="Times New Roman"/>
          <w:b/>
        </w:rPr>
        <w:t>ASUNTOS GENERALES.</w:t>
      </w:r>
    </w:p>
    <w:p w:rsidR="001F1662" w:rsidRDefault="00C520D8" w:rsidP="00C520D8">
      <w:pPr>
        <w:jc w:val="both"/>
        <w:rPr>
          <w:rFonts w:ascii="Times New Roman" w:hAnsi="Times New Roman"/>
        </w:rPr>
      </w:pPr>
      <w:r w:rsidRPr="00E651F9">
        <w:rPr>
          <w:rFonts w:ascii="Times New Roman" w:hAnsi="Times New Roman"/>
        </w:rPr>
        <w:t>Para continuar con</w:t>
      </w:r>
      <w:r w:rsidR="00173E6C">
        <w:rPr>
          <w:rFonts w:ascii="Times New Roman" w:hAnsi="Times New Roman"/>
        </w:rPr>
        <w:t xml:space="preserve"> el desahogo del punto número 06</w:t>
      </w:r>
      <w:r w:rsidRPr="00E651F9">
        <w:rPr>
          <w:rFonts w:ascii="Times New Roman" w:hAnsi="Times New Roman"/>
        </w:rPr>
        <w:t>-</w:t>
      </w:r>
      <w:r w:rsidR="00173E6C">
        <w:rPr>
          <w:rFonts w:ascii="Times New Roman" w:hAnsi="Times New Roman"/>
        </w:rPr>
        <w:t>seis</w:t>
      </w:r>
      <w:r w:rsidRPr="00E651F9">
        <w:rPr>
          <w:rFonts w:ascii="Times New Roman" w:hAnsi="Times New Roman"/>
        </w:rPr>
        <w:t xml:space="preserve"> del orden del día, el Secretario del R. Ayuntamiento, Lic. Andrés Concepción Mijes Llovera</w:t>
      </w:r>
      <w:r>
        <w:rPr>
          <w:rFonts w:ascii="Times New Roman" w:hAnsi="Times New Roman"/>
        </w:rPr>
        <w:t xml:space="preserve"> menciona lo siguiente: </w:t>
      </w:r>
      <w:r w:rsidRPr="00C520D8">
        <w:rPr>
          <w:rFonts w:ascii="Times New Roman" w:hAnsi="Times New Roman"/>
        </w:rPr>
        <w:t>damos paso al punto 6 del orden del día, referente a los asuntos generales.</w:t>
      </w:r>
    </w:p>
    <w:p w:rsidR="00C520D8" w:rsidRDefault="00C520D8" w:rsidP="00C520D8">
      <w:pPr>
        <w:jc w:val="both"/>
        <w:rPr>
          <w:rFonts w:ascii="Times New Roman" w:hAnsi="Times New Roman"/>
        </w:rPr>
      </w:pPr>
      <w:r>
        <w:rPr>
          <w:rFonts w:ascii="Times New Roman" w:hAnsi="Times New Roman"/>
        </w:rPr>
        <w:t xml:space="preserve">Posteriormente, la Síndica Segunda Lucía Aracely Hernández López menciona: </w:t>
      </w:r>
      <w:r w:rsidRPr="00C520D8">
        <w:rPr>
          <w:rFonts w:ascii="Times New Roman" w:hAnsi="Times New Roman"/>
        </w:rPr>
        <w:t>Quiero intervenir en este punto del orden del día para exponerles en calidad de Síndica Segunda y de acuerdo a la facultad que me confiere la Ley de Gobierno Municipal del Estado de Nuevo León, y el Reglamento Interior del Republicano Ayuntamiento de General Escobedo, que en consideración del apremio del tema que expongo y en virtud de que la propuesta de Reforma del Reglamento Interior de la Administración Pública aprobada en sesión del 14 de noviembre del año en curso aún no es publicada en el Periódico Oficial y por lo tanto no cuenta con vigencia, me permito poner a consideración del Pleno,  para que en aras de seguir fomentando la participación del ciudadano en las decisiones de este gobierno municipal,  una propuesta para someter a consulta pública por 15 días hábiles dicho proyecto, para que al término de ese ejercicio democrático, en la sesión del R. Ayuntamiento que corresponda, el acuerdo mencionado sea ratificado o en su caso modificado por este Pleno mediante Dictamen de la Comisión de Reglamentación y Mejora Regulatoria; así mismo, en caso de que esta propuesta sea aprobada, solicito se lleve a cabo la firma del acta correspondiente para que a la brevedad sea publicada en el Periódico Oficial del Estado la convocatoria objeto de mi intervención. Es cuanto C. Secretario del Ayuntamiento y compañeros regidores y síndico</w:t>
      </w:r>
      <w:r>
        <w:rPr>
          <w:rFonts w:ascii="Times New Roman" w:hAnsi="Times New Roman"/>
        </w:rPr>
        <w:t>.</w:t>
      </w:r>
    </w:p>
    <w:p w:rsidR="00C520D8" w:rsidRDefault="00C520D8" w:rsidP="00C520D8">
      <w:pPr>
        <w:jc w:val="both"/>
        <w:rPr>
          <w:rFonts w:ascii="Times New Roman" w:hAnsi="Times New Roman"/>
        </w:rPr>
      </w:pPr>
      <w:r>
        <w:rPr>
          <w:rFonts w:ascii="Times New Roman" w:hAnsi="Times New Roman"/>
        </w:rPr>
        <w:t>Acto seguido, el Secretario del Ayuntamiento, Licenciado Andrés Concepción Mijes Llovera menciona:</w:t>
      </w:r>
      <w:r w:rsidR="00173E6C">
        <w:rPr>
          <w:rFonts w:ascii="Times New Roman" w:hAnsi="Times New Roman"/>
        </w:rPr>
        <w:t xml:space="preserve"> </w:t>
      </w:r>
      <w:r w:rsidR="003A3E21">
        <w:rPr>
          <w:rFonts w:ascii="Times New Roman" w:hAnsi="Times New Roman"/>
        </w:rPr>
        <w:t>E</w:t>
      </w:r>
      <w:r w:rsidR="00173E6C" w:rsidRPr="00173E6C">
        <w:rPr>
          <w:rFonts w:ascii="Times New Roman" w:hAnsi="Times New Roman"/>
        </w:rPr>
        <w:t>n virtud de lo anterior, se somete a votación de los presentes la propuesta mencionada por la síndica segunda, quienes estén a favor de la misma sírvanse manifestarlo en la forma acostumbrada</w:t>
      </w:r>
      <w:r w:rsidR="00173E6C">
        <w:rPr>
          <w:rFonts w:ascii="Times New Roman" w:hAnsi="Times New Roman"/>
        </w:rPr>
        <w:t>.</w:t>
      </w:r>
    </w:p>
    <w:p w:rsidR="00173E6C" w:rsidRDefault="00173E6C" w:rsidP="00173E6C">
      <w:pPr>
        <w:jc w:val="both"/>
        <w:rPr>
          <w:rFonts w:ascii="Times New Roman" w:hAnsi="Times New Roman"/>
        </w:rPr>
      </w:pPr>
      <w:r w:rsidRPr="003A3E21">
        <w:rPr>
          <w:rFonts w:ascii="Times New Roman" w:hAnsi="Times New Roman"/>
        </w:rPr>
        <w:t>El Pleno emite en votación económica el siguiente acuerdo:</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0"/>
      </w:tblGrid>
      <w:tr w:rsidR="00173E6C" w:rsidRPr="00142D9D" w:rsidTr="0009658D">
        <w:tc>
          <w:tcPr>
            <w:tcW w:w="8720" w:type="dxa"/>
          </w:tcPr>
          <w:p w:rsidR="00173E6C" w:rsidRPr="00142D9D" w:rsidRDefault="00173E6C" w:rsidP="00A679E6">
            <w:pPr>
              <w:widowControl w:val="0"/>
              <w:autoSpaceDE w:val="0"/>
              <w:autoSpaceDN w:val="0"/>
              <w:adjustRightInd w:val="0"/>
              <w:jc w:val="both"/>
              <w:rPr>
                <w:rFonts w:ascii="Times New Roman" w:hAnsi="Times New Roman"/>
                <w:b/>
              </w:rPr>
            </w:pPr>
            <w:r w:rsidRPr="00142D9D">
              <w:rPr>
                <w:rFonts w:ascii="Times New Roman" w:hAnsi="Times New Roman"/>
                <w:b/>
              </w:rPr>
              <w:t xml:space="preserve">ÚNICO.- </w:t>
            </w:r>
            <w:r w:rsidRPr="00E651F9">
              <w:rPr>
                <w:rFonts w:ascii="Times New Roman" w:hAnsi="Times New Roman"/>
              </w:rPr>
              <w:t xml:space="preserve"> </w:t>
            </w:r>
            <w:r w:rsidRPr="00E651F9">
              <w:rPr>
                <w:rFonts w:ascii="Times New Roman" w:hAnsi="Times New Roman"/>
                <w:b/>
              </w:rPr>
              <w:t xml:space="preserve"> </w:t>
            </w:r>
            <w:r>
              <w:rPr>
                <w:rFonts w:ascii="Times New Roman" w:hAnsi="Times New Roman"/>
                <w:b/>
              </w:rPr>
              <w:t>P</w:t>
            </w:r>
            <w:r w:rsidRPr="00E651F9">
              <w:rPr>
                <w:rFonts w:ascii="Times New Roman" w:hAnsi="Times New Roman"/>
                <w:b/>
              </w:rPr>
              <w:t xml:space="preserve">or </w:t>
            </w:r>
            <w:r w:rsidR="003A3E21">
              <w:rPr>
                <w:rFonts w:ascii="Times New Roman" w:hAnsi="Times New Roman"/>
                <w:b/>
              </w:rPr>
              <w:t>unanimidad</w:t>
            </w:r>
            <w:r w:rsidRPr="003A3E21">
              <w:rPr>
                <w:rFonts w:ascii="Times New Roman" w:hAnsi="Times New Roman"/>
                <w:b/>
              </w:rPr>
              <w:t xml:space="preserve"> se</w:t>
            </w:r>
            <w:r w:rsidRPr="00E651F9">
              <w:rPr>
                <w:rFonts w:ascii="Times New Roman" w:hAnsi="Times New Roman"/>
                <w:b/>
              </w:rPr>
              <w:t xml:space="preserve"> aprueba </w:t>
            </w:r>
            <w:r>
              <w:rPr>
                <w:rFonts w:ascii="Times New Roman" w:hAnsi="Times New Roman"/>
                <w:b/>
              </w:rPr>
              <w:t xml:space="preserve">la propuesta para someter a consulta pública por 15 días hábiles el proyecto de Reforma al Reglamento Interior de la Administración Pública sometido en sesión del 14 de </w:t>
            </w:r>
            <w:r w:rsidRPr="00A679E6">
              <w:rPr>
                <w:rFonts w:ascii="Times New Roman" w:hAnsi="Times New Roman"/>
                <w:b/>
              </w:rPr>
              <w:t xml:space="preserve">noviembre del 2018;  </w:t>
            </w:r>
            <w:r w:rsidRPr="00A679E6">
              <w:rPr>
                <w:rFonts w:asciiTheme="minorHAnsi" w:eastAsiaTheme="minorHAnsi" w:hAnsiTheme="minorHAnsi" w:cstheme="minorHAnsi"/>
                <w:b/>
              </w:rPr>
              <w:t xml:space="preserve"> (</w:t>
            </w:r>
            <w:r w:rsidRPr="00A679E6">
              <w:rPr>
                <w:rFonts w:ascii="Times New Roman" w:hAnsi="Times New Roman"/>
                <w:b/>
              </w:rPr>
              <w:t>ARAE-</w:t>
            </w:r>
            <w:r w:rsidR="00A679E6" w:rsidRPr="00A679E6">
              <w:rPr>
                <w:rFonts w:ascii="Times New Roman" w:hAnsi="Times New Roman"/>
                <w:b/>
              </w:rPr>
              <w:t>017</w:t>
            </w:r>
            <w:r w:rsidRPr="00A679E6">
              <w:rPr>
                <w:rFonts w:ascii="Times New Roman" w:hAnsi="Times New Roman"/>
                <w:b/>
              </w:rPr>
              <w:t>/2017).</w:t>
            </w:r>
          </w:p>
        </w:tc>
      </w:tr>
    </w:tbl>
    <w:p w:rsidR="00173E6C" w:rsidRDefault="00173E6C" w:rsidP="00C520D8">
      <w:pPr>
        <w:jc w:val="both"/>
      </w:pPr>
    </w:p>
    <w:p w:rsidR="003A3E21" w:rsidRDefault="003A3E21" w:rsidP="00C520D8">
      <w:pPr>
        <w:jc w:val="both"/>
      </w:pPr>
      <w:r>
        <w:t xml:space="preserve">Acto seguido, el Regidor Juan Manuel Méndez Martínez menciona: Nada mas como punto general quiero aplaudir al Gobierno de la Licenciada Clara Luz, no había visto un evento como el de ayer, la verdad que yo creo que a nivel internacional estuvo muy bonito muy agradable, tanto el encendido del pino, la verbena, la verdad es que a nivel Nuevo León, y a nivel México no había visto un evento tan bonito, </w:t>
      </w:r>
      <w:r w:rsidR="00A679E6">
        <w:t>y tan concurrido por toda la ciudadanía, la felicito y felicito al gobierno municipal por tan emotivo evento.</w:t>
      </w:r>
    </w:p>
    <w:p w:rsidR="00A679E6" w:rsidRDefault="0009658D" w:rsidP="00C520D8">
      <w:pPr>
        <w:jc w:val="both"/>
      </w:pPr>
      <w:r>
        <w:rPr>
          <w:noProof/>
          <w:lang w:val="es-ES" w:eastAsia="es-ES"/>
        </w:rPr>
        <mc:AlternateContent>
          <mc:Choice Requires="wps">
            <w:drawing>
              <wp:anchor distT="0" distB="0" distL="114300" distR="114300" simplePos="0" relativeHeight="251656704" behindDoc="0" locked="0" layoutInCell="1" allowOverlap="1" wp14:anchorId="5D0A54E6" wp14:editId="7067DC5C">
                <wp:simplePos x="0" y="0"/>
                <wp:positionH relativeFrom="column">
                  <wp:posOffset>-32385</wp:posOffset>
                </wp:positionH>
                <wp:positionV relativeFrom="paragraph">
                  <wp:posOffset>289560</wp:posOffset>
                </wp:positionV>
                <wp:extent cx="4389120" cy="257175"/>
                <wp:effectExtent l="0" t="0" r="11430"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120" cy="257175"/>
                        </a:xfrm>
                        <a:prstGeom prst="rect">
                          <a:avLst/>
                        </a:prstGeom>
                        <a:noFill/>
                        <a:ln w="9525" cap="flat">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55pt;margin-top:22.8pt;width:345.6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" filled="f">
                <v:stroke dashstyle="dash"/>
              </v:rect>
            </w:pict>
          </mc:Fallback>
        </mc:AlternateContent>
      </w:r>
    </w:p>
    <w:p w:rsidR="00F30BDC" w:rsidRPr="00142D9D" w:rsidRDefault="002A1ED9" w:rsidP="00F30BDC">
      <w:pPr>
        <w:jc w:val="both"/>
        <w:rPr>
          <w:rFonts w:ascii="Times New Roman" w:hAnsi="Times New Roman"/>
          <w:b/>
          <w:iCs/>
        </w:rPr>
      </w:pPr>
      <w:r>
        <w:rPr>
          <w:rFonts w:ascii="Times New Roman" w:hAnsi="Times New Roman"/>
          <w:b/>
        </w:rPr>
        <w:t xml:space="preserve">PUNTO </w:t>
      </w:r>
      <w:r w:rsidR="00173E6C">
        <w:rPr>
          <w:rFonts w:ascii="Times New Roman" w:hAnsi="Times New Roman"/>
          <w:b/>
        </w:rPr>
        <w:t>7</w:t>
      </w:r>
      <w:r w:rsidR="00E96741">
        <w:rPr>
          <w:rFonts w:ascii="Times New Roman" w:hAnsi="Times New Roman"/>
          <w:b/>
        </w:rPr>
        <w:t xml:space="preserve"> </w:t>
      </w:r>
      <w:r w:rsidRPr="00142D9D">
        <w:rPr>
          <w:rFonts w:ascii="Times New Roman" w:hAnsi="Times New Roman"/>
          <w:b/>
        </w:rPr>
        <w:t xml:space="preserve">DEL ORDEN DEL </w:t>
      </w:r>
      <w:r w:rsidR="00340022" w:rsidRPr="00142D9D">
        <w:rPr>
          <w:rFonts w:ascii="Times New Roman" w:hAnsi="Times New Roman"/>
          <w:b/>
        </w:rPr>
        <w:t>DÍA. -</w:t>
      </w:r>
      <w:r w:rsidRPr="00142D9D">
        <w:rPr>
          <w:rFonts w:ascii="Times New Roman" w:hAnsi="Times New Roman"/>
          <w:b/>
          <w:iCs/>
        </w:rPr>
        <w:t xml:space="preserve"> </w:t>
      </w:r>
      <w:r w:rsidR="00F30BDC" w:rsidRPr="00142D9D">
        <w:rPr>
          <w:rFonts w:ascii="Times New Roman" w:hAnsi="Times New Roman"/>
          <w:b/>
        </w:rPr>
        <w:t>CLAUSURA DE LA SESIÒN</w:t>
      </w:r>
      <w:r w:rsidR="00F30BDC" w:rsidRPr="00142D9D">
        <w:rPr>
          <w:rFonts w:ascii="Times New Roman" w:hAnsi="Times New Roman"/>
          <w:b/>
          <w:iCs/>
        </w:rPr>
        <w:t>.</w:t>
      </w:r>
    </w:p>
    <w:p w:rsidR="00173E6C" w:rsidRDefault="00340022" w:rsidP="00173E6C">
      <w:pPr>
        <w:jc w:val="both"/>
        <w:rPr>
          <w:rFonts w:ascii="Times New Roman" w:hAnsi="Times New Roman"/>
        </w:rPr>
      </w:pPr>
      <w:r>
        <w:rPr>
          <w:rFonts w:ascii="Times New Roman" w:hAnsi="Times New Roman"/>
        </w:rPr>
        <w:t xml:space="preserve"> En el presente punto del orden del día, </w:t>
      </w:r>
      <w:r w:rsidR="00173E6C">
        <w:rPr>
          <w:rFonts w:ascii="Times New Roman" w:hAnsi="Times New Roman"/>
        </w:rPr>
        <w:t>el Secretario del Ayuntamiento, Licenciado Andrés Concepción Mijes Llovera</w:t>
      </w:r>
      <w:r>
        <w:rPr>
          <w:rFonts w:ascii="Times New Roman" w:hAnsi="Times New Roman"/>
        </w:rPr>
        <w:t xml:space="preserve"> comenta: </w:t>
      </w:r>
      <w:r w:rsidR="00173E6C" w:rsidRPr="00173E6C">
        <w:rPr>
          <w:rFonts w:ascii="Times New Roman" w:hAnsi="Times New Roman"/>
        </w:rPr>
        <w:t xml:space="preserve">agotados los puntos del orden del día y no habiendo </w:t>
      </w:r>
      <w:r w:rsidR="00304172" w:rsidRPr="00173E6C">
        <w:rPr>
          <w:rFonts w:ascii="Times New Roman" w:hAnsi="Times New Roman"/>
        </w:rPr>
        <w:t>más</w:t>
      </w:r>
      <w:r w:rsidR="00173E6C" w:rsidRPr="00173E6C">
        <w:rPr>
          <w:rFonts w:ascii="Times New Roman" w:hAnsi="Times New Roman"/>
        </w:rPr>
        <w:t xml:space="preserve"> asuntos que tratar me permito agradecerles, regidores y síndicos, su participación en esta sesión extraordinaria correspondiente al mes de noviembre, por lo que le pedimos a la c. presidenta municipal llevar a cabo la declaración de clausura de los trabajos de esta misma</w:t>
      </w:r>
      <w:r w:rsidR="00173E6C">
        <w:rPr>
          <w:rFonts w:ascii="Times New Roman" w:hAnsi="Times New Roman"/>
        </w:rPr>
        <w:t>.</w:t>
      </w:r>
    </w:p>
    <w:p w:rsidR="006100EC" w:rsidRDefault="001F1662" w:rsidP="00F30BDC">
      <w:pPr>
        <w:jc w:val="both"/>
        <w:rPr>
          <w:rFonts w:ascii="Times New Roman" w:hAnsi="Times New Roman"/>
        </w:rPr>
      </w:pPr>
      <w:r>
        <w:rPr>
          <w:rFonts w:ascii="Times New Roman" w:hAnsi="Times New Roman"/>
        </w:rPr>
        <w:t>Posteriormente</w:t>
      </w:r>
      <w:r w:rsidR="00173E6C">
        <w:rPr>
          <w:rFonts w:ascii="Times New Roman" w:hAnsi="Times New Roman"/>
        </w:rPr>
        <w:t xml:space="preserve"> la C. Presidenta Municipal, Licenciada Clara Luz Flores Carrales menciona:</w:t>
      </w:r>
      <w:r>
        <w:rPr>
          <w:rFonts w:ascii="Times New Roman" w:hAnsi="Times New Roman"/>
        </w:rPr>
        <w:t xml:space="preserve"> </w:t>
      </w:r>
      <w:r w:rsidR="00173E6C" w:rsidRPr="00173E6C">
        <w:rPr>
          <w:rFonts w:ascii="Times New Roman" w:hAnsi="Times New Roman"/>
        </w:rPr>
        <w:t xml:space="preserve">siendo las </w:t>
      </w:r>
      <w:r w:rsidR="00A679E6">
        <w:rPr>
          <w:rFonts w:ascii="Times New Roman" w:hAnsi="Times New Roman"/>
        </w:rPr>
        <w:t>11</w:t>
      </w:r>
      <w:r w:rsidR="00173E6C" w:rsidRPr="00173E6C">
        <w:rPr>
          <w:rFonts w:ascii="Times New Roman" w:hAnsi="Times New Roman"/>
        </w:rPr>
        <w:t xml:space="preserve"> horas con </w:t>
      </w:r>
      <w:r w:rsidR="00A679E6">
        <w:rPr>
          <w:rFonts w:ascii="Times New Roman" w:hAnsi="Times New Roman"/>
        </w:rPr>
        <w:t>52</w:t>
      </w:r>
      <w:r w:rsidR="00173E6C" w:rsidRPr="00173E6C">
        <w:rPr>
          <w:rFonts w:ascii="Times New Roman" w:hAnsi="Times New Roman"/>
        </w:rPr>
        <w:t xml:space="preserve"> minutos se declaran clausurado</w:t>
      </w:r>
      <w:r w:rsidR="00173E6C">
        <w:rPr>
          <w:rFonts w:ascii="Times New Roman" w:hAnsi="Times New Roman"/>
        </w:rPr>
        <w:t>s los trabajos de esta sesión. G</w:t>
      </w:r>
      <w:r w:rsidR="00173E6C" w:rsidRPr="00173E6C">
        <w:rPr>
          <w:rFonts w:ascii="Times New Roman" w:hAnsi="Times New Roman"/>
        </w:rPr>
        <w:t>racias</w:t>
      </w:r>
      <w:r w:rsidR="00BE1D8B" w:rsidRPr="00BE1D8B">
        <w:rPr>
          <w:rFonts w:ascii="Times New Roman" w:hAnsi="Times New Roman"/>
        </w:rPr>
        <w:t xml:space="preserve">. </w:t>
      </w:r>
    </w:p>
    <w:p w:rsidR="00173E6C" w:rsidRDefault="00173E6C" w:rsidP="00173E6C">
      <w:pPr>
        <w:spacing w:after="0"/>
        <w:rPr>
          <w:rFonts w:ascii="Times New Roman" w:hAnsi="Times New Roman"/>
          <w:b/>
        </w:rPr>
      </w:pPr>
    </w:p>
    <w:p w:rsidR="00173E6C" w:rsidRDefault="00173E6C" w:rsidP="00173E6C">
      <w:pPr>
        <w:spacing w:after="0"/>
        <w:rPr>
          <w:rFonts w:ascii="Times New Roman" w:hAnsi="Times New Roman"/>
          <w:b/>
        </w:rPr>
      </w:pPr>
    </w:p>
    <w:p w:rsidR="00173E6C" w:rsidRPr="006100EC" w:rsidRDefault="00173E6C" w:rsidP="00173E6C">
      <w:pPr>
        <w:spacing w:after="0"/>
        <w:jc w:val="center"/>
        <w:rPr>
          <w:rFonts w:ascii="Times New Roman" w:hAnsi="Times New Roman"/>
          <w:b/>
        </w:rPr>
      </w:pPr>
      <w:r>
        <w:rPr>
          <w:rFonts w:ascii="Times New Roman" w:hAnsi="Times New Roman"/>
          <w:b/>
        </w:rPr>
        <w:t>CLARA LUZ FLORES CARRALES</w:t>
      </w:r>
    </w:p>
    <w:p w:rsidR="00173E6C" w:rsidRPr="006100EC" w:rsidRDefault="00173E6C" w:rsidP="00173E6C">
      <w:pPr>
        <w:spacing w:after="0"/>
        <w:jc w:val="center"/>
        <w:rPr>
          <w:rFonts w:ascii="Times New Roman" w:hAnsi="Times New Roman"/>
          <w:b/>
        </w:rPr>
      </w:pPr>
      <w:r>
        <w:rPr>
          <w:rFonts w:ascii="Times New Roman" w:hAnsi="Times New Roman"/>
          <w:b/>
        </w:rPr>
        <w:t xml:space="preserve">  PRESIDENTA MUNICIPAL</w:t>
      </w:r>
    </w:p>
    <w:p w:rsidR="00173E6C" w:rsidRDefault="00173E6C" w:rsidP="00173E6C">
      <w:pPr>
        <w:spacing w:after="0"/>
        <w:jc w:val="both"/>
        <w:rPr>
          <w:rFonts w:ascii="Times New Roman" w:hAnsi="Times New Roman"/>
        </w:rPr>
      </w:pPr>
    </w:p>
    <w:p w:rsidR="00173E6C" w:rsidRDefault="00173E6C" w:rsidP="00173E6C">
      <w:pPr>
        <w:spacing w:after="0"/>
        <w:rPr>
          <w:rFonts w:ascii="Times New Roman" w:hAnsi="Times New Roman"/>
        </w:rPr>
      </w:pPr>
    </w:p>
    <w:p w:rsidR="00173E6C" w:rsidRDefault="00173E6C" w:rsidP="00173E6C">
      <w:pPr>
        <w:spacing w:after="0"/>
        <w:rPr>
          <w:rFonts w:ascii="Times New Roman" w:hAnsi="Times New Roman"/>
        </w:rPr>
      </w:pPr>
    </w:p>
    <w:p w:rsidR="00173E6C" w:rsidRPr="006100EC" w:rsidRDefault="00173E6C" w:rsidP="00173E6C">
      <w:pPr>
        <w:spacing w:after="0"/>
        <w:rPr>
          <w:rFonts w:ascii="Times New Roman" w:hAnsi="Times New Roman"/>
        </w:rPr>
      </w:pPr>
    </w:p>
    <w:p w:rsidR="00173E6C" w:rsidRDefault="00173E6C" w:rsidP="00173E6C">
      <w:pPr>
        <w:spacing w:after="0"/>
        <w:jc w:val="center"/>
        <w:rPr>
          <w:rFonts w:ascii="Times New Roman" w:hAnsi="Times New Roman"/>
          <w:b/>
        </w:rPr>
      </w:pPr>
      <w:r w:rsidRPr="009E1765">
        <w:rPr>
          <w:rFonts w:ascii="Times New Roman" w:hAnsi="Times New Roman"/>
          <w:b/>
        </w:rPr>
        <w:t>ANDRÉS CONCEPCIÓN MIJES LLOVERA</w:t>
      </w:r>
    </w:p>
    <w:p w:rsidR="00173E6C" w:rsidRPr="00C15523" w:rsidRDefault="00173E6C" w:rsidP="00173E6C">
      <w:pPr>
        <w:spacing w:after="0"/>
        <w:jc w:val="center"/>
        <w:rPr>
          <w:rFonts w:ascii="Times New Roman" w:hAnsi="Times New Roman"/>
          <w:b/>
        </w:rPr>
      </w:pPr>
      <w:r>
        <w:rPr>
          <w:rFonts w:ascii="Times New Roman" w:hAnsi="Times New Roman"/>
          <w:b/>
        </w:rPr>
        <w:t>SECRETARÍO DEL R. AYUNTAMIENTO</w:t>
      </w:r>
    </w:p>
    <w:p w:rsidR="00173E6C" w:rsidRDefault="00173E6C" w:rsidP="00173E6C">
      <w:pPr>
        <w:spacing w:after="0"/>
        <w:jc w:val="both"/>
        <w:rPr>
          <w:rFonts w:ascii="Times New Roman" w:hAnsi="Times New Roman"/>
        </w:rPr>
      </w:pPr>
    </w:p>
    <w:p w:rsidR="00173E6C" w:rsidRDefault="00173E6C" w:rsidP="00173E6C">
      <w:pPr>
        <w:spacing w:after="0"/>
        <w:jc w:val="both"/>
        <w:rPr>
          <w:rFonts w:ascii="Times New Roman" w:hAnsi="Times New Roman"/>
        </w:rPr>
      </w:pPr>
    </w:p>
    <w:p w:rsidR="00173E6C" w:rsidRDefault="00173E6C" w:rsidP="00173E6C">
      <w:pPr>
        <w:spacing w:after="0"/>
        <w:jc w:val="both"/>
        <w:rPr>
          <w:rFonts w:ascii="Times New Roman" w:hAnsi="Times New Roman"/>
        </w:rPr>
      </w:pPr>
    </w:p>
    <w:p w:rsidR="00173E6C" w:rsidRPr="006100EC"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JUAN MANUEL MENDEZ MARTINEZ</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PRIMER REGIDOR</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ALMA VELIA CONTRERAS ORTIZ</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SEGUNDA REGIDORA</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JOSE LUIS SANCHEZ CEPEDA</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Pr="000368A7" w:rsidRDefault="00173E6C" w:rsidP="00173E6C">
      <w:pPr>
        <w:spacing w:after="0"/>
        <w:jc w:val="both"/>
        <w:rPr>
          <w:rFonts w:ascii="Times New Roman" w:hAnsi="Times New Roman"/>
        </w:rPr>
      </w:pPr>
      <w:r>
        <w:rPr>
          <w:rFonts w:ascii="Times New Roman" w:hAnsi="Times New Roman"/>
        </w:rPr>
        <w:t>TERCER REGIDOR</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C. BRENDA ELIZABETH ORQUIZ GAONA </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Pr="000368A7" w:rsidRDefault="00173E6C" w:rsidP="00173E6C">
      <w:pPr>
        <w:jc w:val="both"/>
        <w:rPr>
          <w:rFonts w:ascii="Times New Roman" w:hAnsi="Times New Roman"/>
        </w:rPr>
      </w:pPr>
      <w:r w:rsidRPr="000368A7">
        <w:rPr>
          <w:rFonts w:ascii="Times New Roman" w:hAnsi="Times New Roman"/>
        </w:rPr>
        <w:t>CUARTA REGIDORA</w:t>
      </w:r>
    </w:p>
    <w:p w:rsidR="00173E6C" w:rsidRPr="000368A7" w:rsidRDefault="00173E6C" w:rsidP="00173E6C">
      <w:pPr>
        <w:spacing w:after="0"/>
        <w:jc w:val="both"/>
        <w:rPr>
          <w:rFonts w:ascii="Times New Roman" w:hAnsi="Times New Roman"/>
        </w:rPr>
      </w:pPr>
      <w:r w:rsidRPr="000368A7">
        <w:rPr>
          <w:rFonts w:ascii="Times New Roman" w:hAnsi="Times New Roman"/>
        </w:rPr>
        <w:t>C. WALTER ASRAEL SALINAS GUZMÁN</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QUINTO REGIDOR</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MARICELA GONZÁLEZ RAMÍREZ</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SEXTA REGIDORA</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w:t>
      </w:r>
      <w:r w:rsidRPr="000368A7">
        <w:t xml:space="preserve"> </w:t>
      </w:r>
      <w:r w:rsidRPr="000368A7">
        <w:rPr>
          <w:rFonts w:ascii="Times New Roman" w:hAnsi="Times New Roman"/>
        </w:rPr>
        <w:t>MIGUEL QUEZADA RODRIGUEZ</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__________________________</w:t>
      </w:r>
    </w:p>
    <w:p w:rsidR="00173E6C" w:rsidRDefault="00173E6C" w:rsidP="00173E6C">
      <w:pPr>
        <w:spacing w:after="0"/>
        <w:jc w:val="both"/>
        <w:rPr>
          <w:rFonts w:ascii="Times New Roman" w:hAnsi="Times New Roman"/>
        </w:rPr>
      </w:pPr>
      <w:r w:rsidRPr="000368A7">
        <w:rPr>
          <w:rFonts w:ascii="Times New Roman" w:hAnsi="Times New Roman"/>
        </w:rPr>
        <w:lastRenderedPageBreak/>
        <w:t>SEPTIMO REGIDOR</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w:t>
      </w:r>
      <w:r w:rsidRPr="000368A7">
        <w:t xml:space="preserve"> </w:t>
      </w:r>
      <w:r w:rsidRPr="000368A7">
        <w:rPr>
          <w:rFonts w:ascii="Times New Roman" w:hAnsi="Times New Roman"/>
        </w:rPr>
        <w:t>ERIKA JANETH CABRERA PALACIOS</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OCTAVA REGIDORA</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JAVIER AARON JASSO VAZQUEZ</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NOVENO REGIDOR</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CLAUDIA EDITH RAMOS OJEDA</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DÉCIMA REGIDORA</w:t>
      </w:r>
    </w:p>
    <w:p w:rsidR="00304172" w:rsidRPr="000368A7" w:rsidRDefault="00304172"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MARIO ANTONIO GUERRA CASTRO</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DÉCIMO PRIMER REGIDOR</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Pr="000368A7">
        <w:rPr>
          <w:rFonts w:ascii="Times New Roman" w:hAnsi="Times New Roman"/>
        </w:rPr>
        <w:tab/>
      </w:r>
    </w:p>
    <w:p w:rsidR="00173E6C" w:rsidRPr="000368A7" w:rsidRDefault="00173E6C" w:rsidP="00173E6C">
      <w:pPr>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WENDY MARICELA CORDERO GONZALEZ</w:t>
      </w:r>
      <w:r w:rsidRPr="000368A7">
        <w:rPr>
          <w:rFonts w:ascii="Times New Roman" w:hAnsi="Times New Roman"/>
        </w:rPr>
        <w:tab/>
      </w:r>
      <w:r w:rsidRPr="000368A7">
        <w:rPr>
          <w:rFonts w:ascii="Times New Roman" w:hAnsi="Times New Roman"/>
        </w:rPr>
        <w:tab/>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DÉCIMA SEGUNDA REGIDORA</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CUAUHTEMOC SANCHEZ MORALES</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DÉCIMO TERCER REGIDOR </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C.CAROLINA MARIA VAZQUEZ JUAREZ</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DÉCIMA CUARTA REGIDORA</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AMERICO RODRIGUEZ SALAZAR</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SÍNDICO PRIMERO</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LUCÍA ARACELY HERNÁNDEZ LÓPEZ</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Pr="0004716A" w:rsidRDefault="00173E6C" w:rsidP="00173E6C">
      <w:pPr>
        <w:spacing w:after="0"/>
        <w:jc w:val="both"/>
        <w:rPr>
          <w:rFonts w:ascii="Times New Roman" w:hAnsi="Times New Roman"/>
        </w:rPr>
      </w:pPr>
      <w:r w:rsidRPr="000368A7">
        <w:rPr>
          <w:rFonts w:ascii="Times New Roman" w:hAnsi="Times New Roman"/>
        </w:rPr>
        <w:t>SÍNDICO SEGUNDA</w:t>
      </w:r>
    </w:p>
    <w:p w:rsidR="00545A97" w:rsidRPr="00F30BDC" w:rsidRDefault="00545A97" w:rsidP="00173E6C">
      <w:pPr>
        <w:spacing w:after="0"/>
        <w:jc w:val="center"/>
        <w:rPr>
          <w:rFonts w:ascii="Times New Roman" w:hAnsi="Times New Roman"/>
        </w:rPr>
      </w:pPr>
    </w:p>
    <w:sectPr w:rsidR="00545A97" w:rsidRPr="00F30BDC" w:rsidSect="004D02C5">
      <w:headerReference w:type="default" r:id="rId9"/>
      <w:footerReference w:type="default" r:id="rId10"/>
      <w:pgSz w:w="12240" w:h="20160" w:code="5"/>
      <w:pgMar w:top="1560" w:right="1264" w:bottom="2977" w:left="2342" w:header="708" w:footer="19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7B9" w:rsidRDefault="00D457B9" w:rsidP="00105E08">
      <w:pPr>
        <w:spacing w:after="0" w:line="240" w:lineRule="auto"/>
      </w:pPr>
      <w:r>
        <w:separator/>
      </w:r>
    </w:p>
  </w:endnote>
  <w:endnote w:type="continuationSeparator" w:id="0">
    <w:p w:rsidR="00D457B9" w:rsidRDefault="00D457B9" w:rsidP="0010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8D" w:rsidRPr="00105E08" w:rsidRDefault="0009658D" w:rsidP="004D02C5">
    <w:pPr>
      <w:pStyle w:val="Piedepgina"/>
      <w:tabs>
        <w:tab w:val="left" w:pos="3255"/>
        <w:tab w:val="center" w:pos="4317"/>
      </w:tabs>
      <w:spacing w:after="0"/>
      <w:rPr>
        <w:i/>
      </w:rPr>
    </w:pPr>
    <w:r>
      <w:rPr>
        <w:i/>
      </w:rPr>
      <w:tab/>
    </w:r>
    <w:r>
      <w:rPr>
        <w:i/>
      </w:rPr>
      <w:tab/>
    </w:r>
    <w:r w:rsidRPr="00105E08">
      <w:rPr>
        <w:i/>
      </w:rPr>
      <w:fldChar w:fldCharType="begin"/>
    </w:r>
    <w:r w:rsidRPr="00105E08">
      <w:rPr>
        <w:i/>
      </w:rPr>
      <w:instrText xml:space="preserve"> PAGE   \* MERGEFORMAT </w:instrText>
    </w:r>
    <w:r w:rsidRPr="00105E08">
      <w:rPr>
        <w:i/>
      </w:rPr>
      <w:fldChar w:fldCharType="separate"/>
    </w:r>
    <w:r w:rsidR="00AB1515">
      <w:rPr>
        <w:i/>
        <w:noProof/>
      </w:rPr>
      <w:t>1</w:t>
    </w:r>
    <w:r w:rsidRPr="00105E08">
      <w:rPr>
        <w:i/>
      </w:rPr>
      <w:fldChar w:fldCharType="end"/>
    </w:r>
  </w:p>
  <w:p w:rsidR="0009658D" w:rsidRPr="00105E08" w:rsidRDefault="0009658D" w:rsidP="00105E08">
    <w:pPr>
      <w:pStyle w:val="Piedepgina"/>
      <w:spacing w:after="0" w:line="240" w:lineRule="auto"/>
      <w:jc w:val="center"/>
      <w:rPr>
        <w:i/>
      </w:rPr>
    </w:pPr>
    <w:r>
      <w:rPr>
        <w:i/>
      </w:rPr>
      <w:t>Duplicado del Acta No. 04</w:t>
    </w:r>
    <w:r w:rsidRPr="00D618C8">
      <w:rPr>
        <w:i/>
      </w:rPr>
      <w:t>, Sesión Extraor</w:t>
    </w:r>
    <w:r>
      <w:rPr>
        <w:i/>
      </w:rPr>
      <w:t>dinaria</w:t>
    </w:r>
    <w:r w:rsidRPr="00105E08">
      <w:rPr>
        <w:i/>
      </w:rPr>
      <w:t xml:space="preserve"> del </w:t>
    </w:r>
    <w:r>
      <w:rPr>
        <w:i/>
      </w:rPr>
      <w:t>30</w:t>
    </w:r>
    <w:r w:rsidRPr="00105E08">
      <w:rPr>
        <w:i/>
      </w:rPr>
      <w:t xml:space="preserve"> de </w:t>
    </w:r>
    <w:r>
      <w:rPr>
        <w:i/>
      </w:rPr>
      <w:t>noviembre del 2018</w:t>
    </w:r>
  </w:p>
  <w:p w:rsidR="0009658D" w:rsidRDefault="000965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7B9" w:rsidRDefault="00D457B9" w:rsidP="00105E08">
      <w:pPr>
        <w:spacing w:after="0" w:line="240" w:lineRule="auto"/>
      </w:pPr>
      <w:r>
        <w:separator/>
      </w:r>
    </w:p>
  </w:footnote>
  <w:footnote w:type="continuationSeparator" w:id="0">
    <w:p w:rsidR="00D457B9" w:rsidRDefault="00D457B9" w:rsidP="00105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8D" w:rsidRDefault="0009658D">
    <w:pPr>
      <w:pStyle w:val="Encabezado"/>
    </w:pPr>
    <w:r>
      <w:rPr>
        <w:noProof/>
        <w:lang w:val="es-ES" w:eastAsia="es-ES"/>
      </w:rPr>
      <w:drawing>
        <wp:anchor distT="0" distB="0" distL="114300" distR="114300" simplePos="0" relativeHeight="251658240" behindDoc="1" locked="0" layoutInCell="1" allowOverlap="1">
          <wp:simplePos x="0" y="0"/>
          <wp:positionH relativeFrom="leftMargin">
            <wp:align>right</wp:align>
          </wp:positionH>
          <wp:positionV relativeFrom="paragraph">
            <wp:posOffset>201985</wp:posOffset>
          </wp:positionV>
          <wp:extent cx="1105231" cy="1142475"/>
          <wp:effectExtent l="0" t="0" r="0" b="63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31" cy="11424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9D9"/>
    <w:multiLevelType w:val="hybridMultilevel"/>
    <w:tmpl w:val="89065398"/>
    <w:lvl w:ilvl="0" w:tplc="44141A14">
      <w:start w:val="1"/>
      <w:numFmt w:val="upperRoman"/>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nsid w:val="5A2C246D"/>
    <w:multiLevelType w:val="hybridMultilevel"/>
    <w:tmpl w:val="3322F1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B5"/>
    <w:rsid w:val="00025306"/>
    <w:rsid w:val="00025B5E"/>
    <w:rsid w:val="0002644F"/>
    <w:rsid w:val="000420B8"/>
    <w:rsid w:val="0004220C"/>
    <w:rsid w:val="00062CE0"/>
    <w:rsid w:val="000667D5"/>
    <w:rsid w:val="00067B37"/>
    <w:rsid w:val="0009186D"/>
    <w:rsid w:val="00095DC5"/>
    <w:rsid w:val="0009658D"/>
    <w:rsid w:val="00097B1A"/>
    <w:rsid w:val="000A2E59"/>
    <w:rsid w:val="000A60ED"/>
    <w:rsid w:val="000C000A"/>
    <w:rsid w:val="000C6C9D"/>
    <w:rsid w:val="000D06F9"/>
    <w:rsid w:val="000F26C5"/>
    <w:rsid w:val="00105E08"/>
    <w:rsid w:val="001156D8"/>
    <w:rsid w:val="00116286"/>
    <w:rsid w:val="00124835"/>
    <w:rsid w:val="00136321"/>
    <w:rsid w:val="001403EA"/>
    <w:rsid w:val="001461C3"/>
    <w:rsid w:val="00173E6C"/>
    <w:rsid w:val="0019504D"/>
    <w:rsid w:val="001B518A"/>
    <w:rsid w:val="001C4DF2"/>
    <w:rsid w:val="001D582A"/>
    <w:rsid w:val="001E00F6"/>
    <w:rsid w:val="001E68F1"/>
    <w:rsid w:val="001F0ABA"/>
    <w:rsid w:val="001F1662"/>
    <w:rsid w:val="001F1E82"/>
    <w:rsid w:val="00213F45"/>
    <w:rsid w:val="00215E9B"/>
    <w:rsid w:val="00225B43"/>
    <w:rsid w:val="00226B22"/>
    <w:rsid w:val="002374E9"/>
    <w:rsid w:val="002564F3"/>
    <w:rsid w:val="0026728F"/>
    <w:rsid w:val="00271840"/>
    <w:rsid w:val="00277606"/>
    <w:rsid w:val="002A1ED9"/>
    <w:rsid w:val="002E3C57"/>
    <w:rsid w:val="002E743C"/>
    <w:rsid w:val="002F141C"/>
    <w:rsid w:val="002F3AEC"/>
    <w:rsid w:val="002F779C"/>
    <w:rsid w:val="00304172"/>
    <w:rsid w:val="00326B13"/>
    <w:rsid w:val="00335239"/>
    <w:rsid w:val="00340022"/>
    <w:rsid w:val="00357107"/>
    <w:rsid w:val="00357799"/>
    <w:rsid w:val="00392361"/>
    <w:rsid w:val="003959FE"/>
    <w:rsid w:val="003A3E21"/>
    <w:rsid w:val="003B2BF9"/>
    <w:rsid w:val="003B5FF4"/>
    <w:rsid w:val="003B70C6"/>
    <w:rsid w:val="003C624B"/>
    <w:rsid w:val="003D58D6"/>
    <w:rsid w:val="003E3CE5"/>
    <w:rsid w:val="003F40DC"/>
    <w:rsid w:val="00401A43"/>
    <w:rsid w:val="00404F3E"/>
    <w:rsid w:val="004116C9"/>
    <w:rsid w:val="004146CC"/>
    <w:rsid w:val="0045061C"/>
    <w:rsid w:val="004506BB"/>
    <w:rsid w:val="004540D8"/>
    <w:rsid w:val="00455D05"/>
    <w:rsid w:val="00485A64"/>
    <w:rsid w:val="004A55DA"/>
    <w:rsid w:val="004C1DDF"/>
    <w:rsid w:val="004D02C5"/>
    <w:rsid w:val="004D4552"/>
    <w:rsid w:val="00511BD4"/>
    <w:rsid w:val="00520E63"/>
    <w:rsid w:val="005250FD"/>
    <w:rsid w:val="00526508"/>
    <w:rsid w:val="00541634"/>
    <w:rsid w:val="005426A2"/>
    <w:rsid w:val="00545A97"/>
    <w:rsid w:val="00565E79"/>
    <w:rsid w:val="00570AE4"/>
    <w:rsid w:val="00571441"/>
    <w:rsid w:val="00583AE5"/>
    <w:rsid w:val="005A133C"/>
    <w:rsid w:val="005B2CA0"/>
    <w:rsid w:val="005C7D36"/>
    <w:rsid w:val="005D6E3C"/>
    <w:rsid w:val="005F2A39"/>
    <w:rsid w:val="005F7296"/>
    <w:rsid w:val="006100EC"/>
    <w:rsid w:val="00624B7D"/>
    <w:rsid w:val="00651AE5"/>
    <w:rsid w:val="0065412B"/>
    <w:rsid w:val="00657797"/>
    <w:rsid w:val="00660B31"/>
    <w:rsid w:val="00662A5F"/>
    <w:rsid w:val="00667847"/>
    <w:rsid w:val="0068472E"/>
    <w:rsid w:val="00695C19"/>
    <w:rsid w:val="006D672D"/>
    <w:rsid w:val="006E0DB1"/>
    <w:rsid w:val="006E1BFA"/>
    <w:rsid w:val="006F4FA8"/>
    <w:rsid w:val="00703E2D"/>
    <w:rsid w:val="0071745A"/>
    <w:rsid w:val="00717F0B"/>
    <w:rsid w:val="00741D30"/>
    <w:rsid w:val="007826A0"/>
    <w:rsid w:val="007A267B"/>
    <w:rsid w:val="007E17D5"/>
    <w:rsid w:val="007E1AED"/>
    <w:rsid w:val="007E354F"/>
    <w:rsid w:val="007E49EE"/>
    <w:rsid w:val="007F10C0"/>
    <w:rsid w:val="00815221"/>
    <w:rsid w:val="0082637F"/>
    <w:rsid w:val="008300C3"/>
    <w:rsid w:val="00831F59"/>
    <w:rsid w:val="0084075F"/>
    <w:rsid w:val="008903E3"/>
    <w:rsid w:val="008B5F3E"/>
    <w:rsid w:val="008D32EA"/>
    <w:rsid w:val="008D3371"/>
    <w:rsid w:val="008E00B5"/>
    <w:rsid w:val="008F4FC7"/>
    <w:rsid w:val="00936B75"/>
    <w:rsid w:val="009466B2"/>
    <w:rsid w:val="009473BE"/>
    <w:rsid w:val="00962EDB"/>
    <w:rsid w:val="009631C7"/>
    <w:rsid w:val="00994719"/>
    <w:rsid w:val="009A1FCA"/>
    <w:rsid w:val="009A7C28"/>
    <w:rsid w:val="009C539C"/>
    <w:rsid w:val="009E3898"/>
    <w:rsid w:val="00A00A1C"/>
    <w:rsid w:val="00A03CD4"/>
    <w:rsid w:val="00A12627"/>
    <w:rsid w:val="00A40EFE"/>
    <w:rsid w:val="00A478FB"/>
    <w:rsid w:val="00A524D2"/>
    <w:rsid w:val="00A572D0"/>
    <w:rsid w:val="00A679E6"/>
    <w:rsid w:val="00A72C12"/>
    <w:rsid w:val="00A7507E"/>
    <w:rsid w:val="00A81D57"/>
    <w:rsid w:val="00A84D61"/>
    <w:rsid w:val="00A854D6"/>
    <w:rsid w:val="00A91131"/>
    <w:rsid w:val="00A949BB"/>
    <w:rsid w:val="00AB1515"/>
    <w:rsid w:val="00AC112B"/>
    <w:rsid w:val="00AE216E"/>
    <w:rsid w:val="00AF0839"/>
    <w:rsid w:val="00B035F7"/>
    <w:rsid w:val="00B057FB"/>
    <w:rsid w:val="00B07057"/>
    <w:rsid w:val="00B22032"/>
    <w:rsid w:val="00B34C89"/>
    <w:rsid w:val="00B617A6"/>
    <w:rsid w:val="00B6767F"/>
    <w:rsid w:val="00BB1026"/>
    <w:rsid w:val="00BC47C1"/>
    <w:rsid w:val="00BC4F09"/>
    <w:rsid w:val="00BE1D8B"/>
    <w:rsid w:val="00BE2318"/>
    <w:rsid w:val="00BF2432"/>
    <w:rsid w:val="00C15523"/>
    <w:rsid w:val="00C15786"/>
    <w:rsid w:val="00C37C16"/>
    <w:rsid w:val="00C50176"/>
    <w:rsid w:val="00C520D8"/>
    <w:rsid w:val="00C62885"/>
    <w:rsid w:val="00C65AC3"/>
    <w:rsid w:val="00C73B34"/>
    <w:rsid w:val="00C800F4"/>
    <w:rsid w:val="00C87559"/>
    <w:rsid w:val="00C97057"/>
    <w:rsid w:val="00CA0D24"/>
    <w:rsid w:val="00CA0F36"/>
    <w:rsid w:val="00CA1984"/>
    <w:rsid w:val="00CC2B70"/>
    <w:rsid w:val="00CC4CE1"/>
    <w:rsid w:val="00CE5FFD"/>
    <w:rsid w:val="00CF2DAA"/>
    <w:rsid w:val="00CF56FE"/>
    <w:rsid w:val="00D067B4"/>
    <w:rsid w:val="00D1712D"/>
    <w:rsid w:val="00D20F7E"/>
    <w:rsid w:val="00D422D5"/>
    <w:rsid w:val="00D457B9"/>
    <w:rsid w:val="00D45F76"/>
    <w:rsid w:val="00D5065A"/>
    <w:rsid w:val="00D56CB3"/>
    <w:rsid w:val="00D615A5"/>
    <w:rsid w:val="00D618C8"/>
    <w:rsid w:val="00D62AA8"/>
    <w:rsid w:val="00D63004"/>
    <w:rsid w:val="00D704F3"/>
    <w:rsid w:val="00D730EC"/>
    <w:rsid w:val="00D862D9"/>
    <w:rsid w:val="00D86FAE"/>
    <w:rsid w:val="00D901A8"/>
    <w:rsid w:val="00D90FB5"/>
    <w:rsid w:val="00D97F06"/>
    <w:rsid w:val="00DB62CB"/>
    <w:rsid w:val="00DC4E00"/>
    <w:rsid w:val="00DE0ADD"/>
    <w:rsid w:val="00DF1CF2"/>
    <w:rsid w:val="00E0289F"/>
    <w:rsid w:val="00E02FE9"/>
    <w:rsid w:val="00E06D61"/>
    <w:rsid w:val="00E1253A"/>
    <w:rsid w:val="00E12890"/>
    <w:rsid w:val="00E331F0"/>
    <w:rsid w:val="00E41A26"/>
    <w:rsid w:val="00E5442A"/>
    <w:rsid w:val="00E651F9"/>
    <w:rsid w:val="00E67F1E"/>
    <w:rsid w:val="00E7328E"/>
    <w:rsid w:val="00E80585"/>
    <w:rsid w:val="00E812B8"/>
    <w:rsid w:val="00E96741"/>
    <w:rsid w:val="00EA6DD5"/>
    <w:rsid w:val="00EB124A"/>
    <w:rsid w:val="00ED0CE0"/>
    <w:rsid w:val="00EE3356"/>
    <w:rsid w:val="00EE674F"/>
    <w:rsid w:val="00F01464"/>
    <w:rsid w:val="00F019F5"/>
    <w:rsid w:val="00F10D7D"/>
    <w:rsid w:val="00F22500"/>
    <w:rsid w:val="00F30BDC"/>
    <w:rsid w:val="00F4304C"/>
    <w:rsid w:val="00F46A6F"/>
    <w:rsid w:val="00F62D91"/>
    <w:rsid w:val="00F63611"/>
    <w:rsid w:val="00F66B45"/>
    <w:rsid w:val="00F66EB7"/>
    <w:rsid w:val="00F713C9"/>
    <w:rsid w:val="00F85AC2"/>
    <w:rsid w:val="00F9441F"/>
    <w:rsid w:val="00FB623E"/>
    <w:rsid w:val="00FD1D0C"/>
    <w:rsid w:val="00FE679A"/>
    <w:rsid w:val="00FF5E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B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627"/>
    <w:pPr>
      <w:ind w:left="720"/>
      <w:contextualSpacing/>
    </w:pPr>
  </w:style>
  <w:style w:type="table" w:styleId="Tablaconcuadrcula">
    <w:name w:val="Table Grid"/>
    <w:basedOn w:val="Tablanormal"/>
    <w:uiPriority w:val="59"/>
    <w:rsid w:val="00CC4CE1"/>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CA1984"/>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link w:val="Textoindependiente3"/>
    <w:rsid w:val="00CA1984"/>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105E08"/>
    <w:pPr>
      <w:tabs>
        <w:tab w:val="center" w:pos="4419"/>
        <w:tab w:val="right" w:pos="8838"/>
      </w:tabs>
    </w:pPr>
  </w:style>
  <w:style w:type="character" w:customStyle="1" w:styleId="EncabezadoCar">
    <w:name w:val="Encabezado Car"/>
    <w:link w:val="Encabezado"/>
    <w:uiPriority w:val="99"/>
    <w:rsid w:val="00105E08"/>
    <w:rPr>
      <w:sz w:val="22"/>
      <w:szCs w:val="22"/>
      <w:lang w:eastAsia="en-US"/>
    </w:rPr>
  </w:style>
  <w:style w:type="paragraph" w:styleId="Piedepgina">
    <w:name w:val="footer"/>
    <w:basedOn w:val="Normal"/>
    <w:link w:val="PiedepginaCar"/>
    <w:uiPriority w:val="99"/>
    <w:unhideWhenUsed/>
    <w:rsid w:val="00105E08"/>
    <w:pPr>
      <w:tabs>
        <w:tab w:val="center" w:pos="4419"/>
        <w:tab w:val="right" w:pos="8838"/>
      </w:tabs>
    </w:pPr>
  </w:style>
  <w:style w:type="character" w:customStyle="1" w:styleId="PiedepginaCar">
    <w:name w:val="Pie de página Car"/>
    <w:link w:val="Piedepgina"/>
    <w:uiPriority w:val="99"/>
    <w:rsid w:val="00105E08"/>
    <w:rPr>
      <w:sz w:val="22"/>
      <w:szCs w:val="22"/>
      <w:lang w:eastAsia="en-US"/>
    </w:rPr>
  </w:style>
  <w:style w:type="paragraph" w:styleId="Sinespaciado">
    <w:name w:val="No Spacing"/>
    <w:uiPriority w:val="1"/>
    <w:qFormat/>
    <w:rsid w:val="002374E9"/>
    <w:rPr>
      <w:rFonts w:ascii="Times New Roman" w:eastAsia="Times New Roman" w:hAnsi="Times New Roman"/>
      <w:lang w:val="es-ES" w:eastAsia="es-ES"/>
    </w:rPr>
  </w:style>
  <w:style w:type="character" w:customStyle="1" w:styleId="contenidostextos1">
    <w:name w:val="contenidos_textos1"/>
    <w:rsid w:val="002374E9"/>
    <w:rPr>
      <w:rFonts w:ascii="Arial" w:hAnsi="Arial" w:cs="Arial" w:hint="default"/>
      <w:strike w:val="0"/>
      <w:dstrike w:val="0"/>
      <w:color w:val="111111"/>
      <w:sz w:val="18"/>
      <w:szCs w:val="18"/>
      <w:u w:val="none"/>
      <w:effect w:val="none"/>
    </w:rPr>
  </w:style>
  <w:style w:type="paragraph" w:styleId="NormalWeb">
    <w:name w:val="Normal (Web)"/>
    <w:basedOn w:val="Normal"/>
    <w:unhideWhenUsed/>
    <w:rsid w:val="00357107"/>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2F14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141C"/>
    <w:rPr>
      <w:rFonts w:ascii="Segoe UI" w:hAnsi="Segoe UI" w:cs="Segoe UI"/>
      <w:sz w:val="18"/>
      <w:szCs w:val="18"/>
      <w:lang w:eastAsia="en-US"/>
    </w:rPr>
  </w:style>
  <w:style w:type="table" w:customStyle="1" w:styleId="Tablaconcuadrcula1">
    <w:name w:val="Tabla con cuadrícula1"/>
    <w:basedOn w:val="Tablanormal"/>
    <w:next w:val="Tablaconcuadrcula"/>
    <w:rsid w:val="00C520D8"/>
    <w:rPr>
      <w:rFonts w:ascii="Times New Roman" w:eastAsia="Times New Roman" w:hAnsi="Times New Roman"/>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B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627"/>
    <w:pPr>
      <w:ind w:left="720"/>
      <w:contextualSpacing/>
    </w:pPr>
  </w:style>
  <w:style w:type="table" w:styleId="Tablaconcuadrcula">
    <w:name w:val="Table Grid"/>
    <w:basedOn w:val="Tablanormal"/>
    <w:uiPriority w:val="59"/>
    <w:rsid w:val="00CC4CE1"/>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CA1984"/>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link w:val="Textoindependiente3"/>
    <w:rsid w:val="00CA1984"/>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105E08"/>
    <w:pPr>
      <w:tabs>
        <w:tab w:val="center" w:pos="4419"/>
        <w:tab w:val="right" w:pos="8838"/>
      </w:tabs>
    </w:pPr>
  </w:style>
  <w:style w:type="character" w:customStyle="1" w:styleId="EncabezadoCar">
    <w:name w:val="Encabezado Car"/>
    <w:link w:val="Encabezado"/>
    <w:uiPriority w:val="99"/>
    <w:rsid w:val="00105E08"/>
    <w:rPr>
      <w:sz w:val="22"/>
      <w:szCs w:val="22"/>
      <w:lang w:eastAsia="en-US"/>
    </w:rPr>
  </w:style>
  <w:style w:type="paragraph" w:styleId="Piedepgina">
    <w:name w:val="footer"/>
    <w:basedOn w:val="Normal"/>
    <w:link w:val="PiedepginaCar"/>
    <w:uiPriority w:val="99"/>
    <w:unhideWhenUsed/>
    <w:rsid w:val="00105E08"/>
    <w:pPr>
      <w:tabs>
        <w:tab w:val="center" w:pos="4419"/>
        <w:tab w:val="right" w:pos="8838"/>
      </w:tabs>
    </w:pPr>
  </w:style>
  <w:style w:type="character" w:customStyle="1" w:styleId="PiedepginaCar">
    <w:name w:val="Pie de página Car"/>
    <w:link w:val="Piedepgina"/>
    <w:uiPriority w:val="99"/>
    <w:rsid w:val="00105E08"/>
    <w:rPr>
      <w:sz w:val="22"/>
      <w:szCs w:val="22"/>
      <w:lang w:eastAsia="en-US"/>
    </w:rPr>
  </w:style>
  <w:style w:type="paragraph" w:styleId="Sinespaciado">
    <w:name w:val="No Spacing"/>
    <w:uiPriority w:val="1"/>
    <w:qFormat/>
    <w:rsid w:val="002374E9"/>
    <w:rPr>
      <w:rFonts w:ascii="Times New Roman" w:eastAsia="Times New Roman" w:hAnsi="Times New Roman"/>
      <w:lang w:val="es-ES" w:eastAsia="es-ES"/>
    </w:rPr>
  </w:style>
  <w:style w:type="character" w:customStyle="1" w:styleId="contenidostextos1">
    <w:name w:val="contenidos_textos1"/>
    <w:rsid w:val="002374E9"/>
    <w:rPr>
      <w:rFonts w:ascii="Arial" w:hAnsi="Arial" w:cs="Arial" w:hint="default"/>
      <w:strike w:val="0"/>
      <w:dstrike w:val="0"/>
      <w:color w:val="111111"/>
      <w:sz w:val="18"/>
      <w:szCs w:val="18"/>
      <w:u w:val="none"/>
      <w:effect w:val="none"/>
    </w:rPr>
  </w:style>
  <w:style w:type="paragraph" w:styleId="NormalWeb">
    <w:name w:val="Normal (Web)"/>
    <w:basedOn w:val="Normal"/>
    <w:unhideWhenUsed/>
    <w:rsid w:val="00357107"/>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2F14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141C"/>
    <w:rPr>
      <w:rFonts w:ascii="Segoe UI" w:hAnsi="Segoe UI" w:cs="Segoe UI"/>
      <w:sz w:val="18"/>
      <w:szCs w:val="18"/>
      <w:lang w:eastAsia="en-US"/>
    </w:rPr>
  </w:style>
  <w:style w:type="table" w:customStyle="1" w:styleId="Tablaconcuadrcula1">
    <w:name w:val="Tabla con cuadrícula1"/>
    <w:basedOn w:val="Tablanormal"/>
    <w:next w:val="Tablaconcuadrcula"/>
    <w:rsid w:val="00C520D8"/>
    <w:rPr>
      <w:rFonts w:ascii="Times New Roman" w:eastAsia="Times New Roman" w:hAnsi="Times New Roman"/>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232">
      <w:bodyDiv w:val="1"/>
      <w:marLeft w:val="0"/>
      <w:marRight w:val="0"/>
      <w:marTop w:val="0"/>
      <w:marBottom w:val="0"/>
      <w:divBdr>
        <w:top w:val="none" w:sz="0" w:space="0" w:color="auto"/>
        <w:left w:val="none" w:sz="0" w:space="0" w:color="auto"/>
        <w:bottom w:val="none" w:sz="0" w:space="0" w:color="auto"/>
        <w:right w:val="none" w:sz="0" w:space="0" w:color="auto"/>
      </w:divBdr>
    </w:div>
    <w:div w:id="307319162">
      <w:bodyDiv w:val="1"/>
      <w:marLeft w:val="0"/>
      <w:marRight w:val="0"/>
      <w:marTop w:val="0"/>
      <w:marBottom w:val="0"/>
      <w:divBdr>
        <w:top w:val="none" w:sz="0" w:space="0" w:color="auto"/>
        <w:left w:val="none" w:sz="0" w:space="0" w:color="auto"/>
        <w:bottom w:val="none" w:sz="0" w:space="0" w:color="auto"/>
        <w:right w:val="none" w:sz="0" w:space="0" w:color="auto"/>
      </w:divBdr>
    </w:div>
    <w:div w:id="3637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4488</Words>
  <Characters>24688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29118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OMAR RODARTE</cp:lastModifiedBy>
  <cp:revision>7</cp:revision>
  <cp:lastPrinted>2018-11-30T18:13:00Z</cp:lastPrinted>
  <dcterms:created xsi:type="dcterms:W3CDTF">2018-11-27T19:18:00Z</dcterms:created>
  <dcterms:modified xsi:type="dcterms:W3CDTF">2018-12-20T17:52:00Z</dcterms:modified>
</cp:coreProperties>
</file>