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A07ECC">
      <w:pPr>
        <w:spacing w:after="0" w:line="240" w:lineRule="auto"/>
        <w:rPr>
          <w:rFonts w:ascii="Arial" w:eastAsia="Times New Roman" w:hAnsi="Arial" w:cs="Arial"/>
          <w:b/>
          <w:sz w:val="20"/>
          <w:lang w:eastAsia="es-ES"/>
        </w:rPr>
      </w:pPr>
    </w:p>
    <w:p w:rsidR="0027625F" w:rsidRDefault="0027625F" w:rsidP="0027625F">
      <w:pPr>
        <w:spacing w:after="0" w:line="240" w:lineRule="auto"/>
        <w:rPr>
          <w:rFonts w:ascii="Arial" w:eastAsia="Times New Roman" w:hAnsi="Arial" w:cs="Arial"/>
          <w:b/>
          <w:sz w:val="20"/>
          <w:lang w:eastAsia="es-ES"/>
        </w:rPr>
      </w:pPr>
    </w:p>
    <w:p w:rsidR="0027625F" w:rsidRDefault="0027625F" w:rsidP="0027625F">
      <w:pPr>
        <w:spacing w:after="0" w:line="240" w:lineRule="auto"/>
        <w:jc w:val="right"/>
        <w:rPr>
          <w:rFonts w:ascii="Arial" w:eastAsia="Times New Roman" w:hAnsi="Arial" w:cs="Arial"/>
          <w:b/>
          <w:sz w:val="20"/>
          <w:lang w:eastAsia="es-ES"/>
        </w:rPr>
      </w:pPr>
    </w:p>
    <w:p w:rsidR="0027625F" w:rsidRPr="0027625F" w:rsidRDefault="00EB3D12"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11</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EB3D12">
        <w:rPr>
          <w:rFonts w:ascii="Arial" w:eastAsia="Times New Roman" w:hAnsi="Arial" w:cs="Arial"/>
          <w:b/>
          <w:sz w:val="20"/>
          <w:lang w:eastAsia="es-ES"/>
        </w:rPr>
        <w:t>20</w:t>
      </w:r>
      <w:r>
        <w:rPr>
          <w:rFonts w:ascii="Arial" w:eastAsia="Times New Roman" w:hAnsi="Arial" w:cs="Arial"/>
          <w:b/>
          <w:sz w:val="20"/>
          <w:lang w:eastAsia="es-ES"/>
        </w:rPr>
        <w:t xml:space="preserve"> de </w:t>
      </w:r>
      <w:r w:rsidR="00EB3D12">
        <w:rPr>
          <w:rFonts w:ascii="Arial" w:eastAsia="Times New Roman" w:hAnsi="Arial" w:cs="Arial"/>
          <w:b/>
          <w:sz w:val="20"/>
          <w:lang w:eastAsia="es-ES"/>
        </w:rPr>
        <w:t>Marzo</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5151F5">
        <w:rPr>
          <w:rFonts w:ascii="Calibri" w:eastAsia="Calibri" w:hAnsi="Calibri" w:cs="Calibri"/>
          <w:lang w:val="es-MX"/>
        </w:rPr>
        <w:t>10</w:t>
      </w:r>
      <w:r w:rsidRPr="0027625F">
        <w:rPr>
          <w:rFonts w:ascii="Calibri" w:eastAsia="Calibri" w:hAnsi="Calibri" w:cs="Calibri"/>
          <w:lang w:val="es-MX"/>
        </w:rPr>
        <w:t>-</w:t>
      </w:r>
      <w:r w:rsidR="005151F5">
        <w:rPr>
          <w:rFonts w:ascii="Calibri" w:eastAsia="Calibri" w:hAnsi="Calibri" w:cs="Calibri"/>
          <w:lang w:val="es-MX"/>
        </w:rPr>
        <w:t>diez horas con 30</w:t>
      </w:r>
      <w:r w:rsidRPr="0027625F">
        <w:rPr>
          <w:rFonts w:ascii="Calibri" w:eastAsia="Calibri" w:hAnsi="Calibri" w:cs="Calibri"/>
          <w:lang w:val="es-MX"/>
        </w:rPr>
        <w:t>-</w:t>
      </w:r>
      <w:r w:rsidR="005151F5">
        <w:rPr>
          <w:rFonts w:ascii="Calibri" w:eastAsia="Calibri" w:hAnsi="Calibri" w:cs="Calibri"/>
          <w:lang w:val="es-MX"/>
        </w:rPr>
        <w:t>treinta minutos del día 20-veinte</w:t>
      </w:r>
      <w:r w:rsidRPr="0027625F">
        <w:rPr>
          <w:rFonts w:ascii="Calibri" w:eastAsia="Calibri" w:hAnsi="Calibri" w:cs="Calibri"/>
          <w:lang w:val="es-MX"/>
        </w:rPr>
        <w:t xml:space="preserve"> de </w:t>
      </w:r>
      <w:r w:rsidR="005151F5">
        <w:rPr>
          <w:rFonts w:ascii="Calibri" w:eastAsia="Calibri" w:hAnsi="Calibri" w:cs="Calibri"/>
          <w:lang w:val="es-MX"/>
        </w:rPr>
        <w:t>marzo</w:t>
      </w:r>
      <w:r w:rsidRPr="0027625F">
        <w:rPr>
          <w:rFonts w:ascii="Calibri" w:eastAsia="Calibri" w:hAnsi="Calibri" w:cs="Calibri"/>
          <w:lang w:val="es-MX"/>
        </w:rPr>
        <w:t xml:space="preserve"> del año 2019-dos mil diecinueve, reunidos los miembros del Republicano Ayuntamiento en la Sala de Sesiones del Palacio Municipal, ubicada en la planta baja sito en calle Juárez #100, en la Cabecera Municipal, en Gral. Escobedo, Nuevo León, para el efecto de celebrar la </w:t>
      </w:r>
      <w:r w:rsidR="005151F5">
        <w:rPr>
          <w:rFonts w:ascii="Calibri" w:eastAsia="Calibri" w:hAnsi="Calibri" w:cs="Calibri"/>
          <w:lang w:val="es-MX"/>
        </w:rPr>
        <w:t xml:space="preserve">décima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“Bueno</w:t>
      </w:r>
      <w:r w:rsidRPr="0027625F">
        <w:rPr>
          <w:rFonts w:ascii="Calibri" w:eastAsia="Calibri" w:hAnsi="Calibri" w:cs="Calibri"/>
          <w:lang w:val="es-MX"/>
        </w:rPr>
        <w:t xml:space="preserve">s </w:t>
      </w:r>
      <w:r w:rsidR="00A07ECC">
        <w:rPr>
          <w:rFonts w:ascii="Calibri" w:eastAsia="Calibri" w:hAnsi="Calibri" w:cs="Calibri"/>
          <w:lang w:val="es-MX"/>
        </w:rPr>
        <w:t>días</w:t>
      </w:r>
      <w:r w:rsidRPr="0027625F">
        <w:rPr>
          <w:rFonts w:ascii="Calibri" w:eastAsia="Calibri" w:hAnsi="Calibri" w:cs="Calibri"/>
          <w:lang w:val="es-MX"/>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correspondiente al mes de </w:t>
      </w:r>
      <w:r w:rsidR="005151F5">
        <w:rPr>
          <w:rFonts w:ascii="Calibri" w:eastAsia="Calibri" w:hAnsi="Calibri" w:cs="Calibri"/>
          <w:lang w:val="es-MX"/>
        </w:rPr>
        <w:t>marzo</w:t>
      </w:r>
      <w:r w:rsidRPr="0027625F">
        <w:rPr>
          <w:rFonts w:ascii="Calibri" w:eastAsia="Calibri" w:hAnsi="Calibri" w:cs="Calibri"/>
          <w:lang w:val="es-MX"/>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5151F5">
        <w:trPr>
          <w:trHeight w:val="20"/>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Erika Janeth Cabrera Palacios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r w:rsidR="005151F5" w:rsidRPr="005151F5">
              <w:rPr>
                <w:rFonts w:ascii="Times New Roman" w:eastAsia="Calibri" w:hAnsi="Times New Roman" w:cs="Times New Roman"/>
                <w:sz w:val="18"/>
                <w:szCs w:val="18"/>
              </w:rPr>
              <w:t>INSASISTENCIA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r w:rsidR="005151F5" w:rsidRPr="005151F5">
              <w:rPr>
                <w:rFonts w:ascii="Times New Roman" w:eastAsia="Calibri" w:hAnsi="Times New Roman" w:cs="Times New Roman"/>
                <w:sz w:val="18"/>
                <w:szCs w:val="18"/>
              </w:rPr>
              <w:t>INSASISTENCIA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1.- Lista de asistencia;</w:t>
      </w:r>
    </w:p>
    <w:p w:rsidR="0027625F" w:rsidRPr="0027625F" w:rsidRDefault="0027625F" w:rsidP="0027625F">
      <w:pPr>
        <w:spacing w:after="0" w:line="240" w:lineRule="auto"/>
        <w:contextualSpacing/>
        <w:jc w:val="both"/>
        <w:rPr>
          <w:rFonts w:ascii="Calibri" w:eastAsia="Times New Roman" w:hAnsi="Calibri" w:cs="Calibri"/>
          <w:lang w:eastAsia="es-ES"/>
        </w:rPr>
      </w:pPr>
    </w:p>
    <w:p w:rsidR="0027625F" w:rsidRPr="0027625F" w:rsidRDefault="00E76409" w:rsidP="0027625F">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 xml:space="preserve">2.- Lectura </w:t>
      </w:r>
      <w:r w:rsidR="00797139">
        <w:rPr>
          <w:rFonts w:ascii="Calibri" w:eastAsia="Times New Roman" w:hAnsi="Calibri" w:cs="Calibri"/>
          <w:lang w:eastAsia="es-ES"/>
        </w:rPr>
        <w:t>del Acta 10</w:t>
      </w:r>
      <w:r w:rsidR="0027625F" w:rsidRPr="0027625F">
        <w:rPr>
          <w:rFonts w:ascii="Calibri" w:eastAsia="Times New Roman" w:hAnsi="Calibri" w:cs="Calibri"/>
          <w:lang w:eastAsia="es-ES"/>
        </w:rPr>
        <w:t xml:space="preserve"> de la Sesión Ordinaria del día </w:t>
      </w:r>
      <w:r w:rsidR="00797139">
        <w:rPr>
          <w:rFonts w:ascii="Calibri" w:eastAsia="Times New Roman" w:hAnsi="Calibri" w:cs="Calibri"/>
          <w:lang w:eastAsia="es-ES"/>
        </w:rPr>
        <w:t>26</w:t>
      </w:r>
      <w:r w:rsidR="0027625F" w:rsidRPr="0027625F">
        <w:rPr>
          <w:rFonts w:ascii="Calibri" w:eastAsia="Times New Roman" w:hAnsi="Calibri" w:cs="Calibri"/>
          <w:lang w:eastAsia="es-ES"/>
        </w:rPr>
        <w:t xml:space="preserve"> de </w:t>
      </w:r>
      <w:r w:rsidR="00797139">
        <w:rPr>
          <w:rFonts w:ascii="Calibri" w:eastAsia="Times New Roman" w:hAnsi="Calibri" w:cs="Calibri"/>
          <w:lang w:eastAsia="es-ES"/>
        </w:rPr>
        <w:t>Febrero</w:t>
      </w:r>
      <w:r>
        <w:rPr>
          <w:rFonts w:ascii="Calibri" w:eastAsia="Times New Roman" w:hAnsi="Calibri" w:cs="Calibri"/>
          <w:lang w:eastAsia="es-ES"/>
        </w:rPr>
        <w:t xml:space="preserve"> del 2019</w:t>
      </w:r>
      <w:r w:rsidR="0027625F" w:rsidRPr="0027625F">
        <w:rPr>
          <w:rFonts w:ascii="Calibri" w:eastAsia="Times New Roman" w:hAnsi="Calibri" w:cs="Calibri"/>
          <w:lang w:eastAsia="es-ES"/>
        </w:rPr>
        <w:t>;</w:t>
      </w:r>
    </w:p>
    <w:p w:rsidR="0027625F" w:rsidRPr="0027625F" w:rsidRDefault="0027625F" w:rsidP="0027625F">
      <w:pPr>
        <w:spacing w:after="0" w:line="240" w:lineRule="auto"/>
        <w:contextualSpacing/>
        <w:jc w:val="both"/>
        <w:rPr>
          <w:rFonts w:ascii="Calibri" w:eastAsia="Times New Roman" w:hAnsi="Calibri" w:cs="Calibri"/>
          <w:lang w:eastAsia="es-ES"/>
        </w:rPr>
      </w:pPr>
    </w:p>
    <w:p w:rsidR="0027625F" w:rsidRPr="00A07ECC"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3.- </w:t>
      </w:r>
      <w:r w:rsidRPr="00A07ECC">
        <w:rPr>
          <w:rFonts w:ascii="Calibri" w:eastAsia="Times New Roman" w:hAnsi="Calibri" w:cs="Calibri"/>
          <w:lang w:eastAsia="es-ES"/>
        </w:rPr>
        <w:t>Lectura de asuntos turnados a Comisiones de la Admón. 2018-2021;</w:t>
      </w:r>
    </w:p>
    <w:p w:rsidR="0027625F" w:rsidRPr="00A07ECC" w:rsidRDefault="0027625F" w:rsidP="0027625F">
      <w:pPr>
        <w:spacing w:after="0" w:line="240" w:lineRule="auto"/>
        <w:contextualSpacing/>
        <w:jc w:val="both"/>
        <w:rPr>
          <w:rFonts w:ascii="Calibri" w:eastAsia="Times New Roman" w:hAnsi="Calibri" w:cs="Calibri"/>
          <w:lang w:eastAsia="es-ES"/>
        </w:rPr>
      </w:pPr>
    </w:p>
    <w:p w:rsidR="003C5416" w:rsidRPr="00A07ECC" w:rsidRDefault="0027625F" w:rsidP="00E76409">
      <w:pPr>
        <w:spacing w:after="0" w:line="240" w:lineRule="auto"/>
        <w:contextualSpacing/>
        <w:jc w:val="both"/>
        <w:rPr>
          <w:rFonts w:ascii="Calibri" w:hAnsi="Calibri" w:cs="Calibri"/>
        </w:rPr>
      </w:pPr>
      <w:r w:rsidRPr="00A07ECC">
        <w:rPr>
          <w:rFonts w:ascii="Calibri" w:eastAsia="Times New Roman" w:hAnsi="Calibri" w:cs="Calibri"/>
          <w:lang w:eastAsia="es-ES"/>
        </w:rPr>
        <w:t>4.-</w:t>
      </w:r>
      <w:r w:rsidR="00222C1D" w:rsidRPr="00A07ECC">
        <w:rPr>
          <w:rFonts w:ascii="Calibri" w:eastAsia="Times New Roman" w:hAnsi="Calibri" w:cs="Calibri"/>
          <w:lang w:eastAsia="es-ES"/>
        </w:rPr>
        <w:t xml:space="preserve"> </w:t>
      </w:r>
      <w:r w:rsidR="00797139" w:rsidRPr="00A07ECC">
        <w:rPr>
          <w:rFonts w:ascii="Calibri" w:eastAsia="Times New Roman" w:hAnsi="Calibri" w:cs="Calibri"/>
          <w:lang w:eastAsia="es-ES"/>
        </w:rPr>
        <w:t xml:space="preserve">Presentación de la </w:t>
      </w:r>
      <w:r w:rsidR="00797139" w:rsidRPr="00A07ECC">
        <w:rPr>
          <w:rFonts w:ascii="Calibri" w:hAnsi="Calibri" w:cs="Calibri"/>
        </w:rPr>
        <w:t>Propuesta para someter a consulta pública por 15 días hábiles el proyecto del Reglamento del Instituto de Seguridad Ciudadana y Justicia Cívica del Municipio de General Escobedo</w:t>
      </w:r>
      <w:r w:rsidR="00385E9E">
        <w:rPr>
          <w:rFonts w:ascii="Calibri" w:hAnsi="Calibri" w:cs="Calibri"/>
        </w:rPr>
        <w:t>;</w:t>
      </w:r>
    </w:p>
    <w:p w:rsidR="00797139" w:rsidRPr="00A07ECC" w:rsidRDefault="00797139" w:rsidP="00E76409">
      <w:pPr>
        <w:spacing w:after="0" w:line="240" w:lineRule="auto"/>
        <w:contextualSpacing/>
        <w:jc w:val="both"/>
        <w:rPr>
          <w:rFonts w:ascii="Calibri" w:eastAsia="Times New Roman" w:hAnsi="Calibri" w:cs="Calibri"/>
          <w:lang w:eastAsia="es-ES"/>
        </w:rPr>
      </w:pPr>
    </w:p>
    <w:p w:rsidR="003C5416" w:rsidRPr="00A07ECC" w:rsidRDefault="003C5416" w:rsidP="00E76409">
      <w:pPr>
        <w:spacing w:after="0" w:line="240" w:lineRule="auto"/>
        <w:contextualSpacing/>
        <w:jc w:val="both"/>
        <w:rPr>
          <w:rFonts w:ascii="Calibri" w:eastAsia="Times New Roman" w:hAnsi="Calibri" w:cs="Calibri"/>
          <w:lang w:eastAsia="es-ES"/>
        </w:rPr>
      </w:pPr>
      <w:r w:rsidRPr="00A07ECC">
        <w:rPr>
          <w:rFonts w:ascii="Calibri" w:eastAsia="Times New Roman" w:hAnsi="Calibri" w:cs="Calibri"/>
          <w:lang w:eastAsia="es-ES"/>
        </w:rPr>
        <w:t>5.-</w:t>
      </w:r>
      <w:r w:rsidR="0027625F" w:rsidRPr="00A07ECC">
        <w:rPr>
          <w:rFonts w:ascii="Calibri" w:eastAsia="Times New Roman" w:hAnsi="Calibri" w:cs="Calibri"/>
          <w:lang w:eastAsia="es-ES"/>
        </w:rPr>
        <w:t xml:space="preserve"> </w:t>
      </w:r>
      <w:r w:rsidR="00797139" w:rsidRPr="00A07ECC">
        <w:rPr>
          <w:rFonts w:ascii="Calibri" w:eastAsia="Times New Roman" w:hAnsi="Calibri" w:cs="Calibri"/>
          <w:lang w:eastAsia="es-ES"/>
        </w:rPr>
        <w:t xml:space="preserve">Presentación del </w:t>
      </w:r>
      <w:r w:rsidR="00797139" w:rsidRPr="00A07ECC">
        <w:rPr>
          <w:rFonts w:ascii="Calibri" w:hAnsi="Calibri" w:cs="Calibri"/>
        </w:rPr>
        <w:t>Dictamen relativo a la propuesta para el establecimiento de bonificaciones y subsidios al Impuesto Predial, Impuesto sobre Adquisición de Inmuebles, y por cobro de modernización catastral, aplicables durante el ejercicio fiscal 2019 a Colonias diversas del Municipio de General Escobedo, Nuevo León;</w:t>
      </w:r>
    </w:p>
    <w:p w:rsidR="00797139" w:rsidRPr="00A07ECC" w:rsidRDefault="00797139" w:rsidP="00E76409">
      <w:pPr>
        <w:spacing w:after="0" w:line="240" w:lineRule="auto"/>
        <w:contextualSpacing/>
        <w:jc w:val="both"/>
        <w:rPr>
          <w:rFonts w:ascii="Calibri" w:eastAsia="Times New Roman" w:hAnsi="Calibri" w:cs="Calibri"/>
          <w:lang w:eastAsia="es-ES"/>
        </w:rPr>
      </w:pPr>
    </w:p>
    <w:p w:rsidR="003C5416" w:rsidRPr="00A07ECC" w:rsidRDefault="00A07ECC"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 xml:space="preserve">6.- </w:t>
      </w:r>
      <w:r w:rsidR="00797139" w:rsidRPr="00A07ECC">
        <w:rPr>
          <w:rFonts w:ascii="Calibri" w:eastAsia="Times New Roman" w:hAnsi="Calibri" w:cs="Calibri"/>
          <w:lang w:eastAsia="es-ES"/>
        </w:rPr>
        <w:t>Presentación del Dictamen relativa</w:t>
      </w:r>
      <w:r w:rsidR="00797139" w:rsidRPr="00A07ECC">
        <w:rPr>
          <w:rFonts w:ascii="Calibri" w:hAnsi="Calibri" w:cs="Calibri"/>
        </w:rPr>
        <w:t xml:space="preserve"> al establecimiento de bonificaciones y subsidios al impuesto sobre adquisición de inmuebles aplicables durante el ejercicio fiscal 2019 en el municipio de General Escobedo, Nuevo León</w:t>
      </w:r>
      <w:r w:rsidR="00385E9E">
        <w:rPr>
          <w:rFonts w:ascii="Calibri" w:hAnsi="Calibri" w:cs="Calibri"/>
        </w:rPr>
        <w:t>;</w:t>
      </w:r>
    </w:p>
    <w:p w:rsidR="003C5416" w:rsidRDefault="003C5416" w:rsidP="00E76409">
      <w:pPr>
        <w:spacing w:after="0" w:line="240" w:lineRule="auto"/>
        <w:contextualSpacing/>
        <w:jc w:val="both"/>
        <w:rPr>
          <w:rFonts w:ascii="Calibri" w:eastAsia="Times New Roman" w:hAnsi="Calibri" w:cs="Calibri"/>
          <w:lang w:eastAsia="es-ES"/>
        </w:rPr>
      </w:pPr>
    </w:p>
    <w:p w:rsidR="003C5416"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7.-Asuntos Generales</w:t>
      </w:r>
      <w:r w:rsidR="00385E9E">
        <w:rPr>
          <w:rFonts w:ascii="Calibri" w:eastAsia="Times New Roman" w:hAnsi="Calibri" w:cs="Calibri"/>
          <w:lang w:eastAsia="es-ES"/>
        </w:rPr>
        <w:t>;</w:t>
      </w:r>
    </w:p>
    <w:p w:rsidR="003C5416" w:rsidRDefault="003C5416" w:rsidP="00E76409">
      <w:pPr>
        <w:spacing w:after="0" w:line="240" w:lineRule="auto"/>
        <w:contextualSpacing/>
        <w:jc w:val="both"/>
        <w:rPr>
          <w:rFonts w:ascii="Calibri" w:eastAsia="Times New Roman" w:hAnsi="Calibri" w:cs="Calibri"/>
          <w:lang w:eastAsia="es-ES"/>
        </w:rPr>
      </w:pPr>
    </w:p>
    <w:p w:rsidR="003C5416"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 xml:space="preserve">8.- Clausura de la </w:t>
      </w:r>
      <w:r w:rsidR="00222C1D">
        <w:rPr>
          <w:rFonts w:ascii="Calibri" w:eastAsia="Times New Roman" w:hAnsi="Calibri" w:cs="Calibri"/>
          <w:lang w:eastAsia="es-ES"/>
        </w:rPr>
        <w:t>Sesión</w:t>
      </w:r>
      <w:r>
        <w:rPr>
          <w:rFonts w:ascii="Calibri" w:eastAsia="Times New Roman" w:hAnsi="Calibri" w:cs="Calibri"/>
          <w:lang w:eastAsia="es-ES"/>
        </w:rPr>
        <w:t>.</w:t>
      </w:r>
    </w:p>
    <w:p w:rsidR="0027625F" w:rsidRPr="0027625F" w:rsidRDefault="0027625F"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A07ECC">
        <w:rPr>
          <w:rFonts w:ascii="Calibri" w:eastAsia="Calibri" w:hAnsi="Calibri" w:cs="Calibri"/>
          <w:b/>
          <w:lang w:val="es-MX"/>
        </w:rPr>
        <w:t xml:space="preserve"> ACTA 10</w:t>
      </w:r>
      <w:r w:rsidRPr="0027625F">
        <w:rPr>
          <w:rFonts w:ascii="Calibri" w:eastAsia="Calibri" w:hAnsi="Calibri" w:cs="Calibri"/>
          <w:b/>
          <w:lang w:val="es-MX"/>
        </w:rPr>
        <w:t xml:space="preserve"> DE LA SESIÓN ORDINARIA CELEBRADA EL DÍA </w:t>
      </w:r>
      <w:r w:rsidR="00A07ECC">
        <w:rPr>
          <w:rFonts w:ascii="Calibri" w:eastAsia="Calibri" w:hAnsi="Calibri" w:cs="Calibri"/>
          <w:b/>
          <w:lang w:val="es-MX"/>
        </w:rPr>
        <w:t>26</w:t>
      </w:r>
      <w:r w:rsidRPr="0027625F">
        <w:rPr>
          <w:rFonts w:ascii="Calibri" w:eastAsia="Calibri" w:hAnsi="Calibri" w:cs="Calibri"/>
          <w:b/>
          <w:lang w:val="es-MX"/>
        </w:rPr>
        <w:t xml:space="preserve"> DE </w:t>
      </w:r>
      <w:r w:rsidR="00A07ECC">
        <w:rPr>
          <w:rFonts w:ascii="Calibri" w:eastAsia="Calibri" w:hAnsi="Calibri" w:cs="Calibri"/>
          <w:b/>
          <w:lang w:val="es-MX"/>
        </w:rPr>
        <w:t>FEBRERO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pasando al punto número 2 del orden del día, fue enviada a todos los miembros de este R. Ayuntamiento el Acta correspondiente </w:t>
      </w:r>
      <w:r w:rsidR="00A07ECC">
        <w:rPr>
          <w:rFonts w:ascii="Calibri" w:eastAsia="Calibri" w:hAnsi="Calibri" w:cs="Calibri"/>
          <w:lang w:val="es-MX"/>
        </w:rPr>
        <w:t>a la sesión ordinaria del día 26</w:t>
      </w:r>
      <w:r w:rsidRPr="0027625F">
        <w:rPr>
          <w:rFonts w:ascii="Calibri" w:eastAsia="Calibri" w:hAnsi="Calibri" w:cs="Calibri"/>
          <w:lang w:val="es-MX"/>
        </w:rPr>
        <w:t xml:space="preserve"> de </w:t>
      </w:r>
      <w:r w:rsidR="00A07ECC">
        <w:rPr>
          <w:rFonts w:ascii="Calibri" w:eastAsia="Calibri" w:hAnsi="Calibri" w:cs="Calibri"/>
          <w:lang w:val="es-MX"/>
        </w:rPr>
        <w:t>Febrero</w:t>
      </w:r>
      <w:r w:rsidR="003C5416">
        <w:rPr>
          <w:rFonts w:ascii="Calibri" w:eastAsia="Calibri" w:hAnsi="Calibri" w:cs="Calibri"/>
          <w:lang w:val="es-MX"/>
        </w:rPr>
        <w:t xml:space="preserve"> del 2019</w:t>
      </w:r>
      <w:r w:rsidRPr="0027625F">
        <w:rPr>
          <w:rFonts w:ascii="Calibri" w:eastAsia="Calibri" w:hAnsi="Calibri" w:cs="Calibri"/>
          <w:lang w:val="es-MX"/>
        </w:rPr>
        <w:t xml:space="preserve">, para que ustedes realicen sus observaciones o comentarios al documento en referencia, y en virtud de lo anterior se propone la dispensa de la lectura de la misma. </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Quienes estén a favor de la di</w:t>
      </w:r>
      <w:r w:rsidR="00A07ECC">
        <w:rPr>
          <w:rFonts w:ascii="Calibri" w:eastAsia="Calibri" w:hAnsi="Calibri" w:cs="Calibri"/>
          <w:lang w:val="es-MX"/>
        </w:rPr>
        <w:t>spensa de la lectura del acta 10 del 26</w:t>
      </w:r>
      <w:r w:rsidRPr="0027625F">
        <w:rPr>
          <w:rFonts w:ascii="Calibri" w:eastAsia="Calibri" w:hAnsi="Calibri" w:cs="Calibri"/>
          <w:lang w:val="es-MX"/>
        </w:rPr>
        <w:t xml:space="preserve"> de </w:t>
      </w:r>
      <w:r w:rsidR="00A07ECC">
        <w:rPr>
          <w:rFonts w:ascii="Calibri" w:eastAsia="Calibri" w:hAnsi="Calibri" w:cs="Calibri"/>
          <w:lang w:val="es-MX"/>
        </w:rPr>
        <w:t>febrero</w:t>
      </w:r>
      <w:r w:rsidR="003C5416">
        <w:rPr>
          <w:rFonts w:ascii="Calibri" w:eastAsia="Calibri" w:hAnsi="Calibri" w:cs="Calibri"/>
          <w:lang w:val="es-MX"/>
        </w:rPr>
        <w:t xml:space="preserve"> del 2019</w:t>
      </w:r>
      <w:r w:rsidRPr="0027625F">
        <w:rPr>
          <w:rFonts w:ascii="Calibri" w:eastAsia="Calibri" w:hAnsi="Calibri" w:cs="Calibri"/>
          <w:lang w:val="es-MX"/>
        </w:rPr>
        <w:t>, sírvanse manifestarlo en la forma acostumbrada.</w:t>
      </w:r>
    </w:p>
    <w:p w:rsidR="00A07ECC" w:rsidRDefault="00A07ECC" w:rsidP="0027625F">
      <w:pPr>
        <w:spacing w:after="160" w:line="240" w:lineRule="atLeast"/>
        <w:jc w:val="both"/>
        <w:rPr>
          <w:rFonts w:ascii="Calibri" w:eastAsia="Calibri" w:hAnsi="Calibri" w:cs="Calibri"/>
          <w:lang w:val="es-ES_tradnl"/>
        </w:rPr>
      </w:pP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w:lastRenderedPageBreak/>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207010</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3pt;width:458.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vK1/WOEAAAAKAQAADwAAAGRycy9kb3ducmV2LnhtbEyPwUrDQBCG74Lv&#10;sIzgrd20xSSN2ZRSFArqobV43manSTQ7G7KbNL6940lPwzAf/3x/vplsK0bsfeNIwWIegUAqnWmo&#10;UnB6f56lIHzQZHTrCBV8o4dNcXuT68y4Kx1wPIZKcAj5TCuoQ+gyKX1Zo9V+7jokvl1cb3Xgta+k&#10;6fWVw20rl1EUS6sb4g+17nBXY/l1HKyC7aF6eP14weRz9HtzGfbN0+ltp9T93bR9BBFwCn8w/Oqz&#10;OhTsdHYDGS9aBbNFGjOqYLXkyUC6TtYgzkyukhhkkcv/FYofAAAA//8DAFBLAQItABQABgAIAAAA&#10;IQC2gziS/gAAAOEBAAATAAAAAAAAAAAAAAAAAAAAAABbQ29udGVudF9UeXBlc10ueG1sUEsBAi0A&#10;FAAGAAgAAAAhADj9If/WAAAAlAEAAAsAAAAAAAAAAAAAAAAALwEAAF9yZWxzLy5yZWxzUEsBAi0A&#10;FAAGAAgAAAAhACRlhK+NAgAAMQUAAA4AAAAAAAAAAAAAAAAALgIAAGRycy9lMm9Eb2MueG1sUEsB&#10;Ai0AFAAGAAgAAAAhALytf1jhAAAACgEAAA8AAAAAAAAAAAAAAAAA5wQAAGRycy9kb3ducmV2Lnht&#10;bFBLBQYAAAAABAAEAPMAAAD1BQ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A07ECC">
        <w:rPr>
          <w:rFonts w:ascii="Calibri" w:eastAsia="Calibri" w:hAnsi="Calibri" w:cs="Calibri"/>
          <w:b/>
          <w:lang w:val="es-MX"/>
        </w:rPr>
        <w:t>spensa de la lectura del Acta 10</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A07ECC">
        <w:rPr>
          <w:rFonts w:ascii="Calibri" w:eastAsia="Calibri" w:hAnsi="Calibri" w:cs="Calibri"/>
          <w:b/>
          <w:lang w:val="es-MX"/>
        </w:rPr>
        <w:t>Ordinaria del día 26</w:t>
      </w:r>
      <w:r w:rsidRPr="0027625F">
        <w:rPr>
          <w:rFonts w:ascii="Calibri" w:eastAsia="Calibri" w:hAnsi="Calibri" w:cs="Calibri"/>
          <w:b/>
          <w:lang w:val="es-MX"/>
        </w:rPr>
        <w:t xml:space="preserve"> de </w:t>
      </w:r>
      <w:r w:rsidR="00A07ECC">
        <w:rPr>
          <w:rFonts w:ascii="Calibri" w:eastAsia="Calibri" w:hAnsi="Calibri" w:cs="Calibri"/>
          <w:b/>
          <w:lang w:val="es-MX"/>
        </w:rPr>
        <w:t>febrero</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Pleno emite de manera económica el siguiente acuerdo:</w:t>
      </w: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A07ECC">
        <w:rPr>
          <w:rFonts w:ascii="Calibri" w:eastAsia="Calibri" w:hAnsi="Calibri" w:cs="Calibri"/>
          <w:b/>
          <w:lang w:val="es-MX"/>
        </w:rPr>
        <w:t>unanimidad se aprueba el acta 10</w:t>
      </w:r>
      <w:r w:rsidRPr="0027625F">
        <w:rPr>
          <w:rFonts w:ascii="Calibri" w:eastAsia="Calibri" w:hAnsi="Calibri" w:cs="Calibri"/>
          <w:b/>
          <w:lang w:val="es-MX"/>
        </w:rPr>
        <w:t xml:space="preserve">, correspondiente </w:t>
      </w:r>
      <w:r w:rsidR="00A07ECC">
        <w:rPr>
          <w:rFonts w:ascii="Calibri" w:eastAsia="Calibri" w:hAnsi="Calibri" w:cs="Calibri"/>
          <w:b/>
          <w:lang w:val="es-MX"/>
        </w:rPr>
        <w:t>a la Sesión Ordinaria del día 26</w:t>
      </w:r>
      <w:r w:rsidRPr="0027625F">
        <w:rPr>
          <w:rFonts w:ascii="Calibri" w:eastAsia="Calibri" w:hAnsi="Calibri" w:cs="Calibri"/>
          <w:b/>
          <w:lang w:val="es-MX"/>
        </w:rPr>
        <w:t xml:space="preserve"> de </w:t>
      </w:r>
      <w:r w:rsidR="00A07ECC">
        <w:rPr>
          <w:rFonts w:ascii="Calibri" w:eastAsia="Calibri" w:hAnsi="Calibri" w:cs="Calibri"/>
          <w:b/>
          <w:lang w:val="es-MX"/>
        </w:rPr>
        <w:t>febrero del 2019. (ARAE-049</w:t>
      </w:r>
      <w:r w:rsidRPr="0027625F">
        <w:rPr>
          <w:rFonts w:ascii="Calibri" w:eastAsia="Calibri" w:hAnsi="Calibri" w:cs="Calibri"/>
          <w:b/>
          <w:lang w:val="es-MX"/>
        </w:rPr>
        <w:t>/2019)</w:t>
      </w:r>
      <w:r w:rsidR="002921FE">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A07ECC" w:rsidRPr="00A07ECC" w:rsidRDefault="00A07ECC" w:rsidP="00A07ECC">
      <w:pPr>
        <w:contextualSpacing/>
        <w:jc w:val="both"/>
        <w:rPr>
          <w:rFonts w:ascii="Calibri" w:eastAsia="Calibri" w:hAnsi="Calibri" w:cs="Times New Roman"/>
          <w:lang w:val="es-MX"/>
        </w:rPr>
      </w:pPr>
      <w:r w:rsidRPr="00A07ECC">
        <w:rPr>
          <w:rFonts w:ascii="Calibri" w:eastAsia="Calibri" w:hAnsi="Calibri" w:cs="Times New Roman"/>
          <w:lang w:val="es-MX"/>
        </w:rPr>
        <w:t xml:space="preserve">1.- </w:t>
      </w:r>
      <w:r>
        <w:rPr>
          <w:rFonts w:ascii="Calibri" w:eastAsia="Calibri" w:hAnsi="Calibri" w:cs="Times New Roman"/>
          <w:lang w:val="es-MX"/>
        </w:rPr>
        <w:t>A</w:t>
      </w:r>
      <w:r w:rsidRPr="00A07ECC">
        <w:rPr>
          <w:rFonts w:ascii="Calibri" w:eastAsia="Calibri" w:hAnsi="Calibri" w:cs="Times New Roman"/>
          <w:lang w:val="es-MX"/>
        </w:rPr>
        <w:t xml:space="preserve">probación del acta 09, correspondiente a la sesión ordinaria del día 14 de febrero del 2019; </w:t>
      </w:r>
    </w:p>
    <w:p w:rsidR="00A07ECC" w:rsidRPr="00A07ECC" w:rsidRDefault="00A07ECC" w:rsidP="00A07ECC">
      <w:pPr>
        <w:contextualSpacing/>
        <w:jc w:val="both"/>
        <w:rPr>
          <w:rFonts w:ascii="Calibri" w:eastAsia="Calibri" w:hAnsi="Calibri" w:cs="Times New Roman"/>
          <w:lang w:val="es-MX"/>
        </w:rPr>
      </w:pPr>
    </w:p>
    <w:p w:rsidR="00A07ECC" w:rsidRPr="00A07ECC" w:rsidRDefault="00A07ECC" w:rsidP="00A07ECC">
      <w:pPr>
        <w:contextualSpacing/>
        <w:jc w:val="both"/>
        <w:rPr>
          <w:rFonts w:ascii="Calibri" w:eastAsia="Calibri" w:hAnsi="Calibri" w:cs="Times New Roman"/>
          <w:lang w:val="es-MX"/>
        </w:rPr>
      </w:pPr>
      <w:r w:rsidRPr="00A07ECC">
        <w:rPr>
          <w:rFonts w:ascii="Calibri" w:eastAsia="Calibri" w:hAnsi="Calibri" w:cs="Times New Roman"/>
          <w:lang w:val="es-MX"/>
        </w:rPr>
        <w:t>2.-</w:t>
      </w:r>
      <w:r>
        <w:rPr>
          <w:rFonts w:ascii="Calibri" w:eastAsia="Calibri" w:hAnsi="Calibri" w:cs="Times New Roman"/>
          <w:lang w:val="es-MX"/>
        </w:rPr>
        <w:t xml:space="preserve"> A</w:t>
      </w:r>
      <w:r w:rsidRPr="00A07ECC">
        <w:rPr>
          <w:rFonts w:ascii="Calibri" w:eastAsia="Calibri" w:hAnsi="Calibri" w:cs="Times New Roman"/>
          <w:lang w:val="es-MX"/>
        </w:rPr>
        <w:t>probación del dictamen relativo a la propuesta para autorizar la firma de un convenio de coordinación fiscal y control ve</w:t>
      </w:r>
      <w:r>
        <w:rPr>
          <w:rFonts w:ascii="Calibri" w:eastAsia="Calibri" w:hAnsi="Calibri" w:cs="Times New Roman"/>
          <w:lang w:val="es-MX"/>
        </w:rPr>
        <w:t>hicular, entre el municipio de G</w:t>
      </w:r>
      <w:r w:rsidRPr="00A07ECC">
        <w:rPr>
          <w:rFonts w:ascii="Calibri" w:eastAsia="Calibri" w:hAnsi="Calibri" w:cs="Times New Roman"/>
          <w:lang w:val="es-MX"/>
        </w:rPr>
        <w:t xml:space="preserve">eneral Escobedo y el gobierno del estado de nuevo león, a través de la secretaría de finanzas y tesorería general del estado, y el organismo público descentralizado denominado instituto de control vehicular, así como el addendum al citado convenio; </w:t>
      </w:r>
    </w:p>
    <w:p w:rsidR="00A07ECC" w:rsidRPr="00A07ECC" w:rsidRDefault="00A07ECC" w:rsidP="00A07ECC">
      <w:pPr>
        <w:contextualSpacing/>
        <w:jc w:val="both"/>
        <w:rPr>
          <w:rFonts w:ascii="Calibri" w:eastAsia="Calibri" w:hAnsi="Calibri" w:cs="Times New Roman"/>
          <w:lang w:val="es-MX"/>
        </w:rPr>
      </w:pPr>
    </w:p>
    <w:p w:rsidR="00A07ECC" w:rsidRPr="00A07ECC" w:rsidRDefault="00A07ECC" w:rsidP="00A07ECC">
      <w:pPr>
        <w:contextualSpacing/>
        <w:jc w:val="both"/>
        <w:rPr>
          <w:rFonts w:ascii="Calibri" w:eastAsia="Calibri" w:hAnsi="Calibri" w:cs="Times New Roman"/>
          <w:lang w:val="es-MX"/>
        </w:rPr>
      </w:pPr>
      <w:r>
        <w:rPr>
          <w:rFonts w:ascii="Calibri" w:eastAsia="Calibri" w:hAnsi="Calibri" w:cs="Times New Roman"/>
          <w:lang w:val="es-MX"/>
        </w:rPr>
        <w:t>3.- A</w:t>
      </w:r>
      <w:r w:rsidRPr="00A07ECC">
        <w:rPr>
          <w:rFonts w:ascii="Calibri" w:eastAsia="Calibri" w:hAnsi="Calibri" w:cs="Times New Roman"/>
          <w:lang w:val="es-MX"/>
        </w:rPr>
        <w:t>probación del informe contable y financiero correspondiente al mes de enero del año 2019;</w:t>
      </w:r>
    </w:p>
    <w:p w:rsidR="00A07ECC" w:rsidRPr="00A07ECC" w:rsidRDefault="00A07ECC" w:rsidP="00A07ECC">
      <w:pPr>
        <w:contextualSpacing/>
        <w:jc w:val="both"/>
        <w:rPr>
          <w:rFonts w:ascii="Calibri" w:eastAsia="Calibri" w:hAnsi="Calibri" w:cs="Times New Roman"/>
          <w:lang w:val="es-MX"/>
        </w:rPr>
      </w:pPr>
    </w:p>
    <w:p w:rsidR="00A07ECC" w:rsidRPr="00A07ECC" w:rsidRDefault="00A07ECC" w:rsidP="00A07ECC">
      <w:pPr>
        <w:contextualSpacing/>
        <w:jc w:val="both"/>
        <w:rPr>
          <w:rFonts w:ascii="Calibri" w:eastAsia="Calibri" w:hAnsi="Calibri" w:cs="Times New Roman"/>
          <w:lang w:val="es-MX"/>
        </w:rPr>
      </w:pPr>
      <w:r>
        <w:rPr>
          <w:rFonts w:ascii="Calibri" w:eastAsia="Calibri" w:hAnsi="Calibri" w:cs="Times New Roman"/>
          <w:lang w:val="es-MX"/>
        </w:rPr>
        <w:t>4.- A</w:t>
      </w:r>
      <w:r w:rsidRPr="00A07ECC">
        <w:rPr>
          <w:rFonts w:ascii="Calibri" w:eastAsia="Calibri" w:hAnsi="Calibri" w:cs="Times New Roman"/>
          <w:lang w:val="es-MX"/>
        </w:rPr>
        <w:t>probación del dictamen relativa a la ratificación de las bases generales para el otorgamiento de subsidios, disminuciones y/o condonaciones con cargo a las contribuciones y demás ingresos municipales para el ejercicio fiscal 2019;</w:t>
      </w:r>
    </w:p>
    <w:p w:rsidR="00A07ECC" w:rsidRPr="00A07ECC" w:rsidRDefault="00A07ECC" w:rsidP="00A07ECC">
      <w:pPr>
        <w:contextualSpacing/>
        <w:jc w:val="both"/>
        <w:rPr>
          <w:rFonts w:ascii="Calibri" w:eastAsia="Calibri" w:hAnsi="Calibri" w:cs="Times New Roman"/>
          <w:lang w:val="es-MX"/>
        </w:rPr>
      </w:pPr>
    </w:p>
    <w:p w:rsidR="00A07ECC" w:rsidRPr="00A07ECC" w:rsidRDefault="00A07ECC" w:rsidP="00A07ECC">
      <w:pPr>
        <w:contextualSpacing/>
        <w:jc w:val="both"/>
        <w:rPr>
          <w:rFonts w:ascii="Calibri" w:eastAsia="Calibri" w:hAnsi="Calibri" w:cs="Times New Roman"/>
          <w:lang w:val="es-MX"/>
        </w:rPr>
      </w:pPr>
      <w:r w:rsidRPr="00A07ECC">
        <w:rPr>
          <w:rFonts w:ascii="Calibri" w:eastAsia="Calibri" w:hAnsi="Calibri" w:cs="Times New Roman"/>
          <w:lang w:val="es-MX"/>
        </w:rPr>
        <w:t>Continuando con el orden del día, y con fundamento en el artículo 98 fracción x de la ley de gobierno municipal del estado de nuevo león, me permito dar cuenta de los asuntos turnados a comisiones, con mención de los pendientes; del 15 de febrero del 2019 hasta la celebración de esta sesión ordinaria, se han turnado 06 asuntos a comisiones, los cuales son:</w:t>
      </w:r>
    </w:p>
    <w:p w:rsidR="00A07ECC" w:rsidRPr="00A07ECC" w:rsidRDefault="00A07ECC" w:rsidP="00A07ECC">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A</w:t>
      </w:r>
      <w:r w:rsidRPr="00A07ECC">
        <w:rPr>
          <w:rFonts w:ascii="Calibri" w:eastAsia="Calibri" w:hAnsi="Calibri" w:cs="Times New Roman"/>
          <w:lang w:val="es-MX"/>
        </w:rPr>
        <w:t xml:space="preserve"> la comisión de hacienda municipal y patrimonio le fueron turnadas las siguientes propuestas: para autorizar la firma de un convenio de coordinación fiscal y control vehicular, entre el </w:t>
      </w:r>
      <w:r>
        <w:rPr>
          <w:rFonts w:ascii="Calibri" w:eastAsia="Calibri" w:hAnsi="Calibri" w:cs="Times New Roman"/>
          <w:lang w:val="es-MX"/>
        </w:rPr>
        <w:t>municipio de G</w:t>
      </w:r>
      <w:r w:rsidRPr="00A07ECC">
        <w:rPr>
          <w:rFonts w:ascii="Calibri" w:eastAsia="Calibri" w:hAnsi="Calibri" w:cs="Times New Roman"/>
          <w:lang w:val="es-MX"/>
        </w:rPr>
        <w:t>eneral Escobedo y el gobierno del estado de nuevo león, a través de la secretaría de finanzas y tesorería general del estado, y el organismo público descentralizado denominado instituto de control vehicular, así como el addendum al citado convenio; sobre el informe contable y financiero correspondiente al mes de enero del 2019; y sobre la ratificación de las bases generales para el otorgamiento de subsidios, disminuciones y/o condonaciones con cargo a las contribuciones y demás ingresos municipales para el ejercicio fiscal 2019; asuntos que han sido aprobados previamente por el pleno;</w:t>
      </w:r>
    </w:p>
    <w:p w:rsidR="00A07ECC" w:rsidRDefault="00A07ECC" w:rsidP="00A07ECC">
      <w:pPr>
        <w:contextualSpacing/>
        <w:jc w:val="both"/>
        <w:rPr>
          <w:rFonts w:ascii="Calibri" w:eastAsia="Calibri" w:hAnsi="Calibri" w:cs="Times New Roman"/>
          <w:lang w:val="es-MX"/>
        </w:rPr>
      </w:pPr>
    </w:p>
    <w:p w:rsidR="00A07ECC" w:rsidRDefault="00A07ECC" w:rsidP="00A07ECC">
      <w:pPr>
        <w:contextualSpacing/>
        <w:jc w:val="both"/>
        <w:rPr>
          <w:rFonts w:ascii="Calibri" w:eastAsia="Calibri" w:hAnsi="Calibri" w:cs="Times New Roman"/>
          <w:lang w:val="es-MX"/>
        </w:rPr>
      </w:pPr>
    </w:p>
    <w:p w:rsidR="00A07ECC" w:rsidRDefault="00A07ECC" w:rsidP="00A07ECC">
      <w:pPr>
        <w:contextualSpacing/>
        <w:jc w:val="both"/>
        <w:rPr>
          <w:rFonts w:ascii="Calibri" w:eastAsia="Calibri" w:hAnsi="Calibri" w:cs="Times New Roman"/>
          <w:lang w:val="es-MX"/>
        </w:rPr>
      </w:pPr>
    </w:p>
    <w:p w:rsidR="00A07ECC" w:rsidRPr="00A07ECC" w:rsidRDefault="00A07ECC" w:rsidP="00A07ECC">
      <w:pPr>
        <w:contextualSpacing/>
        <w:jc w:val="both"/>
        <w:rPr>
          <w:rFonts w:ascii="Calibri" w:eastAsia="Calibri" w:hAnsi="Calibri" w:cs="Times New Roman"/>
          <w:lang w:val="es-MX"/>
        </w:rPr>
      </w:pPr>
    </w:p>
    <w:p w:rsidR="00A07ECC" w:rsidRPr="00A07ECC" w:rsidRDefault="00A07ECC" w:rsidP="00A07ECC">
      <w:pPr>
        <w:contextualSpacing/>
        <w:jc w:val="both"/>
        <w:rPr>
          <w:rFonts w:ascii="Calibri" w:eastAsia="Calibri" w:hAnsi="Calibri" w:cs="Times New Roman"/>
          <w:lang w:val="es-MX"/>
        </w:rPr>
      </w:pPr>
      <w:r>
        <w:rPr>
          <w:rFonts w:ascii="Calibri" w:eastAsia="Calibri" w:hAnsi="Calibri" w:cs="Times New Roman"/>
          <w:lang w:val="es-MX"/>
        </w:rPr>
        <w:lastRenderedPageBreak/>
        <w:t>o</w:t>
      </w:r>
      <w:r>
        <w:rPr>
          <w:rFonts w:ascii="Calibri" w:eastAsia="Calibri" w:hAnsi="Calibri" w:cs="Times New Roman"/>
          <w:lang w:val="es-MX"/>
        </w:rPr>
        <w:tab/>
        <w:t>A</w:t>
      </w:r>
      <w:r w:rsidRPr="00A07ECC">
        <w:rPr>
          <w:rFonts w:ascii="Calibri" w:eastAsia="Calibri" w:hAnsi="Calibri" w:cs="Times New Roman"/>
          <w:lang w:val="es-MX"/>
        </w:rPr>
        <w:t xml:space="preserve"> esta misma comisión de hacienda municipal y patrimonio les fueron turnadas las siguientes propuestas: para el establecimiento de bonificaciones y subsidios al impuesto predial, impuesto sobre adquisición de inmuebles, y por cobro de modernización catastral, aplicables durante el ejercicio fiscal 2019 a colonias div</w:t>
      </w:r>
      <w:r>
        <w:rPr>
          <w:rFonts w:ascii="Calibri" w:eastAsia="Calibri" w:hAnsi="Calibri" w:cs="Times New Roman"/>
          <w:lang w:val="es-MX"/>
        </w:rPr>
        <w:t>ersas del municipio de General E</w:t>
      </w:r>
      <w:r w:rsidRPr="00A07ECC">
        <w:rPr>
          <w:rFonts w:ascii="Calibri" w:eastAsia="Calibri" w:hAnsi="Calibri" w:cs="Times New Roman"/>
          <w:lang w:val="es-MX"/>
        </w:rPr>
        <w:t>scobedo, nuevo león; y referente al establecimiento de bonificaciones y subsidios al impuesto sobre adquisición de inmuebles aplicables durante el ejercicio fiscal 2019 en e</w:t>
      </w:r>
      <w:r>
        <w:rPr>
          <w:rFonts w:ascii="Calibri" w:eastAsia="Calibri" w:hAnsi="Calibri" w:cs="Times New Roman"/>
          <w:lang w:val="es-MX"/>
        </w:rPr>
        <w:t>ste municipio; asuntos que serán</w:t>
      </w:r>
      <w:r w:rsidRPr="00A07ECC">
        <w:rPr>
          <w:rFonts w:ascii="Calibri" w:eastAsia="Calibri" w:hAnsi="Calibri" w:cs="Times New Roman"/>
          <w:lang w:val="es-MX"/>
        </w:rPr>
        <w:t xml:space="preserve"> tratados en la sesión que celebramos el día de hoy.</w:t>
      </w:r>
    </w:p>
    <w:p w:rsidR="00A07ECC" w:rsidRPr="00A07ECC" w:rsidRDefault="00A07ECC" w:rsidP="00A07ECC">
      <w:pPr>
        <w:contextualSpacing/>
        <w:jc w:val="both"/>
        <w:rPr>
          <w:rFonts w:ascii="Calibri" w:eastAsia="Calibri" w:hAnsi="Calibri" w:cs="Times New Roman"/>
          <w:lang w:val="es-MX"/>
        </w:rPr>
      </w:pPr>
    </w:p>
    <w:p w:rsidR="0027625F" w:rsidRPr="0027625F" w:rsidRDefault="00A07ECC" w:rsidP="00A07ECC">
      <w:pPr>
        <w:contextualSpacing/>
        <w:jc w:val="both"/>
        <w:rPr>
          <w:rFonts w:ascii="Calibri" w:eastAsia="Calibri" w:hAnsi="Calibri" w:cs="Calibri"/>
          <w:sz w:val="20"/>
          <w:lang w:eastAsia="es-ES"/>
        </w:rPr>
      </w:pPr>
      <w:r>
        <w:rPr>
          <w:rFonts w:ascii="Calibri" w:eastAsia="Calibri" w:hAnsi="Calibri" w:cs="Times New Roman"/>
          <w:lang w:val="es-MX"/>
        </w:rPr>
        <w:t>o</w:t>
      </w:r>
      <w:r>
        <w:rPr>
          <w:rFonts w:ascii="Calibri" w:eastAsia="Calibri" w:hAnsi="Calibri" w:cs="Times New Roman"/>
          <w:lang w:val="es-MX"/>
        </w:rPr>
        <w:tab/>
        <w:t>P</w:t>
      </w:r>
      <w:r w:rsidRPr="00A07ECC">
        <w:rPr>
          <w:rFonts w:ascii="Calibri" w:eastAsia="Calibri" w:hAnsi="Calibri" w:cs="Times New Roman"/>
          <w:lang w:val="es-MX"/>
        </w:rPr>
        <w:t>or último, a las comisiones unidas de reglamentación y mejora regulatoria y de participación ciudadana les fue turnada la propuesta para someter a consulta pública por 15 días hábiles el proyecto del reglamento del instituto de seguridad ciudadana y ju</w:t>
      </w:r>
      <w:r>
        <w:rPr>
          <w:rFonts w:ascii="Calibri" w:eastAsia="Calibri" w:hAnsi="Calibri" w:cs="Times New Roman"/>
          <w:lang w:val="es-MX"/>
        </w:rPr>
        <w:t>sticia cívica del municipio de G</w:t>
      </w:r>
      <w:r w:rsidRPr="00A07ECC">
        <w:rPr>
          <w:rFonts w:ascii="Calibri" w:eastAsia="Calibri" w:hAnsi="Calibri" w:cs="Times New Roman"/>
          <w:lang w:val="es-MX"/>
        </w:rPr>
        <w:t>eneral Escobedo; asunto que de igual manera será tratado en la sesión del día de hoy.</w:t>
      </w:r>
    </w:p>
    <w:p w:rsidR="002921FE" w:rsidRPr="0027625F" w:rsidRDefault="002921FE" w:rsidP="0027625F">
      <w:pPr>
        <w:contextualSpacing/>
        <w:jc w:val="both"/>
        <w:rPr>
          <w:rFonts w:ascii="Calibri" w:eastAsia="Calibri" w:hAnsi="Calibri" w:cs="Calibri"/>
          <w:sz w:val="20"/>
          <w:lang w:eastAsia="es-ES"/>
        </w:rPr>
      </w:pPr>
    </w:p>
    <w:p w:rsidR="0027625F" w:rsidRPr="007A4F23" w:rsidRDefault="0027625F" w:rsidP="00117CF6">
      <w:pPr>
        <w:spacing w:after="0" w:line="240" w:lineRule="auto"/>
        <w:contextualSpacing/>
        <w:jc w:val="both"/>
        <w:rPr>
          <w:rFonts w:ascii="Calibri" w:eastAsia="Calibri" w:hAnsi="Calibri" w:cs="Calibri"/>
          <w:b/>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1B507DAF" wp14:editId="79F250E0">
                <wp:simplePos x="0" y="0"/>
                <wp:positionH relativeFrom="column">
                  <wp:posOffset>-99060</wp:posOffset>
                </wp:positionH>
                <wp:positionV relativeFrom="paragraph">
                  <wp:posOffset>6985</wp:posOffset>
                </wp:positionV>
                <wp:extent cx="5819775" cy="5619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55pt;width:458.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cDgAIAAPcEAAAOAAAAZHJzL2Uyb0RvYy54bWysVM1OGzEQvlfqO1i+l00iQmDFBkUgqkoR&#10;oELFefB6s1Ztj2s72aRv02fpizH2biDQnqruwZrx/H/+Zs8vtkazjfRBoa34+GjEmbQCa2VXFf/2&#10;cP3plLMQwdag0cqK72TgF/OPH847V8oJtqhr6RklsaHsXMXbGF1ZFEG00kA4QictGRv0BiKpflXU&#10;HjrKbnQxGY1Oig597TwKGQLdXvVGPs/5m0aKeNs0QUamK069xXz6fD6ls5ifQ7ny4FolhjbgH7ow&#10;oCwVfUl1BRHY2qs/UhklPAZs4pFAU2DTKCHzDDTNePRumvsWnMyzEDjBvcAU/l9acbO580zVFZ+c&#10;cWbB0Bt9JdR+/7KrtUY2SQh1LpTkeO/ufJoxuCWK74EMxRtLUsLgs228Sb40IdtmuHcvcMttZIIu&#10;p6fjs9lsypkg2/SElGmqVkC5j3Y+xM8SDUtCxT01llGGzTLE3nXvkopZvFZa0z2U2rKO+DiZjejV&#10;BRCzGg2RRONo1mBXnIFeEWVF9DllQK3qFJ4n3IVL7dkGiDVEthq7B2qaMw0hkoEmyd/Q7ZvQ1M8V&#10;hLYPrknqOWZUJKJrZSp+ehisbSooM1WHoV5xTNIT1jt6Io89d4MT14pqLKmVO/BEVhqQFjDe0tFo&#10;pKlxkDhr0f/8233yJw6RlbOOyE+I/FiDlzThF0vsOhsfH6dtycrxdDYhxR9ang4tdm0ukZAa06o7&#10;kcXkH/VebDyaR9rTRapKJrCCavfYD8pl7JeSNl3IxSK70YY4iEt770RKnnBK6D5sH8G7gRKR3uUG&#10;94sC5Ttm9L4p0uJiHbFRmTavuA4cpu3KxBv+BGl9D/Xs9fq/mj8DAAD//wMAUEsDBBQABgAIAAAA&#10;IQD+MJ6G3AAAAAgBAAAPAAAAZHJzL2Rvd25yZXYueG1sTI/RToQwEEXfTfyHZkx82y0QxQUpGzXZ&#10;F42biH5AoSMl0imhZRf/3vFJHyfn5t4z1X51ozjhHAZPCtJtAgKp82agXsHH+2GzAxGiJqNHT6jg&#10;GwPs68uLSpfGn+kNT03sBZdQKLUCG+NUShk6i06HrZ+QmH362enI59xLM+szl7tRZkmSS6cH4gWr&#10;J3yy2H01i1PQB3uT2WeUvr17jK8vy5Adjo1S11frwz2IiGv8C8OvPqtDzU6tX8gEMSrYpLc5Rxmk&#10;IJgXSVKAaBXsihxkXcn/D9Q/AAAA//8DAFBLAQItABQABgAIAAAAIQC2gziS/gAAAOEBAAATAAAA&#10;AAAAAAAAAAAAAAAAAABbQ29udGVudF9UeXBlc10ueG1sUEsBAi0AFAAGAAgAAAAhADj9If/WAAAA&#10;lAEAAAsAAAAAAAAAAAAAAAAALwEAAF9yZWxzLy5yZWxzUEsBAi0AFAAGAAgAAAAhANySdwOAAgAA&#10;9wQAAA4AAAAAAAAAAAAAAAAALgIAAGRycy9lMm9Eb2MueG1sUEsBAi0AFAAGAAgAAAAhAP4wnobc&#10;AAAACAEAAA8AAAAAAAAAAAAAAAAA2gQAAGRycy9kb3ducmV2LnhtbFBLBQYAAAAABAAEAPMAAADj&#10;BQAAAAA=&#10;" filled="f" strokecolor="windowText" strokeweight="1pt">
                <v:stroke dashstyle="dash"/>
                <v:path arrowok="t"/>
              </v:rect>
            </w:pict>
          </mc:Fallback>
        </mc:AlternateContent>
      </w:r>
      <w:r w:rsidRPr="0027625F">
        <w:rPr>
          <w:rFonts w:ascii="Calibri" w:eastAsia="Calibri" w:hAnsi="Calibri" w:cs="Calibri"/>
          <w:b/>
          <w:lang w:val="es-MX"/>
        </w:rPr>
        <w:t xml:space="preserve">PUNTO 4 DEL ORDEN DEL DÍA.- </w:t>
      </w:r>
      <w:r w:rsidR="00117CF6" w:rsidRPr="00117CF6">
        <w:rPr>
          <w:rFonts w:ascii="Calibri" w:eastAsia="Times New Roman" w:hAnsi="Calibri" w:cs="Calibri"/>
          <w:b/>
          <w:lang w:eastAsia="es-ES"/>
        </w:rPr>
        <w:t xml:space="preserve">PRESENTACIÓN DE LA </w:t>
      </w:r>
      <w:r w:rsidR="00117CF6" w:rsidRPr="00117CF6">
        <w:rPr>
          <w:rFonts w:ascii="Calibri" w:hAnsi="Calibri" w:cs="Calibri"/>
          <w:b/>
        </w:rPr>
        <w:t>PROPUESTA PARA SOMETER A CONSULTA PÚBLICA POR 15 DÍAS HÁBILES EL PROYECTO DEL REGLAMENTO DEL INSTITUTO DE SEGURIDAD CIUDADANA Y JUSTICIA CÍVICA DEL MUNICIPIO DE GENERAL ESCOBEDO</w:t>
      </w:r>
    </w:p>
    <w:p w:rsidR="0027625F" w:rsidRPr="0027625F" w:rsidRDefault="0027625F" w:rsidP="0027625F">
      <w:pPr>
        <w:spacing w:after="160" w:line="259" w:lineRule="auto"/>
        <w:jc w:val="both"/>
        <w:rPr>
          <w:rFonts w:ascii="Calibri" w:eastAsia="Calibri" w:hAnsi="Calibri" w:cs="Calibri"/>
          <w:lang w:val="es-MX"/>
        </w:rPr>
      </w:pPr>
    </w:p>
    <w:p w:rsidR="002921FE" w:rsidRPr="00117CF6" w:rsidRDefault="0027625F" w:rsidP="00117CF6">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siguiente: pasando al punto número 4 del orden del día, hacemos referencia de</w:t>
      </w:r>
      <w:r w:rsidR="007A4F23">
        <w:rPr>
          <w:rFonts w:ascii="Calibri" w:eastAsia="Calibri" w:hAnsi="Calibri" w:cs="Calibri"/>
          <w:lang w:val="es-MX"/>
        </w:rPr>
        <w:t xml:space="preserve"> </w:t>
      </w:r>
      <w:r w:rsidRPr="0027625F">
        <w:rPr>
          <w:rFonts w:ascii="Calibri" w:eastAsia="Calibri" w:hAnsi="Calibri" w:cs="Calibri"/>
          <w:lang w:val="es-MX"/>
        </w:rPr>
        <w:t>l</w:t>
      </w:r>
      <w:r w:rsidR="007A4F23">
        <w:rPr>
          <w:rFonts w:ascii="Calibri" w:eastAsia="Calibri" w:hAnsi="Calibri" w:cs="Calibri"/>
          <w:lang w:val="es-MX"/>
        </w:rPr>
        <w:t>a</w:t>
      </w:r>
      <w:r w:rsidRPr="0027625F">
        <w:rPr>
          <w:rFonts w:ascii="Calibri" w:eastAsia="Calibri" w:hAnsi="Calibri" w:cs="Calibri"/>
          <w:lang w:val="es-MX"/>
        </w:rPr>
        <w:t xml:space="preserve"> </w:t>
      </w:r>
      <w:r w:rsidR="00117CF6" w:rsidRPr="00A07ECC">
        <w:rPr>
          <w:rFonts w:ascii="Calibri" w:eastAsia="Times New Roman" w:hAnsi="Calibri" w:cs="Calibri"/>
          <w:lang w:eastAsia="es-ES"/>
        </w:rPr>
        <w:t xml:space="preserve">Presentación de la </w:t>
      </w:r>
      <w:r w:rsidR="00117CF6" w:rsidRPr="00A07ECC">
        <w:rPr>
          <w:rFonts w:ascii="Calibri" w:hAnsi="Calibri" w:cs="Calibri"/>
        </w:rPr>
        <w:t>Propuesta para someter a consulta pública por 15 días hábiles el proyecto del Reglamento del Instituto de Seguridad Ciudadana y Justicia Cívica del Municipio de General Escobedo</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117CF6"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24E0DE07" wp14:editId="61B278C0">
                <wp:simplePos x="0" y="0"/>
                <wp:positionH relativeFrom="column">
                  <wp:posOffset>-51435</wp:posOffset>
                </wp:positionH>
                <wp:positionV relativeFrom="paragraph">
                  <wp:posOffset>164465</wp:posOffset>
                </wp:positionV>
                <wp:extent cx="5705475" cy="55245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05pt;margin-top:12.95pt;width:449.25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Y/fAIAAOAEAAAOAAAAZHJzL2Uyb0RvYy54bWysVEtu2zAQ3RfoHQjuG9mOVcdG5MBIkKJA&#10;kASNi6wZirII8FeStuzepmfpxfpIKYmbdlXUC3qGM5zPmzc6v9hrRXbCB2lNRccnI0qE4baWZlPR&#10;r+vrD2eUhMhMzZQ1oqIHEejF8v27884txMS2VtXCEwQxYdG5irYxukVRBN4KzcKJdcLA2FivWYTq&#10;N0XtWYfoWhWT0ehj0VlfO2+5CAG3V72RLnP8phE83jVNEJGoiqK2mE+fz6d0Fstztth45lrJhzLY&#10;P1ShmTRI+hLqikVGtl7+EUpL7m2wTTzhVhe2aSQXuQd0Mx696eahZU7kXgBOcC8whf8Xlt/u7j2R&#10;dUVP55QYpjGj0zn5AuB+/jCbrbIJos6FBTwf3L0ftAAx9btvvE7/6ITsM6yHF1jFPhKOy3I2Kqez&#10;khIOW1lOpmXGvXh97XyIn4TVJAkV9cie0WS7mxCREa7PLimZsddSqTw6ZUgH3k1mI0yXMzCoUSxC&#10;1A49BbOhhKkNqMmjzyGDVbJOz1OgcAiXypMdAztAqtp2axRNiWIhwoBO8i9BgBJ+e5rquWKh7R9n&#10;U08mLSMYraSu6Nnxa2VSRpE5OXSVYO2BTNKTrQ+Yhbc9SYPj1xJJblDLPfNgJTrEpsU7HI2yaNsO&#10;EiWt9d//dp/8QRZYKenAckDybcu8QIufDWg0H0+naS2yMi1nEyj+2PJ0bDFbfWkB1Rg77XgWk39U&#10;z2LjrX7EQq5SVpiY4cjdgz8ol7HfPqw0F6tVdsMqOBZvzIPjKXjCKcG73j8y7wZORAzm1j5vBFu8&#10;oUbv25NjtY22kZk3r7higknBGuVZDiuf9vRYz16vH6blLwAAAP//AwBQSwMEFAAGAAgAAAAhAFbh&#10;q0beAAAACQEAAA8AAABkcnMvZG93bnJldi54bWxMj8tqwzAQRfeF/oOYQneJZPeB7VoOoZBVu8mD&#10;QHeyPbVNpZGxFMf9+05X7XK4h3vPlJvFWTHjFAZPGpK1AoHU+HagTsPpuFtlIEI01BrrCTV8Y4BN&#10;dXtTmqL1V9rjfIid4BIKhdHQxzgWUoamR2fC2o9InH36yZnI59TJdjJXLndWpko9S2cG4oXejPja&#10;Y/N1uDgNe3U8v7n3B/VRq9M57Jyt563V+v5u2b6AiLjEPxh+9VkdKnaq/YXaIKyGVZYwqSF9ykFw&#10;nuXqEUTNYJLmIKtS/v+g+gEAAP//AwBQSwECLQAUAAYACAAAACEAtoM4kv4AAADhAQAAEwAAAAAA&#10;AAAAAAAAAAAAAAAAW0NvbnRlbnRfVHlwZXNdLnhtbFBLAQItABQABgAIAAAAIQA4/SH/1gAAAJQB&#10;AAALAAAAAAAAAAAAAAAAAC8BAABfcmVscy8ucmVsc1BLAQItABQABgAIAAAAIQCnTaY/fAIAAOAE&#10;AAAOAAAAAAAAAAAAAAAAAC4CAABkcnMvZTJvRG9jLnhtbFBLAQItABQABgAIAAAAIQBW4atG3gAA&#10;AAkBAAAPAAAAAAAAAAAAAAAAANYEAABkcnMvZG93bnJldi54bWxQSwUGAAAAAAQABADzAAAA4QUA&#10;AAAA&#10;" filled="f" strokecolor="windowText" strokeweight="1pt"/>
            </w:pict>
          </mc:Fallback>
        </mc:AlternateContent>
      </w:r>
    </w:p>
    <w:p w:rsidR="0027625F" w:rsidRPr="007A4F23" w:rsidRDefault="0027625F" w:rsidP="0027625F">
      <w:pPr>
        <w:spacing w:after="0" w:line="240" w:lineRule="auto"/>
        <w:contextualSpacing/>
        <w:jc w:val="both"/>
        <w:rPr>
          <w:rFonts w:ascii="Calibri" w:eastAsia="Calibri" w:hAnsi="Calibri" w:cs="Calibri"/>
        </w:rPr>
      </w:pPr>
      <w:r w:rsidRPr="0027625F">
        <w:rPr>
          <w:rFonts w:ascii="Calibri" w:eastAsia="Calibri" w:hAnsi="Calibri" w:cs="Calibri"/>
          <w:b/>
          <w:lang w:val="es-MX"/>
        </w:rPr>
        <w:t>UNICO. - Por unanimidad se aprueba la dispensa de la lect</w:t>
      </w:r>
      <w:r w:rsidR="007A4F23">
        <w:rPr>
          <w:rFonts w:ascii="Calibri" w:eastAsia="Calibri" w:hAnsi="Calibri" w:cs="Calibri"/>
          <w:b/>
          <w:lang w:val="es-MX"/>
        </w:rPr>
        <w:t xml:space="preserve">ura de </w:t>
      </w:r>
      <w:r w:rsidR="00117CF6">
        <w:rPr>
          <w:rFonts w:ascii="Calibri" w:eastAsia="Calibri" w:hAnsi="Calibri" w:cs="Calibri"/>
          <w:b/>
        </w:rPr>
        <w:t xml:space="preserve">la Presentación de la </w:t>
      </w:r>
      <w:r w:rsidR="00117CF6" w:rsidRPr="00117CF6">
        <w:rPr>
          <w:rFonts w:ascii="Calibri" w:eastAsia="Calibri" w:hAnsi="Calibri" w:cs="Calibri"/>
          <w:b/>
        </w:rPr>
        <w:t>Propuesta para someter a consulta pública por 15 días hábiles el proyecto del Reglamento del Instituto de Seguridad Ciudadana y Justicia Cívica del Municipio de General Escobedo</w:t>
      </w:r>
      <w:r w:rsidR="00117CF6">
        <w:rPr>
          <w:rFonts w:ascii="Calibri" w:eastAsia="Calibri" w:hAnsi="Calibri" w:cs="Calibri"/>
          <w:b/>
        </w:rPr>
        <w:t>.</w:t>
      </w:r>
    </w:p>
    <w:p w:rsidR="0027625F" w:rsidRPr="0027625F" w:rsidRDefault="0027625F" w:rsidP="0027625F">
      <w:pPr>
        <w:spacing w:after="0" w:line="240" w:lineRule="auto"/>
        <w:jc w:val="both"/>
        <w:rPr>
          <w:rFonts w:ascii="Calibri" w:eastAsia="Calibri" w:hAnsi="Calibri" w:cs="Calibri"/>
          <w:lang w:val="es-MX"/>
        </w:rPr>
      </w:pPr>
    </w:p>
    <w:p w:rsidR="00117CF6" w:rsidRDefault="00117CF6" w:rsidP="0027625F">
      <w:pPr>
        <w:spacing w:after="0" w:line="240" w:lineRule="auto"/>
        <w:jc w:val="both"/>
        <w:rPr>
          <w:rFonts w:ascii="Calibri" w:eastAsia="Calibri" w:hAnsi="Calibri" w:cs="Calibri"/>
          <w:lang w:val="es-MX"/>
        </w:rPr>
      </w:pPr>
    </w:p>
    <w:p w:rsidR="00CF0F36" w:rsidRDefault="00CF0F36"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117CF6" w:rsidRDefault="00117CF6" w:rsidP="0027625F">
      <w:pPr>
        <w:spacing w:after="0" w:line="240" w:lineRule="auto"/>
        <w:jc w:val="both"/>
        <w:rPr>
          <w:rFonts w:ascii="Calibri" w:eastAsia="Calibri" w:hAnsi="Calibri" w:cs="Calibri"/>
          <w:lang w:val="es-MX"/>
        </w:rPr>
      </w:pPr>
    </w:p>
    <w:p w:rsidR="00CF0F36" w:rsidRDefault="00CF0F36"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CF0F36" w:rsidRPr="0027625F" w:rsidRDefault="00CF0F36"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68580</wp:posOffset>
                </wp:positionV>
                <wp:extent cx="5831205" cy="714375"/>
                <wp:effectExtent l="0" t="0" r="17145" b="28575"/>
                <wp:wrapNone/>
                <wp:docPr id="15" name="15 Rectángulo"/>
                <wp:cNvGraphicFramePr/>
                <a:graphic xmlns:a="http://schemas.openxmlformats.org/drawingml/2006/main">
                  <a:graphicData uri="http://schemas.microsoft.com/office/word/2010/wordprocessingShape">
                    <wps:wsp>
                      <wps:cNvSpPr/>
                      <wps:spPr>
                        <a:xfrm>
                          <a:off x="0" y="0"/>
                          <a:ext cx="5831205"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4pt;width:459.1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W8eQIAAOAEAAAOAAAAZHJzL2Uyb0RvYy54bWysVN1O2zAUvp+0d7B8P9KUdmURKapATJMQ&#10;oMHEtXGcxpL/ZrtNu7fZs+zF+OwE6NiupvXCPcfn//N3cnq204pshQ/SmpqWRxNKhOG2kWZd02/3&#10;lx9OKAmRmYYpa0RN9yLQs+X7d6e9q8TUdlY1whMkMaHqXU27GF1VFIF3QrNwZJ0wMLbWaxah+nXR&#10;eNYju1bFdDL5WPTWN85bLkLA7cVgpMucv20FjzdtG0QkqqboLebT5/MxncXylFVrz1wn+dgG+4cu&#10;NJMGRV9SXbDIyMbLP1Jpyb0Nto1H3OrCtq3kIs+AacrJm2nuOuZEngXgBPcCU/h/afn19tYT2eDt&#10;5pQYpvFG5Zx8BXC/fpr1RtkEUe9CBc87d+tHLUBM8+5ar9M/JiG7DOv+BVaxi4Tjcn5yXE4nSM9h&#10;W5Sz48U8JS1eo50P8bOwmiShph7VM5psexXi4PrskooZeymVwj2rlCE9Op4uJnhdzsCgVrEIUTvM&#10;FMyaEqbWoCaPPqcMVskmhafosA/nypMtAztAqsb292iaEsVChAGT5N/Y7W+hqZ8LFrohOJuSG6u0&#10;jGC0krqmJ4fRyiSryJwcp0qwDkAm6dE2e7yFtwNJg+OXEkWu0Mst82AlJsSmxRscrbIY244SJZ31&#10;P/52n/xBFlgp6cFyQPJ9w7zAiF8MaPSpnM3SWmRlNl9MofhDy+OhxWz0uQVUJXba8Swm/6iexdZb&#10;/YCFXKWqMDHDUXsAf1TO47B9WGkuVqvshlVwLF6ZO8dT8oRTgvd+98C8GzkR8TDX9nkjWPWGGoNv&#10;ijR2tYm2lZk3r7iCb0nBGmXmjSuf9vRQz16vH6blEwAAAP//AwBQSwMEFAAGAAgAAAAhAFSwuZPd&#10;AAAACQEAAA8AAABkcnMvZG93bnJldi54bWxMj81qwzAQhO+FvoPYQm+JZBtK6loOoZBTe8kPgd5k&#10;a2ubSitjKY779t2e2uPODLPfVNvFOzHjFIdAGrK1AoHUBjtQp+F82q82IGIyZI0LhBq+McK2vr+r&#10;TGnDjQ44H1MnuIRiaTT0KY2llLHt0Zu4DiMSe59h8ibxOXXSTubG5d7JXKkn6c1A/KE3I7722H4d&#10;r17DQZ0ub/69UB+NOl/i3rtm3jmtHx+W3QuIhEv6C8MvPqNDzUxNuJKNwmlYbTJOsq54AfvPmcpB&#10;NCzkRQGyruT/BfUPAAAA//8DAFBLAQItABQABgAIAAAAIQC2gziS/gAAAOEBAAATAAAAAAAAAAAA&#10;AAAAAAAAAABbQ29udGVudF9UeXBlc10ueG1sUEsBAi0AFAAGAAgAAAAhADj9If/WAAAAlAEAAAsA&#10;AAAAAAAAAAAAAAAALwEAAF9yZWxzLy5yZWxzUEsBAi0AFAAGAAgAAAAhABchxbx5AgAA4AQAAA4A&#10;AAAAAAAAAAAAAAAALgIAAGRycy9lMm9Eb2MueG1sUEsBAi0AFAAGAAgAAAAhAFSwuZPdAAAACQEA&#10;AA8AAAAAAAAAAAAAAAAA0wQAAGRycy9kb3ducmV2LnhtbFBLBQYAAAAABAAEAPMAAADdBQAAAAA=&#10;" filled="f" strokecolor="windowText" strokeweight="1pt"/>
            </w:pict>
          </mc:Fallback>
        </mc:AlternateContent>
      </w:r>
    </w:p>
    <w:p w:rsidR="0027625F" w:rsidRPr="00364EA9"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w:t>
      </w:r>
      <w:r w:rsidR="00117CF6" w:rsidRPr="00117CF6">
        <w:rPr>
          <w:rFonts w:ascii="Calibri" w:eastAsia="Calibri" w:hAnsi="Calibri" w:cs="Calibri"/>
          <w:b/>
        </w:rPr>
        <w:t>Presentación de la Propuesta para someter a consulta pública por 15 días hábiles el proyecto del Reglamento del Instituto de Seguridad Ciudadana y Justicia Cívica del Municipio de General Escobedo</w:t>
      </w:r>
      <w:r w:rsidR="00117CF6">
        <w:rPr>
          <w:rFonts w:ascii="Calibri" w:eastAsia="Calibri" w:hAnsi="Calibri" w:cs="Calibri"/>
          <w:b/>
        </w:rPr>
        <w:t xml:space="preserve"> </w:t>
      </w:r>
      <w:r w:rsidR="00117CF6">
        <w:rPr>
          <w:rFonts w:ascii="Calibri" w:eastAsia="Calibri" w:hAnsi="Calibri" w:cs="Calibri"/>
          <w:b/>
          <w:lang w:val="es-MX"/>
        </w:rPr>
        <w:t>(ARAE-050/2019)…………</w:t>
      </w:r>
      <w:r w:rsidRPr="0027625F">
        <w:rPr>
          <w:rFonts w:ascii="Calibri" w:eastAsia="Calibri" w:hAnsi="Calibri" w:cs="Calibri"/>
          <w:b/>
          <w:lang w:val="es-MX"/>
        </w:rPr>
        <w:t>……..........................</w:t>
      </w:r>
    </w:p>
    <w:p w:rsidR="0027625F" w:rsidRPr="00117CF6" w:rsidRDefault="0027625F" w:rsidP="0027625F">
      <w:pPr>
        <w:spacing w:after="0" w:line="240" w:lineRule="auto"/>
        <w:contextualSpacing/>
        <w:jc w:val="both"/>
        <w:rPr>
          <w:rFonts w:ascii="Calibri" w:eastAsia="Calibri" w:hAnsi="Calibri" w:cs="Calibri"/>
        </w:rPr>
      </w:pPr>
    </w:p>
    <w:p w:rsidR="00CF0F36" w:rsidRDefault="00CF0F36"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27625F" w:rsidRDefault="0027625F" w:rsidP="0027625F">
      <w:pPr>
        <w:spacing w:after="0" w:line="240" w:lineRule="auto"/>
        <w:contextualSpacing/>
        <w:jc w:val="both"/>
        <w:rPr>
          <w:rFonts w:ascii="Calibri" w:eastAsia="Calibri" w:hAnsi="Calibri" w:cs="Calibri"/>
          <w:lang w:val="es-MX"/>
        </w:rPr>
      </w:pPr>
    </w:p>
    <w:p w:rsidR="00117CF6" w:rsidRDefault="00117CF6" w:rsidP="0027625F">
      <w:pPr>
        <w:spacing w:after="0" w:line="240" w:lineRule="auto"/>
        <w:contextualSpacing/>
        <w:jc w:val="both"/>
        <w:rPr>
          <w:rFonts w:ascii="Calibri" w:eastAsia="Calibri" w:hAnsi="Calibri" w:cs="Calibri"/>
          <w:lang w:val="es-MX"/>
        </w:rPr>
      </w:pPr>
    </w:p>
    <w:p w:rsidR="00117CF6" w:rsidRDefault="00117CF6" w:rsidP="0027625F">
      <w:pPr>
        <w:spacing w:after="0" w:line="240" w:lineRule="auto"/>
        <w:contextualSpacing/>
        <w:jc w:val="both"/>
        <w:rPr>
          <w:rFonts w:ascii="Calibri" w:eastAsia="Calibri" w:hAnsi="Calibri" w:cs="Calibri"/>
          <w:lang w:val="es-MX"/>
        </w:rPr>
      </w:pPr>
    </w:p>
    <w:p w:rsidR="00117CF6" w:rsidRDefault="00117CF6" w:rsidP="0027625F">
      <w:pPr>
        <w:spacing w:after="0" w:line="240" w:lineRule="auto"/>
        <w:contextualSpacing/>
        <w:jc w:val="both"/>
        <w:rPr>
          <w:rFonts w:ascii="Calibri" w:eastAsia="Calibri" w:hAnsi="Calibri" w:cs="Calibri"/>
          <w:lang w:val="es-MX"/>
        </w:rPr>
      </w:pPr>
    </w:p>
    <w:p w:rsidR="00117CF6" w:rsidRDefault="00117CF6" w:rsidP="0027625F">
      <w:pPr>
        <w:spacing w:after="0" w:line="240" w:lineRule="auto"/>
        <w:contextualSpacing/>
        <w:jc w:val="both"/>
        <w:rPr>
          <w:rFonts w:ascii="Calibri" w:eastAsia="Calibri" w:hAnsi="Calibri" w:cs="Calibri"/>
          <w:lang w:val="es-MX"/>
        </w:rPr>
      </w:pPr>
    </w:p>
    <w:p w:rsidR="00B046AA" w:rsidRDefault="00B046AA" w:rsidP="0027625F">
      <w:pPr>
        <w:spacing w:after="0" w:line="240" w:lineRule="auto"/>
        <w:contextualSpacing/>
        <w:jc w:val="both"/>
        <w:rPr>
          <w:rFonts w:ascii="Calibri" w:eastAsia="Calibri" w:hAnsi="Calibri" w:cs="Calibri"/>
          <w:lang w:val="es-MX"/>
        </w:rPr>
      </w:pPr>
    </w:p>
    <w:p w:rsidR="00B046AA" w:rsidRDefault="00B046AA" w:rsidP="0027625F">
      <w:pPr>
        <w:spacing w:after="0" w:line="240" w:lineRule="auto"/>
        <w:contextualSpacing/>
        <w:jc w:val="both"/>
        <w:rPr>
          <w:rFonts w:ascii="Calibri" w:eastAsia="Calibri" w:hAnsi="Calibri" w:cs="Calibri"/>
          <w:lang w:val="es-MX"/>
        </w:rPr>
      </w:pPr>
    </w:p>
    <w:p w:rsidR="00B046AA" w:rsidRDefault="00B046AA" w:rsidP="0027625F">
      <w:pPr>
        <w:spacing w:after="0" w:line="240" w:lineRule="auto"/>
        <w:contextualSpacing/>
        <w:jc w:val="both"/>
        <w:rPr>
          <w:rFonts w:ascii="Calibri" w:eastAsia="Calibri" w:hAnsi="Calibri" w:cs="Calibri"/>
          <w:lang w:val="es-MX"/>
        </w:rPr>
      </w:pPr>
    </w:p>
    <w:p w:rsidR="00B046AA" w:rsidRDefault="00B046AA" w:rsidP="0027625F">
      <w:pPr>
        <w:spacing w:after="0" w:line="240" w:lineRule="auto"/>
        <w:contextualSpacing/>
        <w:jc w:val="both"/>
        <w:rPr>
          <w:rFonts w:ascii="Calibri" w:eastAsia="Calibri" w:hAnsi="Calibri" w:cs="Calibri"/>
          <w:lang w:val="es-MX"/>
        </w:rPr>
      </w:pPr>
    </w:p>
    <w:p w:rsidR="00117CF6" w:rsidRPr="0027625F" w:rsidRDefault="00117CF6" w:rsidP="0027625F">
      <w:pPr>
        <w:spacing w:after="0" w:line="240" w:lineRule="auto"/>
        <w:contextualSpacing/>
        <w:jc w:val="both"/>
        <w:rPr>
          <w:rFonts w:ascii="Calibri" w:eastAsia="Calibri" w:hAnsi="Calibri" w:cs="Calibri"/>
          <w:lang w:val="es-MX"/>
        </w:rPr>
      </w:pPr>
    </w:p>
    <w:p w:rsidR="00117CF6" w:rsidRPr="00117CF6" w:rsidRDefault="00117CF6" w:rsidP="00117CF6">
      <w:pPr>
        <w:spacing w:after="0" w:line="480" w:lineRule="auto"/>
        <w:rPr>
          <w:rFonts w:ascii="Arial" w:eastAsia="Times New Roman" w:hAnsi="Arial" w:cs="Arial"/>
          <w:b/>
          <w:sz w:val="20"/>
          <w:szCs w:val="24"/>
          <w:lang w:eastAsia="es-ES"/>
        </w:rPr>
      </w:pPr>
      <w:r w:rsidRPr="00117CF6">
        <w:rPr>
          <w:rFonts w:ascii="Arial" w:eastAsia="Times New Roman" w:hAnsi="Arial" w:cs="Arial"/>
          <w:b/>
          <w:sz w:val="20"/>
          <w:szCs w:val="24"/>
          <w:lang w:eastAsia="es-ES"/>
        </w:rPr>
        <w:t>CC. Integrantes del Pleno del R. Ayuntamiento de General Escobedo, Nuevo León.</w:t>
      </w:r>
    </w:p>
    <w:p w:rsidR="00117CF6" w:rsidRPr="00117CF6" w:rsidRDefault="00117CF6" w:rsidP="00117CF6">
      <w:pPr>
        <w:tabs>
          <w:tab w:val="left" w:pos="2925"/>
        </w:tabs>
        <w:spacing w:after="0" w:line="480" w:lineRule="auto"/>
        <w:rPr>
          <w:rFonts w:ascii="Arial" w:eastAsia="Times New Roman" w:hAnsi="Arial" w:cs="Arial"/>
          <w:b/>
          <w:sz w:val="18"/>
          <w:szCs w:val="24"/>
          <w:lang w:eastAsia="es-ES"/>
        </w:rPr>
      </w:pPr>
      <w:r w:rsidRPr="00117CF6">
        <w:rPr>
          <w:rFonts w:ascii="Arial" w:eastAsia="Times New Roman" w:hAnsi="Arial" w:cs="Arial"/>
          <w:b/>
          <w:sz w:val="20"/>
          <w:szCs w:val="24"/>
          <w:lang w:eastAsia="es-ES"/>
        </w:rPr>
        <w:t>Presentes.-</w:t>
      </w:r>
      <w:r w:rsidRPr="00117CF6">
        <w:rPr>
          <w:rFonts w:ascii="Arial" w:eastAsia="Times New Roman" w:hAnsi="Arial" w:cs="Arial"/>
          <w:b/>
          <w:sz w:val="18"/>
          <w:szCs w:val="24"/>
          <w:lang w:eastAsia="es-ES"/>
        </w:rPr>
        <w:tab/>
      </w:r>
    </w:p>
    <w:p w:rsidR="00117CF6" w:rsidRPr="00117CF6" w:rsidRDefault="00117CF6" w:rsidP="00117CF6">
      <w:pPr>
        <w:spacing w:after="0" w:line="240" w:lineRule="auto"/>
        <w:jc w:val="both"/>
        <w:rPr>
          <w:rFonts w:ascii="Arial" w:eastAsia="Times New Roman" w:hAnsi="Arial" w:cs="Arial"/>
          <w:sz w:val="20"/>
          <w:lang w:val="es-MX" w:eastAsia="es-MX"/>
        </w:rPr>
      </w:pPr>
      <w:r w:rsidRPr="00117CF6">
        <w:rPr>
          <w:rFonts w:ascii="Calibri" w:eastAsia="Times New Roman" w:hAnsi="Calibri" w:cs="Times New Roman"/>
          <w:sz w:val="20"/>
          <w:lang w:val="es-MX" w:eastAsia="es-MX"/>
        </w:rPr>
        <w:t xml:space="preserve"> </w:t>
      </w:r>
      <w:r w:rsidRPr="00117CF6">
        <w:rPr>
          <w:rFonts w:ascii="Calibri" w:eastAsia="Times New Roman" w:hAnsi="Calibri" w:cs="Times New Roman"/>
          <w:sz w:val="20"/>
          <w:lang w:val="es-MX" w:eastAsia="es-MX"/>
        </w:rPr>
        <w:tab/>
      </w:r>
      <w:r w:rsidRPr="00117CF6">
        <w:rPr>
          <w:rFonts w:ascii="Arial" w:eastAsia="Times New Roman" w:hAnsi="Arial" w:cs="Arial"/>
          <w:sz w:val="20"/>
          <w:lang w:val="es-MX" w:eastAsia="es-MX"/>
        </w:rPr>
        <w:t>Atendiendo la convocatoria correspondiente de las Comisiones Unidas de Participación Ciudadana y Reglamentación y Mejora Regulatoria, los integrantes de las mismas acordaron en sesión de comisiones del 19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el</w:t>
      </w:r>
      <w:r w:rsidRPr="00117CF6">
        <w:rPr>
          <w:rFonts w:ascii="Arial" w:eastAsia="Times New Roman" w:hAnsi="Arial" w:cs="Arial"/>
          <w:b/>
          <w:bCs/>
          <w:sz w:val="20"/>
          <w:lang w:val="es-MX" w:eastAsia="es-MX"/>
        </w:rPr>
        <w:t xml:space="preserve"> Reglamento del Instituto de Seguridad Ciudadana y Justicia Cívica del Municipio de General Escobedo</w:t>
      </w:r>
      <w:r w:rsidRPr="00117CF6">
        <w:rPr>
          <w:rFonts w:ascii="Arial" w:eastAsia="Times New Roman" w:hAnsi="Arial" w:cs="Arial"/>
          <w:sz w:val="20"/>
          <w:lang w:val="es-MX" w:eastAsia="es-MX"/>
        </w:rPr>
        <w:t>, bajo los siguientes</w:t>
      </w:r>
      <w:r w:rsidRPr="00117CF6">
        <w:rPr>
          <w:rFonts w:ascii="Arial" w:eastAsia="Times New Roman" w:hAnsi="Arial" w:cs="Arial"/>
          <w:szCs w:val="24"/>
          <w:lang w:val="es-MX" w:eastAsia="es-MX"/>
        </w:rPr>
        <w:t>:</w:t>
      </w:r>
    </w:p>
    <w:p w:rsidR="00117CF6" w:rsidRPr="00117CF6" w:rsidRDefault="00117CF6" w:rsidP="00117CF6">
      <w:pPr>
        <w:spacing w:after="0" w:line="480" w:lineRule="auto"/>
        <w:jc w:val="center"/>
        <w:rPr>
          <w:rFonts w:ascii="Arial" w:eastAsia="Times New Roman" w:hAnsi="Arial" w:cs="Arial"/>
          <w:b/>
          <w:sz w:val="18"/>
          <w:szCs w:val="24"/>
          <w:lang w:eastAsia="es-ES"/>
        </w:rPr>
      </w:pPr>
    </w:p>
    <w:p w:rsidR="00117CF6" w:rsidRPr="00117CF6" w:rsidRDefault="00117CF6" w:rsidP="00117CF6">
      <w:pPr>
        <w:spacing w:after="0" w:line="480" w:lineRule="auto"/>
        <w:jc w:val="center"/>
        <w:rPr>
          <w:rFonts w:ascii="Arial" w:eastAsia="Times New Roman" w:hAnsi="Arial" w:cs="Arial"/>
          <w:b/>
          <w:sz w:val="18"/>
          <w:szCs w:val="24"/>
          <w:lang w:eastAsia="es-ES"/>
        </w:rPr>
      </w:pPr>
      <w:r w:rsidRPr="00117CF6">
        <w:rPr>
          <w:rFonts w:ascii="Arial" w:eastAsia="Times New Roman" w:hAnsi="Arial" w:cs="Arial"/>
          <w:b/>
          <w:sz w:val="18"/>
          <w:szCs w:val="24"/>
          <w:lang w:eastAsia="es-ES"/>
        </w:rPr>
        <w:t xml:space="preserve">ANTECEDENTES </w:t>
      </w:r>
    </w:p>
    <w:p w:rsidR="00117CF6" w:rsidRPr="00117CF6" w:rsidRDefault="00117CF6" w:rsidP="00117CF6">
      <w:pPr>
        <w:spacing w:after="0" w:line="240" w:lineRule="auto"/>
        <w:jc w:val="both"/>
        <w:rPr>
          <w:rFonts w:ascii="Arial" w:eastAsia="Times New Roman" w:hAnsi="Arial" w:cs="Arial"/>
          <w:szCs w:val="24"/>
          <w:lang w:eastAsia="es-ES"/>
        </w:rPr>
      </w:pPr>
      <w:r w:rsidRPr="00117CF6">
        <w:rPr>
          <w:rFonts w:ascii="Arial" w:eastAsia="Times New Roman" w:hAnsi="Arial" w:cs="Arial"/>
          <w:b/>
          <w:szCs w:val="24"/>
          <w:lang w:eastAsia="es-ES"/>
        </w:rPr>
        <w:t>PRIMERO</w:t>
      </w:r>
      <w:r w:rsidRPr="00117CF6">
        <w:rPr>
          <w:rFonts w:ascii="Arial" w:eastAsia="Times New Roman" w:hAnsi="Arial" w:cs="Arial"/>
          <w:szCs w:val="24"/>
          <w:lang w:eastAsia="es-ES"/>
        </w:rPr>
        <w:t>. Dentro de su ámbito de competencia territorial, el Ayuntamiento de General Escobedo cuenta con la facultad y obligación de aprobar reglamentos que den paso a una regulación competente de acuerdo a los diversos contextos entorno al Municipio. Es por ello que el análisis del andamiaje reglamentario municipal debe ser constante.</w:t>
      </w:r>
    </w:p>
    <w:p w:rsidR="00117CF6" w:rsidRPr="00117CF6" w:rsidRDefault="00117CF6" w:rsidP="00117CF6">
      <w:pPr>
        <w:spacing w:after="0" w:line="240" w:lineRule="auto"/>
        <w:jc w:val="both"/>
        <w:rPr>
          <w:rFonts w:ascii="Arial" w:eastAsia="Times New Roman" w:hAnsi="Arial" w:cs="Arial"/>
          <w:szCs w:val="24"/>
          <w:lang w:eastAsia="es-ES"/>
        </w:rPr>
      </w:pPr>
    </w:p>
    <w:p w:rsidR="00117CF6" w:rsidRPr="00117CF6" w:rsidRDefault="00117CF6" w:rsidP="00117CF6">
      <w:pPr>
        <w:spacing w:after="0" w:line="240" w:lineRule="auto"/>
        <w:jc w:val="both"/>
        <w:rPr>
          <w:rFonts w:ascii="Arial" w:eastAsia="Times New Roman" w:hAnsi="Arial" w:cs="Arial"/>
          <w:szCs w:val="24"/>
          <w:lang w:eastAsia="es-ES"/>
        </w:rPr>
      </w:pPr>
      <w:r w:rsidRPr="00117CF6">
        <w:rPr>
          <w:rFonts w:ascii="Arial" w:eastAsia="Times New Roman" w:hAnsi="Arial" w:cs="Arial"/>
          <w:b/>
          <w:szCs w:val="24"/>
          <w:lang w:eastAsia="es-ES"/>
        </w:rPr>
        <w:t>SEGUNDO.</w:t>
      </w:r>
      <w:r w:rsidRPr="00117CF6">
        <w:rPr>
          <w:rFonts w:ascii="Arial" w:eastAsia="Times New Roman" w:hAnsi="Arial" w:cs="Arial"/>
          <w:szCs w:val="24"/>
          <w:lang w:eastAsia="es-ES"/>
        </w:rPr>
        <w:t xml:space="preserve"> Por su parte, la Administración Pública de General Escobedo ha desarrollado con el paso del tiempo un modelo de seguridad pública con especial énfasis en la participación y seguridad ciudadana, lo anterior a través de 5 ejes rectores: Policía de Proximidad, Prevención Social del Delito, Análisis e Investigación Policial, Movilidad Sustentable y Justicia Cívica. Con la intención de continuar con la complementación y reforzamiento del modelo de seguridad se ha propuesto el llevar a cabo en primer lugar la reglamentación correspondiente para la creación del Instituto de Seguridad Ciudadana y Justicia Cívica de General Escobedo N.L., un organismo paramunicipal con autonomía técnica y de gestión, cuyo objetivo principal será regido por atribuciones tales como la formación policial, capacitación, investigación, asesoría, diseño de políticas públicas en la materia, estimulación de mecanismos de intercambio intermunicipal de información.</w:t>
      </w:r>
    </w:p>
    <w:p w:rsidR="00117CF6" w:rsidRPr="00117CF6" w:rsidRDefault="00117CF6" w:rsidP="00117CF6">
      <w:pPr>
        <w:spacing w:after="0" w:line="240" w:lineRule="auto"/>
        <w:jc w:val="both"/>
        <w:rPr>
          <w:rFonts w:ascii="Arial" w:eastAsia="Times New Roman" w:hAnsi="Arial" w:cs="Arial"/>
          <w:szCs w:val="24"/>
          <w:lang w:eastAsia="es-ES"/>
        </w:rPr>
      </w:pPr>
    </w:p>
    <w:p w:rsidR="00117CF6" w:rsidRPr="00117CF6" w:rsidRDefault="00117CF6" w:rsidP="00117CF6">
      <w:pPr>
        <w:spacing w:after="0" w:line="240" w:lineRule="auto"/>
        <w:jc w:val="both"/>
        <w:rPr>
          <w:rFonts w:ascii="Arial" w:eastAsia="Times New Roman" w:hAnsi="Arial" w:cs="Arial"/>
          <w:szCs w:val="24"/>
          <w:lang w:eastAsia="es-ES"/>
        </w:rPr>
      </w:pPr>
      <w:r w:rsidRPr="00117CF6">
        <w:rPr>
          <w:rFonts w:ascii="Arial" w:eastAsia="Times New Roman" w:hAnsi="Arial" w:cs="Arial"/>
          <w:b/>
          <w:szCs w:val="24"/>
          <w:lang w:eastAsia="es-ES"/>
        </w:rPr>
        <w:t>TERCERO.</w:t>
      </w:r>
      <w:r w:rsidRPr="00117CF6">
        <w:rPr>
          <w:rFonts w:ascii="Arial" w:eastAsia="Times New Roman" w:hAnsi="Arial" w:cs="Arial"/>
          <w:szCs w:val="24"/>
          <w:lang w:eastAsia="es-ES"/>
        </w:rPr>
        <w:t xml:space="preserve"> Es por ello que estas comisiones dictaminadoras proponen ante el R. Ayuntamiento el iniciar con un período de consulta y análisis sobre el proyecto de Reglamento del Instituto de Seguridad Ciudadana y Justicia Cívica de General Escobedo N.L., que permita brindar un espacio para conjuntar los puntos de vista de los diferentes sectores de la sociedad en la materia ya descrita.</w:t>
      </w:r>
    </w:p>
    <w:p w:rsidR="00117CF6" w:rsidRPr="00117CF6" w:rsidRDefault="00117CF6" w:rsidP="00117CF6">
      <w:pPr>
        <w:spacing w:after="0" w:line="240" w:lineRule="auto"/>
        <w:jc w:val="both"/>
        <w:rPr>
          <w:rFonts w:ascii="Arial" w:eastAsia="Times New Roman" w:hAnsi="Arial" w:cs="Arial"/>
          <w:szCs w:val="24"/>
          <w:lang w:eastAsia="es-ES"/>
        </w:rPr>
      </w:pPr>
    </w:p>
    <w:p w:rsidR="00117CF6" w:rsidRPr="00117CF6" w:rsidRDefault="00117CF6" w:rsidP="00117CF6">
      <w:pPr>
        <w:spacing w:after="0" w:line="480" w:lineRule="auto"/>
        <w:jc w:val="center"/>
        <w:rPr>
          <w:rFonts w:ascii="Arial" w:eastAsia="Times New Roman" w:hAnsi="Arial" w:cs="Arial"/>
          <w:b/>
          <w:sz w:val="18"/>
          <w:szCs w:val="24"/>
          <w:lang w:eastAsia="es-ES"/>
        </w:rPr>
      </w:pPr>
      <w:r w:rsidRPr="00117CF6">
        <w:rPr>
          <w:rFonts w:ascii="Arial" w:eastAsia="Times New Roman" w:hAnsi="Arial" w:cs="Arial"/>
          <w:b/>
          <w:sz w:val="18"/>
          <w:szCs w:val="24"/>
          <w:lang w:eastAsia="es-ES"/>
        </w:rPr>
        <w:t>CONSIDERACIONES</w:t>
      </w:r>
    </w:p>
    <w:p w:rsidR="00117CF6" w:rsidRPr="00117CF6" w:rsidRDefault="00117CF6" w:rsidP="00117CF6">
      <w:pPr>
        <w:spacing w:after="0" w:line="240" w:lineRule="auto"/>
        <w:jc w:val="both"/>
        <w:rPr>
          <w:rFonts w:ascii="Arial" w:eastAsia="Times New Roman" w:hAnsi="Arial" w:cs="Arial"/>
          <w:szCs w:val="24"/>
          <w:lang w:val="es-MX" w:eastAsia="es-MX"/>
        </w:rPr>
      </w:pPr>
      <w:r w:rsidRPr="00117CF6">
        <w:rPr>
          <w:rFonts w:ascii="Arial" w:eastAsia="Times New Roman" w:hAnsi="Arial" w:cs="Arial"/>
          <w:b/>
          <w:szCs w:val="24"/>
          <w:lang w:val="es-MX" w:eastAsia="es-MX"/>
        </w:rPr>
        <w:t xml:space="preserve">PRIMERO.- </w:t>
      </w:r>
      <w:r w:rsidRPr="00117CF6">
        <w:rPr>
          <w:rFonts w:ascii="Arial" w:eastAsia="Times New Roman" w:hAnsi="Arial" w:cs="Arial"/>
          <w:szCs w:val="24"/>
          <w:lang w:val="es-MX"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17CF6" w:rsidRPr="00117CF6" w:rsidRDefault="00117CF6" w:rsidP="00117CF6">
      <w:pPr>
        <w:spacing w:after="0" w:line="240" w:lineRule="auto"/>
        <w:jc w:val="both"/>
        <w:rPr>
          <w:rFonts w:ascii="Arial" w:eastAsia="Times New Roman" w:hAnsi="Arial" w:cs="Arial"/>
          <w:szCs w:val="24"/>
          <w:lang w:val="es-MX" w:eastAsia="es-MX"/>
        </w:rPr>
      </w:pPr>
    </w:p>
    <w:p w:rsidR="00117CF6" w:rsidRPr="00117CF6" w:rsidRDefault="00117CF6" w:rsidP="00117CF6">
      <w:pPr>
        <w:spacing w:after="0" w:line="240" w:lineRule="auto"/>
        <w:jc w:val="both"/>
        <w:rPr>
          <w:rFonts w:ascii="Arial" w:eastAsia="Times New Roman" w:hAnsi="Arial" w:cs="Arial"/>
          <w:szCs w:val="24"/>
          <w:lang w:val="es-MX" w:eastAsia="es-MX"/>
        </w:rPr>
      </w:pPr>
      <w:r w:rsidRPr="00117CF6">
        <w:rPr>
          <w:rFonts w:ascii="Arial" w:eastAsia="Times New Roman" w:hAnsi="Arial" w:cs="Arial"/>
          <w:b/>
          <w:szCs w:val="24"/>
          <w:lang w:val="es-MX" w:eastAsia="es-MX"/>
        </w:rPr>
        <w:t xml:space="preserve">SEGUNDO.- </w:t>
      </w:r>
      <w:r w:rsidRPr="00117CF6">
        <w:rPr>
          <w:rFonts w:ascii="Arial" w:eastAsia="Times New Roman" w:hAnsi="Arial" w:cs="Arial"/>
          <w:szCs w:val="24"/>
          <w:lang w:val="es-MX"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117CF6" w:rsidRPr="00117CF6" w:rsidRDefault="00117CF6" w:rsidP="00117CF6">
      <w:pPr>
        <w:spacing w:after="0" w:line="240" w:lineRule="auto"/>
        <w:jc w:val="both"/>
        <w:rPr>
          <w:rFonts w:ascii="Arial" w:eastAsia="Times New Roman" w:hAnsi="Arial" w:cs="Arial"/>
          <w:szCs w:val="24"/>
          <w:lang w:val="es-MX" w:eastAsia="es-MX"/>
        </w:rPr>
      </w:pPr>
    </w:p>
    <w:p w:rsidR="00117CF6" w:rsidRPr="00117CF6" w:rsidRDefault="00117CF6" w:rsidP="00117CF6">
      <w:pPr>
        <w:spacing w:after="0" w:line="240" w:lineRule="auto"/>
        <w:jc w:val="both"/>
        <w:rPr>
          <w:rFonts w:ascii="Arial" w:eastAsia="Times New Roman" w:hAnsi="Arial" w:cs="Arial"/>
          <w:szCs w:val="24"/>
          <w:lang w:val="es-MX" w:eastAsia="es-MX"/>
        </w:rPr>
      </w:pPr>
      <w:r w:rsidRPr="00117CF6">
        <w:rPr>
          <w:rFonts w:ascii="Arial" w:eastAsia="Times New Roman" w:hAnsi="Arial" w:cs="Arial"/>
          <w:b/>
          <w:szCs w:val="24"/>
          <w:lang w:val="es-MX" w:eastAsia="es-MX"/>
        </w:rPr>
        <w:lastRenderedPageBreak/>
        <w:t xml:space="preserve">TERCERO.- </w:t>
      </w:r>
      <w:r w:rsidRPr="00117CF6">
        <w:rPr>
          <w:rFonts w:ascii="Arial" w:eastAsia="Times New Roman" w:hAnsi="Arial" w:cs="Arial"/>
          <w:szCs w:val="24"/>
          <w:lang w:val="es-MX"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117CF6" w:rsidRPr="00117CF6" w:rsidRDefault="00117CF6" w:rsidP="00117CF6">
      <w:pPr>
        <w:spacing w:after="0" w:line="240" w:lineRule="auto"/>
        <w:jc w:val="both"/>
        <w:rPr>
          <w:rFonts w:ascii="Arial" w:eastAsia="Times New Roman" w:hAnsi="Arial" w:cs="Arial"/>
          <w:szCs w:val="24"/>
          <w:lang w:val="es-MX" w:eastAsia="es-MX"/>
        </w:rPr>
      </w:pPr>
    </w:p>
    <w:p w:rsidR="00117CF6" w:rsidRPr="00117CF6" w:rsidRDefault="00117CF6" w:rsidP="00117CF6">
      <w:pPr>
        <w:spacing w:after="0" w:line="240" w:lineRule="auto"/>
        <w:jc w:val="both"/>
        <w:rPr>
          <w:rFonts w:ascii="Arial" w:eastAsia="Times New Roman" w:hAnsi="Arial" w:cs="Arial"/>
          <w:szCs w:val="24"/>
          <w:lang w:val="es-MX" w:eastAsia="es-MX"/>
        </w:rPr>
      </w:pPr>
      <w:r w:rsidRPr="00117CF6">
        <w:rPr>
          <w:rFonts w:ascii="Arial" w:eastAsia="Times New Roman" w:hAnsi="Arial" w:cs="Arial"/>
          <w:b/>
          <w:szCs w:val="24"/>
          <w:lang w:val="es-MX" w:eastAsia="es-MX"/>
        </w:rPr>
        <w:t xml:space="preserve">CUARTO.- </w:t>
      </w:r>
      <w:r w:rsidRPr="00117CF6">
        <w:rPr>
          <w:rFonts w:ascii="Arial" w:eastAsia="Times New Roman" w:hAnsi="Arial" w:cs="Arial"/>
          <w:szCs w:val="24"/>
          <w:lang w:val="es-MX" w:eastAsia="es-MX"/>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117CF6" w:rsidRPr="00117CF6" w:rsidRDefault="00117CF6" w:rsidP="00117CF6">
      <w:pPr>
        <w:spacing w:after="0" w:line="240" w:lineRule="auto"/>
        <w:jc w:val="both"/>
        <w:rPr>
          <w:rFonts w:ascii="Arial" w:eastAsia="Times New Roman" w:hAnsi="Arial" w:cs="Arial"/>
          <w:szCs w:val="24"/>
          <w:lang w:val="es-MX" w:eastAsia="es-MX"/>
        </w:rPr>
      </w:pPr>
    </w:p>
    <w:p w:rsidR="00117CF6" w:rsidRPr="00117CF6" w:rsidRDefault="00117CF6" w:rsidP="00117CF6">
      <w:pPr>
        <w:spacing w:after="0" w:line="240" w:lineRule="auto"/>
        <w:jc w:val="both"/>
        <w:rPr>
          <w:rFonts w:ascii="Arial" w:eastAsia="Times New Roman" w:hAnsi="Arial" w:cs="Arial"/>
          <w:szCs w:val="24"/>
          <w:lang w:val="es-MX" w:eastAsia="es-MX"/>
        </w:rPr>
      </w:pPr>
      <w:r w:rsidRPr="00117CF6">
        <w:rPr>
          <w:rFonts w:ascii="Arial" w:eastAsia="Times New Roman" w:hAnsi="Arial" w:cs="Arial"/>
          <w:szCs w:val="24"/>
          <w:lang w:val="es-MX" w:eastAsia="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117CF6" w:rsidRPr="00117CF6" w:rsidRDefault="00117CF6" w:rsidP="00117CF6">
      <w:pPr>
        <w:spacing w:after="0" w:line="480" w:lineRule="auto"/>
        <w:jc w:val="both"/>
        <w:rPr>
          <w:rFonts w:ascii="Arial" w:eastAsia="Times New Roman" w:hAnsi="Arial" w:cs="Arial"/>
          <w:sz w:val="18"/>
          <w:szCs w:val="24"/>
          <w:lang w:val="es-MX" w:eastAsia="es-MX"/>
        </w:rPr>
      </w:pPr>
    </w:p>
    <w:p w:rsidR="00117CF6" w:rsidRPr="00117CF6" w:rsidRDefault="00117CF6" w:rsidP="00117CF6">
      <w:pPr>
        <w:widowControl w:val="0"/>
        <w:autoSpaceDE w:val="0"/>
        <w:autoSpaceDN w:val="0"/>
        <w:adjustRightInd w:val="0"/>
        <w:spacing w:after="0" w:line="480" w:lineRule="auto"/>
        <w:jc w:val="center"/>
        <w:rPr>
          <w:rFonts w:ascii="Arial" w:eastAsia="Times New Roman" w:hAnsi="Arial" w:cs="Arial"/>
          <w:b/>
          <w:bCs/>
          <w:szCs w:val="24"/>
          <w:lang w:eastAsia="es-ES"/>
        </w:rPr>
      </w:pPr>
      <w:r w:rsidRPr="00117CF6">
        <w:rPr>
          <w:rFonts w:ascii="Arial" w:eastAsia="Times New Roman" w:hAnsi="Arial" w:cs="Arial"/>
          <w:b/>
          <w:bCs/>
          <w:szCs w:val="24"/>
          <w:lang w:eastAsia="es-ES"/>
        </w:rPr>
        <w:t>ACUERDO</w:t>
      </w:r>
    </w:p>
    <w:p w:rsidR="0027625F" w:rsidRPr="00117CF6" w:rsidRDefault="00117CF6" w:rsidP="002921FE">
      <w:pPr>
        <w:spacing w:after="0" w:line="240" w:lineRule="auto"/>
        <w:jc w:val="both"/>
        <w:rPr>
          <w:rFonts w:ascii="Arial" w:eastAsia="Times New Roman" w:hAnsi="Arial" w:cs="Arial"/>
          <w:szCs w:val="24"/>
          <w:lang w:val="es-MX" w:eastAsia="es-MX"/>
        </w:rPr>
      </w:pPr>
      <w:r w:rsidRPr="00117CF6">
        <w:rPr>
          <w:rFonts w:ascii="Arial" w:eastAsia="Times New Roman" w:hAnsi="Arial" w:cs="Arial"/>
          <w:b/>
          <w:bCs/>
          <w:iCs/>
          <w:w w:val="106"/>
          <w:szCs w:val="24"/>
          <w:lang w:val="es-MX" w:eastAsia="es-MX"/>
        </w:rPr>
        <w:t xml:space="preserve">UNICO. - </w:t>
      </w:r>
      <w:r w:rsidRPr="00117CF6">
        <w:rPr>
          <w:rFonts w:ascii="Arial" w:eastAsia="Times New Roman" w:hAnsi="Arial" w:cs="Arial"/>
          <w:iCs/>
          <w:w w:val="106"/>
          <w:szCs w:val="24"/>
          <w:lang w:val="es-MX" w:eastAsia="es-MX"/>
        </w:rPr>
        <w:t xml:space="preserve">Se aprueba la propuesta para someter a </w:t>
      </w:r>
      <w:r w:rsidRPr="00117CF6">
        <w:rPr>
          <w:rFonts w:ascii="Arial" w:eastAsia="Times New Roman" w:hAnsi="Arial" w:cs="Arial"/>
          <w:szCs w:val="24"/>
          <w:lang w:val="es-MX" w:eastAsia="es-MX"/>
        </w:rPr>
        <w:t xml:space="preserve">consulta pública el </w:t>
      </w:r>
      <w:r w:rsidRPr="00117CF6">
        <w:rPr>
          <w:rFonts w:ascii="Arial" w:eastAsia="Times New Roman" w:hAnsi="Arial" w:cs="Arial"/>
          <w:b/>
          <w:bCs/>
          <w:sz w:val="20"/>
          <w:lang w:val="es-MX" w:eastAsia="es-MX"/>
        </w:rPr>
        <w:t>del Instituto de Seguridad Ciudadana y Justicia Cívica del Municipio de General Escobedo</w:t>
      </w:r>
      <w:r w:rsidRPr="00117CF6">
        <w:rPr>
          <w:rFonts w:ascii="Arial" w:eastAsia="Times New Roman" w:hAnsi="Arial" w:cs="Arial"/>
          <w:szCs w:val="24"/>
          <w:lang w:val="es-MX" w:eastAsia="es-MX"/>
        </w:rPr>
        <w:t>,</w:t>
      </w:r>
      <w:r w:rsidRPr="00117CF6">
        <w:rPr>
          <w:rFonts w:ascii="Arial" w:eastAsia="Times New Roman" w:hAnsi="Arial" w:cs="Arial"/>
          <w:bCs/>
          <w:szCs w:val="24"/>
          <w:lang w:val="es-MX" w:eastAsia="es-MX"/>
        </w:rPr>
        <w:t xml:space="preserve"> esto </w:t>
      </w:r>
      <w:r w:rsidRPr="00117CF6">
        <w:rPr>
          <w:rFonts w:ascii="Arial" w:eastAsia="Times New Roman" w:hAnsi="Arial" w:cs="Arial"/>
          <w:szCs w:val="24"/>
          <w:lang w:val="es-MX" w:eastAsia="es-MX"/>
        </w:rPr>
        <w:t>por un plazo de 15-quince días hábiles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r>
        <w:rPr>
          <w:rFonts w:ascii="Arial" w:eastAsia="Times New Roman" w:hAnsi="Arial" w:cs="Arial"/>
          <w:szCs w:val="24"/>
          <w:lang w:val="es-MX" w:eastAsia="es-MX"/>
        </w:rPr>
        <w:t xml:space="preserve"> </w:t>
      </w:r>
      <w:r w:rsidRPr="00117CF6">
        <w:rPr>
          <w:rFonts w:ascii="Arial" w:eastAsia="Times New Roman" w:hAnsi="Arial" w:cs="Arial"/>
          <w:szCs w:val="24"/>
          <w:lang w:val="es-MX" w:eastAsia="es-MX"/>
        </w:rPr>
        <w:t>Así lo acuerdan quienes firman al calce del presente Dictamen, en sesión de las Comisiones Unidas de Participación Ciudadana y de Reglamentación y Mejora Regulatoria del R. Ayuntamiento del Municipio de General Escobedo, Nuevo León, a los 19 días del mes de marzo del 2019.</w:t>
      </w:r>
      <w:r w:rsidRPr="00117CF6">
        <w:rPr>
          <w:rFonts w:eastAsia="Calibri" w:cstheme="minorHAnsi"/>
          <w:b/>
          <w:sz w:val="20"/>
          <w:szCs w:val="20"/>
          <w:lang w:val="es-MX"/>
        </w:rPr>
        <w:t xml:space="preserve"> Reg. Mario Antonio Guerra Castro, Reg. Miguel Quezada Rodríguez, Reg. Alma Velia Contreras Ortiz</w:t>
      </w:r>
      <w:r>
        <w:rPr>
          <w:rFonts w:eastAsia="Calibri" w:cstheme="minorHAnsi"/>
          <w:b/>
          <w:sz w:val="20"/>
          <w:szCs w:val="20"/>
          <w:lang w:val="es-MX"/>
        </w:rPr>
        <w:t>;</w:t>
      </w:r>
      <w:r w:rsidRPr="00117CF6">
        <w:rPr>
          <w:rFonts w:ascii="Arial" w:eastAsia="Times New Roman" w:hAnsi="Arial" w:cs="Arial"/>
          <w:szCs w:val="24"/>
          <w:lang w:val="es-MX" w:eastAsia="es-MX"/>
        </w:rPr>
        <w:t xml:space="preserve"> </w:t>
      </w:r>
      <w:r w:rsidR="0027625F" w:rsidRPr="00117CF6">
        <w:rPr>
          <w:rFonts w:eastAsia="Calibri" w:cstheme="minorHAnsi"/>
          <w:b/>
          <w:sz w:val="20"/>
          <w:szCs w:val="20"/>
          <w:lang w:val="es-MX"/>
        </w:rPr>
        <w:t xml:space="preserve">Síndico Segunda Lucía Aracely Hernández López, Presidente; Reg. Pedro Gongora Valadez, Secretario; </w:t>
      </w:r>
      <w:r w:rsidR="0027625F" w:rsidRPr="00117CF6">
        <w:rPr>
          <w:rFonts w:ascii="Tahoma" w:eastAsia="Calibri" w:hAnsi="Tahoma" w:cs="Tahoma"/>
          <w:b/>
          <w:sz w:val="20"/>
          <w:lang w:val="es-MX"/>
        </w:rPr>
        <w:t>RUBRICAS.</w:t>
      </w: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08EA95ED" wp14:editId="2A865102">
                <wp:simplePos x="0" y="0"/>
                <wp:positionH relativeFrom="column">
                  <wp:posOffset>-32385</wp:posOffset>
                </wp:positionH>
                <wp:positionV relativeFrom="paragraph">
                  <wp:posOffset>245745</wp:posOffset>
                </wp:positionV>
                <wp:extent cx="5753100" cy="11239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23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35pt;width:453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jqhAIAAPgEAAAOAAAAZHJzL2Uyb0RvYy54bWysVM1u2zAMvg/YOwi6r07SpD9GnSJo0WFA&#10;0BVrh55ZWY6FSaImKXGyt9mz7MVGyU6bdjsN80EgRYo/Hz/64nJrNNtIHxTaio+PRpxJK7BWdlXx&#10;rw83H844CxFsDRqtrPhOBn45f//uonOlnGCLupaeURAbys5VvI3RlUURRCsNhCN00pKxQW8gkupX&#10;Re2ho+hGF5PR6KTo0NfOo5Ah0O11b+TzHL9ppIifmybIyHTFqbaYT5/Pp3QW8wsoVx5cq8RQBvxD&#10;FQaUpaTPoa4hAlt79Ucoo4THgE08EmgKbBolZO6BuhmP3nRz34KTuRcCJ7hnmML/CytuN3eeqbri&#10;U84sGBrRFwLt10+7Wmtkk5OEUOdCSY737s6nHoNbovgWyFC8siQlDD7bxpvkSx2ybYZ79wy33EYm&#10;6HJ2Ojsej2gqgmzj8eT4fJYHUkC5f+58iB8lGpaEinsqLcMMm2WIqQAo9y4pm8UbpXWeqbaso6iT&#10;05wAiFqNhki5jKNmg11xBnpFnBXR55ABtarT89ziLlxpzzZAtCG21dg9UNWcaQiRDNRK/hI4VMKr&#10;p6meawht/7gmqSeZUZGYrpWp+NnhY21TQpm5OjT1AmSSnrDe0Yw89uQNTtwoyrGkUu7AE1sJQdrA&#10;+JmORiN1jYPEWYv+x9/ukz+RiKycdcR+QuT7GrykDj9Zotf5eDpN65KV6ex0Qoo/tDwdWuzaXCEh&#10;NaZddyKLyT/qvdh4NI+0qIuUlUxgBeXusR+Uq9hvJa26kItFdqMVcRCX9t6JFDzhlNB92D6CdwMl&#10;Is3lFvebAuUbZvS+PTcW64iNyrR5wXUgMa1XHuXwK0j7e6hnr5cf1vw3AAAA//8DAFBLAwQUAAYA&#10;CAAAACEAwUNcf94AAAAJAQAADwAAAGRycy9kb3ducmV2LnhtbEyPwU7DMBBE70j8g7VI3FongZI2&#10;ZFMBUi+gIhH4ACde4oh4HcVOG/4ec4LjaEYzb8r9Ygdxosn3jhHSdQKCuHW65w7h4/2w2oLwQbFW&#10;g2NC+CYP++ryolSFdmd+o1MdOhFL2BcKwYQwFlL61pBVfu1G4uh9usmqEOXUST2pcyy3g8yS5E5a&#10;1XNcMGqkJ0PtVz1bhM6b28w8k3RN/hiOL3OfHV5rxOur5eEeRKAl/IXhFz+iQxWZGjez9mJAWG3S&#10;mES42eYgor9Lkh2IBiFLNznIqpT/H1Q/AAAA//8DAFBLAQItABQABgAIAAAAIQC2gziS/gAAAOEB&#10;AAATAAAAAAAAAAAAAAAAAAAAAABbQ29udGVudF9UeXBlc10ueG1sUEsBAi0AFAAGAAgAAAAhADj9&#10;If/WAAAAlAEAAAsAAAAAAAAAAAAAAAAALwEAAF9yZWxzLy5yZWxzUEsBAi0AFAAGAAgAAAAhAHnr&#10;SOqEAgAA+AQAAA4AAAAAAAAAAAAAAAAALgIAAGRycy9lMm9Eb2MueG1sUEsBAi0AFAAGAAgAAAAh&#10;AMFDXH/eAAAACQEAAA8AAAAAAAAAAAAAAAAA3gQAAGRycy9kb3ducmV2LnhtbFBLBQYAAAAABAAE&#10;APMAAADpBQAAAAA=&#10;" filled="f" strokecolor="windowText" strokeweight="1pt">
                <v:stroke dashstyle="dash"/>
                <v:path arrowok="t"/>
              </v:rect>
            </w:pict>
          </mc:Fallback>
        </mc:AlternateContent>
      </w:r>
    </w:p>
    <w:p w:rsidR="0027625F" w:rsidRPr="0027625F" w:rsidRDefault="0027625F" w:rsidP="0027625F">
      <w:pPr>
        <w:spacing w:after="160" w:line="259" w:lineRule="auto"/>
        <w:jc w:val="both"/>
        <w:rPr>
          <w:rFonts w:ascii="Times New Roman" w:eastAsia="Calibri" w:hAnsi="Times New Roman" w:cs="Times New Roman"/>
          <w:b/>
        </w:rPr>
      </w:pPr>
      <w:r w:rsidRPr="0027625F">
        <w:rPr>
          <w:rFonts w:ascii="Times New Roman" w:eastAsia="Calibri" w:hAnsi="Times New Roman" w:cs="Times New Roman"/>
          <w:b/>
          <w:lang w:val="es-MX"/>
        </w:rPr>
        <w:t>PUNTO 5 DEL ORDEN DEL DÍA.-</w:t>
      </w:r>
      <w:r w:rsidRPr="003A1E32">
        <w:rPr>
          <w:rFonts w:ascii="Times New Roman" w:eastAsia="Calibri" w:hAnsi="Times New Roman" w:cs="Times New Roman"/>
          <w:b/>
          <w:lang w:val="es-MX"/>
        </w:rPr>
        <w:t xml:space="preserve"> </w:t>
      </w:r>
      <w:r w:rsidR="003A1E32" w:rsidRPr="003A1E32">
        <w:rPr>
          <w:rFonts w:ascii="Times New Roman" w:eastAsia="Times New Roman" w:hAnsi="Times New Roman" w:cs="Times New Roman"/>
          <w:b/>
          <w:lang w:eastAsia="es-ES"/>
        </w:rPr>
        <w:t xml:space="preserve">PRESENTACIÓN DEL </w:t>
      </w:r>
      <w:r w:rsidR="003A1E32" w:rsidRPr="003A1E32">
        <w:rPr>
          <w:rFonts w:ascii="Times New Roman" w:hAnsi="Times New Roman" w:cs="Times New Roman"/>
          <w:b/>
        </w:rPr>
        <w:t>DICTAMEN RELATIVO A LA PROPUESTA PARA EL ESTABLECIMIENTO DE BONIFICACIONES Y SUBSIDIOS AL IMPUESTO PREDIAL, IMPUESTO SOBRE ADQUISICIÓN DE INMUEBLES, Y POR COBRO DE MODERNIZACIÓN CATASTRAL, APLICABLES DURANTE EL EJERCICIO FISCAL 2019 A COLONIAS DIVERSAS DEL MUNICIPIO DE GENERAL ESCOBEDO, NUEVO LEÓN.</w:t>
      </w:r>
    </w:p>
    <w:p w:rsidR="006C1C0D" w:rsidRDefault="006C1C0D" w:rsidP="0027625F">
      <w:pPr>
        <w:spacing w:after="160" w:line="259" w:lineRule="auto"/>
        <w:jc w:val="both"/>
        <w:rPr>
          <w:rFonts w:ascii="Calibri" w:eastAsia="Calibri" w:hAnsi="Calibri" w:cs="Calibri"/>
          <w:lang w:val="es-MX"/>
        </w:rPr>
      </w:pP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CF0F36" w:rsidRPr="00CF0F36" w:rsidRDefault="0027625F" w:rsidP="0027625F">
      <w:pPr>
        <w:spacing w:after="160" w:line="252" w:lineRule="auto"/>
        <w:jc w:val="both"/>
        <w:rPr>
          <w:rFonts w:ascii="Calibri" w:eastAsia="Calibri" w:hAnsi="Calibri" w:cs="Calibri"/>
        </w:rPr>
      </w:pPr>
      <w:r w:rsidRPr="0027625F">
        <w:rPr>
          <w:rFonts w:ascii="Calibri" w:eastAsia="Calibri" w:hAnsi="Calibri" w:cs="Calibri"/>
          <w:lang w:val="es-MX"/>
        </w:rPr>
        <w:t xml:space="preserve">Damos paso al punto 5 del orden del día, referente a </w:t>
      </w:r>
      <w:r w:rsidR="00117CF6" w:rsidRPr="00A07ECC">
        <w:rPr>
          <w:rFonts w:ascii="Calibri" w:eastAsia="Times New Roman" w:hAnsi="Calibri" w:cs="Calibri"/>
          <w:lang w:eastAsia="es-ES"/>
        </w:rPr>
        <w:t xml:space="preserve">Presentación del </w:t>
      </w:r>
      <w:r w:rsidR="00117CF6" w:rsidRPr="00A07ECC">
        <w:rPr>
          <w:rFonts w:ascii="Calibri" w:hAnsi="Calibri" w:cs="Calibri"/>
        </w:rPr>
        <w:t>Dictamen relativo a la propuesta para el establecimiento de bonificaciones y subsidios al Impuesto Predial, Impuesto sobre Adquisición de Inmuebles, y por cobro de modernización catastral, aplicables durante el ejercicio fiscal 2019 a Colonias diversas del Municipio de General Escobedo, Nuevo León</w:t>
      </w:r>
      <w:r w:rsidRPr="0027625F">
        <w:rPr>
          <w:rFonts w:ascii="Calibri" w:eastAsia="Calibri" w:hAnsi="Calibri" w:cs="Calibri"/>
          <w:lang w:val="es-MX"/>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68480" behindDoc="1" locked="0" layoutInCell="1" allowOverlap="1" wp14:anchorId="039E751B" wp14:editId="70FF412E">
            <wp:simplePos x="0" y="0"/>
            <wp:positionH relativeFrom="margin">
              <wp:posOffset>-51435</wp:posOffset>
            </wp:positionH>
            <wp:positionV relativeFrom="paragraph">
              <wp:posOffset>154305</wp:posOffset>
            </wp:positionV>
            <wp:extent cx="5725603" cy="942975"/>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958069"/>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Por Unanimidad se aprueba la dispensa de lectura </w:t>
      </w:r>
      <w:r w:rsidR="003A1E32" w:rsidRPr="003A1E32">
        <w:rPr>
          <w:rFonts w:ascii="Calibri" w:eastAsia="Times New Roman" w:hAnsi="Calibri" w:cs="Calibri"/>
          <w:b/>
          <w:lang w:eastAsia="es-ES"/>
        </w:rPr>
        <w:t xml:space="preserve">Presentación del </w:t>
      </w:r>
      <w:r w:rsidR="003A1E32" w:rsidRPr="003A1E32">
        <w:rPr>
          <w:rFonts w:ascii="Calibri" w:hAnsi="Calibri" w:cs="Calibri"/>
          <w:b/>
        </w:rPr>
        <w:t xml:space="preserve">Dictamen relativo a la propuesta para el establecimiento de bonificaciones y subsidios al Impuesto Predial, Impuesto </w:t>
      </w:r>
      <w:r w:rsidR="003A1E32" w:rsidRPr="003A1E32">
        <w:rPr>
          <w:rFonts w:ascii="Calibri" w:hAnsi="Calibri" w:cs="Calibri"/>
          <w:b/>
        </w:rPr>
        <w:lastRenderedPageBreak/>
        <w:t>sobre Adquisición de Inmuebles, y por cobro de modernización catastral, aplicables durante el ejercicio fiscal 2019 a Colonias diversas del Municipio de General Escobedo, Nuevo León</w:t>
      </w:r>
      <w:r w:rsidR="003A1E32">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Tahoma"/>
          <w:lang w:val="es-MX"/>
        </w:rPr>
      </w:pPr>
    </w:p>
    <w:p w:rsidR="0027625F" w:rsidRPr="0027625F" w:rsidRDefault="003A1E32"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Así</w:t>
      </w:r>
      <w:r w:rsidR="0027625F" w:rsidRPr="0027625F">
        <w:rPr>
          <w:rFonts w:ascii="Calibri" w:eastAsia="Calibri" w:hAnsi="Calibri" w:cs="Tahoma"/>
          <w:lang w:val="es-MX"/>
        </w:rPr>
        <w:t xml:space="preserve"> mismo, el Secretario del Ayuntamiento menciona si existe algún comentario respecto del asunto</w:t>
      </w:r>
      <w:r>
        <w:rPr>
          <w:rFonts w:ascii="Calibri" w:eastAsia="Calibri" w:hAnsi="Calibri" w:cs="Tahoma"/>
          <w:lang w:val="es-MX"/>
        </w:rPr>
        <w:t>.</w:t>
      </w: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B046AA" w:rsidRDefault="00B046AA" w:rsidP="0027625F">
      <w:pPr>
        <w:spacing w:after="160" w:line="259" w:lineRule="auto"/>
        <w:jc w:val="both"/>
        <w:rPr>
          <w:rFonts w:ascii="Calibri" w:eastAsia="Calibri" w:hAnsi="Calibri" w:cs="Tahoma"/>
          <w:lang w:val="es-MX"/>
        </w:rPr>
      </w:pPr>
    </w:p>
    <w:p w:rsidR="00B046AA" w:rsidRDefault="00B046AA" w:rsidP="0027625F">
      <w:pPr>
        <w:spacing w:after="160" w:line="259" w:lineRule="auto"/>
        <w:jc w:val="both"/>
        <w:rPr>
          <w:rFonts w:ascii="Calibri" w:eastAsia="Calibri" w:hAnsi="Calibri" w:cs="Tahoma"/>
          <w:lang w:val="es-MX"/>
        </w:rPr>
      </w:pPr>
    </w:p>
    <w:p w:rsidR="00B046AA" w:rsidRPr="0027625F" w:rsidRDefault="00B046AA" w:rsidP="0027625F">
      <w:pPr>
        <w:spacing w:after="160" w:line="259" w:lineRule="auto"/>
        <w:jc w:val="both"/>
        <w:rPr>
          <w:rFonts w:ascii="Calibri" w:eastAsia="Calibri" w:hAnsi="Calibri" w:cs="Tahoma"/>
          <w:lang w:val="es-MX"/>
        </w:rPr>
      </w:pP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0528" behindDoc="1" locked="0" layoutInCell="1" allowOverlap="1" wp14:anchorId="6FE1A13A" wp14:editId="3DF31579">
            <wp:simplePos x="0" y="0"/>
            <wp:positionH relativeFrom="margin">
              <wp:posOffset>-51435</wp:posOffset>
            </wp:positionH>
            <wp:positionV relativeFrom="paragraph">
              <wp:posOffset>151131</wp:posOffset>
            </wp:positionV>
            <wp:extent cx="5727986" cy="1181100"/>
            <wp:effectExtent l="0" t="0" r="635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199506"/>
                    </a:xfrm>
                    <a:prstGeom prst="rect">
                      <a:avLst/>
                    </a:prstGeom>
                    <a:noFill/>
                  </pic:spPr>
                </pic:pic>
              </a:graphicData>
            </a:graphic>
            <wp14:sizeRelH relativeFrom="margin">
              <wp14:pctWidth>0</wp14:pctWidth>
            </wp14:sizeRelH>
            <wp14:sizeRelV relativeFrom="margin">
              <wp14:pctHeight>0</wp14:pctHeight>
            </wp14:sizeRelV>
          </wp:anchor>
        </w:drawing>
      </w:r>
    </w:p>
    <w:p w:rsidR="00CF0F36" w:rsidRDefault="0027625F" w:rsidP="006C1C0D">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UNIC</w:t>
      </w:r>
      <w:r w:rsidR="003A1E32">
        <w:rPr>
          <w:rFonts w:ascii="Calibri" w:eastAsia="Calibri" w:hAnsi="Calibri" w:cs="Calibri"/>
          <w:b/>
          <w:lang w:val="es-MX"/>
        </w:rPr>
        <w:t>O.- Por Unanimidad se aprueba la</w:t>
      </w:r>
      <w:r w:rsidRPr="0027625F">
        <w:rPr>
          <w:rFonts w:ascii="Calibri" w:eastAsia="Calibri" w:hAnsi="Calibri" w:cs="Calibri"/>
          <w:b/>
          <w:lang w:val="es-MX"/>
        </w:rPr>
        <w:t xml:space="preserve"> </w:t>
      </w:r>
      <w:r w:rsidR="003A1E32" w:rsidRPr="003A1E32">
        <w:rPr>
          <w:rFonts w:ascii="Calibri" w:eastAsia="Calibri" w:hAnsi="Calibri" w:cs="Calibri"/>
          <w:b/>
        </w:rPr>
        <w:t>Presentación del Dictamen relativo a la propuesta para el establecimiento de bonificaciones y subsidios al Impuesto Predial, Impuesto sobre Adquisición de Inmuebles, y por cobro de modernización catastral, aplicables durante el ejercicio fiscal 2019 a Colonias diversas del Municipio de General Escobedo, Nuevo León</w:t>
      </w:r>
      <w:r w:rsidR="006C1C0D" w:rsidRPr="006C1C0D">
        <w:rPr>
          <w:rFonts w:ascii="Calibri" w:eastAsia="Calibri" w:hAnsi="Calibri" w:cs="Calibri"/>
          <w:b/>
          <w:lang w:val="es-MX"/>
        </w:rPr>
        <w:t xml:space="preserve"> </w:t>
      </w:r>
    </w:p>
    <w:p w:rsidR="0027625F" w:rsidRPr="0027625F" w:rsidRDefault="00CF0F36" w:rsidP="006C1C0D">
      <w:pPr>
        <w:spacing w:after="0" w:line="240" w:lineRule="auto"/>
        <w:contextualSpacing/>
        <w:jc w:val="both"/>
        <w:rPr>
          <w:rFonts w:ascii="Calibri" w:eastAsia="Calibri" w:hAnsi="Calibri" w:cs="Calibri"/>
          <w:b/>
          <w:lang w:val="es-MX"/>
        </w:rPr>
      </w:pPr>
      <w:r>
        <w:rPr>
          <w:rFonts w:ascii="Calibri" w:eastAsia="Calibri" w:hAnsi="Calibri" w:cs="Calibri"/>
          <w:b/>
          <w:lang w:val="es-MX"/>
        </w:rPr>
        <w:t>(ARAE-051</w:t>
      </w:r>
      <w:r w:rsidR="0027625F" w:rsidRPr="0027625F">
        <w:rPr>
          <w:rFonts w:ascii="Calibri" w:eastAsia="Calibri" w:hAnsi="Calibri" w:cs="Calibri"/>
          <w:b/>
          <w:lang w:val="es-MX"/>
        </w:rPr>
        <w:t>/2019)…………………………………………………………………………………………………</w:t>
      </w:r>
      <w:r w:rsidR="006C1C0D">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385E9E" w:rsidRPr="00385E9E" w:rsidRDefault="00385E9E" w:rsidP="00385E9E">
      <w:pPr>
        <w:keepNext/>
        <w:spacing w:after="0" w:line="240" w:lineRule="auto"/>
        <w:jc w:val="both"/>
        <w:outlineLvl w:val="1"/>
        <w:rPr>
          <w:rFonts w:eastAsia="Times New Roman" w:cstheme="minorHAnsi"/>
          <w:b/>
          <w:bCs/>
          <w:iCs/>
          <w:lang w:eastAsia="es-ES"/>
        </w:rPr>
      </w:pPr>
      <w:r w:rsidRPr="00385E9E">
        <w:rPr>
          <w:rFonts w:eastAsia="Times New Roman" w:cstheme="minorHAnsi"/>
          <w:b/>
          <w:bCs/>
          <w:iCs/>
          <w:lang w:eastAsia="es-ES"/>
        </w:rPr>
        <w:t>CC. INTEGRANTES DEL PLENO DEL AYUNTAMIENTO</w:t>
      </w:r>
    </w:p>
    <w:p w:rsidR="00385E9E" w:rsidRPr="00385E9E" w:rsidRDefault="00385E9E" w:rsidP="00385E9E">
      <w:pPr>
        <w:keepNext/>
        <w:spacing w:after="0" w:line="240" w:lineRule="auto"/>
        <w:jc w:val="both"/>
        <w:outlineLvl w:val="1"/>
        <w:rPr>
          <w:rFonts w:eastAsia="Times New Roman" w:cstheme="minorHAnsi"/>
          <w:b/>
          <w:bCs/>
          <w:iCs/>
          <w:lang w:eastAsia="es-ES"/>
        </w:rPr>
      </w:pPr>
      <w:r w:rsidRPr="00385E9E">
        <w:rPr>
          <w:rFonts w:eastAsia="Times New Roman" w:cstheme="minorHAnsi"/>
          <w:b/>
          <w:bCs/>
          <w:iCs/>
          <w:lang w:eastAsia="es-ES"/>
        </w:rPr>
        <w:t>DE GENERAL ESCOBEDO, NUEVO LEÓN</w:t>
      </w:r>
    </w:p>
    <w:p w:rsidR="00385E9E" w:rsidRPr="00385E9E" w:rsidRDefault="00385E9E" w:rsidP="00385E9E">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385E9E">
        <w:rPr>
          <w:rFonts w:eastAsia="MS Mincho" w:cstheme="minorHAnsi"/>
          <w:b/>
          <w:lang w:val="es-ES_tradnl" w:eastAsia="es-ES"/>
        </w:rPr>
        <w:t>P R E S E N T E S. -</w:t>
      </w:r>
    </w:p>
    <w:p w:rsidR="00385E9E" w:rsidRPr="00385E9E" w:rsidRDefault="00385E9E" w:rsidP="00385E9E">
      <w:pPr>
        <w:spacing w:after="0" w:line="240" w:lineRule="auto"/>
        <w:jc w:val="both"/>
        <w:rPr>
          <w:rFonts w:eastAsia="Times New Roman" w:cstheme="minorHAnsi"/>
          <w:b/>
          <w:lang w:eastAsia="es-ES"/>
        </w:rPr>
      </w:pPr>
    </w:p>
    <w:p w:rsidR="00385E9E" w:rsidRPr="00385E9E" w:rsidRDefault="00385E9E" w:rsidP="00385E9E">
      <w:pPr>
        <w:spacing w:after="0"/>
        <w:ind w:firstLine="708"/>
        <w:jc w:val="both"/>
        <w:rPr>
          <w:rFonts w:eastAsia="Times New Roman" w:cstheme="minorHAnsi"/>
          <w:lang w:eastAsia="es-ES"/>
        </w:rPr>
      </w:pPr>
      <w:r w:rsidRPr="00385E9E">
        <w:rPr>
          <w:rFonts w:eastAsia="Times New Roman" w:cstheme="minorHAnsi"/>
          <w:lang w:eastAsia="es-ES"/>
        </w:rPr>
        <w:t>Atendiendo la convocatoria correspondiente de la Comisión de Hacienda y de Patrimonio Municipal de esta Ciudad,</w:t>
      </w:r>
      <w:r w:rsidRPr="00385E9E">
        <w:rPr>
          <w:rFonts w:cstheme="minorHAnsi"/>
          <w:lang w:val="es-MX"/>
        </w:rPr>
        <w:t xml:space="preserve"> </w:t>
      </w:r>
      <w:r w:rsidRPr="00385E9E">
        <w:rPr>
          <w:rFonts w:eastAsia="Times New Roman" w:cstheme="minorHAnsi"/>
          <w:lang w:eastAsia="es-ES"/>
        </w:rPr>
        <w:t>los integrantes de la misma en Sesión de Comisión del 19 de marzo del año 2019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se acordó poner a consideración de este cuerpo colegiado el presente Dictamen relativo al</w:t>
      </w:r>
      <w:r w:rsidRPr="00385E9E">
        <w:rPr>
          <w:rFonts w:eastAsia="Times New Roman" w:cstheme="minorHAnsi"/>
          <w:b/>
          <w:lang w:eastAsia="es-ES"/>
        </w:rPr>
        <w:t xml:space="preserve"> ESTABLECIMIENTO DE BONIFICACIONES Y SUBSIDIOS AL IMPUESTO PREDIAL, IMPUESTO SOBRE ADQUISICIÓN DE INMUEBLES, Y POR COBRO DE MODERNIZACIÓN CATASTRAL, </w:t>
      </w:r>
      <w:r w:rsidRPr="00385E9E">
        <w:rPr>
          <w:rFonts w:eastAsia="Times New Roman" w:cstheme="minorHAnsi"/>
          <w:lang w:eastAsia="es-ES"/>
        </w:rPr>
        <w:t>aplicables durante el Ejercicio Fiscal de 2019 en el Municipio de General Escobedo, Nuevo León, bajo los siguientes:</w:t>
      </w:r>
    </w:p>
    <w:p w:rsidR="00385E9E" w:rsidRPr="00385E9E" w:rsidRDefault="00385E9E" w:rsidP="00385E9E">
      <w:pPr>
        <w:spacing w:after="0"/>
        <w:jc w:val="both"/>
        <w:rPr>
          <w:rFonts w:eastAsia="Times New Roman" w:cstheme="minorHAnsi"/>
          <w:lang w:eastAsia="es-ES"/>
        </w:rPr>
      </w:pPr>
    </w:p>
    <w:p w:rsidR="00385E9E" w:rsidRDefault="00CF0F36" w:rsidP="00CF0F36">
      <w:pPr>
        <w:spacing w:after="0"/>
        <w:jc w:val="center"/>
        <w:rPr>
          <w:rFonts w:eastAsia="Times New Roman" w:cstheme="minorHAnsi"/>
          <w:b/>
          <w:lang w:eastAsia="es-ES"/>
        </w:rPr>
      </w:pPr>
      <w:r>
        <w:rPr>
          <w:rFonts w:eastAsia="Times New Roman" w:cstheme="minorHAnsi"/>
          <w:b/>
          <w:lang w:eastAsia="es-ES"/>
        </w:rPr>
        <w:t>A N T E C E D E N T E S</w:t>
      </w:r>
    </w:p>
    <w:p w:rsidR="00CF0F36" w:rsidRPr="00CF0F36" w:rsidRDefault="00CF0F36" w:rsidP="00CF0F36">
      <w:pPr>
        <w:spacing w:after="0"/>
        <w:jc w:val="center"/>
        <w:rPr>
          <w:rFonts w:eastAsia="Times New Roman" w:cstheme="minorHAnsi"/>
          <w:b/>
          <w:lang w:eastAsia="es-ES"/>
        </w:rPr>
      </w:pPr>
    </w:p>
    <w:p w:rsidR="00385E9E" w:rsidRPr="00385E9E" w:rsidRDefault="00385E9E" w:rsidP="00385E9E">
      <w:pPr>
        <w:autoSpaceDE w:val="0"/>
        <w:autoSpaceDN w:val="0"/>
        <w:adjustRightInd w:val="0"/>
        <w:spacing w:after="0" w:line="240" w:lineRule="auto"/>
        <w:ind w:firstLine="708"/>
        <w:jc w:val="both"/>
        <w:rPr>
          <w:rFonts w:cstheme="minorHAnsi"/>
          <w:color w:val="000000"/>
          <w:lang w:val="es-MX"/>
        </w:rPr>
      </w:pPr>
      <w:r w:rsidRPr="00385E9E">
        <w:rPr>
          <w:rFonts w:cstheme="minorHAnsi"/>
          <w:color w:val="000000"/>
          <w:lang w:val="es-MX"/>
        </w:rPr>
        <w:t>Fue recibida por parte de la Secretaría del Ayuntamiento una solicitud emitida por la Dirección Ejecutiva del Fideicomiso Fomento Metropolitano de Monterrey, FOMERREY, relativa a considerar en la sesión del R. Ayuntamiento que correspondiera la autorización de pago con subsidio y/o tarifa especial por conceptos de Impuesto sobre Adquisición de Inmueble, Regularización por la omisión de construcción de vivienda, así como Impuesto predial con adeudos retroactivos:</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autoSpaceDE w:val="0"/>
        <w:autoSpaceDN w:val="0"/>
        <w:adjustRightInd w:val="0"/>
        <w:spacing w:after="0" w:line="240" w:lineRule="auto"/>
        <w:ind w:firstLine="708"/>
        <w:jc w:val="both"/>
        <w:rPr>
          <w:rFonts w:cstheme="minorHAnsi"/>
          <w:color w:val="000000"/>
          <w:lang w:val="es-MX"/>
        </w:rPr>
      </w:pPr>
      <w:r w:rsidRPr="00385E9E">
        <w:rPr>
          <w:rFonts w:cstheme="minorHAnsi"/>
          <w:color w:val="000000"/>
          <w:lang w:val="es-MX"/>
        </w:rPr>
        <w:t>Todo lo anterior con la finalidad se beneficiar a las familias que actualmente se encuentran en proceso de regularización ante el fideicomiso mencionado, respaldando de esta manera la intención de regularizar y brindar certeza jurídica a la ciudadanía sobre los inmuebles en los que actualmente habitan.</w:t>
      </w:r>
    </w:p>
    <w:p w:rsidR="00385E9E" w:rsidRPr="00385E9E" w:rsidRDefault="00385E9E" w:rsidP="00385E9E">
      <w:pPr>
        <w:autoSpaceDE w:val="0"/>
        <w:autoSpaceDN w:val="0"/>
        <w:adjustRightInd w:val="0"/>
        <w:spacing w:after="0" w:line="240" w:lineRule="auto"/>
        <w:ind w:firstLine="708"/>
        <w:jc w:val="both"/>
        <w:rPr>
          <w:rFonts w:cstheme="minorHAnsi"/>
          <w:color w:val="000000"/>
          <w:lang w:val="es-MX"/>
        </w:rPr>
      </w:pPr>
    </w:p>
    <w:p w:rsidR="00385E9E" w:rsidRPr="00385E9E" w:rsidRDefault="00385E9E" w:rsidP="00385E9E">
      <w:pPr>
        <w:autoSpaceDE w:val="0"/>
        <w:autoSpaceDN w:val="0"/>
        <w:adjustRightInd w:val="0"/>
        <w:spacing w:after="0" w:line="240" w:lineRule="auto"/>
        <w:jc w:val="both"/>
        <w:rPr>
          <w:rFonts w:cstheme="minorHAnsi"/>
          <w:color w:val="000000"/>
          <w:lang w:val="es-MX"/>
        </w:rPr>
      </w:pPr>
      <w:r w:rsidRPr="00385E9E">
        <w:rPr>
          <w:rFonts w:cstheme="minorHAnsi"/>
          <w:color w:val="000000"/>
          <w:lang w:val="es-MX"/>
        </w:rPr>
        <w:lastRenderedPageBreak/>
        <w:t xml:space="preserve"> Por otra parte, las colonias que se solicita sean contempladas para los beneficios mencionados son las siguientes:</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AGROPECUARIA EMILIANO ZAPATA 1;</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AGROPECUARIA EMILIANO ZAPATA 2;</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ARCO VIAL M- 41;</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 xml:space="preserve">AMPL. COLINAS DEL TOPO CHICO; </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AMPLIACION EULALIO VILLARREAL;</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SANTA ANNA;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LÁZARO CARDENAS SUR;</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JARDINES DE SAN MARTÍN 2a. ETAPA (LA ISLA);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AGRICOLA ( Y/O ARCO VIAL );</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AGUASCALIENTES;</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CAMPECHE;</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CHIAPAS;</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CHIHUAHUA;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COAHUILA;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DURANGO;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NUEVO LEON;</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OAXACA;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VERACRUZ;</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ZACATECAS;</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ANDRES CABALLERO;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CALIFORNIA NORTE;</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COLINAS DEL TOPO CHICO;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DISTRITO FEDERAL;</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EMILIANO ZAPATA;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RAÚL CABALLERO (FOMERREY 36)</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GUANAJUATO;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GUERRERO;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HIDALGO;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JALISCO;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LA UNIDAD;</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LAZARO CARDENAS;</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LOMAS DE AZTLAN;</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MEXICO;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MICHOACAN;</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BARRIO MORELOS;</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NAYARIT;</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NUEVA ESPERANZA;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PEDREGAL DEL TOPO CHICO;</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PUEBLA;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SANTA LUCIA;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SANTA MARTHA;</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SOCRATES RIZZO; y</w:t>
      </w:r>
    </w:p>
    <w:p w:rsidR="00385E9E" w:rsidRPr="00385E9E" w:rsidRDefault="00385E9E" w:rsidP="00385E9E">
      <w:pPr>
        <w:numPr>
          <w:ilvl w:val="0"/>
          <w:numId w:val="2"/>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SOLIDARIDAD SOCIAL.</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autoSpaceDE w:val="0"/>
        <w:autoSpaceDN w:val="0"/>
        <w:adjustRightInd w:val="0"/>
        <w:spacing w:after="0" w:line="240" w:lineRule="auto"/>
        <w:jc w:val="both"/>
        <w:rPr>
          <w:rFonts w:cstheme="minorHAnsi"/>
          <w:color w:val="000000"/>
          <w:lang w:val="es-MX"/>
        </w:rPr>
      </w:pPr>
      <w:r w:rsidRPr="00385E9E">
        <w:rPr>
          <w:rFonts w:cstheme="minorHAnsi"/>
          <w:color w:val="000000"/>
          <w:lang w:val="es-MX"/>
        </w:rPr>
        <w:t>Por su parte, la Administración Pública de esta Ciudad llevó a cabo una reunión con los integrantes de esta Comisión de Hacienda Municipal y Patrimonio, a fin de analizar la propuesta que realiza Fomerrey con el objetivo de definir la mejor alternativa ante la solicitud presentada.</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autoSpaceDE w:val="0"/>
        <w:autoSpaceDN w:val="0"/>
        <w:adjustRightInd w:val="0"/>
        <w:spacing w:after="0" w:line="240" w:lineRule="auto"/>
        <w:jc w:val="center"/>
        <w:rPr>
          <w:rFonts w:cstheme="minorHAnsi"/>
          <w:b/>
          <w:bCs/>
          <w:color w:val="000000"/>
          <w:lang w:val="es-MX"/>
        </w:rPr>
      </w:pPr>
      <w:r w:rsidRPr="00385E9E">
        <w:rPr>
          <w:rFonts w:cstheme="minorHAnsi"/>
          <w:b/>
          <w:bCs/>
          <w:color w:val="000000"/>
          <w:lang w:val="es-MX"/>
        </w:rPr>
        <w:t>C O N S I D E R A N D O S</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autoSpaceDE w:val="0"/>
        <w:autoSpaceDN w:val="0"/>
        <w:adjustRightInd w:val="0"/>
        <w:spacing w:after="0" w:line="240" w:lineRule="auto"/>
        <w:jc w:val="both"/>
        <w:rPr>
          <w:rFonts w:cstheme="minorHAnsi"/>
          <w:color w:val="000000"/>
          <w:lang w:val="es-MX"/>
        </w:rPr>
      </w:pPr>
      <w:r w:rsidRPr="00385E9E">
        <w:rPr>
          <w:rFonts w:cstheme="minorHAnsi"/>
          <w:b/>
          <w:color w:val="000000"/>
          <w:lang w:val="es-MX"/>
        </w:rPr>
        <w:t xml:space="preserve">PRIMERO.- </w:t>
      </w:r>
      <w:r w:rsidRPr="00385E9E">
        <w:rPr>
          <w:rFonts w:cstheme="minorHAnsi"/>
          <w:color w:val="000000"/>
          <w:lang w:val="es-MX"/>
        </w:rPr>
        <w:t xml:space="preserve">Que en fecha del 26 de febrero del año en curso, en sesión ordinaria del R. Ayuntamiento, misma que obra en el Acta 10 del período constitucional 2018-2021, fue aprobada la ratificación de las Bases generales para el otorgamiento de subsidios, disminuciones y/o condonaciones con cargo a las contribuciones y demás ingresos Municipales para el ejercicio fiscal </w:t>
      </w:r>
      <w:r w:rsidRPr="00385E9E">
        <w:rPr>
          <w:rFonts w:cstheme="minorHAnsi"/>
          <w:color w:val="000000"/>
          <w:lang w:val="es-MX"/>
        </w:rPr>
        <w:lastRenderedPageBreak/>
        <w:t>2019, mismas que dictan en su base primera que La Presidente Municipal de General Escobedo, Nuevo León, en uso de las facultades a ella otorgadas por la Ley de Hacienda para los Municipios del Estado de Nuevo León, La Ley de Ingresos para los Municipios del Estado de Nuevo León para el año 2019,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antes mencionada, así como de las Contribuciones sobre la propiedad inmobiliaria, su fraccionamiento, división, consolidación, traslación y mejora y las que tengan por base el cambio de valor de los inmuebles. Así mismo, en su base segunda se establece que Los subsidios que al efecto otorgue la Presidente Municipal en los términos anteriormente establecidos, podrán ser mayores al 50 % siempre y cuando sean autorizados por los miembros del R. Ayuntamiento.</w:t>
      </w:r>
    </w:p>
    <w:p w:rsidR="00385E9E" w:rsidRDefault="00385E9E" w:rsidP="00385E9E">
      <w:pPr>
        <w:autoSpaceDE w:val="0"/>
        <w:autoSpaceDN w:val="0"/>
        <w:adjustRightInd w:val="0"/>
        <w:spacing w:after="0" w:line="240" w:lineRule="auto"/>
        <w:jc w:val="both"/>
        <w:rPr>
          <w:rFonts w:cstheme="minorHAnsi"/>
          <w:b/>
          <w:bCs/>
          <w:color w:val="000000"/>
          <w:lang w:val="es-MX"/>
        </w:rPr>
      </w:pPr>
    </w:p>
    <w:p w:rsidR="00CF0F36" w:rsidRPr="00385E9E" w:rsidRDefault="00CF0F36" w:rsidP="00385E9E">
      <w:pPr>
        <w:autoSpaceDE w:val="0"/>
        <w:autoSpaceDN w:val="0"/>
        <w:adjustRightInd w:val="0"/>
        <w:spacing w:after="0" w:line="240" w:lineRule="auto"/>
        <w:jc w:val="both"/>
        <w:rPr>
          <w:rFonts w:cstheme="minorHAnsi"/>
          <w:b/>
          <w:bCs/>
          <w:color w:val="000000"/>
          <w:lang w:val="es-MX"/>
        </w:rPr>
      </w:pPr>
    </w:p>
    <w:p w:rsidR="00385E9E" w:rsidRPr="00385E9E" w:rsidRDefault="00385E9E" w:rsidP="00385E9E">
      <w:pPr>
        <w:autoSpaceDE w:val="0"/>
        <w:autoSpaceDN w:val="0"/>
        <w:adjustRightInd w:val="0"/>
        <w:spacing w:after="0" w:line="240" w:lineRule="auto"/>
        <w:jc w:val="both"/>
        <w:rPr>
          <w:rFonts w:cstheme="minorHAnsi"/>
          <w:color w:val="000000"/>
          <w:lang w:val="es-MX"/>
        </w:rPr>
      </w:pPr>
      <w:r w:rsidRPr="00385E9E">
        <w:rPr>
          <w:rFonts w:cstheme="minorHAnsi"/>
          <w:b/>
          <w:bCs/>
          <w:color w:val="000000"/>
          <w:lang w:val="es-MX"/>
        </w:rPr>
        <w:t>SEGUNDO.</w:t>
      </w:r>
      <w:r w:rsidRPr="00385E9E">
        <w:rPr>
          <w:rFonts w:cstheme="minorHAnsi"/>
          <w:color w:val="000000"/>
          <w:lang w:val="es-MX"/>
        </w:rPr>
        <w:t>- Que el Secretario de Administración, Finanzas y Tesorero Municipal de esta Ciudad, nos ha señalado que debido a la situación económica difícil que tienen algunos contribuyentes del Municipio de General Escobedo, Nuevo León es importante otorgarles un incentivo y apoyo a la ciudadanía que tengan que realizar pagos al fisco municipal relacionados con diversos conceptos de cobro municipal, proponiendo una cuota preferencial y descuentos en diversas colonias adscritas a los programas de regularización de Fomerrey  con respecto al Impuesto Sobre Adquisiciones de Inmuebles, Impuesto Predial y cobros de modernización catastral.</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autoSpaceDE w:val="0"/>
        <w:autoSpaceDN w:val="0"/>
        <w:adjustRightInd w:val="0"/>
        <w:spacing w:after="0" w:line="240" w:lineRule="auto"/>
        <w:jc w:val="both"/>
        <w:rPr>
          <w:rFonts w:cstheme="minorHAnsi"/>
          <w:color w:val="000000"/>
          <w:lang w:val="es-MX"/>
        </w:rPr>
      </w:pPr>
      <w:r w:rsidRPr="00385E9E">
        <w:rPr>
          <w:rFonts w:cstheme="minorHAnsi"/>
          <w:b/>
          <w:bCs/>
          <w:color w:val="000000"/>
          <w:lang w:val="es-MX"/>
        </w:rPr>
        <w:t>TERCERO</w:t>
      </w:r>
      <w:r w:rsidRPr="00385E9E">
        <w:rPr>
          <w:rFonts w:cstheme="minorHAnsi"/>
          <w:color w:val="000000"/>
          <w:lang w:val="es-MX"/>
        </w:rPr>
        <w:t xml:space="preserve">.-Que la Ley de Ingresos de los Municipios de Nuevo León para el año 2019, en su artículo sexto, párrafo primero señala lo siguiente:” Los Presidentes Municipales, previa emisión de las bases expedidas por el Ayuntamiento en esta materia, podrán otorgar subsidios con cargo a las contribuciones respecto de los cuales juzguen indispensable tal medida”. </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385E9E" w:rsidRDefault="00385E9E" w:rsidP="00385E9E">
      <w:pPr>
        <w:autoSpaceDE w:val="0"/>
        <w:autoSpaceDN w:val="0"/>
        <w:adjustRightInd w:val="0"/>
        <w:spacing w:after="0" w:line="240" w:lineRule="auto"/>
        <w:jc w:val="both"/>
        <w:rPr>
          <w:rFonts w:cstheme="minorHAnsi"/>
          <w:color w:val="000000"/>
          <w:lang w:val="es-MX"/>
        </w:rPr>
      </w:pPr>
      <w:r w:rsidRPr="00385E9E">
        <w:rPr>
          <w:rFonts w:cstheme="minorHAnsi"/>
          <w:b/>
          <w:color w:val="000000"/>
          <w:lang w:val="es-MX"/>
        </w:rPr>
        <w:t xml:space="preserve">CUARTO.- </w:t>
      </w:r>
      <w:r w:rsidRPr="00385E9E">
        <w:rPr>
          <w:rFonts w:cstheme="minorHAnsi"/>
          <w:color w:val="000000"/>
          <w:lang w:val="es-MX"/>
        </w:rPr>
        <w:t xml:space="preserve">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rsidR="00385E9E" w:rsidRPr="00385E9E" w:rsidRDefault="00385E9E" w:rsidP="00385E9E">
      <w:pPr>
        <w:autoSpaceDE w:val="0"/>
        <w:autoSpaceDN w:val="0"/>
        <w:adjustRightInd w:val="0"/>
        <w:spacing w:after="0" w:line="240" w:lineRule="auto"/>
        <w:jc w:val="both"/>
        <w:rPr>
          <w:rFonts w:cstheme="minorHAnsi"/>
          <w:color w:val="000000"/>
          <w:lang w:val="es-MX"/>
        </w:rPr>
      </w:pPr>
    </w:p>
    <w:p w:rsidR="00385E9E" w:rsidRPr="00CF0F36" w:rsidRDefault="00385E9E" w:rsidP="00CF0F36">
      <w:pPr>
        <w:spacing w:after="160" w:line="256" w:lineRule="auto"/>
        <w:jc w:val="both"/>
        <w:rPr>
          <w:rFonts w:cstheme="minorHAnsi"/>
          <w:lang w:val="es-MX"/>
        </w:rPr>
      </w:pPr>
      <w:r w:rsidRPr="00385E9E">
        <w:rPr>
          <w:rFonts w:cstheme="minorHAnsi"/>
          <w:lang w:val="es-MX"/>
        </w:rPr>
        <w:t>Por lo anteriormente expuesto, y con fundamento en lo establecido por los artículos 78, 79, fracción II, 80, 82, fracción III, 85, fracción II, 96, 97, 101, 106, 108 y demás aplicables del Reglamento Interior del R. Ayuntamiento de este Municipio, los integrantes de la Comisión de Hacienda Municipal y Patrimonio, nos permitiremos poner a s</w:t>
      </w:r>
      <w:r w:rsidR="00CF0F36">
        <w:rPr>
          <w:rFonts w:cstheme="minorHAnsi"/>
          <w:lang w:val="es-MX"/>
        </w:rPr>
        <w:t>u consideración los siguientes:</w:t>
      </w:r>
    </w:p>
    <w:p w:rsidR="00385E9E" w:rsidRPr="00385E9E" w:rsidRDefault="00385E9E" w:rsidP="00385E9E">
      <w:pPr>
        <w:spacing w:after="160" w:line="256" w:lineRule="auto"/>
        <w:jc w:val="center"/>
        <w:rPr>
          <w:rFonts w:cstheme="minorHAnsi"/>
          <w:b/>
          <w:lang w:val="es-MX"/>
        </w:rPr>
      </w:pPr>
      <w:r w:rsidRPr="00385E9E">
        <w:rPr>
          <w:rFonts w:cstheme="minorHAnsi"/>
          <w:b/>
          <w:lang w:val="es-MX"/>
        </w:rPr>
        <w:t xml:space="preserve">R E S O L U T I V O </w:t>
      </w:r>
    </w:p>
    <w:p w:rsidR="00385E9E" w:rsidRPr="00385E9E" w:rsidRDefault="00385E9E" w:rsidP="00385E9E">
      <w:pPr>
        <w:spacing w:after="160" w:line="256" w:lineRule="auto"/>
        <w:jc w:val="both"/>
        <w:rPr>
          <w:rFonts w:cstheme="minorHAnsi"/>
          <w:lang w:val="es-MX"/>
        </w:rPr>
      </w:pPr>
      <w:r w:rsidRPr="00385E9E">
        <w:rPr>
          <w:rFonts w:cstheme="minorHAnsi"/>
          <w:b/>
          <w:lang w:val="es-MX"/>
        </w:rPr>
        <w:t xml:space="preserve">PRIMERO.- </w:t>
      </w:r>
      <w:r w:rsidRPr="00385E9E">
        <w:rPr>
          <w:rFonts w:cstheme="minorHAnsi"/>
          <w:lang w:val="es-MX"/>
        </w:rPr>
        <w:t>Se establece una tarifa especial de $1.00 (Un Peso 00/100) por concepto de impuesto sobre adquisición de inmueble (ISAI) en las siguientes colonias que se encuentran en proceso de regularización con el Fideicomiso Fomento Metrop</w:t>
      </w:r>
      <w:r w:rsidR="00CF0F36">
        <w:rPr>
          <w:rFonts w:cstheme="minorHAnsi"/>
          <w:lang w:val="es-MX"/>
        </w:rPr>
        <w:t>olitano de Monterrey, Fomerrey:</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AGROPECUARIA EMILIANO ZAPATA 1;</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AGROPECUARIA EMILIANO ZAPATA 2;</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ARCO VIAL M- 41;</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 xml:space="preserve">AMPL. COLINAS DEL TOPO CHICO; </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AMPLIACION EULALIO VILLARREAL;</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SANTA ANNA;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LÁZARO CARDENAS SUR;</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JARDINES DE SAN MARTÍN 2a. ETAPA (LA ISLA);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AGRICOLA ( Y/O ARCO VIAL );</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AGUASCALIENTES;</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CAMPECHE;</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CHIAPAS;</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lastRenderedPageBreak/>
        <w:t>ALIANZA REAL BARRIO CHIHUAHUA;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COAHUILA;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DURANGO;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NUEVO LEON;</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OAXACA;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VERACRUZ;</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ZACATECAS;</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ANDRES CABALLERO;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CALIFORNIA NORTE;</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COLINAS DEL TOPO CHICO;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DISTRITO FEDERAL;</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EMILIANO ZAPATA;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RAÚL CABALLERO (FOMERREY 36);</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GUANAJUATO;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GUERRERO;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HIDALGO;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JALISCO;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LA UNIDAD;</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LAZARO CARDENAS;</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LOMAS DE AZTLAN;</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MEXICO;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MICHOACAN;</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BARRIO MORELOS;</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NAYARIT;</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NUEVA ESPERANZA;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PEDREGAL DEL TOPO CHICO;</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ALIANZA REAL BARRIO PUEBLA;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SANTA LUCIA;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SANTA MARTHA;</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SOCRATES RIZZO; y</w:t>
      </w:r>
    </w:p>
    <w:p w:rsidR="00385E9E" w:rsidRPr="00385E9E" w:rsidRDefault="00385E9E" w:rsidP="00385E9E">
      <w:pPr>
        <w:numPr>
          <w:ilvl w:val="0"/>
          <w:numId w:val="3"/>
        </w:numPr>
        <w:autoSpaceDE w:val="0"/>
        <w:autoSpaceDN w:val="0"/>
        <w:adjustRightInd w:val="0"/>
        <w:spacing w:after="0" w:line="240" w:lineRule="auto"/>
        <w:ind w:left="284"/>
        <w:jc w:val="both"/>
        <w:rPr>
          <w:rFonts w:cstheme="minorHAnsi"/>
          <w:color w:val="000000"/>
          <w:lang w:val="es-MX"/>
        </w:rPr>
      </w:pPr>
      <w:r w:rsidRPr="00385E9E">
        <w:rPr>
          <w:rFonts w:cstheme="minorHAnsi"/>
          <w:color w:val="000000"/>
          <w:lang w:val="es-MX"/>
        </w:rPr>
        <w:t>SOLIDARIDAD SOCIAL.</w:t>
      </w:r>
    </w:p>
    <w:p w:rsidR="00385E9E" w:rsidRPr="00385E9E" w:rsidRDefault="00385E9E" w:rsidP="00385E9E">
      <w:pPr>
        <w:autoSpaceDE w:val="0"/>
        <w:autoSpaceDN w:val="0"/>
        <w:adjustRightInd w:val="0"/>
        <w:spacing w:after="0" w:line="240" w:lineRule="auto"/>
        <w:ind w:left="284"/>
        <w:jc w:val="both"/>
        <w:rPr>
          <w:rFonts w:cstheme="minorHAnsi"/>
          <w:color w:val="000000"/>
          <w:lang w:val="es-MX"/>
        </w:rPr>
      </w:pPr>
    </w:p>
    <w:p w:rsidR="00385E9E" w:rsidRPr="00385E9E" w:rsidRDefault="00385E9E" w:rsidP="00385E9E">
      <w:pPr>
        <w:spacing w:after="160" w:line="256" w:lineRule="auto"/>
        <w:jc w:val="both"/>
        <w:rPr>
          <w:rFonts w:eastAsia="Times New Roman" w:cstheme="minorHAnsi"/>
          <w:lang w:eastAsia="es-ES"/>
        </w:rPr>
      </w:pPr>
      <w:r w:rsidRPr="00385E9E">
        <w:rPr>
          <w:rFonts w:eastAsia="Times New Roman" w:cstheme="minorHAnsi"/>
          <w:b/>
          <w:lang w:eastAsia="es-ES"/>
        </w:rPr>
        <w:t xml:space="preserve">SEGUNDO.- </w:t>
      </w:r>
      <w:r w:rsidRPr="00385E9E">
        <w:rPr>
          <w:rFonts w:eastAsia="Times New Roman" w:cstheme="minorHAnsi"/>
          <w:lang w:eastAsia="es-ES"/>
        </w:rPr>
        <w:t xml:space="preserve">Sobre las colonias ya enlistadas, y referente al pago de Impuesto Predial, se aprueba cancelar el adeudo mayor a 5 años, y así mismo otorgar un subsidio de hasta el 90% para los primeros 5 años de adeudo. </w:t>
      </w:r>
    </w:p>
    <w:p w:rsidR="00385E9E" w:rsidRPr="00385E9E" w:rsidRDefault="00385E9E" w:rsidP="00385E9E">
      <w:pPr>
        <w:spacing w:after="160" w:line="256" w:lineRule="auto"/>
        <w:jc w:val="both"/>
        <w:rPr>
          <w:rFonts w:eastAsia="Times New Roman" w:cstheme="minorHAnsi"/>
          <w:lang w:eastAsia="es-ES"/>
        </w:rPr>
      </w:pPr>
      <w:r w:rsidRPr="00385E9E">
        <w:rPr>
          <w:rFonts w:eastAsia="Times New Roman" w:cstheme="minorHAnsi"/>
          <w:b/>
          <w:lang w:eastAsia="es-ES"/>
        </w:rPr>
        <w:t xml:space="preserve">TERCERO.- </w:t>
      </w:r>
      <w:r w:rsidRPr="00385E9E">
        <w:rPr>
          <w:rFonts w:eastAsia="Times New Roman" w:cstheme="minorHAnsi"/>
          <w:lang w:eastAsia="es-ES"/>
        </w:rPr>
        <w:t xml:space="preserve">Respecto de cobros de modernización catastral, se aprueba otorgar sobre las colonias referidas en el primer resolutivo el 90% de subsidio, mismo que ampara el impuesto predial y su rezago, así como la condonación de los recargos, gastos y sanciones, autorización de planos y multa correspondiente. </w:t>
      </w:r>
    </w:p>
    <w:p w:rsidR="00385E9E" w:rsidRPr="00385E9E" w:rsidRDefault="00385E9E" w:rsidP="00385E9E">
      <w:pPr>
        <w:spacing w:after="160" w:line="256" w:lineRule="auto"/>
        <w:jc w:val="both"/>
        <w:rPr>
          <w:rFonts w:eastAsia="Times New Roman" w:cstheme="minorHAnsi"/>
          <w:lang w:eastAsia="es-ES"/>
        </w:rPr>
      </w:pPr>
      <w:r w:rsidRPr="00385E9E">
        <w:rPr>
          <w:rFonts w:eastAsia="Times New Roman" w:cstheme="minorHAnsi"/>
          <w:b/>
          <w:lang w:eastAsia="es-ES"/>
        </w:rPr>
        <w:t xml:space="preserve">CUARTO.- </w:t>
      </w:r>
      <w:r w:rsidRPr="00385E9E">
        <w:rPr>
          <w:rFonts w:eastAsia="Times New Roman" w:cstheme="minorHAnsi"/>
          <w:lang w:eastAsia="es-ES"/>
        </w:rPr>
        <w:t>Los descuentos, subsidios y bonificaciones previstos en el presente Acuerdo serán otorgados por la Presidenta Municipal a través de la Secretaría de Administración, Finanzas y Tesorero Municipal d</w:t>
      </w:r>
      <w:r w:rsidR="00CF0F36">
        <w:rPr>
          <w:rFonts w:eastAsia="Times New Roman" w:cstheme="minorHAnsi"/>
          <w:lang w:eastAsia="es-ES"/>
        </w:rPr>
        <w:t>e General Escobedo, Nuevo León.</w:t>
      </w:r>
    </w:p>
    <w:p w:rsidR="00385E9E" w:rsidRPr="00385E9E" w:rsidRDefault="00385E9E" w:rsidP="00385E9E">
      <w:pPr>
        <w:spacing w:after="160" w:line="256" w:lineRule="auto"/>
        <w:jc w:val="center"/>
        <w:rPr>
          <w:rFonts w:eastAsia="Times New Roman" w:cstheme="minorHAnsi"/>
          <w:b/>
          <w:lang w:val="en-US" w:eastAsia="es-ES"/>
        </w:rPr>
      </w:pPr>
      <w:r w:rsidRPr="00385E9E">
        <w:rPr>
          <w:rFonts w:eastAsia="Times New Roman" w:cstheme="minorHAnsi"/>
          <w:b/>
          <w:lang w:val="en-US" w:eastAsia="es-ES"/>
        </w:rPr>
        <w:t>T R A N S I T O R I O S</w:t>
      </w:r>
    </w:p>
    <w:p w:rsidR="00385E9E" w:rsidRPr="00385E9E" w:rsidRDefault="00385E9E" w:rsidP="00385E9E">
      <w:pPr>
        <w:spacing w:after="160" w:line="256" w:lineRule="auto"/>
        <w:jc w:val="both"/>
        <w:rPr>
          <w:rFonts w:eastAsia="Times New Roman" w:cstheme="minorHAnsi"/>
          <w:lang w:eastAsia="es-ES"/>
        </w:rPr>
      </w:pPr>
      <w:r w:rsidRPr="00385E9E">
        <w:rPr>
          <w:rFonts w:eastAsia="Times New Roman" w:cstheme="minorHAnsi"/>
          <w:b/>
          <w:lang w:eastAsia="es-ES"/>
        </w:rPr>
        <w:t xml:space="preserve">PRIMERO.- </w:t>
      </w:r>
      <w:r w:rsidRPr="00385E9E">
        <w:rPr>
          <w:rFonts w:eastAsia="Times New Roman" w:cstheme="minorHAnsi"/>
          <w:lang w:eastAsia="es-ES"/>
        </w:rPr>
        <w:t>El presente Acuerdo entrará en vigor el día de su publicación en el Periódico Oficial del Estado.</w:t>
      </w:r>
    </w:p>
    <w:p w:rsidR="00385E9E" w:rsidRPr="00385E9E" w:rsidRDefault="00385E9E" w:rsidP="00385E9E">
      <w:pPr>
        <w:spacing w:after="160" w:line="256" w:lineRule="auto"/>
        <w:jc w:val="both"/>
        <w:rPr>
          <w:rFonts w:eastAsia="Times New Roman" w:cstheme="minorHAnsi"/>
          <w:lang w:eastAsia="es-ES"/>
        </w:rPr>
      </w:pPr>
      <w:r w:rsidRPr="00385E9E">
        <w:rPr>
          <w:rFonts w:eastAsia="Times New Roman" w:cstheme="minorHAnsi"/>
          <w:b/>
          <w:lang w:eastAsia="es-ES"/>
        </w:rPr>
        <w:t xml:space="preserve">SEGUNDO.- </w:t>
      </w:r>
      <w:r w:rsidRPr="00385E9E">
        <w:rPr>
          <w:rFonts w:eastAsia="Times New Roman" w:cstheme="minorHAnsi"/>
          <w:lang w:eastAsia="es-ES"/>
        </w:rPr>
        <w:t>Publíquese el presente Acuerdo también en la Gaceta Municipal de General Escobedo, Nuevo León.</w:t>
      </w:r>
    </w:p>
    <w:p w:rsidR="00385E9E" w:rsidRPr="00385E9E" w:rsidRDefault="00385E9E" w:rsidP="00385E9E">
      <w:pPr>
        <w:spacing w:after="160" w:line="256" w:lineRule="auto"/>
        <w:jc w:val="both"/>
        <w:rPr>
          <w:rFonts w:cstheme="minorHAnsi"/>
          <w:lang w:val="es-MX"/>
        </w:rPr>
      </w:pPr>
      <w:r w:rsidRPr="00385E9E">
        <w:rPr>
          <w:rFonts w:cstheme="minorHAnsi"/>
          <w:lang w:val="es-MX"/>
        </w:rPr>
        <w:t>Así se acuerda y firma en General Escobedo, Nuevo León a los 19 días de marzo de 2019.</w:t>
      </w:r>
      <w:r w:rsidR="00CF0F36" w:rsidRPr="00CF0F36">
        <w:rPr>
          <w:rFonts w:cstheme="minorHAnsi"/>
          <w:b/>
          <w:lang w:val="es-MX"/>
        </w:rPr>
        <w:t>RUBRICAS</w:t>
      </w:r>
      <w:r w:rsidR="00CF0F36">
        <w:rPr>
          <w:rFonts w:cstheme="minorHAnsi"/>
          <w:b/>
          <w:lang w:val="es-MX"/>
        </w:rPr>
        <w:t>.</w:t>
      </w:r>
      <w:r w:rsidR="00CF0F36" w:rsidRPr="00CF0F36">
        <w:rPr>
          <w:rFonts w:cstheme="minorHAnsi"/>
          <w:lang w:val="es-MX"/>
        </w:rPr>
        <w:t>Sindico Primero, Americo Rodríguez, Sindico Segundo Lucia Aracely Hernández López.</w:t>
      </w:r>
    </w:p>
    <w:p w:rsidR="00CF0F36" w:rsidRPr="0027625F" w:rsidRDefault="00CF0F36" w:rsidP="0027625F">
      <w:pPr>
        <w:spacing w:after="160" w:line="259" w:lineRule="auto"/>
        <w:jc w:val="both"/>
        <w:rPr>
          <w:rFonts w:ascii="Calibri" w:eastAsia="Calibri" w:hAnsi="Calibri" w:cs="Tahoma"/>
          <w:lang w:val="es-MX"/>
        </w:rPr>
      </w:pPr>
    </w:p>
    <w:p w:rsidR="0027625F" w:rsidRPr="00385E9E" w:rsidRDefault="00385E9E" w:rsidP="0027625F">
      <w:pPr>
        <w:spacing w:after="160" w:line="259" w:lineRule="auto"/>
        <w:jc w:val="both"/>
        <w:rPr>
          <w:rFonts w:ascii="Tahoma" w:eastAsia="Times New Roman" w:hAnsi="Tahoma" w:cs="Tahoma"/>
          <w:b/>
          <w:sz w:val="18"/>
          <w:szCs w:val="18"/>
          <w:lang w:eastAsia="es-ES"/>
        </w:rPr>
      </w:pPr>
      <w:r w:rsidRPr="0027625F">
        <w:rPr>
          <w:rFonts w:ascii="Calibri" w:eastAsia="Calibri" w:hAnsi="Calibri" w:cs="Calibri"/>
          <w:noProof/>
          <w:lang w:eastAsia="es-ES"/>
        </w:rPr>
        <w:lastRenderedPageBreak/>
        <w:drawing>
          <wp:anchor distT="0" distB="0" distL="114300" distR="114300" simplePos="0" relativeHeight="251681792" behindDoc="1" locked="0" layoutInCell="1" allowOverlap="1" wp14:anchorId="78CFFCDC" wp14:editId="5E248C5E">
            <wp:simplePos x="0" y="0"/>
            <wp:positionH relativeFrom="margin">
              <wp:posOffset>-51435</wp:posOffset>
            </wp:positionH>
            <wp:positionV relativeFrom="paragraph">
              <wp:posOffset>129539</wp:posOffset>
            </wp:positionV>
            <wp:extent cx="5724525" cy="1095375"/>
            <wp:effectExtent l="0" t="0" r="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095983"/>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385E9E" w:rsidRDefault="00385E9E" w:rsidP="0027625F">
      <w:pPr>
        <w:spacing w:after="160" w:line="259" w:lineRule="auto"/>
        <w:jc w:val="both"/>
        <w:rPr>
          <w:rFonts w:ascii="Times New Roman" w:eastAsia="Calibri" w:hAnsi="Times New Roman" w:cs="Times New Roman"/>
          <w:b/>
        </w:rPr>
      </w:pPr>
      <w:r w:rsidRPr="00385E9E">
        <w:rPr>
          <w:rFonts w:ascii="Times New Roman" w:eastAsia="Calibri" w:hAnsi="Times New Roman" w:cs="Times New Roman"/>
          <w:b/>
          <w:lang w:val="es-MX"/>
        </w:rPr>
        <w:t>PUNTO 6</w:t>
      </w:r>
      <w:r>
        <w:rPr>
          <w:rFonts w:ascii="Times New Roman" w:eastAsia="Calibri" w:hAnsi="Times New Roman" w:cs="Times New Roman"/>
          <w:b/>
          <w:lang w:val="es-MX"/>
        </w:rPr>
        <w:t>.-</w:t>
      </w:r>
      <w:r w:rsidRPr="00385E9E">
        <w:rPr>
          <w:rFonts w:ascii="Times New Roman" w:eastAsia="Calibri" w:hAnsi="Times New Roman" w:cs="Times New Roman"/>
          <w:b/>
          <w:lang w:val="es-MX"/>
        </w:rPr>
        <w:t xml:space="preserve"> </w:t>
      </w:r>
      <w:r w:rsidRPr="00385E9E">
        <w:rPr>
          <w:rFonts w:ascii="Times New Roman" w:eastAsia="Times New Roman" w:hAnsi="Times New Roman" w:cs="Times New Roman"/>
          <w:b/>
          <w:lang w:eastAsia="es-ES"/>
        </w:rPr>
        <w:t>PRESENTACIÓN DEL DICTAMEN RELATIVA</w:t>
      </w:r>
      <w:r w:rsidRPr="00385E9E">
        <w:rPr>
          <w:rFonts w:ascii="Times New Roman" w:hAnsi="Times New Roman" w:cs="Times New Roman"/>
          <w:b/>
        </w:rPr>
        <w:t xml:space="preserve"> AL ESTABLECIMIENTO DE BONIFICACIONES Y SUBSIDIOS AL IMPUESTO SOBRE ADQUISICIÓN DE INMUEBLES APLICABLES DURANTE EL EJERCICIO FISCAL 2019 EN EL MUNICIPIO DE GENERAL ESCOBEDO, NUEVO LEÓN</w:t>
      </w:r>
      <w:r>
        <w:rPr>
          <w:rFonts w:ascii="Times New Roman" w:eastAsia="Calibri" w:hAnsi="Times New Roman" w:cs="Times New Roman"/>
          <w:b/>
        </w:rPr>
        <w:t>.…………</w:t>
      </w:r>
      <w:r w:rsidRPr="00385E9E">
        <w:rPr>
          <w:rFonts w:ascii="Times New Roman" w:eastAsia="Calibri" w:hAnsi="Times New Roman" w:cs="Times New Roman"/>
          <w:b/>
        </w:rPr>
        <w:t>…………………...……………………</w:t>
      </w:r>
      <w:r>
        <w:rPr>
          <w:rFonts w:ascii="Times New Roman" w:eastAsia="Calibri" w:hAnsi="Times New Roman" w:cs="Times New Roman"/>
          <w:b/>
        </w:rPr>
        <w:t>………………</w:t>
      </w:r>
      <w:r w:rsidRPr="00385E9E">
        <w:rPr>
          <w:rFonts w:ascii="Times New Roman" w:eastAsia="Calibri" w:hAnsi="Times New Roman" w:cs="Times New Roman"/>
          <w:b/>
        </w:rPr>
        <w:t>………………………..…</w:t>
      </w:r>
    </w:p>
    <w:p w:rsidR="00385E9E" w:rsidRPr="0027625F" w:rsidRDefault="00385E9E" w:rsidP="0027625F">
      <w:pPr>
        <w:spacing w:after="160" w:line="259" w:lineRule="auto"/>
        <w:jc w:val="both"/>
        <w:rPr>
          <w:rFonts w:ascii="Times New Roman" w:eastAsia="Calibri" w:hAnsi="Times New Roman" w:cs="Times New Roman"/>
          <w:b/>
        </w:rPr>
      </w:pP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6C1C0D" w:rsidRPr="0027625F" w:rsidRDefault="0027625F" w:rsidP="0027625F">
      <w:pPr>
        <w:spacing w:after="160" w:line="252" w:lineRule="auto"/>
        <w:jc w:val="both"/>
        <w:rPr>
          <w:rFonts w:ascii="Calibri" w:eastAsia="Calibri" w:hAnsi="Calibri" w:cs="Calibri"/>
          <w:lang w:val="es-MX"/>
        </w:rPr>
      </w:pPr>
      <w:r w:rsidRPr="0027625F">
        <w:rPr>
          <w:rFonts w:ascii="Calibri" w:eastAsia="Calibri" w:hAnsi="Calibri" w:cs="Calibri"/>
          <w:lang w:val="es-MX"/>
        </w:rPr>
        <w:t xml:space="preserve">Ahora bien, damos paso al punto 6 del orden del día, respecto de </w:t>
      </w:r>
      <w:r w:rsidR="00CF0F36" w:rsidRPr="00CF0F36">
        <w:rPr>
          <w:rFonts w:ascii="Calibri" w:eastAsia="Calibri" w:hAnsi="Calibri" w:cs="Calibri"/>
          <w:lang w:val="es-MX"/>
        </w:rPr>
        <w:t xml:space="preserve">presentación del dictamen relativa al establecimiento de bonificaciones y subsidios al impuesto sobre adquisición de inmuebles aplicables durante el ejercicio </w:t>
      </w:r>
      <w:r w:rsidR="00CF0F36">
        <w:rPr>
          <w:rFonts w:ascii="Calibri" w:eastAsia="Calibri" w:hAnsi="Calibri" w:cs="Calibri"/>
          <w:lang w:val="es-MX"/>
        </w:rPr>
        <w:t>fiscal 2019 en el municipio de G</w:t>
      </w:r>
      <w:r w:rsidR="00CF0F36" w:rsidRPr="00CF0F36">
        <w:rPr>
          <w:rFonts w:ascii="Calibri" w:eastAsia="Calibri" w:hAnsi="Calibri" w:cs="Calibri"/>
          <w:lang w:val="es-MX"/>
        </w:rPr>
        <w:t>eneral Escobedo</w:t>
      </w:r>
      <w:r w:rsidR="00CF0F36">
        <w:rPr>
          <w:rFonts w:ascii="Calibri" w:eastAsia="Calibri" w:hAnsi="Calibri" w:cs="Calibri"/>
          <w:lang w:val="es-MX"/>
        </w:rPr>
        <w:t>, Nuevo L</w:t>
      </w:r>
      <w:r w:rsidR="00CF0F36" w:rsidRPr="00CF0F36">
        <w:rPr>
          <w:rFonts w:ascii="Calibri" w:eastAsia="Calibri" w:hAnsi="Calibri" w:cs="Calibri"/>
          <w:lang w:val="es-MX"/>
        </w:rPr>
        <w:t>eón</w:t>
      </w:r>
      <w:r w:rsidRPr="0027625F">
        <w:rPr>
          <w:rFonts w:ascii="Calibri" w:eastAsia="Calibri" w:hAnsi="Calibri" w:cs="Calibri"/>
          <w:lang w:val="es-MX"/>
        </w:rPr>
        <w:t xml:space="preserve">, el documento mencionado ha sido circulado anteriormente y en virtud de que se transcribirá textualmente al acta correspondiente se propone la dispensa de su lectura, quienes estén de acuerdo con la misma, sírvanse manifestarlo en la forma acostumbrada. </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B046AA" w:rsidRDefault="00B046AA" w:rsidP="0027625F">
      <w:pPr>
        <w:spacing w:after="160" w:line="252" w:lineRule="auto"/>
        <w:jc w:val="both"/>
        <w:rPr>
          <w:rFonts w:ascii="Calibri" w:eastAsia="Calibri" w:hAnsi="Calibri" w:cs="Tahoma"/>
          <w:lang w:val="es-MX"/>
        </w:rPr>
      </w:pP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1552" behindDoc="1" locked="0" layoutInCell="1" allowOverlap="1" wp14:anchorId="0E54C7C1" wp14:editId="657FEC63">
            <wp:simplePos x="0" y="0"/>
            <wp:positionH relativeFrom="margin">
              <wp:posOffset>-51435</wp:posOffset>
            </wp:positionH>
            <wp:positionV relativeFrom="paragraph">
              <wp:posOffset>146685</wp:posOffset>
            </wp:positionV>
            <wp:extent cx="5734050" cy="828675"/>
            <wp:effectExtent l="0" t="0" r="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3" cy="840702"/>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Por Unanimidad se aprueba la dispensa </w:t>
      </w:r>
      <w:r w:rsidR="006C1C0D" w:rsidRPr="006C1C0D">
        <w:rPr>
          <w:rFonts w:ascii="Calibri" w:eastAsia="Calibri" w:hAnsi="Calibri" w:cs="Calibri"/>
          <w:b/>
        </w:rPr>
        <w:t xml:space="preserve">del </w:t>
      </w:r>
      <w:r w:rsidR="00CF0F36" w:rsidRPr="00CF0F36">
        <w:rPr>
          <w:rFonts w:ascii="Calibri" w:eastAsia="Calibri" w:hAnsi="Calibri" w:cs="Calibri"/>
          <w:b/>
        </w:rPr>
        <w:t>presentación del dictamen relativa al establecimiento de bonificaciones y subsidios al impuesto sobre adquisición de inmuebles aplicables durante el ejercicio fiscal 2019 en el municipio de General Escobedo, Nuevo León</w:t>
      </w:r>
      <w:r w:rsidR="006C1C0D">
        <w:rPr>
          <w:rFonts w:ascii="Calibri" w:eastAsia="Calibri" w:hAnsi="Calibri" w:cs="Calibri"/>
          <w:b/>
          <w:lang w:val="es-MX"/>
        </w:rPr>
        <w:t xml:space="preserve"> </w:t>
      </w:r>
    </w:p>
    <w:p w:rsidR="0027625F" w:rsidRPr="0027625F" w:rsidRDefault="0027625F" w:rsidP="0027625F">
      <w:pPr>
        <w:spacing w:after="160" w:line="259" w:lineRule="auto"/>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Asi mismo, el Secretario del Ayuntamiento menciona si existe algún comentario respecto del asunto tratado en la sesión del día de hoy.</w:t>
      </w: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2576" behindDoc="1" locked="0" layoutInCell="1" allowOverlap="1" wp14:anchorId="459CF4E7" wp14:editId="316C1251">
            <wp:simplePos x="0" y="0"/>
            <wp:positionH relativeFrom="margin">
              <wp:posOffset>-53592</wp:posOffset>
            </wp:positionH>
            <wp:positionV relativeFrom="paragraph">
              <wp:posOffset>140623</wp:posOffset>
            </wp:positionV>
            <wp:extent cx="5710687" cy="1095554"/>
            <wp:effectExtent l="0" t="0" r="4445" b="9525"/>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4" cy="1116002"/>
                    </a:xfrm>
                    <a:prstGeom prst="rect">
                      <a:avLst/>
                    </a:prstGeom>
                    <a:noFill/>
                  </pic:spPr>
                </pic:pic>
              </a:graphicData>
            </a:graphic>
            <wp14:sizeRelH relativeFrom="margin">
              <wp14:pctWidth>0</wp14:pctWidth>
            </wp14:sizeRelH>
            <wp14:sizeRelV relativeFrom="margin">
              <wp14:pctHeight>0</wp14:pctHeight>
            </wp14:sizeRelV>
          </wp:anchor>
        </w:drawing>
      </w:r>
    </w:p>
    <w:p w:rsidR="006C1C0D" w:rsidRDefault="0027625F" w:rsidP="0027625F">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Por Unanimidad se aprueba </w:t>
      </w:r>
      <w:r w:rsidR="00CF0F36">
        <w:rPr>
          <w:rFonts w:ascii="Calibri" w:eastAsia="Calibri" w:hAnsi="Calibri" w:cs="Calibri"/>
          <w:b/>
          <w:lang w:val="es-MX"/>
        </w:rPr>
        <w:t xml:space="preserve">la </w:t>
      </w:r>
      <w:r w:rsidR="00CF0F36" w:rsidRPr="00CF0F36">
        <w:rPr>
          <w:rFonts w:ascii="Calibri" w:eastAsia="Calibri" w:hAnsi="Calibri" w:cs="Calibri"/>
          <w:b/>
          <w:lang w:val="es-MX"/>
        </w:rPr>
        <w:t>presentación del dictamen relativa al establecimiento de bonificaciones y subsidios al impuesto sobre adquisición de inmuebles aplicables durante el ejercicio fiscal 2019 en el municipio de General Escobedo, Nuevo León</w:t>
      </w:r>
    </w:p>
    <w:p w:rsidR="0027625F" w:rsidRPr="0027625F" w:rsidRDefault="006C1C0D" w:rsidP="0027625F">
      <w:pPr>
        <w:spacing w:after="0" w:line="240" w:lineRule="auto"/>
        <w:contextualSpacing/>
        <w:jc w:val="both"/>
        <w:rPr>
          <w:rFonts w:ascii="Calibri" w:eastAsia="Calibri" w:hAnsi="Calibri" w:cs="Calibri"/>
          <w:b/>
          <w:lang w:val="es-MX"/>
        </w:rPr>
      </w:pPr>
      <w:r w:rsidRPr="006C1C0D">
        <w:rPr>
          <w:rFonts w:ascii="Calibri" w:eastAsia="Calibri" w:hAnsi="Calibri" w:cs="Calibri"/>
          <w:b/>
          <w:lang w:val="es-MX"/>
        </w:rPr>
        <w:t xml:space="preserve"> </w:t>
      </w:r>
      <w:r>
        <w:rPr>
          <w:rFonts w:ascii="Calibri" w:eastAsia="Calibri" w:hAnsi="Calibri" w:cs="Calibri"/>
          <w:b/>
          <w:lang w:val="es-MX"/>
        </w:rPr>
        <w:t>(ARAE</w:t>
      </w:r>
      <w:r w:rsidR="009C15C6">
        <w:rPr>
          <w:rFonts w:ascii="Calibri" w:eastAsia="Calibri" w:hAnsi="Calibri" w:cs="Calibri"/>
          <w:b/>
          <w:lang w:val="es-MX"/>
        </w:rPr>
        <w:t>0</w:t>
      </w:r>
      <w:r w:rsidR="00CF0F36">
        <w:rPr>
          <w:rFonts w:ascii="Calibri" w:eastAsia="Calibri" w:hAnsi="Calibri" w:cs="Calibri"/>
          <w:b/>
          <w:lang w:val="es-MX"/>
        </w:rPr>
        <w:t>52</w:t>
      </w:r>
      <w:r>
        <w:rPr>
          <w:rFonts w:ascii="Calibri" w:eastAsia="Calibri" w:hAnsi="Calibri" w:cs="Calibri"/>
          <w:b/>
          <w:lang w:val="es-MX"/>
        </w:rPr>
        <w:t>/2019)………………………………………</w:t>
      </w:r>
      <w:r w:rsidR="0027625F" w:rsidRPr="0027625F">
        <w:rPr>
          <w:rFonts w:ascii="Calibri" w:eastAsia="Calibri" w:hAnsi="Calibri" w:cs="Calibri"/>
          <w:b/>
          <w:lang w:val="es-MX"/>
        </w:rPr>
        <w:t>…</w:t>
      </w:r>
      <w:r>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CF0F36" w:rsidRPr="00CF0F36" w:rsidRDefault="00CF0F36" w:rsidP="00CF0F36">
      <w:pPr>
        <w:keepNext/>
        <w:spacing w:after="0" w:line="240" w:lineRule="auto"/>
        <w:jc w:val="both"/>
        <w:outlineLvl w:val="1"/>
        <w:rPr>
          <w:rFonts w:eastAsia="Times New Roman" w:cstheme="minorHAnsi"/>
          <w:b/>
          <w:bCs/>
          <w:iCs/>
          <w:lang w:eastAsia="es-ES"/>
        </w:rPr>
      </w:pPr>
      <w:r w:rsidRPr="00CF0F36">
        <w:rPr>
          <w:rFonts w:eastAsia="Times New Roman" w:cstheme="minorHAnsi"/>
          <w:b/>
          <w:bCs/>
          <w:iCs/>
          <w:lang w:eastAsia="es-ES"/>
        </w:rPr>
        <w:t>CC. INTEGRANTES DEL PLENO DEL AYUNTAMIENTO</w:t>
      </w:r>
    </w:p>
    <w:p w:rsidR="00CF0F36" w:rsidRPr="00CF0F36" w:rsidRDefault="00CF0F36" w:rsidP="00CF0F36">
      <w:pPr>
        <w:keepNext/>
        <w:spacing w:after="0" w:line="240" w:lineRule="auto"/>
        <w:jc w:val="both"/>
        <w:outlineLvl w:val="1"/>
        <w:rPr>
          <w:rFonts w:eastAsia="Times New Roman" w:cstheme="minorHAnsi"/>
          <w:b/>
          <w:bCs/>
          <w:iCs/>
          <w:lang w:eastAsia="es-ES"/>
        </w:rPr>
      </w:pPr>
      <w:r w:rsidRPr="00CF0F36">
        <w:rPr>
          <w:rFonts w:eastAsia="Times New Roman" w:cstheme="minorHAnsi"/>
          <w:b/>
          <w:bCs/>
          <w:iCs/>
          <w:lang w:eastAsia="es-ES"/>
        </w:rPr>
        <w:t>DE GENERAL ESCOBEDO, NUEVO LEÓN</w:t>
      </w:r>
    </w:p>
    <w:p w:rsidR="00CF0F36" w:rsidRPr="00CF0F36" w:rsidRDefault="00CF0F36" w:rsidP="00CF0F36">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CF0F36">
        <w:rPr>
          <w:rFonts w:eastAsia="MS Mincho" w:cstheme="minorHAnsi"/>
          <w:b/>
          <w:lang w:val="es-ES_tradnl" w:eastAsia="es-ES"/>
        </w:rPr>
        <w:t>P R E S E N T E S. -</w:t>
      </w:r>
    </w:p>
    <w:p w:rsidR="00CF0F36" w:rsidRPr="00CF0F36" w:rsidRDefault="00CF0F36" w:rsidP="00CF0F36">
      <w:pPr>
        <w:spacing w:after="0" w:line="240" w:lineRule="auto"/>
        <w:jc w:val="both"/>
        <w:rPr>
          <w:rFonts w:eastAsia="Times New Roman" w:cstheme="minorHAnsi"/>
          <w:b/>
          <w:lang w:eastAsia="es-ES"/>
        </w:rPr>
      </w:pPr>
    </w:p>
    <w:p w:rsidR="00CF0F36" w:rsidRPr="00CF0F36" w:rsidRDefault="00CF0F36" w:rsidP="00CF0F36">
      <w:pPr>
        <w:spacing w:after="0"/>
        <w:jc w:val="both"/>
        <w:rPr>
          <w:rFonts w:eastAsia="Times New Roman" w:cstheme="minorHAnsi"/>
          <w:lang w:eastAsia="es-ES"/>
        </w:rPr>
      </w:pPr>
      <w:r w:rsidRPr="00CF0F36">
        <w:rPr>
          <w:rFonts w:eastAsia="Times New Roman" w:cstheme="minorHAnsi"/>
          <w:lang w:eastAsia="es-ES"/>
        </w:rPr>
        <w:t>Atendiendo la convocatoria correspondiente de la Comisión de Hacienda</w:t>
      </w:r>
      <w:r w:rsidRPr="00CF0F36">
        <w:rPr>
          <w:lang w:val="es-MX"/>
        </w:rPr>
        <w:t xml:space="preserve"> </w:t>
      </w:r>
      <w:r w:rsidRPr="00CF0F36">
        <w:rPr>
          <w:rFonts w:eastAsia="Times New Roman" w:cstheme="minorHAnsi"/>
          <w:lang w:eastAsia="es-ES"/>
        </w:rPr>
        <w:t>Municipal y Patrimonio de esta Ciudad,</w:t>
      </w:r>
      <w:r w:rsidRPr="00CF0F36">
        <w:rPr>
          <w:rFonts w:cstheme="minorHAnsi"/>
          <w:lang w:val="es-MX"/>
        </w:rPr>
        <w:t xml:space="preserve"> </w:t>
      </w:r>
      <w:r w:rsidRPr="00CF0F36">
        <w:rPr>
          <w:rFonts w:eastAsia="Times New Roman" w:cstheme="minorHAnsi"/>
          <w:lang w:eastAsia="es-ES"/>
        </w:rPr>
        <w:t>los integrantes de la misma en Sesión de Comisión del 19 de marzo del año 2019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se acordó poner a consideración de este cuerpo colegiado el presente Dictamen relativo al</w:t>
      </w:r>
      <w:r w:rsidRPr="00CF0F36">
        <w:rPr>
          <w:rFonts w:eastAsia="Times New Roman" w:cstheme="minorHAnsi"/>
          <w:b/>
          <w:lang w:eastAsia="es-ES"/>
        </w:rPr>
        <w:t xml:space="preserve"> ESTABLECIMIENTO DE BONIFICACIONES Y SUBSIDIOS AL IMPUESTO SOBRE </w:t>
      </w:r>
      <w:r w:rsidRPr="00CF0F36">
        <w:rPr>
          <w:rFonts w:eastAsia="Times New Roman" w:cstheme="minorHAnsi"/>
          <w:b/>
          <w:lang w:eastAsia="es-ES"/>
        </w:rPr>
        <w:lastRenderedPageBreak/>
        <w:t xml:space="preserve">ADQUISICIÓN DE INMUEBLES </w:t>
      </w:r>
      <w:r w:rsidRPr="00CF0F36">
        <w:rPr>
          <w:rFonts w:eastAsia="Times New Roman" w:cstheme="minorHAnsi"/>
          <w:lang w:eastAsia="es-ES"/>
        </w:rPr>
        <w:t>aplicables durante el Ejercicio Fiscal de 2019 en el Municipio de General Escobedo, Nuevo León, bajo los siguientes:</w:t>
      </w:r>
    </w:p>
    <w:p w:rsidR="00CF0F36" w:rsidRPr="00CF0F36" w:rsidRDefault="00CF0F36" w:rsidP="00CF0F36">
      <w:pPr>
        <w:spacing w:after="0"/>
        <w:jc w:val="both"/>
        <w:rPr>
          <w:rFonts w:eastAsia="Times New Roman" w:cstheme="minorHAnsi"/>
          <w:lang w:eastAsia="es-ES"/>
        </w:rPr>
      </w:pPr>
    </w:p>
    <w:p w:rsidR="00CF0F36" w:rsidRPr="00CF0F36" w:rsidRDefault="00CF0F36" w:rsidP="00CF0F36">
      <w:pPr>
        <w:spacing w:after="0"/>
        <w:jc w:val="center"/>
        <w:rPr>
          <w:rFonts w:eastAsia="Times New Roman" w:cstheme="minorHAnsi"/>
          <w:b/>
          <w:lang w:eastAsia="es-ES"/>
        </w:rPr>
      </w:pPr>
      <w:r w:rsidRPr="00CF0F36">
        <w:rPr>
          <w:rFonts w:eastAsia="Times New Roman" w:cstheme="minorHAnsi"/>
          <w:b/>
          <w:lang w:eastAsia="es-ES"/>
        </w:rPr>
        <w:t>A N T E C E D E N T E S</w:t>
      </w:r>
    </w:p>
    <w:p w:rsidR="00CF0F36" w:rsidRPr="00CF0F36" w:rsidRDefault="00CF0F36" w:rsidP="00CF0F36">
      <w:pPr>
        <w:autoSpaceDE w:val="0"/>
        <w:autoSpaceDN w:val="0"/>
        <w:adjustRightInd w:val="0"/>
        <w:spacing w:after="0" w:line="240" w:lineRule="auto"/>
        <w:jc w:val="both"/>
        <w:rPr>
          <w:rFonts w:cstheme="minorHAnsi"/>
          <w:color w:val="000000"/>
          <w:lang w:val="es-MX"/>
        </w:rPr>
      </w:pPr>
      <w:r w:rsidRPr="00CF0F36">
        <w:rPr>
          <w:rFonts w:cstheme="minorHAnsi"/>
          <w:color w:val="000000"/>
          <w:lang w:val="es-MX"/>
        </w:rPr>
        <w:t>La Secretaría de Administración, Finanzas y Tesorero Municipal de esta Ciudad llevó a cabo una reunión con los integrantes de esta comisión señalando que debido a la situación económica difícil que tienen algunos contribuyentes del Municipio de General Escobedo, Nuevo León es importante otorgar un incentivo y apoyo a los ciudadanos de éste municipio que tengan que realizar pagos al fisco municipal.</w:t>
      </w:r>
    </w:p>
    <w:p w:rsidR="00CF0F36" w:rsidRPr="00CF0F36" w:rsidRDefault="00CF0F36" w:rsidP="00CF0F36">
      <w:pPr>
        <w:autoSpaceDE w:val="0"/>
        <w:autoSpaceDN w:val="0"/>
        <w:adjustRightInd w:val="0"/>
        <w:spacing w:after="0" w:line="240" w:lineRule="auto"/>
        <w:jc w:val="both"/>
        <w:rPr>
          <w:rFonts w:cstheme="minorHAnsi"/>
          <w:color w:val="000000"/>
          <w:lang w:val="es-MX"/>
        </w:rPr>
      </w:pPr>
    </w:p>
    <w:p w:rsidR="00CF0F36" w:rsidRPr="00CF0F36" w:rsidRDefault="00CF0F36" w:rsidP="00CF0F36">
      <w:pPr>
        <w:autoSpaceDE w:val="0"/>
        <w:autoSpaceDN w:val="0"/>
        <w:adjustRightInd w:val="0"/>
        <w:spacing w:after="0" w:line="240" w:lineRule="auto"/>
        <w:jc w:val="both"/>
        <w:rPr>
          <w:rFonts w:cstheme="minorHAnsi"/>
          <w:color w:val="000000"/>
          <w:lang w:val="es-MX"/>
        </w:rPr>
      </w:pPr>
      <w:r w:rsidRPr="00CF0F36">
        <w:rPr>
          <w:rFonts w:cstheme="minorHAnsi"/>
          <w:color w:val="000000"/>
          <w:lang w:val="es-MX"/>
        </w:rPr>
        <w:t xml:space="preserve">La Secretaría de Administración, Finanzas y Tesorero Municipal de esta Ciudad llevó a cabo una reunión con los integrantes de esta Comisión de Hacienda Municipal y Patrimonio, a fin de analizar el establecimiento de Bonificaciones y Subsidios al Impuesto sobre Adquisición de Inmuebles. </w:t>
      </w:r>
    </w:p>
    <w:p w:rsidR="00CF0F36" w:rsidRPr="00CF0F36" w:rsidRDefault="00CF0F36" w:rsidP="00CF0F36">
      <w:pPr>
        <w:autoSpaceDE w:val="0"/>
        <w:autoSpaceDN w:val="0"/>
        <w:adjustRightInd w:val="0"/>
        <w:spacing w:after="0" w:line="240" w:lineRule="auto"/>
        <w:jc w:val="both"/>
        <w:rPr>
          <w:rFonts w:cstheme="minorHAnsi"/>
          <w:color w:val="000000"/>
          <w:lang w:val="es-MX"/>
        </w:rPr>
      </w:pPr>
    </w:p>
    <w:p w:rsidR="00CF0F36" w:rsidRPr="00CF0F36" w:rsidRDefault="00CF0F36" w:rsidP="00CF0F36">
      <w:pPr>
        <w:autoSpaceDE w:val="0"/>
        <w:autoSpaceDN w:val="0"/>
        <w:adjustRightInd w:val="0"/>
        <w:spacing w:after="0" w:line="240" w:lineRule="auto"/>
        <w:jc w:val="center"/>
        <w:rPr>
          <w:rFonts w:cstheme="minorHAnsi"/>
          <w:b/>
          <w:bCs/>
          <w:color w:val="000000"/>
          <w:lang w:val="es-MX"/>
        </w:rPr>
      </w:pPr>
      <w:r w:rsidRPr="00CF0F36">
        <w:rPr>
          <w:rFonts w:cstheme="minorHAnsi"/>
          <w:b/>
          <w:bCs/>
          <w:color w:val="000000"/>
          <w:lang w:val="es-MX"/>
        </w:rPr>
        <w:t>C O N S I D E R A N D O S</w:t>
      </w:r>
    </w:p>
    <w:p w:rsidR="00CF0F36" w:rsidRPr="00CF0F36" w:rsidRDefault="00CF0F36" w:rsidP="00CF0F36">
      <w:pPr>
        <w:autoSpaceDE w:val="0"/>
        <w:autoSpaceDN w:val="0"/>
        <w:adjustRightInd w:val="0"/>
        <w:spacing w:after="0" w:line="240" w:lineRule="auto"/>
        <w:jc w:val="both"/>
        <w:rPr>
          <w:rFonts w:cstheme="minorHAnsi"/>
          <w:color w:val="000000"/>
          <w:lang w:val="es-MX"/>
        </w:rPr>
      </w:pPr>
    </w:p>
    <w:p w:rsidR="00CF0F36" w:rsidRPr="00CF0F36" w:rsidRDefault="00CF0F36" w:rsidP="00CF0F36">
      <w:pPr>
        <w:autoSpaceDE w:val="0"/>
        <w:autoSpaceDN w:val="0"/>
        <w:adjustRightInd w:val="0"/>
        <w:spacing w:after="0" w:line="240" w:lineRule="auto"/>
        <w:jc w:val="both"/>
        <w:rPr>
          <w:rFonts w:cstheme="minorHAnsi"/>
          <w:color w:val="000000"/>
          <w:lang w:val="es-MX"/>
        </w:rPr>
      </w:pPr>
      <w:r w:rsidRPr="00CF0F36">
        <w:rPr>
          <w:rFonts w:cstheme="minorHAnsi"/>
          <w:b/>
          <w:bCs/>
          <w:color w:val="000000"/>
          <w:lang w:val="es-MX"/>
        </w:rPr>
        <w:t>PRIMERO.</w:t>
      </w:r>
      <w:r w:rsidRPr="00CF0F36">
        <w:rPr>
          <w:rFonts w:cstheme="minorHAnsi"/>
          <w:color w:val="000000"/>
          <w:lang w:val="es-MX"/>
        </w:rPr>
        <w:t>- Que la Ley de Ingresos de los Municipios de Nuevo León para el año 2019, en su artículo sexto, párrafo primero señala lo siguiente: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CF0F36" w:rsidRPr="00CF0F36" w:rsidRDefault="00CF0F36" w:rsidP="00CF0F36">
      <w:pPr>
        <w:autoSpaceDE w:val="0"/>
        <w:autoSpaceDN w:val="0"/>
        <w:adjustRightInd w:val="0"/>
        <w:spacing w:after="0" w:line="240" w:lineRule="auto"/>
        <w:jc w:val="both"/>
        <w:rPr>
          <w:rFonts w:cstheme="minorHAnsi"/>
          <w:color w:val="000000"/>
          <w:lang w:val="es-MX"/>
        </w:rPr>
      </w:pPr>
    </w:p>
    <w:p w:rsidR="00CF0F36" w:rsidRPr="00CF0F36" w:rsidRDefault="00CF0F36" w:rsidP="00CF0F36">
      <w:pPr>
        <w:autoSpaceDE w:val="0"/>
        <w:autoSpaceDN w:val="0"/>
        <w:adjustRightInd w:val="0"/>
        <w:spacing w:after="0" w:line="240" w:lineRule="auto"/>
        <w:jc w:val="both"/>
        <w:rPr>
          <w:rFonts w:cstheme="minorHAnsi"/>
          <w:color w:val="000000"/>
          <w:lang w:val="es-MX"/>
        </w:rPr>
      </w:pPr>
      <w:r w:rsidRPr="00CF0F36">
        <w:rPr>
          <w:rFonts w:cstheme="minorHAnsi"/>
          <w:b/>
          <w:bCs/>
          <w:color w:val="000000"/>
          <w:lang w:val="es-MX"/>
        </w:rPr>
        <w:t>SEGUNDO</w:t>
      </w:r>
      <w:r w:rsidRPr="00CF0F36">
        <w:rPr>
          <w:rFonts w:cstheme="minorHAnsi"/>
          <w:color w:val="000000"/>
          <w:lang w:val="es-MX"/>
        </w:rPr>
        <w:t xml:space="preserve">.-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rsidR="00CF0F36" w:rsidRPr="00CF0F36" w:rsidRDefault="00CF0F36" w:rsidP="00CF0F36">
      <w:pPr>
        <w:autoSpaceDE w:val="0"/>
        <w:autoSpaceDN w:val="0"/>
        <w:adjustRightInd w:val="0"/>
        <w:spacing w:after="0" w:line="240" w:lineRule="auto"/>
        <w:jc w:val="both"/>
        <w:rPr>
          <w:rFonts w:cstheme="minorHAnsi"/>
          <w:color w:val="000000"/>
          <w:lang w:val="es-MX"/>
        </w:rPr>
      </w:pPr>
    </w:p>
    <w:p w:rsidR="00CF0F36" w:rsidRPr="00CF0F36" w:rsidRDefault="00CF0F36" w:rsidP="00CF0F36">
      <w:pPr>
        <w:spacing w:after="160" w:line="256" w:lineRule="auto"/>
        <w:jc w:val="both"/>
        <w:rPr>
          <w:rFonts w:cstheme="minorHAnsi"/>
          <w:lang w:val="es-MX"/>
        </w:rPr>
      </w:pPr>
      <w:r w:rsidRPr="00CF0F36">
        <w:rPr>
          <w:rFonts w:cstheme="minorHAnsi"/>
          <w:lang w:val="es-MX"/>
        </w:rPr>
        <w:t>Por lo anteriormente expuesto, y con fundamento en lo establecido por los artículos 78, 79, fracción II, 80, 82, fracción III, 85, fracción II, 96, 97, 101, 106, 108 y demás aplicables del Reglamento Interior del R. Ayuntamiento de este Municipio, los integrantes de la Comisión de Hacienda Municipal y Patrimonio, nos permitiremos poner a su consideración los siguientes:</w:t>
      </w:r>
    </w:p>
    <w:p w:rsidR="00CF0F36" w:rsidRPr="00CF0F36" w:rsidRDefault="00CF0F36" w:rsidP="00CF0F36">
      <w:pPr>
        <w:spacing w:after="160" w:line="256" w:lineRule="auto"/>
        <w:jc w:val="center"/>
        <w:rPr>
          <w:rFonts w:cstheme="minorHAnsi"/>
          <w:b/>
          <w:lang w:val="es-MX"/>
        </w:rPr>
      </w:pPr>
      <w:r w:rsidRPr="00CF0F36">
        <w:rPr>
          <w:rFonts w:cstheme="minorHAnsi"/>
          <w:b/>
          <w:lang w:val="es-MX"/>
        </w:rPr>
        <w:t>R E S O L U T I V O S</w:t>
      </w:r>
    </w:p>
    <w:p w:rsidR="00CF0F36" w:rsidRPr="00CF0F36" w:rsidRDefault="00CF0F36" w:rsidP="00CF0F36">
      <w:pPr>
        <w:spacing w:after="160" w:line="256" w:lineRule="auto"/>
        <w:jc w:val="both"/>
        <w:rPr>
          <w:rFonts w:eastAsia="Times New Roman" w:cstheme="minorHAnsi"/>
          <w:lang w:eastAsia="es-ES"/>
        </w:rPr>
      </w:pPr>
      <w:r w:rsidRPr="00CF0F36">
        <w:rPr>
          <w:rFonts w:eastAsia="Times New Roman" w:cstheme="minorHAnsi"/>
          <w:b/>
          <w:lang w:val="es-MX" w:eastAsia="es-ES"/>
        </w:rPr>
        <w:t>PRIMERO</w:t>
      </w:r>
      <w:r w:rsidRPr="00CF0F36">
        <w:rPr>
          <w:rFonts w:eastAsia="Times New Roman" w:cstheme="minorHAnsi"/>
          <w:b/>
          <w:lang w:eastAsia="es-ES"/>
        </w:rPr>
        <w:t xml:space="preserve">.- </w:t>
      </w:r>
      <w:r w:rsidRPr="00CF0F36">
        <w:rPr>
          <w:rFonts w:eastAsia="Times New Roman" w:cstheme="minorHAnsi"/>
          <w:lang w:eastAsia="es-ES"/>
        </w:rPr>
        <w:t>Se establece un subsidio del 100% del excedente del 2% de la tasa del Impuesto Sobre Adquisición de Inmuebles a pagarse para la Adquisición de Casa habitación en este Municipio de General Escobedo, Nuevo León.</w:t>
      </w:r>
    </w:p>
    <w:p w:rsidR="00CF0F36" w:rsidRPr="00CF0F36" w:rsidRDefault="00CF0F36" w:rsidP="00CF0F36">
      <w:pPr>
        <w:spacing w:after="160" w:line="256" w:lineRule="auto"/>
        <w:jc w:val="both"/>
        <w:rPr>
          <w:rFonts w:eastAsia="Times New Roman" w:cstheme="minorHAnsi"/>
          <w:lang w:eastAsia="es-ES"/>
        </w:rPr>
      </w:pPr>
      <w:r w:rsidRPr="00CF0F36">
        <w:rPr>
          <w:rFonts w:eastAsia="Times New Roman" w:cstheme="minorHAnsi"/>
          <w:b/>
          <w:lang w:eastAsia="es-ES"/>
        </w:rPr>
        <w:t xml:space="preserve">SEGUNDO.- </w:t>
      </w:r>
      <w:r w:rsidRPr="00CF0F36">
        <w:rPr>
          <w:rFonts w:eastAsia="Times New Roman" w:cstheme="minorHAnsi"/>
          <w:lang w:eastAsia="es-ES"/>
        </w:rPr>
        <w:t xml:space="preserve">Se establece una bonificación del 50% cincuenta por ciento con respecto al Impuesto Sobre Adquisición de Inmuebles a pagarse por la adquisición de inmuebles para nuevas construcciones. Dicha bonificación estará amparada con un bono con una vigencia de 6 seis meses renovables que podrá canjearse en el pago de otras contribuciones urbanísticas que se causen con motivo del desarrollo del inmueble que se adquiere.  </w:t>
      </w:r>
    </w:p>
    <w:p w:rsidR="00CF0F36" w:rsidRPr="00CF0F36" w:rsidRDefault="00CF0F36" w:rsidP="00CF0F36">
      <w:pPr>
        <w:spacing w:after="160" w:line="256" w:lineRule="auto"/>
        <w:jc w:val="both"/>
        <w:rPr>
          <w:rFonts w:eastAsia="Times New Roman" w:cstheme="minorHAnsi"/>
          <w:lang w:eastAsia="es-ES"/>
        </w:rPr>
      </w:pPr>
      <w:r w:rsidRPr="00CF0F36">
        <w:rPr>
          <w:rFonts w:eastAsia="Times New Roman" w:cstheme="minorHAnsi"/>
          <w:b/>
          <w:lang w:eastAsia="es-ES"/>
        </w:rPr>
        <w:t xml:space="preserve">TERCER.- </w:t>
      </w:r>
      <w:r w:rsidRPr="00CF0F36">
        <w:rPr>
          <w:rFonts w:eastAsia="Times New Roman" w:cstheme="minorHAnsi"/>
          <w:lang w:eastAsia="es-ES"/>
        </w:rPr>
        <w:t>Los descuentos subsidios y bonificaciones previstos en el presente Acuerdo serán otorgados por la Presidente Municipal a través de la Secretaría de Administración, Finanzas y Tesorero Municipal de General Escobedo, Nuevo León.</w:t>
      </w:r>
    </w:p>
    <w:p w:rsidR="00CF0F36" w:rsidRPr="00CF0F36" w:rsidRDefault="00CF0F36" w:rsidP="00CF0F36">
      <w:pPr>
        <w:spacing w:after="160" w:line="256" w:lineRule="auto"/>
        <w:jc w:val="center"/>
        <w:rPr>
          <w:rFonts w:eastAsia="Times New Roman" w:cstheme="minorHAnsi"/>
          <w:b/>
          <w:lang w:val="en-US" w:eastAsia="es-ES"/>
        </w:rPr>
      </w:pPr>
      <w:r w:rsidRPr="00CF0F36">
        <w:rPr>
          <w:rFonts w:eastAsia="Times New Roman" w:cstheme="minorHAnsi"/>
          <w:b/>
          <w:lang w:val="en-US" w:eastAsia="es-ES"/>
        </w:rPr>
        <w:t>T R A N S I T O R I O S</w:t>
      </w:r>
    </w:p>
    <w:p w:rsidR="00CF0F36" w:rsidRPr="00CF0F36" w:rsidRDefault="00CF0F36" w:rsidP="00CF0F36">
      <w:pPr>
        <w:spacing w:after="160" w:line="256" w:lineRule="auto"/>
        <w:jc w:val="both"/>
        <w:rPr>
          <w:rFonts w:eastAsia="Times New Roman" w:cstheme="minorHAnsi"/>
          <w:lang w:eastAsia="es-ES"/>
        </w:rPr>
      </w:pPr>
      <w:r w:rsidRPr="00CF0F36">
        <w:rPr>
          <w:rFonts w:eastAsia="Times New Roman" w:cstheme="minorHAnsi"/>
          <w:b/>
          <w:lang w:eastAsia="es-ES"/>
        </w:rPr>
        <w:t xml:space="preserve">PRIMERO.- </w:t>
      </w:r>
      <w:r w:rsidRPr="00CF0F36">
        <w:rPr>
          <w:rFonts w:eastAsia="Times New Roman" w:cstheme="minorHAnsi"/>
          <w:lang w:eastAsia="es-ES"/>
        </w:rPr>
        <w:t>El presente Acuerdo entrará en vigor el día de su publicación en el Periódico Oficial del Estado.</w:t>
      </w:r>
    </w:p>
    <w:p w:rsidR="0027625F" w:rsidRPr="00CF0F36" w:rsidRDefault="00CF0F36" w:rsidP="00CF0F36">
      <w:pPr>
        <w:spacing w:after="160" w:line="256" w:lineRule="auto"/>
        <w:jc w:val="both"/>
        <w:rPr>
          <w:rFonts w:eastAsia="Times New Roman" w:cstheme="minorHAnsi"/>
          <w:lang w:eastAsia="es-ES"/>
        </w:rPr>
      </w:pPr>
      <w:r w:rsidRPr="00CF0F36">
        <w:rPr>
          <w:rFonts w:eastAsia="Times New Roman" w:cstheme="minorHAnsi"/>
          <w:b/>
          <w:lang w:eastAsia="es-ES"/>
        </w:rPr>
        <w:t xml:space="preserve">SEGUNDO.- </w:t>
      </w:r>
      <w:r w:rsidRPr="00CF0F36">
        <w:rPr>
          <w:rFonts w:eastAsia="Times New Roman" w:cstheme="minorHAnsi"/>
          <w:lang w:eastAsia="es-ES"/>
        </w:rPr>
        <w:t xml:space="preserve">Publíquese el presente Acuerdo también en la Gaceta Municipal de General Escobedo, Nuevo </w:t>
      </w:r>
      <w:r w:rsidR="00AD6325" w:rsidRPr="00CF0F36">
        <w:rPr>
          <w:rFonts w:eastAsia="Times New Roman" w:cstheme="minorHAnsi"/>
          <w:lang w:eastAsia="es-ES"/>
        </w:rPr>
        <w:t>León.</w:t>
      </w:r>
      <w:r w:rsidR="00AD6325" w:rsidRPr="0027625F">
        <w:rPr>
          <w:rFonts w:ascii="Arial" w:eastAsia="Calibri" w:hAnsi="Arial" w:cs="Arial"/>
        </w:rPr>
        <w:t xml:space="preserve"> Así</w:t>
      </w:r>
      <w:r w:rsidR="009C15C6" w:rsidRPr="0027625F">
        <w:rPr>
          <w:rFonts w:ascii="Arial" w:eastAsia="Calibri" w:hAnsi="Arial" w:cs="Arial"/>
        </w:rPr>
        <w:t xml:space="preserve"> lo acuerdan y firman los integrantes de la Comisión de Hacienda</w:t>
      </w:r>
      <w:r w:rsidR="009C15C6">
        <w:rPr>
          <w:rFonts w:ascii="Arial" w:eastAsia="Calibri" w:hAnsi="Arial" w:cs="Arial"/>
        </w:rPr>
        <w:t xml:space="preserve"> Municipal y Patrimonio a los 13</w:t>
      </w:r>
      <w:r w:rsidR="009C15C6" w:rsidRPr="0027625F">
        <w:rPr>
          <w:rFonts w:ascii="Arial" w:eastAsia="Calibri" w:hAnsi="Arial" w:cs="Arial"/>
        </w:rPr>
        <w:t xml:space="preserve"> días del mes de </w:t>
      </w:r>
      <w:r w:rsidR="009C15C6">
        <w:rPr>
          <w:rFonts w:ascii="Arial" w:eastAsia="Calibri" w:hAnsi="Arial" w:cs="Arial"/>
        </w:rPr>
        <w:t>febrero</w:t>
      </w:r>
      <w:r w:rsidR="009C15C6" w:rsidRPr="0027625F">
        <w:rPr>
          <w:rFonts w:ascii="Arial" w:eastAsia="Calibri" w:hAnsi="Arial" w:cs="Arial"/>
        </w:rPr>
        <w:t xml:space="preserve"> del año 2019. Síndico Primero </w:t>
      </w:r>
      <w:r w:rsidR="009C15C6" w:rsidRPr="0027625F">
        <w:rPr>
          <w:rFonts w:ascii="Arial" w:eastAsia="Calibri" w:hAnsi="Arial" w:cs="Arial"/>
        </w:rPr>
        <w:lastRenderedPageBreak/>
        <w:t xml:space="preserve">Américo Rodríguez Salazar, Presidente; Síndico Segunda Lucía Aracely Hernández López, Secretario; </w:t>
      </w:r>
      <w:r w:rsidR="009C15C6" w:rsidRPr="0027625F">
        <w:rPr>
          <w:rFonts w:ascii="Arial" w:eastAsia="Calibri" w:hAnsi="Arial" w:cs="Arial"/>
          <w:b/>
        </w:rPr>
        <w:t>RUBRICAS.</w:t>
      </w:r>
    </w:p>
    <w:p w:rsidR="0027625F" w:rsidRPr="0027625F" w:rsidRDefault="0027625F"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A16219F" wp14:editId="7E1492C5">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C4558F" w:rsidP="0027625F">
      <w:pPr>
        <w:jc w:val="both"/>
        <w:rPr>
          <w:rFonts w:ascii="Tahoma" w:eastAsia="Calibri" w:hAnsi="Tahoma" w:cs="Tahoma"/>
          <w:b/>
          <w:sz w:val="20"/>
          <w:szCs w:val="20"/>
          <w:lang w:val="es-MX"/>
        </w:rPr>
      </w:pPr>
      <w:r>
        <w:rPr>
          <w:rFonts w:ascii="Tahoma" w:eastAsia="Calibri" w:hAnsi="Tahoma" w:cs="Tahoma"/>
          <w:b/>
          <w:sz w:val="20"/>
          <w:szCs w:val="20"/>
          <w:lang w:val="es-MX"/>
        </w:rPr>
        <w:t>PUNTO 7</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El Secretario del R. Ayuntamiento menciona: damos</w:t>
      </w:r>
      <w:r w:rsidR="00AD6325">
        <w:rPr>
          <w:rFonts w:ascii="Tahoma" w:eastAsia="Calibri" w:hAnsi="Tahoma" w:cs="Tahoma"/>
          <w:sz w:val="20"/>
          <w:szCs w:val="20"/>
          <w:lang w:val="es-MX"/>
        </w:rPr>
        <w:t xml:space="preserve"> paso al punto 7</w:t>
      </w:r>
      <w:r w:rsidRPr="0027625F">
        <w:rPr>
          <w:rFonts w:ascii="Tahoma" w:eastAsia="Calibri" w:hAnsi="Tahoma" w:cs="Tahoma"/>
          <w:sz w:val="20"/>
          <w:szCs w:val="20"/>
          <w:lang w:val="es-MX"/>
        </w:rPr>
        <w:t xml:space="preserve"> del orden del día, referente a los asuntos generales. </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2F1A747F" wp14:editId="24F40A53">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C4558F"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8</w:t>
      </w:r>
      <w:r w:rsidR="0027625F" w:rsidRPr="0027625F">
        <w:rPr>
          <w:rFonts w:ascii="Times New Roman" w:eastAsia="Calibri" w:hAnsi="Times New Roman" w:cs="Times New Roman"/>
          <w:b/>
          <w:lang w:val="es-MX"/>
        </w:rPr>
        <w:t xml:space="preserve"> DEL ORDEN DEL DIA.- CLAUSURA DE LA SESIÓN.</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w:t>
      </w:r>
      <w:r w:rsidR="00AD6325">
        <w:rPr>
          <w:rFonts w:ascii="Calibri" w:eastAsia="Calibri" w:hAnsi="Calibri" w:cs="Times New Roman"/>
          <w:lang w:val="es-MX"/>
        </w:rPr>
        <w:t>marzo</w:t>
      </w:r>
      <w:r w:rsidRPr="0027625F">
        <w:rPr>
          <w:rFonts w:ascii="Calibri" w:eastAsia="Calibri" w:hAnsi="Calibri" w:cs="Times New Roman"/>
          <w:lang w:val="es-MX"/>
        </w:rPr>
        <w:t xml:space="preserve">, por lo que se le solicita a la C. Presidenta Municipal llevar a cabo la clausura de los mismos”.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La C. Presidente Municipal comenta: Se declaran clausurados los trabajos de esta sesión ordinaria, sien</w:t>
      </w:r>
      <w:r w:rsidR="00AD6325">
        <w:rPr>
          <w:rFonts w:ascii="Calibri" w:eastAsia="Calibri" w:hAnsi="Calibri" w:cs="Times New Roman"/>
          <w:lang w:val="es-MX"/>
        </w:rPr>
        <w:t>do las 10</w:t>
      </w:r>
      <w:r w:rsidR="00D64884">
        <w:rPr>
          <w:rFonts w:ascii="Calibri" w:eastAsia="Calibri" w:hAnsi="Calibri" w:cs="Times New Roman"/>
          <w:lang w:val="es-MX"/>
        </w:rPr>
        <w:t xml:space="preserve"> horas con 3</w:t>
      </w:r>
      <w:r w:rsidR="00AD6325">
        <w:rPr>
          <w:rFonts w:ascii="Calibri" w:eastAsia="Calibri" w:hAnsi="Calibri" w:cs="Times New Roman"/>
          <w:lang w:val="es-MX"/>
        </w:rPr>
        <w:t>9</w:t>
      </w:r>
      <w:r w:rsidRPr="0027625F">
        <w:rPr>
          <w:rFonts w:ascii="Calibri" w:eastAsia="Calibri" w:hAnsi="Calibri" w:cs="Times New Roman"/>
          <w:lang w:val="es-MX"/>
        </w:rPr>
        <w:t xml:space="preserve"> minutos, muchas gracias.</w:t>
      </w:r>
    </w:p>
    <w:p w:rsidR="0027625F" w:rsidRPr="0027625F" w:rsidRDefault="0027625F" w:rsidP="00C4558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AD6325" w:rsidRDefault="00AD6325" w:rsidP="0027625F">
      <w:pPr>
        <w:spacing w:after="0" w:line="259" w:lineRule="auto"/>
        <w:jc w:val="center"/>
        <w:rPr>
          <w:rFonts w:ascii="Times New Roman" w:eastAsia="Calibri" w:hAnsi="Times New Roman" w:cs="Times New Roman"/>
          <w:b/>
          <w:lang w:val="es-MX"/>
        </w:rPr>
      </w:pPr>
      <w:bookmarkStart w:id="1" w:name="_GoBack"/>
      <w:bookmarkEnd w:id="1"/>
    </w:p>
    <w:p w:rsidR="00AD6325" w:rsidRDefault="00AD6325" w:rsidP="0027625F">
      <w:pPr>
        <w:spacing w:after="0" w:line="259" w:lineRule="auto"/>
        <w:jc w:val="center"/>
        <w:rPr>
          <w:rFonts w:ascii="Times New Roman" w:eastAsia="Calibri" w:hAnsi="Times New Roman" w:cs="Times New Roman"/>
          <w:b/>
          <w:lang w:val="es-MX"/>
        </w:rPr>
      </w:pPr>
    </w:p>
    <w:p w:rsidR="00AD6325" w:rsidRPr="0027625F" w:rsidRDefault="00AD6325"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PEDRO GONGORA VALADEZ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046AA">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27625F">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32" w:rsidRDefault="00B04432" w:rsidP="0027625F">
      <w:pPr>
        <w:spacing w:after="0" w:line="240" w:lineRule="auto"/>
      </w:pPr>
      <w:r>
        <w:separator/>
      </w:r>
    </w:p>
  </w:endnote>
  <w:endnote w:type="continuationSeparator" w:id="0">
    <w:p w:rsidR="00B04432" w:rsidRDefault="00B04432"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9E" w:rsidRDefault="00385E9E" w:rsidP="0027625F">
    <w:pPr>
      <w:pStyle w:val="Piedepgina"/>
      <w:jc w:val="center"/>
    </w:pPr>
    <w:r>
      <w:tab/>
    </w:r>
  </w:p>
  <w:sdt>
    <w:sdtPr>
      <w:id w:val="33370892"/>
      <w:docPartObj>
        <w:docPartGallery w:val="Page Numbers (Bottom of Page)"/>
        <w:docPartUnique/>
      </w:docPartObj>
    </w:sdtPr>
    <w:sdtContent>
      <w:p w:rsidR="00385E9E" w:rsidRDefault="00385E9E" w:rsidP="0027625F">
        <w:pPr>
          <w:pStyle w:val="Piedepgina"/>
          <w:jc w:val="center"/>
        </w:pPr>
        <w:r>
          <w:fldChar w:fldCharType="begin"/>
        </w:r>
        <w:r>
          <w:instrText xml:space="preserve"> PAGE   \* MERGEFORMAT </w:instrText>
        </w:r>
        <w:r>
          <w:fldChar w:fldCharType="separate"/>
        </w:r>
        <w:r w:rsidR="000B4EB1">
          <w:rPr>
            <w:noProof/>
          </w:rPr>
          <w:t>1</w:t>
        </w:r>
        <w:r>
          <w:rPr>
            <w:noProof/>
          </w:rPr>
          <w:fldChar w:fldCharType="end"/>
        </w:r>
      </w:p>
      <w:p w:rsidR="00385E9E" w:rsidRDefault="000B4EB1" w:rsidP="0027625F">
        <w:pPr>
          <w:pStyle w:val="Piedepgina"/>
          <w:jc w:val="center"/>
        </w:pPr>
        <w:r>
          <w:rPr>
            <w:i/>
          </w:rPr>
          <w:t>Duplicado</w:t>
        </w:r>
        <w:r w:rsidR="00385E9E">
          <w:rPr>
            <w:i/>
          </w:rPr>
          <w:t xml:space="preserve">  del Acta No. 11, Sesión Ordinaria 20 </w:t>
        </w:r>
        <w:r w:rsidR="00385E9E" w:rsidRPr="005E4A2F">
          <w:rPr>
            <w:i/>
          </w:rPr>
          <w:t>de</w:t>
        </w:r>
        <w:r w:rsidR="00385E9E">
          <w:rPr>
            <w:i/>
          </w:rPr>
          <w:t xml:space="preserve"> Marzo del 2019</w:t>
        </w:r>
      </w:p>
    </w:sdtContent>
  </w:sdt>
  <w:p w:rsidR="00385E9E" w:rsidRDefault="00385E9E" w:rsidP="0027625F">
    <w:pPr>
      <w:pStyle w:val="Piedepgina"/>
    </w:pPr>
  </w:p>
  <w:p w:rsidR="00385E9E" w:rsidRDefault="00385E9E" w:rsidP="0027625F">
    <w:pPr>
      <w:pStyle w:val="Piedepgina"/>
    </w:pPr>
  </w:p>
  <w:p w:rsidR="00385E9E" w:rsidRDefault="00385E9E"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32" w:rsidRDefault="00B04432" w:rsidP="0027625F">
      <w:pPr>
        <w:spacing w:after="0" w:line="240" w:lineRule="auto"/>
      </w:pPr>
      <w:r>
        <w:separator/>
      </w:r>
    </w:p>
  </w:footnote>
  <w:footnote w:type="continuationSeparator" w:id="0">
    <w:p w:rsidR="00B04432" w:rsidRDefault="00B04432"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9E" w:rsidRDefault="00385E9E">
    <w:pPr>
      <w:pStyle w:val="Encabezado"/>
    </w:pPr>
    <w:r>
      <w:rPr>
        <w:rFonts w:ascii="Tahoma" w:eastAsia="Times New Roman" w:hAnsi="Tahoma" w:cs="Tahoma"/>
        <w:b/>
        <w:noProof/>
        <w:sz w:val="18"/>
        <w:szCs w:val="20"/>
        <w:lang w:eastAsia="es-ES"/>
      </w:rPr>
      <w:drawing>
        <wp:anchor distT="0" distB="0" distL="114300" distR="114300" simplePos="0" relativeHeight="251659264" behindDoc="0" locked="0" layoutInCell="1" allowOverlap="1" wp14:anchorId="207AD43D" wp14:editId="232CD8DE">
          <wp:simplePos x="0" y="0"/>
          <wp:positionH relativeFrom="column">
            <wp:posOffset>-143582</wp:posOffset>
          </wp:positionH>
          <wp:positionV relativeFrom="paragraph">
            <wp:posOffset>-230457</wp:posOffset>
          </wp:positionV>
          <wp:extent cx="866581" cy="866581"/>
          <wp:effectExtent l="0" t="0" r="0" b="0"/>
          <wp:wrapNone/>
          <wp:docPr id="14" name="Imagen 14"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581" cy="8665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E9E" w:rsidRDefault="00385E9E"/>
  <w:p w:rsidR="00385E9E" w:rsidRDefault="00385E9E"/>
  <w:p w:rsidR="00385E9E" w:rsidRDefault="00385E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B4EB1"/>
    <w:rsid w:val="00117CF6"/>
    <w:rsid w:val="00151DF0"/>
    <w:rsid w:val="00222C1D"/>
    <w:rsid w:val="0023562E"/>
    <w:rsid w:val="0027625F"/>
    <w:rsid w:val="002921FE"/>
    <w:rsid w:val="002A74C4"/>
    <w:rsid w:val="00364EA9"/>
    <w:rsid w:val="00375CCA"/>
    <w:rsid w:val="00385E9E"/>
    <w:rsid w:val="003A1E32"/>
    <w:rsid w:val="003B5173"/>
    <w:rsid w:val="003C5416"/>
    <w:rsid w:val="004F730F"/>
    <w:rsid w:val="005151F5"/>
    <w:rsid w:val="00637A82"/>
    <w:rsid w:val="00692CF4"/>
    <w:rsid w:val="006B60A1"/>
    <w:rsid w:val="006C1C0D"/>
    <w:rsid w:val="00797139"/>
    <w:rsid w:val="007A4F23"/>
    <w:rsid w:val="00825E44"/>
    <w:rsid w:val="009C15C6"/>
    <w:rsid w:val="00A07ECC"/>
    <w:rsid w:val="00AD6325"/>
    <w:rsid w:val="00B04432"/>
    <w:rsid w:val="00B046AA"/>
    <w:rsid w:val="00B75EEC"/>
    <w:rsid w:val="00B83461"/>
    <w:rsid w:val="00C4558F"/>
    <w:rsid w:val="00CB2D6D"/>
    <w:rsid w:val="00CF0F36"/>
    <w:rsid w:val="00D64884"/>
    <w:rsid w:val="00D8568E"/>
    <w:rsid w:val="00DB5500"/>
    <w:rsid w:val="00E32A19"/>
    <w:rsid w:val="00E67690"/>
    <w:rsid w:val="00E76409"/>
    <w:rsid w:val="00EB3D12"/>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5668</Words>
  <Characters>31180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6</cp:revision>
  <cp:lastPrinted>2019-03-22T16:38:00Z</cp:lastPrinted>
  <dcterms:created xsi:type="dcterms:W3CDTF">2019-03-21T15:43:00Z</dcterms:created>
  <dcterms:modified xsi:type="dcterms:W3CDTF">2019-03-22T16:38:00Z</dcterms:modified>
</cp:coreProperties>
</file>