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E2880" w14:textId="7A8C2506" w:rsidR="008344FD" w:rsidRPr="00C354F9" w:rsidRDefault="00C354F9" w:rsidP="0009520C">
      <w:pPr>
        <w:ind w:left="708" w:hanging="708"/>
        <w:jc w:val="right"/>
        <w:rPr>
          <w:b/>
        </w:rPr>
      </w:pPr>
      <w:r>
        <w:rPr>
          <w:b/>
        </w:rPr>
        <w:t xml:space="preserve">                                                                                                             </w:t>
      </w:r>
      <w:r w:rsidR="00F901DF">
        <w:rPr>
          <w:b/>
        </w:rPr>
        <w:t xml:space="preserve">Acta No. </w:t>
      </w:r>
      <w:r w:rsidR="008D732F">
        <w:rPr>
          <w:b/>
        </w:rPr>
        <w:t>12</w:t>
      </w:r>
      <w:r w:rsidR="0049223B" w:rsidRPr="00C354F9">
        <w:rPr>
          <w:b/>
        </w:rPr>
        <w:t xml:space="preserve"> Sesión </w:t>
      </w:r>
      <w:r w:rsidR="00C605AB">
        <w:rPr>
          <w:b/>
        </w:rPr>
        <w:t>Ordinaria</w:t>
      </w:r>
      <w:r>
        <w:rPr>
          <w:b/>
        </w:rPr>
        <w:t xml:space="preserve"> </w:t>
      </w:r>
      <w:r w:rsidR="0049223B" w:rsidRPr="00C354F9">
        <w:rPr>
          <w:b/>
        </w:rPr>
        <w:t>Celebr</w:t>
      </w:r>
      <w:r w:rsidR="00C22CFC" w:rsidRPr="00C354F9">
        <w:rPr>
          <w:b/>
        </w:rPr>
        <w:t xml:space="preserve">ada el día </w:t>
      </w:r>
      <w:r w:rsidR="00C441AA">
        <w:rPr>
          <w:b/>
        </w:rPr>
        <w:t>25</w:t>
      </w:r>
      <w:r w:rsidR="00853A0A" w:rsidRPr="00C354F9">
        <w:rPr>
          <w:b/>
        </w:rPr>
        <w:t xml:space="preserve"> de </w:t>
      </w:r>
      <w:proofErr w:type="gramStart"/>
      <w:r w:rsidR="008D732F">
        <w:rPr>
          <w:b/>
        </w:rPr>
        <w:t>Enero</w:t>
      </w:r>
      <w:r w:rsidR="00C22CFC" w:rsidRPr="00C354F9">
        <w:rPr>
          <w:b/>
        </w:rPr>
        <w:t xml:space="preserve">  de</w:t>
      </w:r>
      <w:proofErr w:type="gramEnd"/>
      <w:r w:rsidR="00C22CFC" w:rsidRPr="00C354F9">
        <w:rPr>
          <w:b/>
        </w:rPr>
        <w:t xml:space="preserve"> </w:t>
      </w:r>
      <w:r w:rsidR="008D732F">
        <w:rPr>
          <w:b/>
        </w:rPr>
        <w:t>2022</w:t>
      </w:r>
      <w:r w:rsidR="0049223B" w:rsidRPr="00C354F9">
        <w:rPr>
          <w:b/>
        </w:rPr>
        <w:t>.</w:t>
      </w:r>
    </w:p>
    <w:p w14:paraId="32F48DF1" w14:textId="77777777" w:rsidR="008344FD" w:rsidRPr="00C354F9" w:rsidRDefault="008344FD" w:rsidP="00C354F9"/>
    <w:p w14:paraId="6AF62F6A" w14:textId="1AEACB22" w:rsidR="003B1339" w:rsidRDefault="0049223B" w:rsidP="00C354F9">
      <w:pPr>
        <w:jc w:val="both"/>
      </w:pPr>
      <w:r w:rsidRPr="00C354F9">
        <w:t xml:space="preserve">En la Ciudad de Gral. Escobedo, Nuevo León siendo </w:t>
      </w:r>
      <w:r w:rsidRPr="008719BA">
        <w:t xml:space="preserve">las </w:t>
      </w:r>
      <w:r w:rsidR="00C441AA">
        <w:t>17</w:t>
      </w:r>
      <w:r w:rsidR="00DF1873" w:rsidRPr="008719BA">
        <w:t>:</w:t>
      </w:r>
      <w:r w:rsidR="00C441AA">
        <w:t>35</w:t>
      </w:r>
      <w:r w:rsidR="00F901DF" w:rsidRPr="008719BA">
        <w:t xml:space="preserve"> </w:t>
      </w:r>
      <w:r w:rsidR="00C441AA">
        <w:t>diecisiete</w:t>
      </w:r>
      <w:r w:rsidR="001D68B4" w:rsidRPr="005B3FD7">
        <w:t xml:space="preserve"> </w:t>
      </w:r>
      <w:r w:rsidR="00C354F9" w:rsidRPr="005B3FD7">
        <w:t>horas</w:t>
      </w:r>
      <w:r w:rsidR="00127B0F" w:rsidRPr="005B3FD7">
        <w:t xml:space="preserve"> con </w:t>
      </w:r>
      <w:r w:rsidR="00C441AA">
        <w:t>treinta y cinco</w:t>
      </w:r>
      <w:r w:rsidR="007941C1" w:rsidRPr="005B3FD7">
        <w:t xml:space="preserve"> </w:t>
      </w:r>
      <w:r w:rsidR="00B4441F" w:rsidRPr="005B3FD7">
        <w:t xml:space="preserve"> </w:t>
      </w:r>
      <w:r w:rsidR="00127B0F" w:rsidRPr="005B3FD7">
        <w:t>minutos</w:t>
      </w:r>
      <w:r w:rsidR="00C354F9" w:rsidRPr="00C354F9">
        <w:t xml:space="preserve"> del día </w:t>
      </w:r>
      <w:r w:rsidR="00C441AA">
        <w:t>25</w:t>
      </w:r>
      <w:r w:rsidR="00F901DF">
        <w:t xml:space="preserve"> </w:t>
      </w:r>
      <w:r w:rsidR="006357E5" w:rsidRPr="00C354F9">
        <w:t xml:space="preserve">de </w:t>
      </w:r>
      <w:r w:rsidR="00C441AA">
        <w:t>Enero</w:t>
      </w:r>
      <w:r w:rsidR="006357E5" w:rsidRPr="00C354F9">
        <w:t xml:space="preserve"> del año </w:t>
      </w:r>
      <w:r w:rsidR="00C441AA">
        <w:t>2022</w:t>
      </w:r>
      <w:r w:rsidRPr="00C354F9">
        <w:t xml:space="preserve">-dos mil </w:t>
      </w:r>
      <w:r w:rsidR="00C441AA">
        <w:t>veintidós</w:t>
      </w:r>
      <w:r w:rsidRPr="00C354F9">
        <w:t xml:space="preserve">, reunidos los miembros del Ayuntamiento en la sala de </w:t>
      </w:r>
      <w:r w:rsidR="00C354F9" w:rsidRPr="00C354F9">
        <w:t>cabildo</w:t>
      </w:r>
      <w:r w:rsidRPr="00C354F9">
        <w:t xml:space="preserve"> del Palacio Municipal, ubicada en la calle </w:t>
      </w:r>
      <w:r w:rsidR="00711C26" w:rsidRPr="00C354F9">
        <w:t>Juárez</w:t>
      </w:r>
      <w:r w:rsidR="000D7E89">
        <w:t xml:space="preserve"> #100, en la Cabecera Municipal,</w:t>
      </w:r>
      <w:r w:rsidR="00711C26" w:rsidRPr="00C354F9">
        <w:t xml:space="preserve"> </w:t>
      </w:r>
      <w:r w:rsidR="0017059F" w:rsidRPr="00C354F9">
        <w:t xml:space="preserve"> </w:t>
      </w:r>
      <w:r w:rsidRPr="00C354F9">
        <w:t xml:space="preserve">en Gral. Escobedo, Nuevo León, para el efecto de celebrar la </w:t>
      </w:r>
      <w:r w:rsidR="00C441AA">
        <w:t>novena</w:t>
      </w:r>
      <w:r w:rsidR="00390F82">
        <w:t xml:space="preserve"> </w:t>
      </w:r>
      <w:r w:rsidRPr="00C354F9">
        <w:t xml:space="preserve">sesión </w:t>
      </w:r>
      <w:r w:rsidR="00C605AB">
        <w:t>ordinaria</w:t>
      </w:r>
      <w:r w:rsidRPr="00C354F9">
        <w:t xml:space="preserve"> correspondiente del ejercicio constitucional </w:t>
      </w:r>
      <w:r w:rsidR="00C354F9" w:rsidRPr="00C354F9">
        <w:t>2021-2024</w:t>
      </w:r>
      <w:r w:rsidRPr="00C354F9">
        <w:t xml:space="preserve">, </w:t>
      </w:r>
      <w:r w:rsidR="00DE344B">
        <w:t>a la cual fueron previa y personalmente convocados atento a lo dispuesto por los artículos 35 inciso b) fracción IV, 44, 45,</w:t>
      </w:r>
      <w:r w:rsidR="000D7E89">
        <w:t xml:space="preserve"> 46 y 47 </w:t>
      </w:r>
      <w:r w:rsidR="00DE344B">
        <w:t>de la Ley de Gobierno Municipal del Estado de Nuevo León; en relación con el artículo 54 del Reglamento Interior del Republicano Ayuntamiento</w:t>
      </w:r>
      <w:r w:rsidR="0015335E">
        <w:t xml:space="preserve">, </w:t>
      </w:r>
      <w:r w:rsidRPr="00C354F9">
        <w:t xml:space="preserve">presidiendo la sesión </w:t>
      </w:r>
      <w:r w:rsidR="00C354F9" w:rsidRPr="00C354F9">
        <w:t>el</w:t>
      </w:r>
      <w:r w:rsidR="0017059F" w:rsidRPr="00C354F9">
        <w:t xml:space="preserve"> C. </w:t>
      </w:r>
      <w:r w:rsidR="00DE344B" w:rsidRPr="00C354F9">
        <w:t>Andrés</w:t>
      </w:r>
      <w:r w:rsidR="00C354F9" w:rsidRPr="00C354F9">
        <w:t xml:space="preserve"> </w:t>
      </w:r>
      <w:r w:rsidR="00DE344B" w:rsidRPr="00C354F9">
        <w:t>Concepción</w:t>
      </w:r>
      <w:r w:rsidR="00C605AB">
        <w:t xml:space="preserve"> Mijes </w:t>
      </w:r>
      <w:r w:rsidR="00F84D0D">
        <w:t>Llovera</w:t>
      </w:r>
      <w:r w:rsidR="00C605AB">
        <w:t xml:space="preserve">, </w:t>
      </w:r>
      <w:r w:rsidR="00C605AB" w:rsidRPr="00C354F9">
        <w:t>Presidente Municipal</w:t>
      </w:r>
      <w:r w:rsidR="00C605AB">
        <w:t xml:space="preserve"> de General Escobedo, N.L.</w:t>
      </w:r>
    </w:p>
    <w:p w14:paraId="0185DFAF" w14:textId="6013FD9C" w:rsidR="00706BCB" w:rsidRDefault="003B1339" w:rsidP="00C354F9">
      <w:pPr>
        <w:jc w:val="both"/>
      </w:pPr>
      <w:r>
        <w:t>El Secretario de</w:t>
      </w:r>
      <w:r w:rsidR="00C605AB">
        <w:t>l</w:t>
      </w:r>
      <w:r w:rsidR="003366D6">
        <w:t xml:space="preserve"> Ayuntamiento, Licenciado</w:t>
      </w:r>
      <w:r>
        <w:t xml:space="preserve"> Felipe Canales Rodríguez menciona: Buena</w:t>
      </w:r>
      <w:r w:rsidR="006357E5" w:rsidRPr="00C354F9">
        <w:t xml:space="preserve">s </w:t>
      </w:r>
      <w:r w:rsidR="00C605AB">
        <w:t>tardes</w:t>
      </w:r>
      <w:r>
        <w:t xml:space="preserve"> a toda</w:t>
      </w:r>
      <w:r w:rsidR="00DE344B">
        <w:t>s</w:t>
      </w:r>
      <w:r>
        <w:t xml:space="preserve"> y todos</w:t>
      </w:r>
      <w:r w:rsidR="00DE344B">
        <w:t xml:space="preserve">, regidores y síndicos, </w:t>
      </w:r>
      <w:r>
        <w:t xml:space="preserve">por indicaciones del </w:t>
      </w:r>
      <w:r w:rsidR="003366D6">
        <w:t xml:space="preserve">C. </w:t>
      </w:r>
      <w:r>
        <w:t xml:space="preserve">Presidente Municipal y con fundamento </w:t>
      </w:r>
      <w:r w:rsidR="006357E5" w:rsidRPr="00C354F9">
        <w:t xml:space="preserve">en lo establecido </w:t>
      </w:r>
      <w:r w:rsidR="00302484">
        <w:t xml:space="preserve">en los </w:t>
      </w:r>
      <w:r w:rsidR="003366D6">
        <w:t>A</w:t>
      </w:r>
      <w:r w:rsidR="00302484">
        <w:t>rtículos 45 y 47 de L</w:t>
      </w:r>
      <w:r w:rsidR="006357E5" w:rsidRPr="00C354F9">
        <w:t xml:space="preserve">a Ley </w:t>
      </w:r>
      <w:r w:rsidR="00C354F9" w:rsidRPr="00C354F9">
        <w:t>de Gobierno Municipal del Es</w:t>
      </w:r>
      <w:r w:rsidR="006357E5" w:rsidRPr="00C354F9">
        <w:t xml:space="preserve">tado de Nuevo León, y </w:t>
      </w:r>
      <w:r w:rsidR="003366D6">
        <w:t>los A</w:t>
      </w:r>
      <w:r w:rsidR="00C605AB">
        <w:t>rtículos 46 fracción I y 47</w:t>
      </w:r>
      <w:r w:rsidR="00706BCB">
        <w:t xml:space="preserve"> </w:t>
      </w:r>
      <w:r w:rsidR="006357E5" w:rsidRPr="00C354F9">
        <w:t>del</w:t>
      </w:r>
      <w:r w:rsidR="00E774B5">
        <w:t xml:space="preserve"> R</w:t>
      </w:r>
      <w:r w:rsidR="006357E5" w:rsidRPr="00C354F9">
        <w:t>egla</w:t>
      </w:r>
      <w:r w:rsidR="00C17E22" w:rsidRPr="00C354F9">
        <w:t>mento Interior del R</w:t>
      </w:r>
      <w:r w:rsidR="00C354F9" w:rsidRPr="00C354F9">
        <w:t>epublicano A</w:t>
      </w:r>
      <w:r w:rsidR="006357E5" w:rsidRPr="00C354F9">
        <w:t xml:space="preserve">yuntamiento, se les ha convocado previamente para que el día de hoy, se celebre </w:t>
      </w:r>
      <w:r w:rsidR="00E774B5">
        <w:t>esta</w:t>
      </w:r>
      <w:r w:rsidR="006357E5" w:rsidRPr="00C354F9">
        <w:t xml:space="preserve"> </w:t>
      </w:r>
      <w:r w:rsidR="00C31D60">
        <w:t>segunda</w:t>
      </w:r>
      <w:r w:rsidR="00C605AB">
        <w:t xml:space="preserve"> </w:t>
      </w:r>
      <w:r w:rsidR="006357E5" w:rsidRPr="00C354F9">
        <w:t xml:space="preserve">sesión </w:t>
      </w:r>
      <w:r w:rsidR="00C605AB">
        <w:t>ordin</w:t>
      </w:r>
      <w:r w:rsidR="003366D6">
        <w:t xml:space="preserve">aria correspondiente al mes de </w:t>
      </w:r>
      <w:r w:rsidR="00C441AA">
        <w:t>Enero</w:t>
      </w:r>
      <w:r w:rsidR="00E774B5">
        <w:t>, p</w:t>
      </w:r>
      <w:r w:rsidR="006357E5" w:rsidRPr="00C354F9">
        <w:t xml:space="preserve">ara dar inicio a </w:t>
      </w:r>
      <w:r w:rsidR="003366D6">
        <w:t xml:space="preserve">la </w:t>
      </w:r>
      <w:r w:rsidR="007941C1">
        <w:t>misma</w:t>
      </w:r>
      <w:r w:rsidR="006357E5" w:rsidRPr="00C354F9">
        <w:t xml:space="preserve">, </w:t>
      </w:r>
      <w:r w:rsidR="00706BCB">
        <w:t>se procede</w:t>
      </w:r>
      <w:r w:rsidR="006357E5" w:rsidRPr="00C354F9">
        <w:t xml:space="preserve"> a tomar lista de asistencia de los integrantes del R. Ayuntamiento, y verificar el quórum reglamentario.</w:t>
      </w:r>
    </w:p>
    <w:p w14:paraId="07E2FEE4" w14:textId="77777777" w:rsidR="00DF1873" w:rsidRPr="00C354F9" w:rsidRDefault="00DF1873" w:rsidP="00C354F9">
      <w:pPr>
        <w:jc w:val="both"/>
      </w:pPr>
    </w:p>
    <w:p w14:paraId="2A591ACA" w14:textId="77777777" w:rsidR="008C4DDF" w:rsidRPr="00DE344B" w:rsidRDefault="00BB0859" w:rsidP="00C354F9">
      <w:pPr>
        <w:rPr>
          <w:b/>
        </w:rPr>
      </w:pPr>
      <w:r w:rsidRPr="00DE344B">
        <w:rPr>
          <w:b/>
        </w:rPr>
        <w:t>Lista de Asistencia</w:t>
      </w:r>
      <w:r w:rsidR="0049223B" w:rsidRPr="00DE344B">
        <w:rPr>
          <w:b/>
        </w:rPr>
        <w:t>:</w:t>
      </w:r>
    </w:p>
    <w:tbl>
      <w:tblPr>
        <w:tblW w:w="9464" w:type="dxa"/>
        <w:tblLook w:val="04A0" w:firstRow="1" w:lastRow="0" w:firstColumn="1" w:lastColumn="0" w:noHBand="0" w:noVBand="1"/>
      </w:tblPr>
      <w:tblGrid>
        <w:gridCol w:w="5920"/>
        <w:gridCol w:w="3544"/>
      </w:tblGrid>
      <w:tr w:rsidR="00C354F9" w:rsidRPr="00C354F9" w14:paraId="01EC23B5" w14:textId="77777777" w:rsidTr="0015335E">
        <w:trPr>
          <w:trHeight w:val="397"/>
        </w:trPr>
        <w:tc>
          <w:tcPr>
            <w:tcW w:w="5920" w:type="dxa"/>
            <w:hideMark/>
          </w:tcPr>
          <w:p w14:paraId="4E9C5826" w14:textId="42B64B00" w:rsidR="00C354F9" w:rsidRPr="00C354F9" w:rsidRDefault="00C354F9" w:rsidP="00C354F9">
            <w:r w:rsidRPr="00C354F9">
              <w:t>Elvira Maya Cruz</w:t>
            </w:r>
          </w:p>
        </w:tc>
        <w:tc>
          <w:tcPr>
            <w:tcW w:w="3544" w:type="dxa"/>
            <w:hideMark/>
          </w:tcPr>
          <w:p w14:paraId="5EEE958D" w14:textId="77777777" w:rsidR="00C354F9" w:rsidRPr="00C354F9" w:rsidRDefault="00C354F9" w:rsidP="00C354F9">
            <w:r w:rsidRPr="00C354F9">
              <w:t xml:space="preserve">    Primer Regidora   </w:t>
            </w:r>
          </w:p>
        </w:tc>
      </w:tr>
      <w:tr w:rsidR="00C354F9" w:rsidRPr="00C354F9" w14:paraId="62E9EFB1" w14:textId="77777777" w:rsidTr="0015335E">
        <w:trPr>
          <w:trHeight w:val="397"/>
        </w:trPr>
        <w:tc>
          <w:tcPr>
            <w:tcW w:w="5920" w:type="dxa"/>
            <w:hideMark/>
          </w:tcPr>
          <w:p w14:paraId="58EC9649" w14:textId="37FFD9C2" w:rsidR="00C354F9" w:rsidRPr="00C354F9" w:rsidRDefault="00C354F9" w:rsidP="00C441AA">
            <w:r w:rsidRPr="00C354F9">
              <w:t xml:space="preserve">Cuauhtémoc Sánchez Morales </w:t>
            </w:r>
            <w:r w:rsidR="00C31D60">
              <w:t xml:space="preserve">         </w:t>
            </w:r>
          </w:p>
        </w:tc>
        <w:tc>
          <w:tcPr>
            <w:tcW w:w="3544" w:type="dxa"/>
            <w:hideMark/>
          </w:tcPr>
          <w:p w14:paraId="074E539A" w14:textId="77777777" w:rsidR="00C354F9" w:rsidRPr="00C354F9" w:rsidRDefault="00C354F9" w:rsidP="00C354F9">
            <w:r w:rsidRPr="00C354F9">
              <w:t xml:space="preserve">    Segundo Regidor</w:t>
            </w:r>
          </w:p>
        </w:tc>
      </w:tr>
      <w:tr w:rsidR="00C354F9" w:rsidRPr="00C354F9" w14:paraId="146BB625" w14:textId="77777777" w:rsidTr="0015335E">
        <w:trPr>
          <w:trHeight w:val="397"/>
        </w:trPr>
        <w:tc>
          <w:tcPr>
            <w:tcW w:w="5920" w:type="dxa"/>
            <w:hideMark/>
          </w:tcPr>
          <w:p w14:paraId="05C783D1" w14:textId="722767D6" w:rsidR="00C354F9" w:rsidRPr="00C354F9" w:rsidRDefault="00C354F9" w:rsidP="007941C1">
            <w:proofErr w:type="spellStart"/>
            <w:r w:rsidRPr="00C354F9">
              <w:t>Iovana</w:t>
            </w:r>
            <w:proofErr w:type="spellEnd"/>
            <w:r w:rsidRPr="00C354F9">
              <w:t xml:space="preserve"> Nohemí Parra González</w:t>
            </w:r>
            <w:r w:rsidR="001D68B4">
              <w:t xml:space="preserve">          </w:t>
            </w:r>
          </w:p>
        </w:tc>
        <w:tc>
          <w:tcPr>
            <w:tcW w:w="3544" w:type="dxa"/>
            <w:hideMark/>
          </w:tcPr>
          <w:p w14:paraId="52189728" w14:textId="77777777" w:rsidR="00C354F9" w:rsidRPr="00C354F9" w:rsidRDefault="00C354F9" w:rsidP="00C354F9">
            <w:r w:rsidRPr="00C354F9">
              <w:t xml:space="preserve">    Tercera Regidora</w:t>
            </w:r>
          </w:p>
        </w:tc>
      </w:tr>
      <w:tr w:rsidR="00C354F9" w:rsidRPr="00C354F9" w14:paraId="1A0C2FE9" w14:textId="77777777" w:rsidTr="0015335E">
        <w:trPr>
          <w:trHeight w:val="392"/>
        </w:trPr>
        <w:tc>
          <w:tcPr>
            <w:tcW w:w="5920" w:type="dxa"/>
            <w:hideMark/>
          </w:tcPr>
          <w:p w14:paraId="00DFD36C" w14:textId="3E701304" w:rsidR="00C354F9" w:rsidRPr="00C354F9" w:rsidRDefault="00C354F9" w:rsidP="001D68B4">
            <w:r w:rsidRPr="00C354F9">
              <w:t>Juan Fabricio Cazares Hernández</w:t>
            </w:r>
            <w:r w:rsidR="00C605AB">
              <w:t xml:space="preserve">   </w:t>
            </w:r>
          </w:p>
        </w:tc>
        <w:tc>
          <w:tcPr>
            <w:tcW w:w="3544" w:type="dxa"/>
          </w:tcPr>
          <w:p w14:paraId="25BE8BF6" w14:textId="77777777" w:rsidR="00C354F9" w:rsidRPr="00C354F9" w:rsidRDefault="00C354F9" w:rsidP="00C354F9">
            <w:r w:rsidRPr="00C354F9">
              <w:t xml:space="preserve">     Cuarto Regidor</w:t>
            </w:r>
          </w:p>
        </w:tc>
      </w:tr>
      <w:tr w:rsidR="00C354F9" w:rsidRPr="00C354F9" w14:paraId="57295469" w14:textId="77777777" w:rsidTr="0015335E">
        <w:trPr>
          <w:trHeight w:val="397"/>
        </w:trPr>
        <w:tc>
          <w:tcPr>
            <w:tcW w:w="5920" w:type="dxa"/>
            <w:hideMark/>
          </w:tcPr>
          <w:p w14:paraId="104251EF" w14:textId="0E7A462F" w:rsidR="00C354F9" w:rsidRPr="00C354F9" w:rsidRDefault="00C354F9" w:rsidP="00C354F9">
            <w:r w:rsidRPr="00C354F9">
              <w:t>Rosalba González López</w:t>
            </w:r>
          </w:p>
        </w:tc>
        <w:tc>
          <w:tcPr>
            <w:tcW w:w="3544" w:type="dxa"/>
            <w:hideMark/>
          </w:tcPr>
          <w:p w14:paraId="5B4DEA7B" w14:textId="77777777" w:rsidR="00C354F9" w:rsidRPr="00C354F9" w:rsidRDefault="00C354F9" w:rsidP="00C354F9">
            <w:r w:rsidRPr="00C354F9">
              <w:t xml:space="preserve">     Quinta Regidora</w:t>
            </w:r>
          </w:p>
        </w:tc>
      </w:tr>
      <w:tr w:rsidR="00C354F9" w:rsidRPr="00C354F9" w14:paraId="74B51CCD" w14:textId="77777777" w:rsidTr="0015335E">
        <w:trPr>
          <w:trHeight w:val="397"/>
        </w:trPr>
        <w:tc>
          <w:tcPr>
            <w:tcW w:w="5920" w:type="dxa"/>
            <w:hideMark/>
          </w:tcPr>
          <w:p w14:paraId="558D97A7" w14:textId="3FE71269" w:rsidR="00C354F9" w:rsidRPr="00C354F9" w:rsidRDefault="00C354F9" w:rsidP="009410CC">
            <w:r w:rsidRPr="00C354F9">
              <w:t xml:space="preserve">Juan Salas Luna        </w:t>
            </w:r>
            <w:r w:rsidR="007941C1">
              <w:t xml:space="preserve">                           </w:t>
            </w:r>
            <w:r w:rsidRPr="00C354F9">
              <w:t xml:space="preserve">   </w:t>
            </w:r>
          </w:p>
        </w:tc>
        <w:tc>
          <w:tcPr>
            <w:tcW w:w="3544" w:type="dxa"/>
            <w:hideMark/>
          </w:tcPr>
          <w:p w14:paraId="33FFBAFC" w14:textId="77777777" w:rsidR="00C354F9" w:rsidRPr="00C354F9" w:rsidRDefault="00C354F9" w:rsidP="00C354F9">
            <w:r w:rsidRPr="00C354F9">
              <w:t xml:space="preserve">     Sexto Regidor</w:t>
            </w:r>
          </w:p>
        </w:tc>
      </w:tr>
      <w:tr w:rsidR="00C354F9" w:rsidRPr="00C354F9" w14:paraId="24ED03CB" w14:textId="77777777" w:rsidTr="0015335E">
        <w:trPr>
          <w:trHeight w:val="397"/>
        </w:trPr>
        <w:tc>
          <w:tcPr>
            <w:tcW w:w="5920" w:type="dxa"/>
            <w:hideMark/>
          </w:tcPr>
          <w:p w14:paraId="31B943DF" w14:textId="1751CBB0" w:rsidR="00C354F9" w:rsidRPr="00C354F9" w:rsidRDefault="00C354F9" w:rsidP="00C354F9">
            <w:r w:rsidRPr="00C354F9">
              <w:t xml:space="preserve">Amine Monserrat </w:t>
            </w:r>
            <w:proofErr w:type="spellStart"/>
            <w:r w:rsidRPr="00C354F9">
              <w:t>Nevarez</w:t>
            </w:r>
            <w:proofErr w:type="spellEnd"/>
            <w:r w:rsidRPr="00C354F9">
              <w:t xml:space="preserve"> </w:t>
            </w:r>
            <w:proofErr w:type="spellStart"/>
            <w:r w:rsidRPr="00C354F9">
              <w:t>Jothar</w:t>
            </w:r>
            <w:proofErr w:type="spellEnd"/>
            <w:r w:rsidRPr="00C354F9">
              <w:t xml:space="preserve">      </w:t>
            </w:r>
            <w:proofErr w:type="gramStart"/>
            <w:r w:rsidRPr="00C354F9">
              <w:t xml:space="preserve">   </w:t>
            </w:r>
            <w:r w:rsidR="00C441AA" w:rsidRPr="007941C1">
              <w:t>(</w:t>
            </w:r>
            <w:proofErr w:type="gramEnd"/>
            <w:r w:rsidR="00C441AA" w:rsidRPr="007941C1">
              <w:t xml:space="preserve">INASIST. JUSTIF.)             </w:t>
            </w:r>
          </w:p>
        </w:tc>
        <w:tc>
          <w:tcPr>
            <w:tcW w:w="3544" w:type="dxa"/>
            <w:hideMark/>
          </w:tcPr>
          <w:p w14:paraId="2B6D8DFE" w14:textId="77777777" w:rsidR="00C354F9" w:rsidRPr="00C354F9" w:rsidRDefault="00C354F9" w:rsidP="00C354F9">
            <w:r w:rsidRPr="00C354F9">
              <w:t xml:space="preserve">     Séptima Regidora</w:t>
            </w:r>
          </w:p>
        </w:tc>
      </w:tr>
      <w:tr w:rsidR="00C354F9" w:rsidRPr="00C354F9" w14:paraId="068EFC23" w14:textId="77777777" w:rsidTr="0015335E">
        <w:trPr>
          <w:trHeight w:val="397"/>
        </w:trPr>
        <w:tc>
          <w:tcPr>
            <w:tcW w:w="5920" w:type="dxa"/>
            <w:hideMark/>
          </w:tcPr>
          <w:p w14:paraId="1B9BA159" w14:textId="575DDDB2" w:rsidR="00C354F9" w:rsidRPr="00C354F9" w:rsidRDefault="00C441AA" w:rsidP="00C354F9">
            <w:r>
              <w:t>Salvador Faz Eguí</w:t>
            </w:r>
            <w:r w:rsidR="00C354F9" w:rsidRPr="00C354F9">
              <w:t>a</w:t>
            </w:r>
          </w:p>
        </w:tc>
        <w:tc>
          <w:tcPr>
            <w:tcW w:w="3544" w:type="dxa"/>
            <w:hideMark/>
          </w:tcPr>
          <w:p w14:paraId="3C899E69" w14:textId="77777777" w:rsidR="00C354F9" w:rsidRPr="00C354F9" w:rsidRDefault="00C354F9" w:rsidP="00C354F9">
            <w:r w:rsidRPr="00C354F9">
              <w:t xml:space="preserve">     Octavo Regidor</w:t>
            </w:r>
          </w:p>
        </w:tc>
      </w:tr>
      <w:tr w:rsidR="00C354F9" w:rsidRPr="00C354F9" w14:paraId="2D341A2C" w14:textId="77777777" w:rsidTr="0015335E">
        <w:trPr>
          <w:trHeight w:val="397"/>
        </w:trPr>
        <w:tc>
          <w:tcPr>
            <w:tcW w:w="5920" w:type="dxa"/>
            <w:hideMark/>
          </w:tcPr>
          <w:p w14:paraId="55B24583" w14:textId="19448A6C" w:rsidR="00C354F9" w:rsidRPr="00C354F9" w:rsidRDefault="00C354F9" w:rsidP="00C354F9">
            <w:r w:rsidRPr="00C354F9">
              <w:t xml:space="preserve">María de los Ángeles Juárez Godina </w:t>
            </w:r>
          </w:p>
        </w:tc>
        <w:tc>
          <w:tcPr>
            <w:tcW w:w="3544" w:type="dxa"/>
            <w:hideMark/>
          </w:tcPr>
          <w:p w14:paraId="3321A7EE" w14:textId="77777777" w:rsidR="00C354F9" w:rsidRPr="00C354F9" w:rsidRDefault="00C354F9" w:rsidP="00C354F9">
            <w:r w:rsidRPr="00C354F9">
              <w:t xml:space="preserve">      Novena Regidora</w:t>
            </w:r>
          </w:p>
        </w:tc>
      </w:tr>
      <w:tr w:rsidR="00C354F9" w:rsidRPr="00C354F9" w14:paraId="01E9A982" w14:textId="77777777" w:rsidTr="0015335E">
        <w:trPr>
          <w:trHeight w:val="397"/>
        </w:trPr>
        <w:tc>
          <w:tcPr>
            <w:tcW w:w="5920" w:type="dxa"/>
            <w:hideMark/>
          </w:tcPr>
          <w:p w14:paraId="2C9BE42A" w14:textId="757F11D2" w:rsidR="00C354F9" w:rsidRPr="00C354F9" w:rsidRDefault="00C354F9" w:rsidP="00C354F9">
            <w:r w:rsidRPr="00C354F9">
              <w:t>Francisco Javier Hernández Hipólito</w:t>
            </w:r>
          </w:p>
        </w:tc>
        <w:tc>
          <w:tcPr>
            <w:tcW w:w="3544" w:type="dxa"/>
            <w:hideMark/>
          </w:tcPr>
          <w:p w14:paraId="738CF6EC" w14:textId="77777777" w:rsidR="00C354F9" w:rsidRPr="00C354F9" w:rsidRDefault="00C354F9" w:rsidP="00C354F9">
            <w:r w:rsidRPr="00C354F9">
              <w:t xml:space="preserve">      Decimo Regidor</w:t>
            </w:r>
          </w:p>
        </w:tc>
      </w:tr>
      <w:tr w:rsidR="00C354F9" w:rsidRPr="00C354F9" w14:paraId="58F7013B" w14:textId="77777777" w:rsidTr="0015335E">
        <w:trPr>
          <w:trHeight w:val="397"/>
        </w:trPr>
        <w:tc>
          <w:tcPr>
            <w:tcW w:w="5920" w:type="dxa"/>
            <w:hideMark/>
          </w:tcPr>
          <w:p w14:paraId="56826B15" w14:textId="26DB9529" w:rsidR="00C354F9" w:rsidRPr="00C354F9" w:rsidRDefault="00C354F9" w:rsidP="00C354F9">
            <w:r w:rsidRPr="00C354F9">
              <w:t>Juan Luciano Vega Barrera</w:t>
            </w:r>
          </w:p>
        </w:tc>
        <w:tc>
          <w:tcPr>
            <w:tcW w:w="3544" w:type="dxa"/>
            <w:hideMark/>
          </w:tcPr>
          <w:p w14:paraId="6452D660" w14:textId="77777777" w:rsidR="00C354F9" w:rsidRPr="00C354F9" w:rsidRDefault="00C354F9" w:rsidP="00C354F9">
            <w:r w:rsidRPr="00C354F9">
              <w:t xml:space="preserve">      Décimo Primer Regidor</w:t>
            </w:r>
          </w:p>
        </w:tc>
      </w:tr>
      <w:tr w:rsidR="00C354F9" w:rsidRPr="00C354F9" w14:paraId="3BDFD034" w14:textId="77777777" w:rsidTr="0015335E">
        <w:trPr>
          <w:trHeight w:val="397"/>
        </w:trPr>
        <w:tc>
          <w:tcPr>
            <w:tcW w:w="5920" w:type="dxa"/>
            <w:hideMark/>
          </w:tcPr>
          <w:p w14:paraId="224F7E0C" w14:textId="6D51B181" w:rsidR="00C354F9" w:rsidRPr="00C354F9" w:rsidRDefault="00C354F9" w:rsidP="00C441AA">
            <w:r w:rsidRPr="00C354F9">
              <w:t xml:space="preserve">Thalía Leticia Márquez Nuncio </w:t>
            </w:r>
            <w:r w:rsidR="00086143">
              <w:t xml:space="preserve">          </w:t>
            </w:r>
            <w:r w:rsidR="00086143" w:rsidRPr="007941C1">
              <w:t xml:space="preserve">            </w:t>
            </w:r>
          </w:p>
        </w:tc>
        <w:tc>
          <w:tcPr>
            <w:tcW w:w="3544" w:type="dxa"/>
            <w:hideMark/>
          </w:tcPr>
          <w:p w14:paraId="5EA35AD0" w14:textId="77777777" w:rsidR="00C354F9" w:rsidRPr="00C354F9" w:rsidRDefault="00C354F9" w:rsidP="00C354F9">
            <w:r w:rsidRPr="00C354F9">
              <w:t xml:space="preserve">       Décima Segunda Regidora</w:t>
            </w:r>
          </w:p>
        </w:tc>
      </w:tr>
      <w:tr w:rsidR="00C354F9" w:rsidRPr="00C354F9" w14:paraId="5F19F200" w14:textId="77777777" w:rsidTr="0015335E">
        <w:trPr>
          <w:trHeight w:val="397"/>
        </w:trPr>
        <w:tc>
          <w:tcPr>
            <w:tcW w:w="5920" w:type="dxa"/>
            <w:hideMark/>
          </w:tcPr>
          <w:p w14:paraId="70C6818D" w14:textId="5AD65601" w:rsidR="00C354F9" w:rsidRPr="00C354F9" w:rsidRDefault="00C441AA" w:rsidP="00C354F9">
            <w:r w:rsidRPr="00C441AA">
              <w:t>Karla Cristina Serrano Martínez</w:t>
            </w:r>
          </w:p>
        </w:tc>
        <w:tc>
          <w:tcPr>
            <w:tcW w:w="3544" w:type="dxa"/>
            <w:hideMark/>
          </w:tcPr>
          <w:p w14:paraId="0A64FBBB" w14:textId="77777777" w:rsidR="00C354F9" w:rsidRPr="00C354F9" w:rsidRDefault="00C354F9" w:rsidP="00C354F9">
            <w:r w:rsidRPr="00C354F9">
              <w:t xml:space="preserve">       Décima Tercera Regidora</w:t>
            </w:r>
          </w:p>
        </w:tc>
      </w:tr>
      <w:tr w:rsidR="00C354F9" w:rsidRPr="00C354F9" w14:paraId="1B09061E" w14:textId="77777777" w:rsidTr="0015335E">
        <w:trPr>
          <w:trHeight w:val="397"/>
        </w:trPr>
        <w:tc>
          <w:tcPr>
            <w:tcW w:w="5920" w:type="dxa"/>
            <w:hideMark/>
          </w:tcPr>
          <w:p w14:paraId="384D7E52" w14:textId="1FE604C0" w:rsidR="00C354F9" w:rsidRPr="00C354F9" w:rsidRDefault="00C354F9" w:rsidP="00C354F9">
            <w:r w:rsidRPr="00C354F9">
              <w:t xml:space="preserve">Ana Lilia Martínez Pérez </w:t>
            </w:r>
          </w:p>
        </w:tc>
        <w:tc>
          <w:tcPr>
            <w:tcW w:w="3544" w:type="dxa"/>
            <w:hideMark/>
          </w:tcPr>
          <w:p w14:paraId="0FF3E79C" w14:textId="77777777" w:rsidR="00C354F9" w:rsidRPr="00C354F9" w:rsidRDefault="00C354F9" w:rsidP="00C354F9">
            <w:r w:rsidRPr="00C354F9">
              <w:t xml:space="preserve">       Décima Cuarta Regidora</w:t>
            </w:r>
          </w:p>
        </w:tc>
      </w:tr>
      <w:tr w:rsidR="00C354F9" w:rsidRPr="00C354F9" w14:paraId="4183240A" w14:textId="77777777" w:rsidTr="0015335E">
        <w:trPr>
          <w:trHeight w:val="397"/>
        </w:trPr>
        <w:tc>
          <w:tcPr>
            <w:tcW w:w="5920" w:type="dxa"/>
            <w:hideMark/>
          </w:tcPr>
          <w:p w14:paraId="5F32678A" w14:textId="231FD35C" w:rsidR="00C354F9" w:rsidRPr="00C354F9" w:rsidRDefault="00706BCB" w:rsidP="00C605AB">
            <w:pPr>
              <w:tabs>
                <w:tab w:val="left" w:pos="4015"/>
              </w:tabs>
            </w:pPr>
            <w:r>
              <w:t xml:space="preserve">Luisa Fernanda Alanís Leal </w:t>
            </w:r>
            <w:r w:rsidR="00E774B5">
              <w:t xml:space="preserve"> </w:t>
            </w:r>
          </w:p>
        </w:tc>
        <w:tc>
          <w:tcPr>
            <w:tcW w:w="3544" w:type="dxa"/>
            <w:hideMark/>
          </w:tcPr>
          <w:p w14:paraId="2BBB0A33" w14:textId="77777777" w:rsidR="00C354F9" w:rsidRPr="00C354F9" w:rsidRDefault="00C354F9" w:rsidP="00C354F9">
            <w:r w:rsidRPr="00C354F9">
              <w:t xml:space="preserve">       Síndico Primero</w:t>
            </w:r>
          </w:p>
        </w:tc>
      </w:tr>
      <w:tr w:rsidR="00C354F9" w:rsidRPr="00C354F9" w14:paraId="461BA75F" w14:textId="77777777" w:rsidTr="0015335E">
        <w:trPr>
          <w:trHeight w:val="397"/>
        </w:trPr>
        <w:tc>
          <w:tcPr>
            <w:tcW w:w="5920" w:type="dxa"/>
            <w:hideMark/>
          </w:tcPr>
          <w:p w14:paraId="5F0A617B" w14:textId="30DC809D" w:rsidR="00C354F9" w:rsidRPr="00C354F9" w:rsidRDefault="007941C1" w:rsidP="00C354F9">
            <w:r>
              <w:t xml:space="preserve">Juan Manuel Méndez Martínez </w:t>
            </w:r>
            <w:r w:rsidR="00C354F9" w:rsidRPr="00C354F9">
              <w:t xml:space="preserve"> </w:t>
            </w:r>
          </w:p>
        </w:tc>
        <w:tc>
          <w:tcPr>
            <w:tcW w:w="3544" w:type="dxa"/>
            <w:hideMark/>
          </w:tcPr>
          <w:p w14:paraId="2C4AA153" w14:textId="77777777" w:rsidR="00C354F9" w:rsidRPr="00C354F9" w:rsidRDefault="00C354F9" w:rsidP="00C354F9">
            <w:r w:rsidRPr="00C354F9">
              <w:t xml:space="preserve">       Síndico Segundo</w:t>
            </w:r>
          </w:p>
        </w:tc>
      </w:tr>
    </w:tbl>
    <w:p w14:paraId="63BC58FE" w14:textId="57176BE3" w:rsidR="00390F82" w:rsidRDefault="00E774B5" w:rsidP="0015335E">
      <w:pPr>
        <w:jc w:val="both"/>
      </w:pPr>
      <w:r>
        <w:lastRenderedPageBreak/>
        <w:t xml:space="preserve">Acto seguido el </w:t>
      </w:r>
      <w:proofErr w:type="gramStart"/>
      <w:r>
        <w:t>Secretario</w:t>
      </w:r>
      <w:proofErr w:type="gramEnd"/>
      <w:r>
        <w:t xml:space="preserve"> del Ayuntamiento Licenciado Felipe Canales Rodríguez, constata</w:t>
      </w:r>
      <w:r w:rsidR="00853A0A" w:rsidRPr="0015335E">
        <w:t xml:space="preserve"> </w:t>
      </w:r>
      <w:r>
        <w:t>la presencia del cuerpo colegiado</w:t>
      </w:r>
      <w:r w:rsidR="00390F82">
        <w:t xml:space="preserve"> y hace mención de la presencia del </w:t>
      </w:r>
      <w:r w:rsidR="00DF1873">
        <w:t xml:space="preserve">Lic. Jaime Arturo </w:t>
      </w:r>
      <w:proofErr w:type="spellStart"/>
      <w:r w:rsidR="00DF1873">
        <w:t>Zurricanday</w:t>
      </w:r>
      <w:proofErr w:type="spellEnd"/>
      <w:r w:rsidR="00DF1873">
        <w:t xml:space="preserve"> </w:t>
      </w:r>
      <w:proofErr w:type="spellStart"/>
      <w:r w:rsidR="00DF1873">
        <w:t>Cortaza</w:t>
      </w:r>
      <w:proofErr w:type="spellEnd"/>
      <w:r w:rsidR="00DF1873">
        <w:t xml:space="preserve">, </w:t>
      </w:r>
      <w:r w:rsidR="00390F82">
        <w:t xml:space="preserve">Secretario </w:t>
      </w:r>
      <w:r w:rsidR="009F1887">
        <w:t>de Finanzas y Tesorería</w:t>
      </w:r>
      <w:r w:rsidR="00390F82">
        <w:t>,</w:t>
      </w:r>
      <w:r>
        <w:t xml:space="preserve"> declara que existe el </w:t>
      </w:r>
      <w:r w:rsidR="00853A0A" w:rsidRPr="0015335E">
        <w:t>quórum legal</w:t>
      </w:r>
      <w:r w:rsidR="00390F82">
        <w:t xml:space="preserve"> requerido para la celebración de la presente sesión.</w:t>
      </w:r>
      <w:r w:rsidR="00853A0A" w:rsidRPr="0015335E">
        <w:t xml:space="preserve"> </w:t>
      </w:r>
    </w:p>
    <w:p w14:paraId="4BAEF059" w14:textId="3097BD77" w:rsidR="00853A0A" w:rsidRPr="0015335E" w:rsidRDefault="00390F82" w:rsidP="0015335E">
      <w:pPr>
        <w:jc w:val="both"/>
      </w:pPr>
      <w:r>
        <w:t xml:space="preserve">El Secretario del Ayuntamiento, continua con el uso de la </w:t>
      </w:r>
      <w:r w:rsidR="00927290">
        <w:t>palabra</w:t>
      </w:r>
      <w:r w:rsidR="0074003A">
        <w:t xml:space="preserve"> menciona</w:t>
      </w:r>
      <w:r w:rsidR="00927290">
        <w:t>ndo</w:t>
      </w:r>
      <w:r w:rsidR="0074003A">
        <w:t xml:space="preserve"> lo siguiente: </w:t>
      </w:r>
      <w:r w:rsidR="001D68B4" w:rsidRPr="001D68B4">
        <w:t xml:space="preserve">cumpliendo con las indicaciones del </w:t>
      </w:r>
      <w:r w:rsidR="001D68B4">
        <w:t>C. Presidente M</w:t>
      </w:r>
      <w:r w:rsidR="001D68B4" w:rsidRPr="001D68B4">
        <w:t>unicipal y existiendo quorum legal</w:t>
      </w:r>
      <w:r w:rsidR="001D68B4" w:rsidRPr="0015335E">
        <w:t xml:space="preserve"> </w:t>
      </w:r>
      <w:r w:rsidR="00853A0A" w:rsidRPr="0015335E">
        <w:t xml:space="preserve">de acuerdo a lo establecido en los artículos </w:t>
      </w:r>
      <w:r w:rsidR="0074003A">
        <w:t>53, 54 y 55 del R</w:t>
      </w:r>
      <w:r w:rsidR="00C17E22" w:rsidRPr="0015335E">
        <w:t>eglamento I</w:t>
      </w:r>
      <w:r w:rsidR="0074003A">
        <w:t>nterior del Republicano A</w:t>
      </w:r>
      <w:r w:rsidR="00853A0A" w:rsidRPr="0015335E">
        <w:t>yuntamiento</w:t>
      </w:r>
      <w:r w:rsidR="0074003A">
        <w:t xml:space="preserve"> de esta Ciudad</w:t>
      </w:r>
      <w:r w:rsidR="00853A0A" w:rsidRPr="0015335E">
        <w:t xml:space="preserve">, se declaran </w:t>
      </w:r>
      <w:r w:rsidR="00927290">
        <w:t xml:space="preserve">abiertos </w:t>
      </w:r>
      <w:proofErr w:type="gramStart"/>
      <w:r w:rsidR="00927290">
        <w:t>los  trabajos</w:t>
      </w:r>
      <w:proofErr w:type="gramEnd"/>
      <w:r w:rsidR="00927290">
        <w:t xml:space="preserve"> de esta S</w:t>
      </w:r>
      <w:r w:rsidR="00853A0A" w:rsidRPr="0015335E">
        <w:t xml:space="preserve">esión </w:t>
      </w:r>
      <w:r w:rsidR="00927290">
        <w:t>Ordinaria,</w:t>
      </w:r>
      <w:r w:rsidR="00853A0A" w:rsidRPr="0015335E">
        <w:t xml:space="preserve"> me permito poner a su consider</w:t>
      </w:r>
      <w:r w:rsidR="003366D6">
        <w:t>ación, Regidores y S</w:t>
      </w:r>
      <w:r w:rsidR="00853A0A" w:rsidRPr="0015335E">
        <w:t>índicos,  el siguiente orden del día:</w:t>
      </w:r>
    </w:p>
    <w:p w14:paraId="2357D364" w14:textId="3157FB48" w:rsidR="00C441AA" w:rsidRPr="00C441AA" w:rsidRDefault="00C441AA" w:rsidP="00C441AA">
      <w:pPr>
        <w:ind w:left="284" w:right="340"/>
        <w:jc w:val="both"/>
        <w:rPr>
          <w:rFonts w:cstheme="minorHAnsi"/>
        </w:rPr>
      </w:pPr>
      <w:r>
        <w:rPr>
          <w:rFonts w:cstheme="minorHAnsi"/>
        </w:rPr>
        <w:t>1.- LISTA DE ASISTENCIA;</w:t>
      </w:r>
    </w:p>
    <w:p w14:paraId="182B9DC1" w14:textId="53D87045" w:rsidR="00C441AA" w:rsidRPr="00C441AA" w:rsidRDefault="00C441AA" w:rsidP="00C441AA">
      <w:pPr>
        <w:ind w:left="284" w:right="340"/>
        <w:jc w:val="both"/>
        <w:rPr>
          <w:rFonts w:cstheme="minorHAnsi"/>
        </w:rPr>
      </w:pPr>
      <w:r w:rsidRPr="00C441AA">
        <w:rPr>
          <w:rFonts w:cstheme="minorHAnsi"/>
        </w:rPr>
        <w:t>2.- LECTURA DEL ACTA 11 DE LA SESIÓN ORDINARI</w:t>
      </w:r>
      <w:r>
        <w:rPr>
          <w:rFonts w:cstheme="minorHAnsi"/>
        </w:rPr>
        <w:t>A DEL DÍA 10 DE ENERO DEL 2022;</w:t>
      </w:r>
    </w:p>
    <w:p w14:paraId="79D7D9EF" w14:textId="0DE2BFE7" w:rsidR="00C441AA" w:rsidRPr="00C441AA" w:rsidRDefault="00C441AA" w:rsidP="00C441AA">
      <w:pPr>
        <w:ind w:left="284" w:right="340"/>
        <w:jc w:val="both"/>
        <w:rPr>
          <w:rFonts w:cstheme="minorHAnsi"/>
        </w:rPr>
      </w:pPr>
      <w:r w:rsidRPr="00C441AA">
        <w:rPr>
          <w:rFonts w:cstheme="minorHAnsi"/>
        </w:rPr>
        <w:t>3.- PRESENTACION DEL INFORME CONTABLE Y FINANCIERO MENSUAL DE LA SECRETARÍA DE FINANZAS Y TESORERÍA MUNICIPAL DE GENERAL ESCOBEDO NUEVO LEÓN CORRESPONDIENTES AL</w:t>
      </w:r>
      <w:r>
        <w:rPr>
          <w:rFonts w:cstheme="minorHAnsi"/>
        </w:rPr>
        <w:t xml:space="preserve"> MES DE DICIEMBRE DEL AÑO 2021;</w:t>
      </w:r>
    </w:p>
    <w:p w14:paraId="270571B9" w14:textId="3B2F999A" w:rsidR="00C441AA" w:rsidRPr="00C441AA" w:rsidRDefault="00C441AA" w:rsidP="00C441AA">
      <w:pPr>
        <w:ind w:left="284" w:right="340"/>
        <w:jc w:val="both"/>
        <w:rPr>
          <w:rFonts w:cstheme="minorHAnsi"/>
        </w:rPr>
      </w:pPr>
      <w:r w:rsidRPr="00C441AA">
        <w:rPr>
          <w:rFonts w:cstheme="minorHAnsi"/>
        </w:rPr>
        <w:t>4.- PRESENTACION DEL INFORME FINANCIERO DE ORIGEN Y APLICACIÓN DE RECURSOS CORRESPONDIENTES AL</w:t>
      </w:r>
      <w:r>
        <w:rPr>
          <w:rFonts w:cstheme="minorHAnsi"/>
        </w:rPr>
        <w:t xml:space="preserve"> CUARTO TRIMESTRE DEL AÑO 2021;</w:t>
      </w:r>
    </w:p>
    <w:p w14:paraId="737C331C" w14:textId="5D2882C1" w:rsidR="00C441AA" w:rsidRPr="00C441AA" w:rsidRDefault="00C441AA" w:rsidP="00C441AA">
      <w:pPr>
        <w:ind w:left="284" w:right="340"/>
        <w:jc w:val="both"/>
        <w:rPr>
          <w:rFonts w:cstheme="minorHAnsi"/>
        </w:rPr>
      </w:pPr>
      <w:r w:rsidRPr="00C441AA">
        <w:rPr>
          <w:rFonts w:cstheme="minorHAnsi"/>
        </w:rPr>
        <w:t>5.- PRESENTACION DEL INFORME DE BONIFICACIONES Y SUBSIDIOS DEL</w:t>
      </w:r>
      <w:r>
        <w:rPr>
          <w:rFonts w:cstheme="minorHAnsi"/>
        </w:rPr>
        <w:t xml:space="preserve"> CUARTO TRIMESTRE DEL AÑO 2021;</w:t>
      </w:r>
    </w:p>
    <w:p w14:paraId="660EAAC8" w14:textId="34EC100C" w:rsidR="00C441AA" w:rsidRPr="00C441AA" w:rsidRDefault="00C441AA" w:rsidP="00C441AA">
      <w:pPr>
        <w:ind w:left="284" w:right="340"/>
        <w:jc w:val="both"/>
        <w:rPr>
          <w:rFonts w:cstheme="minorHAnsi"/>
        </w:rPr>
      </w:pPr>
      <w:r w:rsidRPr="00C441AA">
        <w:rPr>
          <w:rFonts w:cstheme="minorHAnsi"/>
        </w:rPr>
        <w:t>6.- PRESENTACION DEL PROYECTO DE LA TERCERA MODIFICACIÓN AL PRESUPUESTO DE EGRESOS</w:t>
      </w:r>
      <w:r>
        <w:rPr>
          <w:rFonts w:cstheme="minorHAnsi"/>
        </w:rPr>
        <w:t xml:space="preserve"> PARA EL EJERCICIO FISCAL 2021;</w:t>
      </w:r>
    </w:p>
    <w:p w14:paraId="234F363D" w14:textId="1DC9481E" w:rsidR="00C441AA" w:rsidRPr="00C441AA" w:rsidRDefault="00C441AA" w:rsidP="00C441AA">
      <w:pPr>
        <w:ind w:left="284" w:right="340"/>
        <w:jc w:val="both"/>
        <w:rPr>
          <w:rFonts w:cstheme="minorHAnsi"/>
        </w:rPr>
      </w:pPr>
      <w:r w:rsidRPr="00C441AA">
        <w:rPr>
          <w:rFonts w:cstheme="minorHAnsi"/>
        </w:rPr>
        <w:t>7.- PRESENTACION DE LA INTEGRACIÓN DE LAS OBRAS DEL MUNICIPIO DE GENERAL ESCOBEDO, NUEVO L</w:t>
      </w:r>
      <w:r>
        <w:rPr>
          <w:rFonts w:cstheme="minorHAnsi"/>
        </w:rPr>
        <w:t>EÓN CONTRATADAS EN EL AÑO 2021;</w:t>
      </w:r>
    </w:p>
    <w:p w14:paraId="2EBA3821" w14:textId="666B88C8" w:rsidR="00C441AA" w:rsidRPr="00C441AA" w:rsidRDefault="00C441AA" w:rsidP="00C441AA">
      <w:pPr>
        <w:ind w:left="284" w:right="340"/>
        <w:jc w:val="both"/>
        <w:rPr>
          <w:rFonts w:cstheme="minorHAnsi"/>
        </w:rPr>
      </w:pPr>
      <w:r w:rsidRPr="00C441AA">
        <w:rPr>
          <w:rFonts w:cstheme="minorHAnsi"/>
        </w:rPr>
        <w:t>8.- PROPUESTA PARA SOMETER A CONSULTA PUBLICA POR UN TERMINO DE 15 DIAS HABILES, EL PROYECTO DE REFORMA AL REGLAMENTO DE ALCOHOLES DEL MUNICIPI</w:t>
      </w:r>
      <w:r>
        <w:rPr>
          <w:rFonts w:cstheme="minorHAnsi"/>
        </w:rPr>
        <w:t>O GENERAL ESCOBEDO, NUEVO LEON;</w:t>
      </w:r>
    </w:p>
    <w:p w14:paraId="05B2ABF4" w14:textId="04C21AB9" w:rsidR="00C441AA" w:rsidRPr="00C441AA" w:rsidRDefault="00C441AA" w:rsidP="00C441AA">
      <w:pPr>
        <w:ind w:left="284" w:right="340"/>
        <w:jc w:val="both"/>
        <w:rPr>
          <w:rFonts w:cstheme="minorHAnsi"/>
        </w:rPr>
      </w:pPr>
      <w:r w:rsidRPr="00C441AA">
        <w:rPr>
          <w:rFonts w:cstheme="minorHAnsi"/>
        </w:rPr>
        <w:t>9.- PROPUESTA PARA SOMETER A CONSULTA PUBLICA POR UN TERMINO DE 15 DIAS HABILES, EL PROYECTO DEL REGLAMENTO DE ARCHIVO MUNICIPAL D</w:t>
      </w:r>
      <w:r>
        <w:rPr>
          <w:rFonts w:cstheme="minorHAnsi"/>
        </w:rPr>
        <w:t>E GENERAL ESCOBEDO, NUEVO LEON;</w:t>
      </w:r>
    </w:p>
    <w:p w14:paraId="434E3F4B" w14:textId="6A7B3F9F" w:rsidR="00C441AA" w:rsidRPr="00C441AA" w:rsidRDefault="00C441AA" w:rsidP="00C441AA">
      <w:pPr>
        <w:ind w:left="284" w:right="340"/>
        <w:jc w:val="both"/>
        <w:rPr>
          <w:rFonts w:cstheme="minorHAnsi"/>
        </w:rPr>
      </w:pPr>
      <w:r w:rsidRPr="00C441AA">
        <w:rPr>
          <w:rFonts w:cstheme="minorHAnsi"/>
        </w:rPr>
        <w:t>10.- PROPUESTA PARA SOMETER A CONSULTA PUBLICA POR UN TERMINO DE 15 DIAS HABILES, EL PROYECTO DEL REGLAMENTO DE INSPECCION Y VIGILANCIA DEL MUNICIPIO DE GENERAL ESCOBEDO, NUEVO LEON;</w:t>
      </w:r>
    </w:p>
    <w:p w14:paraId="24D3A82A" w14:textId="2A3C6855" w:rsidR="00C441AA" w:rsidRPr="00C441AA" w:rsidRDefault="00C441AA" w:rsidP="00C441AA">
      <w:pPr>
        <w:ind w:left="284" w:right="340"/>
        <w:jc w:val="both"/>
        <w:rPr>
          <w:rFonts w:cstheme="minorHAnsi"/>
        </w:rPr>
      </w:pPr>
      <w:r w:rsidRPr="00C441AA">
        <w:rPr>
          <w:rFonts w:cstheme="minorHAnsi"/>
        </w:rPr>
        <w:t>11.- PRESENTACION DEL PROYECTO DEL REGLAMENTO INTERIOR DE LA ADMINISTRACION PUBLICA MUNICIPAL D</w:t>
      </w:r>
      <w:r>
        <w:rPr>
          <w:rFonts w:cstheme="minorHAnsi"/>
        </w:rPr>
        <w:t>E GENERAL ESCOBEDO, NUEVO LEON;</w:t>
      </w:r>
    </w:p>
    <w:p w14:paraId="66E723CE" w14:textId="77777777" w:rsidR="00C441AA" w:rsidRPr="00C441AA" w:rsidRDefault="00C441AA" w:rsidP="00C441AA">
      <w:pPr>
        <w:ind w:left="284" w:right="340"/>
        <w:jc w:val="both"/>
        <w:rPr>
          <w:rFonts w:cstheme="minorHAnsi"/>
        </w:rPr>
      </w:pPr>
      <w:r w:rsidRPr="00C441AA">
        <w:rPr>
          <w:rFonts w:cstheme="minorHAnsi"/>
        </w:rPr>
        <w:t xml:space="preserve">12.- ASUNTOS GENERALES; Y </w:t>
      </w:r>
    </w:p>
    <w:p w14:paraId="53B9D4FE" w14:textId="77777777" w:rsidR="00C441AA" w:rsidRDefault="00C441AA" w:rsidP="00C441AA">
      <w:pPr>
        <w:ind w:left="284" w:right="340"/>
        <w:jc w:val="both"/>
        <w:rPr>
          <w:rFonts w:cstheme="minorHAnsi"/>
        </w:rPr>
      </w:pPr>
      <w:r w:rsidRPr="00C441AA">
        <w:rPr>
          <w:rFonts w:cstheme="minorHAnsi"/>
        </w:rPr>
        <w:t xml:space="preserve"> 13.- CLAUSURA DE LA SESIÓN.</w:t>
      </w:r>
    </w:p>
    <w:p w14:paraId="5718ACFD" w14:textId="53C93795" w:rsidR="00A6150C" w:rsidRPr="0015335E" w:rsidRDefault="0015335E" w:rsidP="00C441AA">
      <w:pPr>
        <w:jc w:val="both"/>
        <w:rPr>
          <w:rFonts w:cstheme="minorHAnsi"/>
        </w:rPr>
      </w:pPr>
      <w:r w:rsidRPr="0015335E">
        <w:rPr>
          <w:rFonts w:cstheme="minorHAnsi"/>
        </w:rPr>
        <w:t xml:space="preserve">Por lo que se somete a votación de los presentes, si están de acuerdo con la propuesta del orden del </w:t>
      </w:r>
      <w:r w:rsidR="0074003A" w:rsidRPr="0015335E">
        <w:rPr>
          <w:rFonts w:cstheme="minorHAnsi"/>
        </w:rPr>
        <w:t>día</w:t>
      </w:r>
      <w:r w:rsidRPr="0015335E">
        <w:rPr>
          <w:rFonts w:cstheme="minorHAnsi"/>
        </w:rPr>
        <w:t xml:space="preserve">, sírvanse manifestarlo </w:t>
      </w:r>
      <w:r w:rsidR="00BC0089">
        <w:rPr>
          <w:rFonts w:cstheme="minorHAnsi"/>
        </w:rPr>
        <w:t>en la forma acostumbrad</w:t>
      </w:r>
      <w:r w:rsidRPr="0015335E">
        <w:rPr>
          <w:rFonts w:cstheme="minorHAnsi"/>
        </w:rPr>
        <w:t>.</w:t>
      </w:r>
    </w:p>
    <w:p w14:paraId="441B7F55" w14:textId="6DF0B31F" w:rsidR="001D68B4" w:rsidRPr="000E7C67" w:rsidRDefault="001D68B4" w:rsidP="00E27AA9">
      <w:pPr>
        <w:jc w:val="both"/>
        <w:rPr>
          <w:rFonts w:cstheme="minorHAnsi"/>
        </w:rPr>
      </w:pPr>
      <w:r w:rsidRPr="00696CB9">
        <w:rPr>
          <w:rFonts w:ascii="Times New Roman" w:hAnsi="Times New Roman" w:cs="Times New Roman"/>
          <w:b/>
          <w:bCs/>
          <w:noProof/>
          <w:lang w:eastAsia="es-MX"/>
        </w:rPr>
        <mc:AlternateContent>
          <mc:Choice Requires="wps">
            <w:drawing>
              <wp:anchor distT="0" distB="0" distL="114300" distR="114300" simplePos="0" relativeHeight="251658240" behindDoc="0" locked="0" layoutInCell="1" allowOverlap="1" wp14:anchorId="04972D87" wp14:editId="7CE6FA41">
                <wp:simplePos x="0" y="0"/>
                <wp:positionH relativeFrom="column">
                  <wp:posOffset>-112395</wp:posOffset>
                </wp:positionH>
                <wp:positionV relativeFrom="paragraph">
                  <wp:posOffset>218449</wp:posOffset>
                </wp:positionV>
                <wp:extent cx="5888355" cy="371475"/>
                <wp:effectExtent l="0" t="0" r="17145"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8355" cy="371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F5F2E" id="Rectangle 2" o:spid="_x0000_s1026" style="position:absolute;margin-left:-8.85pt;margin-top:17.2pt;width:463.6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" filled="f"/>
            </w:pict>
          </mc:Fallback>
        </mc:AlternateContent>
      </w:r>
      <w:r w:rsidR="0049223B" w:rsidRPr="0015335E">
        <w:rPr>
          <w:rFonts w:cstheme="minorHAnsi"/>
        </w:rPr>
        <w:t xml:space="preserve">El Ayuntamiento en votación económica, </w:t>
      </w:r>
      <w:r w:rsidR="0049223B" w:rsidRPr="00443596">
        <w:rPr>
          <w:rFonts w:cstheme="minorHAnsi"/>
        </w:rPr>
        <w:t>emite por unanimidad</w:t>
      </w:r>
      <w:r w:rsidR="0049223B" w:rsidRPr="00696CB9">
        <w:rPr>
          <w:rFonts w:cstheme="minorHAnsi"/>
        </w:rPr>
        <w:t xml:space="preserve"> el siguiente acuerdo:</w:t>
      </w:r>
    </w:p>
    <w:p w14:paraId="33697690" w14:textId="04361776" w:rsidR="0049223B" w:rsidRDefault="0049223B" w:rsidP="00E27AA9">
      <w:pPr>
        <w:jc w:val="both"/>
        <w:rPr>
          <w:rFonts w:ascii="Times New Roman" w:hAnsi="Times New Roman" w:cs="Times New Roman"/>
        </w:rPr>
      </w:pPr>
      <w:proofErr w:type="gramStart"/>
      <w:r w:rsidRPr="00696CB9">
        <w:rPr>
          <w:rFonts w:ascii="Times New Roman" w:hAnsi="Times New Roman" w:cs="Times New Roman"/>
          <w:b/>
          <w:bCs/>
        </w:rPr>
        <w:t>ÚNICO</w:t>
      </w:r>
      <w:r w:rsidRPr="000F0AF5">
        <w:rPr>
          <w:rFonts w:ascii="Times New Roman" w:hAnsi="Times New Roman" w:cs="Times New Roman"/>
          <w:b/>
          <w:bCs/>
        </w:rPr>
        <w:t>.-</w:t>
      </w:r>
      <w:proofErr w:type="gramEnd"/>
      <w:r w:rsidRPr="000F0AF5">
        <w:rPr>
          <w:rFonts w:ascii="Times New Roman" w:hAnsi="Times New Roman" w:cs="Times New Roman"/>
          <w:b/>
          <w:bCs/>
        </w:rPr>
        <w:t xml:space="preserve"> </w:t>
      </w:r>
      <w:r w:rsidRPr="000F0AF5">
        <w:rPr>
          <w:rFonts w:ascii="Times New Roman" w:hAnsi="Times New Roman" w:cs="Times New Roman"/>
        </w:rPr>
        <w:t>Por unanimidad</w:t>
      </w:r>
      <w:r w:rsidR="00443596" w:rsidRPr="00B4441F">
        <w:rPr>
          <w:rFonts w:ascii="Times New Roman" w:hAnsi="Times New Roman" w:cs="Times New Roman"/>
        </w:rPr>
        <w:t>-</w:t>
      </w:r>
      <w:r w:rsidRPr="00696CB9">
        <w:rPr>
          <w:rFonts w:ascii="Times New Roman" w:hAnsi="Times New Roman" w:cs="Times New Roman"/>
        </w:rPr>
        <w:t xml:space="preserve"> se aprueba el orden del</w:t>
      </w:r>
      <w:r w:rsidRPr="00473647">
        <w:rPr>
          <w:rFonts w:ascii="Times New Roman" w:hAnsi="Times New Roman" w:cs="Times New Roman"/>
        </w:rPr>
        <w:t xml:space="preserve"> día de la sesión a celebrarse en el Presente acto.</w:t>
      </w:r>
    </w:p>
    <w:p w14:paraId="3C0F8CA3" w14:textId="77777777" w:rsidR="00DF1873" w:rsidRPr="00D17B27" w:rsidRDefault="00DF1873" w:rsidP="00E27AA9">
      <w:pPr>
        <w:jc w:val="both"/>
        <w:rPr>
          <w:rFonts w:ascii="Times New Roman" w:hAnsi="Times New Roman" w:cs="Times New Roman"/>
          <w:b/>
        </w:rPr>
      </w:pPr>
    </w:p>
    <w:p w14:paraId="7C862598" w14:textId="6E73E566" w:rsidR="00D613B8" w:rsidRPr="003366D6" w:rsidRDefault="0015335E" w:rsidP="003366D6">
      <w:pPr>
        <w:pBdr>
          <w:top w:val="dashed" w:sz="4" w:space="1" w:color="auto"/>
          <w:left w:val="dashed" w:sz="4" w:space="4" w:color="auto"/>
          <w:bottom w:val="dashed" w:sz="4" w:space="1" w:color="auto"/>
          <w:right w:val="dashed" w:sz="4" w:space="4" w:color="auto"/>
        </w:pBdr>
        <w:jc w:val="both"/>
        <w:rPr>
          <w:rFonts w:ascii="Times New Roman" w:hAnsi="Times New Roman" w:cs="Times New Roman"/>
        </w:rPr>
      </w:pPr>
      <w:r>
        <w:rPr>
          <w:rFonts w:ascii="Times New Roman" w:hAnsi="Times New Roman" w:cs="Times New Roman"/>
          <w:b/>
          <w:bCs/>
        </w:rPr>
        <w:lastRenderedPageBreak/>
        <w:t xml:space="preserve">PUNTO 2 </w:t>
      </w:r>
      <w:r w:rsidR="0049223B" w:rsidRPr="00473647">
        <w:rPr>
          <w:rFonts w:ascii="Times New Roman" w:hAnsi="Times New Roman" w:cs="Times New Roman"/>
          <w:b/>
          <w:bCs/>
        </w:rPr>
        <w:t xml:space="preserve">DEL ORDEN DEL </w:t>
      </w:r>
      <w:proofErr w:type="gramStart"/>
      <w:r w:rsidR="0049223B" w:rsidRPr="00473647">
        <w:rPr>
          <w:rFonts w:ascii="Times New Roman" w:hAnsi="Times New Roman" w:cs="Times New Roman"/>
          <w:b/>
          <w:bCs/>
        </w:rPr>
        <w:t>DÍA.-</w:t>
      </w:r>
      <w:proofErr w:type="gramEnd"/>
      <w:r w:rsidR="0049223B" w:rsidRPr="00473647">
        <w:rPr>
          <w:rFonts w:ascii="Times New Roman" w:hAnsi="Times New Roman" w:cs="Times New Roman"/>
          <w:b/>
          <w:bCs/>
        </w:rPr>
        <w:t xml:space="preserve"> </w:t>
      </w:r>
      <w:r w:rsidR="001D68B4">
        <w:rPr>
          <w:rFonts w:ascii="Times New Roman" w:hAnsi="Times New Roman" w:cs="Times New Roman"/>
        </w:rPr>
        <w:t xml:space="preserve"> </w:t>
      </w:r>
      <w:r w:rsidR="00542D86">
        <w:rPr>
          <w:rFonts w:ascii="Times New Roman" w:hAnsi="Times New Roman" w:cs="Times New Roman"/>
          <w:b/>
        </w:rPr>
        <w:t xml:space="preserve">LECTURA DEL ACTA </w:t>
      </w:r>
      <w:r w:rsidR="00BC0089">
        <w:rPr>
          <w:rFonts w:ascii="Times New Roman" w:hAnsi="Times New Roman" w:cs="Times New Roman"/>
          <w:b/>
        </w:rPr>
        <w:t>11</w:t>
      </w:r>
      <w:r w:rsidR="000E7C67" w:rsidRPr="003366D6">
        <w:rPr>
          <w:rFonts w:ascii="Times New Roman" w:hAnsi="Times New Roman" w:cs="Times New Roman"/>
          <w:b/>
        </w:rPr>
        <w:t xml:space="preserve"> DE LA SESION </w:t>
      </w:r>
      <w:r w:rsidR="001D68B4" w:rsidRPr="003366D6">
        <w:rPr>
          <w:rFonts w:ascii="Times New Roman" w:hAnsi="Times New Roman" w:cs="Times New Roman"/>
          <w:b/>
        </w:rPr>
        <w:t>ORDINARIA</w:t>
      </w:r>
      <w:r w:rsidR="000E7C67" w:rsidRPr="003366D6">
        <w:rPr>
          <w:rFonts w:ascii="Times New Roman" w:hAnsi="Times New Roman" w:cs="Times New Roman"/>
          <w:b/>
        </w:rPr>
        <w:t xml:space="preserve"> CELEBRADA EL DIA </w:t>
      </w:r>
      <w:r w:rsidR="00BC0089">
        <w:rPr>
          <w:rFonts w:ascii="Times New Roman" w:hAnsi="Times New Roman" w:cs="Times New Roman"/>
          <w:b/>
        </w:rPr>
        <w:t>10</w:t>
      </w:r>
      <w:r w:rsidR="000E7C67" w:rsidRPr="003366D6">
        <w:rPr>
          <w:rFonts w:ascii="Times New Roman" w:hAnsi="Times New Roman" w:cs="Times New Roman"/>
          <w:b/>
        </w:rPr>
        <w:t xml:space="preserve"> DE </w:t>
      </w:r>
      <w:r w:rsidR="00BC0089">
        <w:rPr>
          <w:rFonts w:ascii="Times New Roman" w:hAnsi="Times New Roman" w:cs="Times New Roman"/>
          <w:b/>
        </w:rPr>
        <w:t>ENERO</w:t>
      </w:r>
      <w:r w:rsidR="000E7C67" w:rsidRPr="003366D6">
        <w:rPr>
          <w:rFonts w:ascii="Times New Roman" w:hAnsi="Times New Roman" w:cs="Times New Roman"/>
          <w:b/>
        </w:rPr>
        <w:t xml:space="preserve"> DEL </w:t>
      </w:r>
      <w:r w:rsidR="00BC0089">
        <w:rPr>
          <w:rFonts w:ascii="Times New Roman" w:hAnsi="Times New Roman" w:cs="Times New Roman"/>
          <w:b/>
        </w:rPr>
        <w:t>2022</w:t>
      </w:r>
      <w:r w:rsidR="009410CC">
        <w:rPr>
          <w:rFonts w:ascii="Times New Roman" w:hAnsi="Times New Roman" w:cs="Times New Roman"/>
        </w:rPr>
        <w:t>…………………………</w:t>
      </w:r>
    </w:p>
    <w:p w14:paraId="49BC65E1" w14:textId="3CE66E88" w:rsidR="00C31D60" w:rsidRDefault="00650918" w:rsidP="00EA5BC9">
      <w:pPr>
        <w:jc w:val="both"/>
      </w:pPr>
      <w:r w:rsidRPr="000E7C67">
        <w:t xml:space="preserve">En uso de la palabra </w:t>
      </w:r>
      <w:r w:rsidR="00EA5BC9" w:rsidRPr="000E7C67">
        <w:t>el</w:t>
      </w:r>
      <w:r w:rsidR="00FA2DCD" w:rsidRPr="000E7C67">
        <w:t xml:space="preserve"> </w:t>
      </w:r>
      <w:proofErr w:type="gramStart"/>
      <w:r w:rsidR="00FA2DCD" w:rsidRPr="000E7C67">
        <w:t>Secretario</w:t>
      </w:r>
      <w:proofErr w:type="gramEnd"/>
      <w:r w:rsidR="00FA2DCD" w:rsidRPr="000E7C67">
        <w:t xml:space="preserve"> del Ayuntamiento, Lic</w:t>
      </w:r>
      <w:r w:rsidR="003366D6">
        <w:t>enciad</w:t>
      </w:r>
      <w:r w:rsidR="00FA2DCD" w:rsidRPr="000E7C67">
        <w:t xml:space="preserve"> Felipe Canales Rodríguez</w:t>
      </w:r>
      <w:r w:rsidR="0049223B" w:rsidRPr="000E7C67">
        <w:t xml:space="preserve">, manifiesta lo siguiente, </w:t>
      </w:r>
      <w:r w:rsidR="00746E42" w:rsidRPr="000E7C67">
        <w:t>damos paso</w:t>
      </w:r>
      <w:r w:rsidR="00FF58B5" w:rsidRPr="000E7C67">
        <w:t xml:space="preserve"> al punto número</w:t>
      </w:r>
      <w:r w:rsidR="00EA5BC9" w:rsidRPr="000E7C67">
        <w:t xml:space="preserve"> 2</w:t>
      </w:r>
      <w:r w:rsidR="00FF58B5" w:rsidRPr="000E7C67">
        <w:t xml:space="preserve"> del orden del día, </w:t>
      </w:r>
      <w:r w:rsidR="000E7C67" w:rsidRPr="000E7C67">
        <w:t xml:space="preserve">se les envió previamente el Acta correspondiente a la Sesión </w:t>
      </w:r>
      <w:r w:rsidR="00343F95">
        <w:t>Ordinaria</w:t>
      </w:r>
      <w:r w:rsidR="000E7C67" w:rsidRPr="000E7C67">
        <w:t xml:space="preserve"> del día </w:t>
      </w:r>
      <w:r w:rsidR="00BC0089">
        <w:t>10</w:t>
      </w:r>
      <w:r w:rsidR="000E7C67" w:rsidRPr="000E7C67">
        <w:t xml:space="preserve"> de </w:t>
      </w:r>
      <w:r w:rsidR="00BC0089">
        <w:t>enero</w:t>
      </w:r>
      <w:r w:rsidR="000E7C67" w:rsidRPr="000E7C67">
        <w:t xml:space="preserve"> del año en curso, </w:t>
      </w:r>
      <w:r w:rsidR="000E7C67">
        <w:t xml:space="preserve">para que </w:t>
      </w:r>
      <w:r w:rsidR="000E7C67" w:rsidRPr="000E7C67">
        <w:t>ustedes realicen sus observaciones o comentarios al documento en referencia, y en virtud de lo anterior se pro</w:t>
      </w:r>
      <w:r w:rsidR="00243E07">
        <w:t>pone la dispensa de su lectura.</w:t>
      </w:r>
      <w:r w:rsidR="00FA2DCD">
        <w:t xml:space="preserve"> Quienes estén </w:t>
      </w:r>
      <w:r w:rsidR="00243E07">
        <w:t xml:space="preserve">a favor de la dispensa de la lectura del Acta </w:t>
      </w:r>
      <w:r w:rsidR="00BC0089">
        <w:t>11</w:t>
      </w:r>
      <w:r w:rsidR="00243E07">
        <w:t xml:space="preserve"> del </w:t>
      </w:r>
      <w:r w:rsidR="00BC0089">
        <w:t>10</w:t>
      </w:r>
      <w:r w:rsidR="00243E07">
        <w:t xml:space="preserve"> de </w:t>
      </w:r>
      <w:proofErr w:type="gramStart"/>
      <w:r w:rsidR="00BC0089">
        <w:t>Enero</w:t>
      </w:r>
      <w:proofErr w:type="gramEnd"/>
      <w:r w:rsidR="00243E07">
        <w:t xml:space="preserve"> del </w:t>
      </w:r>
      <w:r w:rsidR="00BC0089">
        <w:t>2022</w:t>
      </w:r>
      <w:r w:rsidR="00243E07">
        <w:t xml:space="preserve">, </w:t>
      </w:r>
      <w:r w:rsidR="00FA2DCD">
        <w:t>sírvanse manifestarlo levantando su mano.</w:t>
      </w:r>
    </w:p>
    <w:p w14:paraId="3881905D" w14:textId="5D8C12CE" w:rsidR="00542D86" w:rsidRPr="00355978" w:rsidRDefault="00FA2DCD" w:rsidP="00EA5BC9">
      <w:pPr>
        <w:jc w:val="both"/>
      </w:pPr>
      <w:r>
        <w:t xml:space="preserve">El Ayuntamiento en votación económica </w:t>
      </w:r>
      <w:proofErr w:type="gramStart"/>
      <w:r>
        <w:t xml:space="preserve">emite </w:t>
      </w:r>
      <w:r w:rsidR="00092D33">
        <w:t xml:space="preserve"> de</w:t>
      </w:r>
      <w:proofErr w:type="gramEnd"/>
      <w:r w:rsidR="00092D33">
        <w:t xml:space="preserve"> </w:t>
      </w:r>
      <w:r w:rsidR="00092D33" w:rsidRPr="00355978">
        <w:t xml:space="preserve">manera </w:t>
      </w:r>
      <w:r w:rsidR="00092D33" w:rsidRPr="00443596">
        <w:t xml:space="preserve">unánime </w:t>
      </w:r>
      <w:r w:rsidR="00E97DE9" w:rsidRPr="00443596">
        <w:t>el</w:t>
      </w:r>
      <w:r w:rsidR="00E97DE9">
        <w:t xml:space="preserve"> siguiente Acuerdo:</w:t>
      </w:r>
    </w:p>
    <w:p w14:paraId="0955DD36" w14:textId="78378B3A" w:rsidR="003366D6" w:rsidRPr="003366D6" w:rsidRDefault="00F502AE" w:rsidP="003366D6">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proofErr w:type="gramStart"/>
      <w:r w:rsidRPr="00355978">
        <w:rPr>
          <w:rFonts w:ascii="Times New Roman" w:hAnsi="Times New Roman" w:cs="Times New Roman"/>
          <w:b/>
          <w:bCs/>
        </w:rPr>
        <w:t>ÚNICO.-</w:t>
      </w:r>
      <w:proofErr w:type="gramEnd"/>
      <w:r w:rsidRPr="00355978">
        <w:rPr>
          <w:rFonts w:ascii="Times New Roman" w:hAnsi="Times New Roman" w:cs="Times New Roman"/>
          <w:b/>
          <w:bCs/>
        </w:rPr>
        <w:t xml:space="preserve"> </w:t>
      </w:r>
      <w:r w:rsidR="00092D33" w:rsidRPr="00B4441F">
        <w:rPr>
          <w:rFonts w:eastAsia="Calibri" w:cstheme="minorHAnsi"/>
          <w:b/>
        </w:rPr>
        <w:t>Por unanimidad</w:t>
      </w:r>
      <w:r w:rsidR="00B4441F">
        <w:rPr>
          <w:rFonts w:eastAsia="Calibri" w:cstheme="minorHAnsi"/>
          <w:b/>
        </w:rPr>
        <w:t>,</w:t>
      </w:r>
      <w:r w:rsidR="00092D33" w:rsidRPr="00E16C58">
        <w:rPr>
          <w:rFonts w:eastAsia="Calibri" w:cstheme="minorHAnsi"/>
          <w:b/>
        </w:rPr>
        <w:t xml:space="preserve"> se aprueba la dispensa de la lectura </w:t>
      </w:r>
      <w:r w:rsidR="00243E07">
        <w:rPr>
          <w:rFonts w:eastAsia="Calibri" w:cstheme="minorHAnsi"/>
          <w:b/>
        </w:rPr>
        <w:t xml:space="preserve">del Acta </w:t>
      </w:r>
      <w:r w:rsidR="00BC0089">
        <w:rPr>
          <w:rFonts w:eastAsia="Calibri" w:cstheme="minorHAnsi"/>
          <w:b/>
        </w:rPr>
        <w:t>11</w:t>
      </w:r>
      <w:r w:rsidR="00243E07">
        <w:rPr>
          <w:rFonts w:eastAsia="Calibri" w:cstheme="minorHAnsi"/>
          <w:b/>
        </w:rPr>
        <w:t xml:space="preserve">, correspondiente a la Sesión </w:t>
      </w:r>
      <w:r w:rsidR="00343F95">
        <w:rPr>
          <w:rFonts w:eastAsia="Calibri" w:cstheme="minorHAnsi"/>
          <w:b/>
        </w:rPr>
        <w:t>Ordinaria</w:t>
      </w:r>
      <w:r w:rsidR="00243E07">
        <w:rPr>
          <w:rFonts w:eastAsia="Calibri" w:cstheme="minorHAnsi"/>
          <w:b/>
        </w:rPr>
        <w:t xml:space="preserve"> del día </w:t>
      </w:r>
      <w:r w:rsidR="00BC0089">
        <w:rPr>
          <w:rFonts w:eastAsia="Calibri" w:cstheme="minorHAnsi"/>
          <w:b/>
        </w:rPr>
        <w:t>10</w:t>
      </w:r>
      <w:r w:rsidR="00243E07">
        <w:rPr>
          <w:rFonts w:eastAsia="Calibri" w:cstheme="minorHAnsi"/>
          <w:b/>
        </w:rPr>
        <w:t xml:space="preserve"> de </w:t>
      </w:r>
      <w:r w:rsidR="00BC0089">
        <w:rPr>
          <w:rFonts w:eastAsia="Calibri" w:cstheme="minorHAnsi"/>
          <w:b/>
        </w:rPr>
        <w:t>Enero</w:t>
      </w:r>
      <w:r w:rsidR="00243E07">
        <w:rPr>
          <w:rFonts w:eastAsia="Calibri" w:cstheme="minorHAnsi"/>
          <w:b/>
        </w:rPr>
        <w:t xml:space="preserve"> del </w:t>
      </w:r>
      <w:r w:rsidR="00BC0089">
        <w:rPr>
          <w:rFonts w:eastAsia="Calibri" w:cstheme="minorHAnsi"/>
          <w:b/>
        </w:rPr>
        <w:t>2022……….</w:t>
      </w:r>
      <w:r w:rsidR="00746E42">
        <w:rPr>
          <w:rFonts w:eastAsia="Calibri" w:cstheme="minorHAnsi"/>
          <w:b/>
        </w:rPr>
        <w:t>……………………………………………………</w:t>
      </w:r>
      <w:r w:rsidR="00243E07">
        <w:rPr>
          <w:rFonts w:eastAsia="Calibri" w:cstheme="minorHAnsi"/>
          <w:b/>
        </w:rPr>
        <w:t>…</w:t>
      </w:r>
      <w:r w:rsidR="00343F95">
        <w:rPr>
          <w:rFonts w:eastAsia="Calibri" w:cstheme="minorHAnsi"/>
          <w:b/>
        </w:rPr>
        <w:t>….</w:t>
      </w:r>
      <w:r w:rsidR="00243E07">
        <w:rPr>
          <w:rFonts w:eastAsia="Calibri" w:cstheme="minorHAnsi"/>
          <w:b/>
        </w:rPr>
        <w:t>…………</w:t>
      </w:r>
    </w:p>
    <w:p w14:paraId="6F2B38F3" w14:textId="77777777" w:rsidR="00BC0089" w:rsidRDefault="00BC0089" w:rsidP="00092D33">
      <w:pPr>
        <w:spacing w:after="0" w:line="240" w:lineRule="auto"/>
        <w:jc w:val="both"/>
        <w:rPr>
          <w:rFonts w:eastAsia="Calibri" w:cstheme="minorHAnsi"/>
        </w:rPr>
      </w:pPr>
    </w:p>
    <w:p w14:paraId="0C9EA96C" w14:textId="05E52051" w:rsidR="002E4C89" w:rsidRDefault="00092D33" w:rsidP="00092D33">
      <w:pPr>
        <w:spacing w:after="0" w:line="240" w:lineRule="auto"/>
        <w:jc w:val="both"/>
        <w:rPr>
          <w:rFonts w:eastAsia="Calibri" w:cstheme="minorHAnsi"/>
        </w:rPr>
      </w:pPr>
      <w:r>
        <w:rPr>
          <w:rFonts w:eastAsia="Calibri" w:cstheme="minorHAnsi"/>
        </w:rPr>
        <w:t xml:space="preserve">El </w:t>
      </w:r>
      <w:proofErr w:type="gramStart"/>
      <w:r>
        <w:rPr>
          <w:rFonts w:eastAsia="Calibri" w:cstheme="minorHAnsi"/>
        </w:rPr>
        <w:t>Secretario</w:t>
      </w:r>
      <w:proofErr w:type="gramEnd"/>
      <w:r>
        <w:rPr>
          <w:rFonts w:eastAsia="Calibri" w:cstheme="minorHAnsi"/>
        </w:rPr>
        <w:t xml:space="preserve"> del Ayuntamiento</w:t>
      </w:r>
      <w:r w:rsidRPr="001B4029">
        <w:rPr>
          <w:rFonts w:eastAsia="Calibri" w:cstheme="minorHAnsi"/>
        </w:rPr>
        <w:t xml:space="preserve">, Licenciado </w:t>
      </w:r>
      <w:r>
        <w:rPr>
          <w:rFonts w:eastAsia="Calibri" w:cstheme="minorHAnsi"/>
        </w:rPr>
        <w:t>Felipe Canales Rodríguez</w:t>
      </w:r>
      <w:r w:rsidRPr="001B4029">
        <w:rPr>
          <w:rFonts w:eastAsia="Calibri" w:cstheme="minorHAnsi"/>
        </w:rPr>
        <w:t xml:space="preserve">, manifiesta si </w:t>
      </w:r>
      <w:r w:rsidR="00343F95">
        <w:rPr>
          <w:rFonts w:eastAsia="Calibri" w:cstheme="minorHAnsi"/>
        </w:rPr>
        <w:t>existe</w:t>
      </w:r>
      <w:r w:rsidRPr="001B4029">
        <w:rPr>
          <w:rFonts w:eastAsia="Calibri" w:cstheme="minorHAnsi"/>
        </w:rPr>
        <w:t xml:space="preserve"> algún coment</w:t>
      </w:r>
      <w:r>
        <w:rPr>
          <w:rFonts w:eastAsia="Calibri" w:cstheme="minorHAnsi"/>
        </w:rPr>
        <w:t xml:space="preserve">ario con referencia </w:t>
      </w:r>
      <w:r w:rsidR="000B217B">
        <w:rPr>
          <w:rFonts w:eastAsia="Calibri" w:cstheme="minorHAnsi"/>
        </w:rPr>
        <w:t>a este punto del orden del día</w:t>
      </w:r>
      <w:r w:rsidR="002E4C89">
        <w:rPr>
          <w:rFonts w:eastAsia="Calibri" w:cstheme="minorHAnsi"/>
        </w:rPr>
        <w:t xml:space="preserve">, al no haber comentario somete a votación </w:t>
      </w:r>
      <w:r w:rsidR="00343F95">
        <w:rPr>
          <w:rFonts w:eastAsia="Calibri" w:cstheme="minorHAnsi"/>
        </w:rPr>
        <w:t xml:space="preserve">de los presentes la aprobación del acta </w:t>
      </w:r>
      <w:r w:rsidR="00BC0089">
        <w:rPr>
          <w:rFonts w:eastAsia="Calibri" w:cstheme="minorHAnsi"/>
        </w:rPr>
        <w:t xml:space="preserve">antes </w:t>
      </w:r>
      <w:r w:rsidR="00343F95">
        <w:rPr>
          <w:rFonts w:eastAsia="Calibri" w:cstheme="minorHAnsi"/>
        </w:rPr>
        <w:t>señalada</w:t>
      </w:r>
      <w:r w:rsidR="003366D6">
        <w:rPr>
          <w:rFonts w:eastAsia="Calibri" w:cstheme="minorHAnsi"/>
        </w:rPr>
        <w:t>.</w:t>
      </w:r>
    </w:p>
    <w:p w14:paraId="446F75A0" w14:textId="77777777" w:rsidR="002E4C89" w:rsidRDefault="002E4C89" w:rsidP="00092D33">
      <w:pPr>
        <w:spacing w:after="0" w:line="240" w:lineRule="auto"/>
        <w:jc w:val="both"/>
        <w:rPr>
          <w:rFonts w:eastAsia="Calibri" w:cstheme="minorHAnsi"/>
        </w:rPr>
      </w:pPr>
    </w:p>
    <w:p w14:paraId="7042B920" w14:textId="76E49EA4" w:rsidR="00D613B8" w:rsidRDefault="00443596" w:rsidP="00092D33">
      <w:pPr>
        <w:spacing w:after="0" w:line="240" w:lineRule="auto"/>
        <w:jc w:val="both"/>
        <w:rPr>
          <w:rFonts w:eastAsia="Calibri" w:cstheme="minorHAnsi"/>
        </w:rPr>
      </w:pPr>
      <w:r>
        <w:rPr>
          <w:rFonts w:eastAsia="Calibri" w:cstheme="minorHAnsi"/>
        </w:rPr>
        <w:t xml:space="preserve"> </w:t>
      </w:r>
      <w:r w:rsidR="00092D33">
        <w:rPr>
          <w:rFonts w:eastAsia="Calibri" w:cstheme="minorHAnsi"/>
        </w:rPr>
        <w:t xml:space="preserve">El pleno </w:t>
      </w:r>
      <w:r w:rsidR="00092D33" w:rsidRPr="00DB2C94">
        <w:rPr>
          <w:rFonts w:eastAsia="Calibri" w:cstheme="minorHAnsi"/>
        </w:rPr>
        <w:t>emite</w:t>
      </w:r>
      <w:r w:rsidR="00092D33">
        <w:rPr>
          <w:rFonts w:eastAsia="Calibri" w:cstheme="minorHAnsi"/>
        </w:rPr>
        <w:t xml:space="preserve"> de manera </w:t>
      </w:r>
      <w:r w:rsidR="00092D33" w:rsidRPr="002E4C89">
        <w:rPr>
          <w:rFonts w:eastAsia="Calibri" w:cstheme="minorHAnsi"/>
        </w:rPr>
        <w:t>unánime</w:t>
      </w:r>
      <w:r w:rsidR="00092D33" w:rsidRPr="00DB2C94">
        <w:rPr>
          <w:rFonts w:eastAsia="Calibri" w:cstheme="minorHAnsi"/>
        </w:rPr>
        <w:t xml:space="preserve"> el siguiente Acuerdo:</w:t>
      </w:r>
    </w:p>
    <w:p w14:paraId="1A36B488" w14:textId="77777777" w:rsidR="00092D33" w:rsidRPr="00E97DE9" w:rsidRDefault="00092D33" w:rsidP="00092D33">
      <w:pPr>
        <w:spacing w:after="0" w:line="240" w:lineRule="auto"/>
        <w:jc w:val="both"/>
        <w:rPr>
          <w:rFonts w:eastAsia="Calibri" w:cstheme="minorHAnsi"/>
        </w:rPr>
      </w:pPr>
      <w:r w:rsidRPr="007662D1">
        <w:rPr>
          <w:rFonts w:eastAsia="Calibri" w:cstheme="minorHAnsi"/>
          <w:noProof/>
          <w:highlight w:val="yellow"/>
          <w:lang w:eastAsia="es-MX"/>
        </w:rPr>
        <w:drawing>
          <wp:anchor distT="0" distB="0" distL="114300" distR="114300" simplePos="0" relativeHeight="251660288" behindDoc="1" locked="0" layoutInCell="1" allowOverlap="1" wp14:anchorId="20656CE0" wp14:editId="3BA24C1D">
            <wp:simplePos x="0" y="0"/>
            <wp:positionH relativeFrom="margin">
              <wp:posOffset>-46982</wp:posOffset>
            </wp:positionH>
            <wp:positionV relativeFrom="paragraph">
              <wp:posOffset>144310</wp:posOffset>
            </wp:positionV>
            <wp:extent cx="5747657" cy="439387"/>
            <wp:effectExtent l="0" t="0" r="0" b="0"/>
            <wp:wrapNone/>
            <wp:docPr id="40"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42656" cy="446649"/>
                    </a:xfrm>
                    <a:prstGeom prst="rect">
                      <a:avLst/>
                    </a:prstGeom>
                    <a:noFill/>
                  </pic:spPr>
                </pic:pic>
              </a:graphicData>
            </a:graphic>
            <wp14:sizeRelV relativeFrom="margin">
              <wp14:pctHeight>0</wp14:pctHeight>
            </wp14:sizeRelV>
          </wp:anchor>
        </w:drawing>
      </w:r>
    </w:p>
    <w:p w14:paraId="22642EE3" w14:textId="289755CA" w:rsidR="00092D33" w:rsidRDefault="00092D33" w:rsidP="000B217B">
      <w:pPr>
        <w:widowControl w:val="0"/>
        <w:autoSpaceDE w:val="0"/>
        <w:autoSpaceDN w:val="0"/>
        <w:adjustRightInd w:val="0"/>
        <w:spacing w:line="256" w:lineRule="auto"/>
        <w:jc w:val="both"/>
        <w:rPr>
          <w:rFonts w:eastAsia="Calibri" w:cstheme="minorHAnsi"/>
          <w:b/>
        </w:rPr>
      </w:pPr>
      <w:proofErr w:type="gramStart"/>
      <w:r w:rsidRPr="009A4273">
        <w:rPr>
          <w:rFonts w:eastAsia="Calibri" w:cstheme="minorHAnsi"/>
          <w:b/>
        </w:rPr>
        <w:t>UNICO.-</w:t>
      </w:r>
      <w:proofErr w:type="gramEnd"/>
      <w:r w:rsidRPr="009A4273">
        <w:rPr>
          <w:rFonts w:eastAsia="Calibri" w:cstheme="minorHAnsi"/>
          <w:b/>
        </w:rPr>
        <w:t xml:space="preserve"> </w:t>
      </w:r>
      <w:r w:rsidRPr="00B4441F">
        <w:rPr>
          <w:rFonts w:eastAsia="Calibri" w:cstheme="minorHAnsi"/>
          <w:b/>
        </w:rPr>
        <w:t>Por unanimidad</w:t>
      </w:r>
      <w:r w:rsidR="00B4441F">
        <w:rPr>
          <w:rFonts w:eastAsia="Calibri" w:cstheme="minorHAnsi"/>
          <w:b/>
        </w:rPr>
        <w:t>,</w:t>
      </w:r>
      <w:r>
        <w:rPr>
          <w:rFonts w:eastAsia="Calibri" w:cstheme="minorHAnsi"/>
          <w:b/>
        </w:rPr>
        <w:t xml:space="preserve"> </w:t>
      </w:r>
      <w:r w:rsidRPr="009A4273">
        <w:rPr>
          <w:rFonts w:eastAsia="Calibri" w:cstheme="minorHAnsi"/>
          <w:b/>
        </w:rPr>
        <w:t xml:space="preserve">se aprueba </w:t>
      </w:r>
      <w:r w:rsidR="000B217B">
        <w:rPr>
          <w:rFonts w:eastAsia="Bookman Old Style" w:cs="Bookman Old Style"/>
          <w:b/>
          <w:szCs w:val="28"/>
        </w:rPr>
        <w:t xml:space="preserve">el Acta </w:t>
      </w:r>
      <w:r w:rsidR="00BC0089">
        <w:rPr>
          <w:rFonts w:eastAsia="Bookman Old Style" w:cs="Bookman Old Style"/>
          <w:b/>
          <w:szCs w:val="28"/>
        </w:rPr>
        <w:t>11</w:t>
      </w:r>
      <w:r w:rsidR="000B217B">
        <w:rPr>
          <w:rFonts w:eastAsia="Bookman Old Style" w:cs="Bookman Old Style"/>
          <w:b/>
          <w:szCs w:val="28"/>
        </w:rPr>
        <w:t xml:space="preserve">, correspondiente a la Sesión </w:t>
      </w:r>
      <w:r w:rsidR="00343F95">
        <w:rPr>
          <w:rFonts w:eastAsia="Bookman Old Style" w:cs="Bookman Old Style"/>
          <w:b/>
          <w:szCs w:val="28"/>
        </w:rPr>
        <w:t>Ordinaria</w:t>
      </w:r>
      <w:r w:rsidR="000B217B">
        <w:rPr>
          <w:rFonts w:eastAsia="Bookman Old Style" w:cs="Bookman Old Style"/>
          <w:b/>
          <w:szCs w:val="28"/>
        </w:rPr>
        <w:t xml:space="preserve"> del día </w:t>
      </w:r>
      <w:r w:rsidR="00BC0089">
        <w:rPr>
          <w:rFonts w:eastAsia="Bookman Old Style" w:cs="Bookman Old Style"/>
          <w:b/>
          <w:szCs w:val="28"/>
        </w:rPr>
        <w:t>10</w:t>
      </w:r>
      <w:r w:rsidR="000B217B">
        <w:rPr>
          <w:rFonts w:eastAsia="Bookman Old Style" w:cs="Bookman Old Style"/>
          <w:b/>
          <w:szCs w:val="28"/>
        </w:rPr>
        <w:t xml:space="preserve"> de </w:t>
      </w:r>
      <w:r w:rsidR="00BC0089">
        <w:rPr>
          <w:rFonts w:eastAsia="Bookman Old Style" w:cs="Bookman Old Style"/>
          <w:b/>
          <w:szCs w:val="28"/>
        </w:rPr>
        <w:t>Enero</w:t>
      </w:r>
      <w:r w:rsidR="000B217B">
        <w:rPr>
          <w:rFonts w:eastAsia="Bookman Old Style" w:cs="Bookman Old Style"/>
          <w:b/>
          <w:szCs w:val="28"/>
        </w:rPr>
        <w:t xml:space="preserve"> del </w:t>
      </w:r>
      <w:r w:rsidR="00BC0089">
        <w:rPr>
          <w:rFonts w:eastAsia="Bookman Old Style" w:cs="Bookman Old Style"/>
          <w:b/>
          <w:szCs w:val="28"/>
        </w:rPr>
        <w:t>2022</w:t>
      </w:r>
      <w:r w:rsidRPr="00825170">
        <w:rPr>
          <w:rFonts w:eastAsia="Calibri" w:cstheme="minorHAnsi"/>
          <w:b/>
        </w:rPr>
        <w:t>……………………</w:t>
      </w:r>
      <w:r w:rsidR="006B05A4">
        <w:rPr>
          <w:rFonts w:eastAsia="Calibri" w:cstheme="minorHAnsi"/>
          <w:b/>
        </w:rPr>
        <w:t>…………………………</w:t>
      </w:r>
      <w:r w:rsidRPr="00825170">
        <w:rPr>
          <w:rFonts w:eastAsia="Calibri" w:cstheme="minorHAnsi"/>
          <w:b/>
        </w:rPr>
        <w:t>…………………</w:t>
      </w:r>
      <w:r w:rsidR="000B217B">
        <w:rPr>
          <w:rFonts w:eastAsia="Calibri" w:cstheme="minorHAnsi"/>
          <w:b/>
        </w:rPr>
        <w:t>……………………</w:t>
      </w:r>
      <w:r w:rsidR="00343F95">
        <w:rPr>
          <w:rFonts w:eastAsia="Calibri" w:cstheme="minorHAnsi"/>
          <w:b/>
        </w:rPr>
        <w:t>……………….</w:t>
      </w:r>
      <w:r w:rsidR="007F5F4F">
        <w:rPr>
          <w:rFonts w:eastAsia="Calibri" w:cstheme="minorHAnsi"/>
          <w:b/>
        </w:rPr>
        <w:t>………</w:t>
      </w:r>
    </w:p>
    <w:p w14:paraId="2BF599BD" w14:textId="77777777" w:rsidR="00811400" w:rsidRDefault="00811400" w:rsidP="000B217B"/>
    <w:p w14:paraId="078D239E" w14:textId="584C7585" w:rsidR="000B217B" w:rsidRPr="000B217B" w:rsidRDefault="003366D6" w:rsidP="000B217B">
      <w:r>
        <w:t>Acto seguido, e</w:t>
      </w:r>
      <w:r w:rsidR="000B217B" w:rsidRPr="000B217B">
        <w:t xml:space="preserve">l </w:t>
      </w:r>
      <w:proofErr w:type="gramStart"/>
      <w:r w:rsidR="000B217B" w:rsidRPr="000B217B">
        <w:t>Secretario</w:t>
      </w:r>
      <w:proofErr w:type="gramEnd"/>
      <w:r w:rsidR="000B217B" w:rsidRPr="000B217B">
        <w:t xml:space="preserve"> del Ayuntamiento, menciona lo siguiente: </w:t>
      </w:r>
      <w:r w:rsidR="000B217B">
        <w:t>P</w:t>
      </w:r>
      <w:r w:rsidR="000B217B" w:rsidRPr="000B217B">
        <w:t>ara dar</w:t>
      </w:r>
      <w:r w:rsidR="000B217B">
        <w:t xml:space="preserve"> cumplimiento al A</w:t>
      </w:r>
      <w:r w:rsidR="000B217B" w:rsidRPr="000B217B">
        <w:t xml:space="preserve">rtículo 49 de la </w:t>
      </w:r>
      <w:r w:rsidR="000B217B">
        <w:t>Ley de Gobierno M</w:t>
      </w:r>
      <w:r w:rsidR="004345D9">
        <w:t>unicipal del E</w:t>
      </w:r>
      <w:r w:rsidR="000B217B">
        <w:t xml:space="preserve">stado </w:t>
      </w:r>
      <w:r w:rsidR="004345D9">
        <w:t>de N.L</w:t>
      </w:r>
      <w:r w:rsidR="000B217B" w:rsidRPr="000B217B">
        <w:t xml:space="preserve">., se les informa a los presentes </w:t>
      </w:r>
      <w:r w:rsidR="00343F95">
        <w:t>los</w:t>
      </w:r>
      <w:r w:rsidR="004345D9">
        <w:t xml:space="preserve"> acuerdo</w:t>
      </w:r>
      <w:r w:rsidR="00343F95">
        <w:t>s</w:t>
      </w:r>
      <w:r w:rsidR="004345D9">
        <w:t xml:space="preserve"> tomado</w:t>
      </w:r>
      <w:r w:rsidR="00343F95">
        <w:t>s</w:t>
      </w:r>
      <w:r w:rsidR="004345D9">
        <w:t xml:space="preserve"> </w:t>
      </w:r>
      <w:r w:rsidR="000B217B" w:rsidRPr="000B217B">
        <w:t xml:space="preserve">en la pasada </w:t>
      </w:r>
      <w:r w:rsidR="004345D9" w:rsidRPr="000B217B">
        <w:t>sesión</w:t>
      </w:r>
      <w:r w:rsidR="000B217B" w:rsidRPr="000B217B">
        <w:t xml:space="preserve"> </w:t>
      </w:r>
      <w:r w:rsidR="00343F95">
        <w:t>ordinaria, los cuales son</w:t>
      </w:r>
      <w:r w:rsidR="004345D9">
        <w:t>:</w:t>
      </w:r>
    </w:p>
    <w:p w14:paraId="1707723B" w14:textId="77777777" w:rsidR="00BC0089" w:rsidRDefault="00BC0089" w:rsidP="00482A5B">
      <w:pPr>
        <w:pStyle w:val="Prrafodelista"/>
        <w:numPr>
          <w:ilvl w:val="0"/>
          <w:numId w:val="2"/>
        </w:numPr>
        <w:jc w:val="both"/>
      </w:pPr>
      <w:r>
        <w:t>APROBACIÓN DE LA PRIMERA MODIFICACIÓN AL PRESUPUESTO DE EGRESOS PARA EL EJERCICIO FISCAL 2022;</w:t>
      </w:r>
    </w:p>
    <w:p w14:paraId="13B60552" w14:textId="77777777" w:rsidR="00BC0089" w:rsidRDefault="00BC0089" w:rsidP="00482A5B">
      <w:pPr>
        <w:pStyle w:val="Prrafodelista"/>
        <w:numPr>
          <w:ilvl w:val="0"/>
          <w:numId w:val="2"/>
        </w:numPr>
        <w:jc w:val="both"/>
      </w:pPr>
      <w:r>
        <w:t>APROBACIÓN DE LAS BASES GENERALES PARA EL OTORGAMIENTO DE SUBSIDIOS, DISMINUCIONES Y/O CONDONACIONES CON CARGO A LAS CONTRIBUCIONES Y DEMÁS INGRESOS MUNICIPALES PARA EL EJERCICIO FISCAL 2022;</w:t>
      </w:r>
    </w:p>
    <w:p w14:paraId="48F6E3FE" w14:textId="77777777" w:rsidR="00BC0089" w:rsidRDefault="00BC0089" w:rsidP="00482A5B">
      <w:pPr>
        <w:pStyle w:val="Prrafodelista"/>
        <w:numPr>
          <w:ilvl w:val="0"/>
          <w:numId w:val="2"/>
        </w:numPr>
        <w:jc w:val="both"/>
      </w:pPr>
      <w:r>
        <w:t>APROBACIÓN DEL ESTABLECIMIENTO DE BONIFICACIONES Y SUBSIDIOS AL IMPUESTO PREDIAL Y AL IMPUESTO SOBRE ADQUISICIÓN DE INMUEBLES APLICABLES EN EL 2022;</w:t>
      </w:r>
    </w:p>
    <w:p w14:paraId="429572DF" w14:textId="77777777" w:rsidR="00BC0089" w:rsidRDefault="00BC0089" w:rsidP="00482A5B">
      <w:pPr>
        <w:pStyle w:val="Prrafodelista"/>
        <w:numPr>
          <w:ilvl w:val="0"/>
          <w:numId w:val="2"/>
        </w:numPr>
        <w:jc w:val="both"/>
      </w:pPr>
      <w:r>
        <w:t>APROBACIÓN DEL ESTABLECIMIENTO DE BONIFICACIONES Y SUBSIDIOS AL IMPUESTO PREDIAL Y AL IMPUESTO SOBRE ADQUISICIÓN DE INMUEBLES, Y POR COBRO DE MODERNIZACIÓN CATASTRAL, PARA LAS COLONIAS QUE SE ENCUENTRAN EN PROCESO DE REGULARIZACIÓN;</w:t>
      </w:r>
    </w:p>
    <w:p w14:paraId="7A64A88E" w14:textId="77777777" w:rsidR="00BC0089" w:rsidRDefault="00BC0089" w:rsidP="00482A5B">
      <w:pPr>
        <w:pStyle w:val="Prrafodelista"/>
        <w:numPr>
          <w:ilvl w:val="0"/>
          <w:numId w:val="2"/>
        </w:numPr>
        <w:jc w:val="both"/>
      </w:pPr>
      <w:r>
        <w:t>APROBACIÓN PARA SUSCRIBIR UN CONTRATO DE COMODATO A FAVOR DEL MUNICIPIO, CON DESARROLLOS ALFA 777 S.A. DE C.V.;</w:t>
      </w:r>
    </w:p>
    <w:p w14:paraId="02A33DBC" w14:textId="77777777" w:rsidR="00BC0089" w:rsidRDefault="00BC0089" w:rsidP="00482A5B">
      <w:pPr>
        <w:pStyle w:val="Prrafodelista"/>
        <w:numPr>
          <w:ilvl w:val="0"/>
          <w:numId w:val="2"/>
        </w:numPr>
        <w:jc w:val="both"/>
      </w:pPr>
      <w:r>
        <w:t>APROBACIÓN PARA SUSCRIBIR UN CONTRATO DE COMODATO A FAVOR DEL MUNICIPIO, CON LA CONSTRUCTORA RUBA DESARROLLOS, S.A. DE C.V.;</w:t>
      </w:r>
    </w:p>
    <w:p w14:paraId="4B840939" w14:textId="77777777" w:rsidR="00BC0089" w:rsidRDefault="00BC0089" w:rsidP="00482A5B">
      <w:pPr>
        <w:pStyle w:val="Prrafodelista"/>
        <w:numPr>
          <w:ilvl w:val="0"/>
          <w:numId w:val="2"/>
        </w:numPr>
        <w:jc w:val="both"/>
      </w:pPr>
      <w:r>
        <w:t xml:space="preserve">APROBACIÓN PARA SUSCRIBIR UN CONTRATO DE COMODATO A FAVOR DEL MUNICIPIO, CON LA INMOBILIARIA NACIONAL DE CASAS, S.A. DE </w:t>
      </w:r>
      <w:proofErr w:type="gramStart"/>
      <w:r>
        <w:t>C.V.  ;</w:t>
      </w:r>
      <w:proofErr w:type="gramEnd"/>
    </w:p>
    <w:p w14:paraId="2362A4D4" w14:textId="77777777" w:rsidR="00BC0089" w:rsidRDefault="00BC0089" w:rsidP="00482A5B">
      <w:pPr>
        <w:pStyle w:val="Prrafodelista"/>
        <w:numPr>
          <w:ilvl w:val="0"/>
          <w:numId w:val="2"/>
        </w:numPr>
        <w:jc w:val="both"/>
      </w:pPr>
      <w:r>
        <w:t>APROBACIÓN DE LA REFORMA AL REGLAMENTO DE JUECES AUXILIARES DE GENERAL ESCOBEDO, NUEVO LEÓN;</w:t>
      </w:r>
    </w:p>
    <w:p w14:paraId="1A5A30AF" w14:textId="77777777" w:rsidR="00BC0089" w:rsidRDefault="00BC0089" w:rsidP="00482A5B">
      <w:pPr>
        <w:pStyle w:val="Prrafodelista"/>
        <w:numPr>
          <w:ilvl w:val="0"/>
          <w:numId w:val="2"/>
        </w:numPr>
        <w:jc w:val="both"/>
      </w:pPr>
      <w:r>
        <w:t>APROBACIÓN DE LA REFORMA AL REGLAMENTO DE PARTICIPACIÓN CIUDADANA DE GENERAL ESCOBEDO, NUEVO LEÓN;</w:t>
      </w:r>
    </w:p>
    <w:p w14:paraId="110A70FC" w14:textId="77777777" w:rsidR="00BC0089" w:rsidRDefault="00BC0089" w:rsidP="00482A5B">
      <w:pPr>
        <w:pStyle w:val="Prrafodelista"/>
        <w:numPr>
          <w:ilvl w:val="0"/>
          <w:numId w:val="2"/>
        </w:numPr>
        <w:jc w:val="both"/>
      </w:pPr>
      <w:r>
        <w:lastRenderedPageBreak/>
        <w:t xml:space="preserve">APROBACIÓN DEL REGLAMENTO PARA LA PROTECCIÓN, TENENCIA </w:t>
      </w:r>
      <w:proofErr w:type="gramStart"/>
      <w:r>
        <w:t>Y  BIENESTAR</w:t>
      </w:r>
      <w:proofErr w:type="gramEnd"/>
      <w:r>
        <w:t xml:space="preserve"> DE LOS ANIMALES EN EL MUNICIPIO DE GENERAL ESCOBEDO, NUEVO LEÓN;</w:t>
      </w:r>
    </w:p>
    <w:p w14:paraId="589D2AFE" w14:textId="77777777" w:rsidR="00BC0089" w:rsidRDefault="00BC0089" w:rsidP="00482A5B">
      <w:pPr>
        <w:pStyle w:val="Prrafodelista"/>
        <w:numPr>
          <w:ilvl w:val="0"/>
          <w:numId w:val="2"/>
        </w:numPr>
        <w:jc w:val="both"/>
      </w:pPr>
      <w:r>
        <w:t>APROBACIÓN DE LA REFORMA AL REGLAMENTO DE CONSTRUCCIÓN DEL MUNICIPIO DE GENERAL ESCOBEDO, NUEVO LEÓN;</w:t>
      </w:r>
    </w:p>
    <w:p w14:paraId="20873C00" w14:textId="77777777" w:rsidR="00BC0089" w:rsidRDefault="00BC0089" w:rsidP="00482A5B">
      <w:pPr>
        <w:pStyle w:val="Prrafodelista"/>
        <w:numPr>
          <w:ilvl w:val="0"/>
          <w:numId w:val="2"/>
        </w:numPr>
        <w:jc w:val="both"/>
      </w:pPr>
      <w:r>
        <w:t>APROBACIÓN DEL REGLAMENTO DE ZONIFICACIÓN Y USOS DE SUELO DEL MUNICIPIO DE GENERAL ESCOBEDO, NUEVO LEÓN;</w:t>
      </w:r>
    </w:p>
    <w:p w14:paraId="7F8BECE0" w14:textId="7F158AC9" w:rsidR="000B217B" w:rsidRPr="009E7FAA" w:rsidRDefault="00BC0089" w:rsidP="00482A5B">
      <w:pPr>
        <w:pStyle w:val="Prrafodelista"/>
        <w:numPr>
          <w:ilvl w:val="0"/>
          <w:numId w:val="2"/>
        </w:numPr>
        <w:jc w:val="both"/>
        <w:rPr>
          <w:rFonts w:ascii="Times New Roman" w:hAnsi="Times New Roman" w:cs="Times New Roman"/>
          <w:b/>
          <w:bCs/>
        </w:rPr>
      </w:pPr>
      <w:r>
        <w:t>APROBACIÓN DE LA PROPUESTA PARA SOMETER A CONSULTA PÚBLICA, EL PROYECTO DE REGLAMENTO DE ACCESIBILIDAD UNIVERSAL DE GENERAL ESCOBEDO, NUEVO LEÓN.</w:t>
      </w:r>
    </w:p>
    <w:p w14:paraId="2A094C16" w14:textId="77777777" w:rsidR="009E7FAA" w:rsidRPr="00BC0089" w:rsidRDefault="009E7FAA" w:rsidP="009E7FAA">
      <w:pPr>
        <w:pStyle w:val="Prrafodelista"/>
        <w:jc w:val="both"/>
        <w:rPr>
          <w:rFonts w:ascii="Times New Roman" w:hAnsi="Times New Roman" w:cs="Times New Roman"/>
          <w:b/>
          <w:bCs/>
        </w:rPr>
      </w:pPr>
    </w:p>
    <w:p w14:paraId="48995194" w14:textId="20A8FCC4" w:rsidR="00696CB9" w:rsidRPr="00B477B6" w:rsidRDefault="00EA5BC9" w:rsidP="004345D9">
      <w:pPr>
        <w:pBdr>
          <w:top w:val="dashed" w:sz="4" w:space="6" w:color="auto"/>
          <w:left w:val="dashed" w:sz="4" w:space="4" w:color="auto"/>
          <w:bottom w:val="dashed" w:sz="4" w:space="1" w:color="auto"/>
          <w:right w:val="dashed" w:sz="4" w:space="4" w:color="auto"/>
        </w:pBdr>
        <w:jc w:val="both"/>
        <w:rPr>
          <w:rFonts w:ascii="Times New Roman" w:hAnsi="Times New Roman" w:cs="Times New Roman"/>
          <w:b/>
          <w:bCs/>
        </w:rPr>
      </w:pPr>
      <w:r>
        <w:rPr>
          <w:rFonts w:ascii="Times New Roman" w:hAnsi="Times New Roman" w:cs="Times New Roman"/>
          <w:b/>
          <w:bCs/>
        </w:rPr>
        <w:t>PUNTO 3</w:t>
      </w:r>
      <w:r w:rsidR="00F502AE" w:rsidRPr="00473647">
        <w:rPr>
          <w:rFonts w:ascii="Times New Roman" w:hAnsi="Times New Roman" w:cs="Times New Roman"/>
          <w:b/>
          <w:bCs/>
        </w:rPr>
        <w:t xml:space="preserve"> </w:t>
      </w:r>
      <w:r w:rsidR="00092D33" w:rsidRPr="00473647">
        <w:rPr>
          <w:rFonts w:ascii="Times New Roman" w:hAnsi="Times New Roman" w:cs="Times New Roman"/>
          <w:b/>
          <w:bCs/>
        </w:rPr>
        <w:t xml:space="preserve">DEL ORDEN DEL </w:t>
      </w:r>
      <w:proofErr w:type="gramStart"/>
      <w:r w:rsidR="00092D33" w:rsidRPr="00473647">
        <w:rPr>
          <w:rFonts w:ascii="Times New Roman" w:hAnsi="Times New Roman" w:cs="Times New Roman"/>
          <w:b/>
          <w:bCs/>
        </w:rPr>
        <w:t>DÍA.-</w:t>
      </w:r>
      <w:proofErr w:type="gramEnd"/>
      <w:r w:rsidR="00092D33" w:rsidRPr="00473647">
        <w:rPr>
          <w:rFonts w:ascii="Times New Roman" w:hAnsi="Times New Roman" w:cs="Times New Roman"/>
          <w:b/>
          <w:bCs/>
        </w:rPr>
        <w:t xml:space="preserve"> </w:t>
      </w:r>
      <w:r w:rsidR="00BC0089" w:rsidRPr="00BC0089">
        <w:rPr>
          <w:rFonts w:ascii="Times New Roman" w:hAnsi="Times New Roman" w:cs="Times New Roman"/>
          <w:b/>
          <w:bCs/>
        </w:rPr>
        <w:t>INFORME CONTABLE Y FINANCIERO MENSUAL CORRESPONDIENTES AL MES DE DICIEMBRE DEL AÑO 2021</w:t>
      </w:r>
      <w:r w:rsidR="004345D9">
        <w:rPr>
          <w:rFonts w:ascii="Times New Roman" w:hAnsi="Times New Roman" w:cs="Times New Roman"/>
          <w:b/>
          <w:bCs/>
        </w:rPr>
        <w:t>……………</w:t>
      </w:r>
      <w:r w:rsidR="00BC0089">
        <w:rPr>
          <w:rFonts w:ascii="Times New Roman" w:hAnsi="Times New Roman" w:cs="Times New Roman"/>
          <w:b/>
          <w:bCs/>
        </w:rPr>
        <w:t>……………</w:t>
      </w:r>
      <w:r w:rsidR="00E662D7">
        <w:rPr>
          <w:rFonts w:ascii="Times New Roman" w:hAnsi="Times New Roman" w:cs="Times New Roman"/>
          <w:b/>
          <w:bCs/>
        </w:rPr>
        <w:t>..</w:t>
      </w:r>
    </w:p>
    <w:p w14:paraId="41B8A3EF" w14:textId="77777777" w:rsidR="009E7FAA" w:rsidRDefault="009E7FAA" w:rsidP="00C31D60">
      <w:pPr>
        <w:jc w:val="both"/>
        <w:rPr>
          <w:rFonts w:eastAsia="Calibri" w:cstheme="minorHAnsi"/>
        </w:rPr>
      </w:pPr>
    </w:p>
    <w:p w14:paraId="1C0FF3AC" w14:textId="15EAC4CA" w:rsidR="0060711E" w:rsidRPr="0084389F" w:rsidRDefault="00C31D60" w:rsidP="00C31D60">
      <w:pPr>
        <w:jc w:val="both"/>
        <w:rPr>
          <w:rFonts w:eastAsia="Calibri" w:cstheme="minorHAnsi"/>
        </w:rPr>
      </w:pPr>
      <w:r>
        <w:rPr>
          <w:rFonts w:eastAsia="Calibri" w:cstheme="minorHAnsi"/>
        </w:rPr>
        <w:t xml:space="preserve">El Licenciado Felipe Canales Rodríguez menciona lo siguiente: Ahora bien, continuando con el orden del </w:t>
      </w:r>
      <w:r w:rsidR="0060711E">
        <w:rPr>
          <w:rFonts w:eastAsia="Calibri" w:cstheme="minorHAnsi"/>
        </w:rPr>
        <w:t>día</w:t>
      </w:r>
      <w:r>
        <w:rPr>
          <w:rFonts w:eastAsia="Calibri" w:cstheme="minorHAnsi"/>
        </w:rPr>
        <w:t xml:space="preserve">, </w:t>
      </w:r>
      <w:r w:rsidRPr="00106F76">
        <w:rPr>
          <w:rFonts w:eastAsia="Calibri" w:cstheme="minorHAnsi"/>
        </w:rPr>
        <w:t xml:space="preserve">damos paso al punto </w:t>
      </w:r>
      <w:r>
        <w:rPr>
          <w:rFonts w:eastAsia="Calibri" w:cstheme="minorHAnsi"/>
        </w:rPr>
        <w:t>3</w:t>
      </w:r>
      <w:r w:rsidRPr="00106F76">
        <w:rPr>
          <w:rFonts w:eastAsia="Calibri" w:cstheme="minorHAnsi"/>
        </w:rPr>
        <w:t xml:space="preserve">, </w:t>
      </w:r>
      <w:r w:rsidR="0060711E">
        <w:rPr>
          <w:rFonts w:eastAsia="Calibri" w:cstheme="minorHAnsi"/>
        </w:rPr>
        <w:t xml:space="preserve">referente </w:t>
      </w:r>
      <w:r w:rsidR="00E662D7" w:rsidRPr="00E662D7">
        <w:rPr>
          <w:rFonts w:eastAsia="Calibri" w:cstheme="minorHAnsi"/>
        </w:rPr>
        <w:t xml:space="preserve">al Informe Contable </w:t>
      </w:r>
      <w:r w:rsidR="00E662D7">
        <w:rPr>
          <w:rFonts w:eastAsia="Calibri" w:cstheme="minorHAnsi"/>
        </w:rPr>
        <w:t>y</w:t>
      </w:r>
      <w:r w:rsidR="00E662D7" w:rsidRPr="00E662D7">
        <w:rPr>
          <w:rFonts w:eastAsia="Calibri" w:cstheme="minorHAnsi"/>
        </w:rPr>
        <w:t xml:space="preserve"> Financiero mensual de la Secr</w:t>
      </w:r>
      <w:r w:rsidR="00E662D7">
        <w:rPr>
          <w:rFonts w:eastAsia="Calibri" w:cstheme="minorHAnsi"/>
        </w:rPr>
        <w:t>etaría de Finanzas y Tesorería M</w:t>
      </w:r>
      <w:r w:rsidR="00E662D7" w:rsidRPr="00E662D7">
        <w:rPr>
          <w:rFonts w:eastAsia="Calibri" w:cstheme="minorHAnsi"/>
        </w:rPr>
        <w:t xml:space="preserve">unicipal </w:t>
      </w:r>
      <w:r w:rsidR="00E662D7">
        <w:rPr>
          <w:rFonts w:eastAsia="Calibri" w:cstheme="minorHAnsi"/>
        </w:rPr>
        <w:t>d</w:t>
      </w:r>
      <w:r w:rsidR="00E662D7" w:rsidRPr="00E662D7">
        <w:rPr>
          <w:rFonts w:eastAsia="Calibri" w:cstheme="minorHAnsi"/>
        </w:rPr>
        <w:t>e General Escobedo Nuevo León correspondientes al mes de diciembre del año 2021</w:t>
      </w:r>
      <w:r w:rsidRPr="002D2FDD">
        <w:rPr>
          <w:rFonts w:eastAsia="Calibri" w:cstheme="minorHAnsi"/>
        </w:rPr>
        <w:t>, dicho documento ha sido circulado con anterioridad, por lo que se propone la dispensa de su lectura</w:t>
      </w:r>
      <w:r>
        <w:rPr>
          <w:rFonts w:eastAsia="Calibri" w:cstheme="minorHAnsi"/>
        </w:rPr>
        <w:t xml:space="preserve">, </w:t>
      </w:r>
      <w:r w:rsidRPr="005346E9">
        <w:rPr>
          <w:rFonts w:eastAsia="Calibri" w:cstheme="minorHAnsi"/>
        </w:rPr>
        <w:t xml:space="preserve">quienes estén a favor de la </w:t>
      </w:r>
      <w:r>
        <w:rPr>
          <w:rFonts w:eastAsia="Calibri" w:cstheme="minorHAnsi"/>
        </w:rPr>
        <w:t>misma</w:t>
      </w:r>
      <w:r w:rsidRPr="005346E9">
        <w:rPr>
          <w:rFonts w:eastAsia="Calibri" w:cstheme="minorHAnsi"/>
        </w:rPr>
        <w:t xml:space="preserve">, sírvanse manifestarlo </w:t>
      </w:r>
      <w:r>
        <w:rPr>
          <w:rFonts w:eastAsia="Calibri" w:cstheme="minorHAnsi"/>
        </w:rPr>
        <w:t>levantando su mano</w:t>
      </w:r>
      <w:r w:rsidRPr="0084389F">
        <w:rPr>
          <w:rFonts w:eastAsia="Calibri" w:cstheme="minorHAnsi"/>
        </w:rPr>
        <w:t>.</w:t>
      </w:r>
    </w:p>
    <w:p w14:paraId="5542FAE5" w14:textId="60238B86" w:rsidR="00C31D60" w:rsidRDefault="00C31D60" w:rsidP="00C31D60">
      <w:pPr>
        <w:spacing w:line="240" w:lineRule="atLeast"/>
        <w:jc w:val="both"/>
        <w:rPr>
          <w:rFonts w:eastAsia="Calibri" w:cstheme="minorHAnsi"/>
        </w:rPr>
      </w:pPr>
      <w:r w:rsidRPr="003B6B88">
        <w:rPr>
          <w:rFonts w:eastAsia="Calibri" w:cstheme="minorHAnsi"/>
          <w:lang w:val="es-ES_tradnl"/>
        </w:rPr>
        <w:t>El Ayunta</w:t>
      </w:r>
      <w:r>
        <w:rPr>
          <w:rFonts w:eastAsia="Calibri" w:cstheme="minorHAnsi"/>
          <w:lang w:val="es-ES_tradnl"/>
        </w:rPr>
        <w:t>miento en votación económica emite el siguiente Acuerdo</w:t>
      </w:r>
      <w:r>
        <w:rPr>
          <w:rFonts w:eastAsia="Calibri" w:cstheme="minorHAnsi"/>
        </w:rPr>
        <w:t>:</w:t>
      </w:r>
    </w:p>
    <w:p w14:paraId="6375EDA6" w14:textId="4EAC886B" w:rsidR="009E7FAA" w:rsidRPr="0084389F" w:rsidRDefault="009E7FAA" w:rsidP="00C31D60">
      <w:pPr>
        <w:spacing w:line="240" w:lineRule="atLeast"/>
        <w:jc w:val="both"/>
        <w:rPr>
          <w:rFonts w:eastAsia="Calibri" w:cstheme="minorHAnsi"/>
        </w:rPr>
      </w:pPr>
      <w:r>
        <w:rPr>
          <w:rFonts w:cstheme="minorHAnsi"/>
          <w:noProof/>
          <w:lang w:eastAsia="es-MX"/>
        </w:rPr>
        <mc:AlternateContent>
          <mc:Choice Requires="wps">
            <w:drawing>
              <wp:anchor distT="0" distB="0" distL="114300" distR="114300" simplePos="0" relativeHeight="251698176" behindDoc="1" locked="0" layoutInCell="1" allowOverlap="1" wp14:anchorId="46B7DE70" wp14:editId="4BFA4A8F">
                <wp:simplePos x="0" y="0"/>
                <wp:positionH relativeFrom="column">
                  <wp:posOffset>-118110</wp:posOffset>
                </wp:positionH>
                <wp:positionV relativeFrom="paragraph">
                  <wp:posOffset>186055</wp:posOffset>
                </wp:positionV>
                <wp:extent cx="5819775" cy="498475"/>
                <wp:effectExtent l="0" t="0" r="28575" b="15875"/>
                <wp:wrapNone/>
                <wp:docPr id="4"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9775" cy="4984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DA6E09B" id="Rectángulo 19" o:spid="_x0000_s1026" style="position:absolute;margin-left:-9.3pt;margin-top:14.65pt;width:458.25pt;height:39.2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" fillcolor="window" strokecolor="windowText" strokeweight="1pt">
                <v:path arrowok="t"/>
              </v:rect>
            </w:pict>
          </mc:Fallback>
        </mc:AlternateContent>
      </w:r>
    </w:p>
    <w:p w14:paraId="05A006A0" w14:textId="64B6FC31" w:rsidR="00C31D60" w:rsidRPr="00106F76" w:rsidRDefault="00C31D60" w:rsidP="00C31D60">
      <w:pPr>
        <w:widowControl w:val="0"/>
        <w:autoSpaceDE w:val="0"/>
        <w:autoSpaceDN w:val="0"/>
        <w:adjustRightInd w:val="0"/>
        <w:spacing w:line="256" w:lineRule="auto"/>
        <w:jc w:val="both"/>
        <w:rPr>
          <w:rFonts w:eastAsia="Calibri" w:cstheme="minorHAnsi"/>
          <w:b/>
        </w:rPr>
      </w:pPr>
      <w:proofErr w:type="gramStart"/>
      <w:r w:rsidRPr="0084389F">
        <w:rPr>
          <w:rFonts w:eastAsia="Calibri" w:cstheme="minorHAnsi"/>
          <w:b/>
        </w:rPr>
        <w:t>UNICO.-</w:t>
      </w:r>
      <w:proofErr w:type="gramEnd"/>
      <w:r w:rsidRPr="0084389F">
        <w:rPr>
          <w:rFonts w:eastAsia="Calibri" w:cstheme="minorHAnsi"/>
          <w:b/>
        </w:rPr>
        <w:t xml:space="preserve"> Por </w:t>
      </w:r>
      <w:r w:rsidRPr="0003143D">
        <w:rPr>
          <w:rFonts w:eastAsia="Calibri" w:cstheme="minorHAnsi"/>
          <w:b/>
        </w:rPr>
        <w:t>unanimidad</w:t>
      </w:r>
      <w:r>
        <w:rPr>
          <w:rFonts w:eastAsia="Calibri" w:cstheme="minorHAnsi"/>
          <w:b/>
        </w:rPr>
        <w:t>,</w:t>
      </w:r>
      <w:r w:rsidRPr="0084389F">
        <w:rPr>
          <w:rFonts w:eastAsia="Calibri" w:cstheme="minorHAnsi"/>
          <w:b/>
        </w:rPr>
        <w:t xml:space="preserve"> se aprueba la dispensa de la lectura </w:t>
      </w:r>
      <w:r>
        <w:rPr>
          <w:rFonts w:eastAsia="Calibri" w:cstheme="minorHAnsi"/>
          <w:b/>
        </w:rPr>
        <w:t xml:space="preserve">del </w:t>
      </w:r>
      <w:r w:rsidRPr="00106F76">
        <w:rPr>
          <w:rFonts w:eastAsia="Calibri" w:cstheme="minorHAnsi"/>
          <w:b/>
        </w:rPr>
        <w:t xml:space="preserve">Dictamen Relativo </w:t>
      </w:r>
      <w:r w:rsidR="00E662D7">
        <w:rPr>
          <w:rFonts w:eastAsia="Calibri" w:cstheme="minorHAnsi"/>
          <w:b/>
        </w:rPr>
        <w:t xml:space="preserve">al </w:t>
      </w:r>
      <w:r w:rsidR="00E662D7" w:rsidRPr="00E662D7">
        <w:rPr>
          <w:rFonts w:eastAsia="Calibri" w:cstheme="minorHAnsi"/>
          <w:b/>
        </w:rPr>
        <w:t>Informe Contable y Financiero mensual</w:t>
      </w:r>
      <w:r w:rsidR="00E662D7">
        <w:rPr>
          <w:rFonts w:eastAsia="Calibri" w:cstheme="minorHAnsi"/>
          <w:b/>
        </w:rPr>
        <w:t>,</w:t>
      </w:r>
      <w:r w:rsidR="00E662D7" w:rsidRPr="00E662D7">
        <w:t xml:space="preserve"> </w:t>
      </w:r>
      <w:r w:rsidR="00E662D7" w:rsidRPr="00E662D7">
        <w:rPr>
          <w:rFonts w:eastAsia="Calibri" w:cstheme="minorHAnsi"/>
          <w:b/>
        </w:rPr>
        <w:t>correspondientes al mes de diciembre del año 2021</w:t>
      </w:r>
      <w:r w:rsidR="0060711E">
        <w:rPr>
          <w:rFonts w:eastAsia="Calibri" w:cstheme="minorHAnsi"/>
          <w:b/>
        </w:rPr>
        <w:t>…</w:t>
      </w:r>
      <w:r w:rsidR="00E662D7">
        <w:rPr>
          <w:rFonts w:eastAsia="Calibri" w:cstheme="minorHAnsi"/>
          <w:b/>
        </w:rPr>
        <w:t>………………</w:t>
      </w:r>
    </w:p>
    <w:p w14:paraId="672ADD06" w14:textId="77777777" w:rsidR="00C31D60" w:rsidRDefault="00C31D60" w:rsidP="00C31D60">
      <w:pPr>
        <w:jc w:val="both"/>
      </w:pPr>
    </w:p>
    <w:p w14:paraId="726E1228" w14:textId="77777777" w:rsidR="00C31D60" w:rsidRPr="00072CD0" w:rsidRDefault="00C31D60" w:rsidP="00C31D60">
      <w:pPr>
        <w:jc w:val="both"/>
        <w:rPr>
          <w:rFonts w:cstheme="minorHAnsi"/>
        </w:rPr>
      </w:pPr>
      <w:r>
        <w:t xml:space="preserve">Acto seguido el Secretario del Ayuntamiento menciona si existe algún comentario para este punto del orden del día, al no haber comentarios somete </w:t>
      </w:r>
      <w:r w:rsidRPr="0015335E">
        <w:rPr>
          <w:rFonts w:cstheme="minorHAnsi"/>
        </w:rPr>
        <w:t xml:space="preserve">a votación de los presentes, </w:t>
      </w:r>
      <w:r>
        <w:rPr>
          <w:rFonts w:cstheme="minorHAnsi"/>
        </w:rPr>
        <w:t xml:space="preserve">quienes </w:t>
      </w:r>
      <w:proofErr w:type="gramStart"/>
      <w:r>
        <w:rPr>
          <w:rFonts w:cstheme="minorHAnsi"/>
        </w:rPr>
        <w:t xml:space="preserve">estén </w:t>
      </w:r>
      <w:r w:rsidRPr="0015335E">
        <w:rPr>
          <w:rFonts w:cstheme="minorHAnsi"/>
        </w:rPr>
        <w:t xml:space="preserve"> </w:t>
      </w:r>
      <w:r>
        <w:rPr>
          <w:rFonts w:cstheme="minorHAnsi"/>
        </w:rPr>
        <w:t>a</w:t>
      </w:r>
      <w:proofErr w:type="gramEnd"/>
      <w:r>
        <w:rPr>
          <w:rFonts w:cstheme="minorHAnsi"/>
        </w:rPr>
        <w:t xml:space="preserve"> favor </w:t>
      </w:r>
      <w:r>
        <w:rPr>
          <w:szCs w:val="28"/>
        </w:rPr>
        <w:t>con este punto del orden del día</w:t>
      </w:r>
      <w:r w:rsidRPr="0015335E">
        <w:rPr>
          <w:rFonts w:cstheme="minorHAnsi"/>
        </w:rPr>
        <w:t>, sírvanse m</w:t>
      </w:r>
      <w:r>
        <w:rPr>
          <w:rFonts w:cstheme="minorHAnsi"/>
        </w:rPr>
        <w:t>anifestarlo en la forma acostumbrada.</w:t>
      </w:r>
    </w:p>
    <w:p w14:paraId="03BB86B7" w14:textId="77777777" w:rsidR="00C31D60" w:rsidRDefault="00C31D60" w:rsidP="00C31D60">
      <w:pPr>
        <w:spacing w:after="0" w:line="240" w:lineRule="auto"/>
        <w:contextualSpacing/>
        <w:jc w:val="both"/>
        <w:rPr>
          <w:rFonts w:eastAsia="Calibri" w:cstheme="minorHAnsi"/>
        </w:rPr>
      </w:pPr>
      <w:r w:rsidRPr="00463C7F">
        <w:rPr>
          <w:rFonts w:eastAsia="Calibri" w:cstheme="minorHAnsi"/>
        </w:rPr>
        <w:t xml:space="preserve">El </w:t>
      </w:r>
      <w:r>
        <w:rPr>
          <w:rFonts w:eastAsia="Calibri" w:cstheme="minorHAnsi"/>
        </w:rPr>
        <w:t>pleno</w:t>
      </w:r>
      <w:r w:rsidRPr="00463C7F">
        <w:rPr>
          <w:rFonts w:eastAsia="Calibri" w:cstheme="minorHAnsi"/>
        </w:rPr>
        <w:t>, mediante votación ec</w:t>
      </w:r>
      <w:r>
        <w:rPr>
          <w:rFonts w:eastAsia="Calibri" w:cstheme="minorHAnsi"/>
        </w:rPr>
        <w:t xml:space="preserve">onómica emite </w:t>
      </w:r>
      <w:r w:rsidRPr="00463C7F">
        <w:rPr>
          <w:rFonts w:eastAsia="Calibri" w:cstheme="minorHAnsi"/>
        </w:rPr>
        <w:t>el siguiente Acuerdo:</w:t>
      </w:r>
    </w:p>
    <w:p w14:paraId="4C2BC976" w14:textId="77777777" w:rsidR="00C31D60" w:rsidRDefault="00C31D60" w:rsidP="00C31D60">
      <w:pPr>
        <w:spacing w:after="0" w:line="240" w:lineRule="auto"/>
        <w:contextualSpacing/>
        <w:jc w:val="both"/>
        <w:rPr>
          <w:rFonts w:eastAsia="Calibri" w:cstheme="minorHAnsi"/>
        </w:rPr>
      </w:pPr>
    </w:p>
    <w:p w14:paraId="46DC896F" w14:textId="704DDE2F" w:rsidR="00C31D60" w:rsidRDefault="00C31D60" w:rsidP="00C31D60">
      <w:pPr>
        <w:spacing w:after="0" w:line="240" w:lineRule="auto"/>
        <w:contextualSpacing/>
        <w:jc w:val="both"/>
        <w:rPr>
          <w:rFonts w:eastAsia="Calibri" w:cstheme="minorHAnsi"/>
        </w:rPr>
      </w:pPr>
      <w:r>
        <w:rPr>
          <w:rFonts w:eastAsia="Calibri" w:cstheme="minorHAnsi"/>
          <w:b/>
          <w:noProof/>
          <w:lang w:eastAsia="es-MX"/>
        </w:rPr>
        <mc:AlternateContent>
          <mc:Choice Requires="wps">
            <w:drawing>
              <wp:anchor distT="0" distB="0" distL="114300" distR="114300" simplePos="0" relativeHeight="251699200" behindDoc="0" locked="0" layoutInCell="1" allowOverlap="1" wp14:anchorId="415C9E6A" wp14:editId="4C351814">
                <wp:simplePos x="0" y="0"/>
                <wp:positionH relativeFrom="column">
                  <wp:posOffset>-58857</wp:posOffset>
                </wp:positionH>
                <wp:positionV relativeFrom="paragraph">
                  <wp:posOffset>8807</wp:posOffset>
                </wp:positionV>
                <wp:extent cx="5705475" cy="391885"/>
                <wp:effectExtent l="0" t="0" r="28575" b="27305"/>
                <wp:wrapNone/>
                <wp:docPr id="17"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5475" cy="3918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5CB81AC" id="Rectángulo 39" o:spid="_x0000_s1026" style="position:absolute;margin-left:-4.65pt;margin-top:.7pt;width:449.25pt;height:30.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" filled="f" strokecolor="black [3213]" strokeweight="1pt">
                <v:path arrowok="t"/>
              </v:rect>
            </w:pict>
          </mc:Fallback>
        </mc:AlternateContent>
      </w:r>
      <w:proofErr w:type="gramStart"/>
      <w:r w:rsidRPr="0084389F">
        <w:rPr>
          <w:rFonts w:eastAsia="Calibri" w:cstheme="minorHAnsi"/>
          <w:b/>
        </w:rPr>
        <w:t>UNICO.-</w:t>
      </w:r>
      <w:proofErr w:type="gramEnd"/>
      <w:r w:rsidRPr="0084389F">
        <w:rPr>
          <w:rFonts w:eastAsia="Calibri" w:cstheme="minorHAnsi"/>
          <w:b/>
        </w:rPr>
        <w:t xml:space="preserve"> Por </w:t>
      </w:r>
      <w:r w:rsidRPr="0003143D">
        <w:rPr>
          <w:rFonts w:eastAsia="Calibri" w:cstheme="minorHAnsi"/>
          <w:b/>
        </w:rPr>
        <w:t>unanimidad</w:t>
      </w:r>
      <w:r>
        <w:rPr>
          <w:rFonts w:eastAsia="Calibri" w:cstheme="minorHAnsi"/>
          <w:b/>
        </w:rPr>
        <w:t>,</w:t>
      </w:r>
      <w:r w:rsidRPr="0084389F">
        <w:rPr>
          <w:rFonts w:eastAsia="Calibri" w:cstheme="minorHAnsi"/>
          <w:b/>
        </w:rPr>
        <w:t xml:space="preserve"> se aprueba </w:t>
      </w:r>
      <w:r w:rsidR="00E662D7">
        <w:rPr>
          <w:rFonts w:eastAsia="Calibri" w:cstheme="minorHAnsi"/>
          <w:b/>
        </w:rPr>
        <w:t xml:space="preserve">el </w:t>
      </w:r>
      <w:r w:rsidR="00E662D7" w:rsidRPr="00E662D7">
        <w:rPr>
          <w:rFonts w:eastAsia="Calibri" w:cstheme="minorHAnsi"/>
          <w:b/>
        </w:rPr>
        <w:t>Informe Contable y Financiero mensual, correspondientes al mes de diciembre del año 2021</w:t>
      </w:r>
      <w:r w:rsidR="0060711E">
        <w:rPr>
          <w:rFonts w:eastAsia="Calibri" w:cstheme="minorHAnsi"/>
          <w:b/>
        </w:rPr>
        <w:t>……………………………</w:t>
      </w:r>
      <w:r w:rsidR="00E662D7">
        <w:rPr>
          <w:rFonts w:eastAsia="Calibri" w:cstheme="minorHAnsi"/>
          <w:b/>
        </w:rPr>
        <w:t>………………………………….</w:t>
      </w:r>
      <w:r w:rsidR="0060711E">
        <w:rPr>
          <w:rFonts w:eastAsia="Calibri" w:cstheme="minorHAnsi"/>
          <w:b/>
        </w:rPr>
        <w:t>..</w:t>
      </w:r>
    </w:p>
    <w:p w14:paraId="159151CD" w14:textId="77777777" w:rsidR="00C31D60" w:rsidRDefault="00C31D60" w:rsidP="00C31D60">
      <w:pPr>
        <w:spacing w:after="0" w:line="240" w:lineRule="auto"/>
        <w:contextualSpacing/>
        <w:jc w:val="both"/>
        <w:rPr>
          <w:rFonts w:eastAsia="Calibri" w:cstheme="minorHAnsi"/>
        </w:rPr>
      </w:pPr>
    </w:p>
    <w:p w14:paraId="02FBDD39" w14:textId="77777777" w:rsidR="00C31D60" w:rsidRDefault="00C31D60" w:rsidP="00C31D60">
      <w:pPr>
        <w:spacing w:after="0" w:line="240" w:lineRule="auto"/>
        <w:contextualSpacing/>
        <w:jc w:val="both"/>
        <w:rPr>
          <w:rFonts w:eastAsia="Calibri" w:cstheme="minorHAnsi"/>
        </w:rPr>
      </w:pPr>
    </w:p>
    <w:p w14:paraId="13628C95" w14:textId="77777777" w:rsidR="00C31D60" w:rsidRDefault="00C31D60" w:rsidP="00C31D60">
      <w:pPr>
        <w:spacing w:after="0" w:line="240" w:lineRule="auto"/>
        <w:contextualSpacing/>
        <w:jc w:val="both"/>
        <w:rPr>
          <w:rFonts w:eastAsia="Calibri" w:cstheme="minorHAnsi"/>
        </w:rPr>
      </w:pPr>
      <w:r w:rsidRPr="009E7FAA">
        <w:rPr>
          <w:rFonts w:eastAsia="Calibri" w:cstheme="minorHAnsi"/>
        </w:rPr>
        <w:t>A continuación, se transcribe en su totalidad el Dictamen aprobado en el presente punto del orden del día:</w:t>
      </w:r>
    </w:p>
    <w:p w14:paraId="2F0541B0" w14:textId="77777777" w:rsidR="009E7FAA" w:rsidRDefault="009E7FAA" w:rsidP="00C31D60">
      <w:pPr>
        <w:spacing w:after="0" w:line="240" w:lineRule="auto"/>
        <w:contextualSpacing/>
        <w:jc w:val="both"/>
        <w:rPr>
          <w:rFonts w:eastAsia="Calibri" w:cstheme="minorHAnsi"/>
        </w:rPr>
      </w:pPr>
    </w:p>
    <w:p w14:paraId="156AC890" w14:textId="77777777" w:rsidR="009E7FAA" w:rsidRPr="009E7FAA" w:rsidRDefault="009E7FAA" w:rsidP="009E7FAA">
      <w:pPr>
        <w:jc w:val="both"/>
        <w:rPr>
          <w:rFonts w:cstheme="minorHAnsi"/>
          <w:b/>
          <w:bCs/>
        </w:rPr>
      </w:pPr>
      <w:r w:rsidRPr="009E7FAA">
        <w:rPr>
          <w:rFonts w:cstheme="minorHAnsi"/>
          <w:b/>
          <w:bCs/>
        </w:rPr>
        <w:t xml:space="preserve">CC. INTEGRANTES DEL R. AYUNTAMIENTO </w:t>
      </w:r>
    </w:p>
    <w:p w14:paraId="3C9D01C6" w14:textId="77777777" w:rsidR="009E7FAA" w:rsidRPr="009E7FAA" w:rsidRDefault="009E7FAA" w:rsidP="009E7FAA">
      <w:pPr>
        <w:jc w:val="both"/>
        <w:rPr>
          <w:rFonts w:cstheme="minorHAnsi"/>
          <w:b/>
          <w:bCs/>
        </w:rPr>
      </w:pPr>
      <w:r w:rsidRPr="009E7FAA">
        <w:rPr>
          <w:rFonts w:cstheme="minorHAnsi"/>
          <w:b/>
          <w:bCs/>
        </w:rPr>
        <w:t>DE GENERAL ESCOBEDO, N. L.</w:t>
      </w:r>
    </w:p>
    <w:p w14:paraId="6E59CB04" w14:textId="77777777" w:rsidR="009E7FAA" w:rsidRPr="009E7FAA" w:rsidRDefault="009E7FAA" w:rsidP="009E7FAA">
      <w:pPr>
        <w:jc w:val="both"/>
        <w:rPr>
          <w:rFonts w:cstheme="minorHAnsi"/>
          <w:b/>
          <w:bCs/>
        </w:rPr>
      </w:pPr>
      <w:proofErr w:type="gramStart"/>
      <w:r w:rsidRPr="009E7FAA">
        <w:rPr>
          <w:rFonts w:cstheme="minorHAnsi"/>
          <w:b/>
          <w:bCs/>
        </w:rPr>
        <w:t>PRESENTES.-</w:t>
      </w:r>
      <w:proofErr w:type="gramEnd"/>
    </w:p>
    <w:p w14:paraId="05CE3A3D" w14:textId="77777777" w:rsidR="009E7FAA" w:rsidRPr="009E7FAA" w:rsidRDefault="009E7FAA" w:rsidP="009E7FAA">
      <w:pPr>
        <w:jc w:val="both"/>
        <w:rPr>
          <w:rFonts w:cstheme="minorHAnsi"/>
          <w:b/>
          <w:bCs/>
        </w:rPr>
      </w:pPr>
    </w:p>
    <w:p w14:paraId="45FB210B" w14:textId="3FD82C8C" w:rsidR="009E7FAA" w:rsidRPr="009E7FAA" w:rsidRDefault="009E7FAA" w:rsidP="009E7FAA">
      <w:pPr>
        <w:tabs>
          <w:tab w:val="left" w:pos="8505"/>
        </w:tabs>
        <w:ind w:firstLine="708"/>
        <w:jc w:val="both"/>
        <w:rPr>
          <w:rFonts w:cstheme="minorHAnsi"/>
          <w:b/>
        </w:rPr>
      </w:pPr>
      <w:r w:rsidRPr="009E7FAA">
        <w:rPr>
          <w:rFonts w:cstheme="minorHAnsi"/>
        </w:rPr>
        <w:t xml:space="preserve">Atendiendo la convocatoria correspondiente de la Comisión de Hacienda Municipal y Patrimonio, los integrantes de la misma, en Sesión de Comisión del 24 de enero del año en curso acordaron con fundamento en lo establecido por los artículos 33 fracción III inciso i), y 37 fracción I inciso d) de la Ley de Gobierno Municipal del Estado de Nuevo León; y por los artículos 78, 79, </w:t>
      </w:r>
      <w:r w:rsidRPr="009E7FAA">
        <w:rPr>
          <w:rFonts w:cstheme="minorHAnsi"/>
        </w:rPr>
        <w:lastRenderedPageBreak/>
        <w:t xml:space="preserve">fracción II, 80,  82, fracción III, 85, fracción V, 96, 97, 101, 106 , 108 y demás aplicables del Reglamento Interior del R. Ayuntamiento de este Municipio, presentar a este pleno del R. Ayuntamiento el </w:t>
      </w:r>
      <w:r w:rsidRPr="009E7FAA">
        <w:rPr>
          <w:rFonts w:cstheme="minorHAnsi"/>
          <w:b/>
        </w:rPr>
        <w:t>Informe Contable y Financiero mensual de la Secretaría de Finanzas y Tesorería Municipal de General Escobedo Nuevo León correspondientes al mes de Diciembre del año 2021</w:t>
      </w:r>
      <w:r w:rsidRPr="009E7FAA">
        <w:rPr>
          <w:rFonts w:cstheme="minorHAnsi"/>
        </w:rPr>
        <w:t xml:space="preserve"> bajo los siguiente:</w:t>
      </w:r>
    </w:p>
    <w:p w14:paraId="0CAD0840" w14:textId="4E0AF7EA" w:rsidR="009E7FAA" w:rsidRDefault="009E7FAA" w:rsidP="009E7FAA">
      <w:pPr>
        <w:tabs>
          <w:tab w:val="center" w:pos="4420"/>
          <w:tab w:val="left" w:pos="7815"/>
        </w:tabs>
        <w:rPr>
          <w:rFonts w:cstheme="minorHAnsi"/>
          <w:b/>
          <w:bCs/>
        </w:rPr>
      </w:pPr>
      <w:r w:rsidRPr="009E7FAA">
        <w:rPr>
          <w:rFonts w:cstheme="minorHAnsi"/>
          <w:b/>
          <w:bCs/>
        </w:rPr>
        <w:tab/>
        <w:t>ANTECEDENTES</w:t>
      </w:r>
      <w:r w:rsidRPr="009E7FAA">
        <w:rPr>
          <w:rFonts w:cstheme="minorHAnsi"/>
          <w:b/>
          <w:bCs/>
        </w:rPr>
        <w:tab/>
      </w:r>
    </w:p>
    <w:p w14:paraId="15D5A2ED" w14:textId="77777777" w:rsidR="009E7FAA" w:rsidRPr="009E7FAA" w:rsidRDefault="009E7FAA" w:rsidP="009E7FAA">
      <w:pPr>
        <w:tabs>
          <w:tab w:val="center" w:pos="4420"/>
          <w:tab w:val="left" w:pos="7815"/>
        </w:tabs>
        <w:rPr>
          <w:rFonts w:cstheme="minorHAnsi"/>
          <w:b/>
          <w:bCs/>
        </w:rPr>
      </w:pPr>
    </w:p>
    <w:p w14:paraId="69C7B4D9" w14:textId="6331D784" w:rsidR="009E7FAA" w:rsidRPr="009E7FAA" w:rsidRDefault="009E7FAA" w:rsidP="009E7FAA">
      <w:pPr>
        <w:jc w:val="both"/>
        <w:rPr>
          <w:rFonts w:cstheme="minorHAnsi"/>
          <w:b/>
        </w:rPr>
      </w:pPr>
      <w:r w:rsidRPr="009E7FAA">
        <w:rPr>
          <w:rFonts w:cstheme="minorHAnsi"/>
        </w:rPr>
        <w:t xml:space="preserve">El </w:t>
      </w:r>
      <w:proofErr w:type="gramStart"/>
      <w:r w:rsidRPr="009E7FAA">
        <w:rPr>
          <w:rFonts w:cstheme="minorHAnsi"/>
        </w:rPr>
        <w:t>Secretario</w:t>
      </w:r>
      <w:proofErr w:type="gramEnd"/>
      <w:r w:rsidRPr="009E7FAA">
        <w:rPr>
          <w:rFonts w:cstheme="minorHAnsi"/>
        </w:rPr>
        <w:t xml:space="preserve"> de Finanzas y Tesorero Municipal, llevó a cabo una reunión con los integrantes de la Comisión de Hacienda Municipal y Patrimonio, a fin de presentar y explicarnos el informe financiero de origen y aplicación de recursos correspondientes al mes de </w:t>
      </w:r>
      <w:r w:rsidRPr="009E7FAA">
        <w:rPr>
          <w:rFonts w:cstheme="minorHAnsi"/>
          <w:b/>
        </w:rPr>
        <w:t xml:space="preserve">Diciembre </w:t>
      </w:r>
      <w:r w:rsidRPr="009E7FAA">
        <w:rPr>
          <w:rFonts w:cstheme="minorHAnsi"/>
          <w:b/>
          <w:bCs/>
        </w:rPr>
        <w:t>del año 2021.</w:t>
      </w:r>
    </w:p>
    <w:p w14:paraId="01C18117" w14:textId="0A25C8EF" w:rsidR="009E7FAA" w:rsidRPr="009E7FAA" w:rsidRDefault="009E7FAA" w:rsidP="009E7FAA">
      <w:pPr>
        <w:jc w:val="both"/>
        <w:rPr>
          <w:rFonts w:cstheme="minorHAnsi"/>
        </w:rPr>
      </w:pPr>
      <w:r w:rsidRPr="009E7FAA">
        <w:rPr>
          <w:rFonts w:cstheme="minorHAnsi"/>
        </w:rPr>
        <w:t xml:space="preserve">En el citado Informe, la Comisión de Hacienda Municipal y Patrimonio encontró los siguientes datos relevantes: </w:t>
      </w:r>
    </w:p>
    <w:p w14:paraId="5099C3BA" w14:textId="6731048F" w:rsidR="009E7FAA" w:rsidRPr="009E7FAA" w:rsidRDefault="009E7FAA" w:rsidP="009E7FAA">
      <w:pPr>
        <w:jc w:val="both"/>
        <w:rPr>
          <w:rFonts w:cstheme="minorHAnsi"/>
          <w:b/>
        </w:rPr>
      </w:pPr>
      <w:r w:rsidRPr="009E7FAA">
        <w:rPr>
          <w:rFonts w:cstheme="minorHAnsi"/>
        </w:rPr>
        <w:t xml:space="preserve">Dentro del Período comprendido entre el 1º- primero de </w:t>
      </w:r>
      <w:proofErr w:type="gramStart"/>
      <w:r w:rsidRPr="009E7FAA">
        <w:rPr>
          <w:rFonts w:cstheme="minorHAnsi"/>
        </w:rPr>
        <w:t>Diciembre</w:t>
      </w:r>
      <w:proofErr w:type="gramEnd"/>
      <w:r w:rsidRPr="009E7FAA">
        <w:rPr>
          <w:rFonts w:cstheme="minorHAnsi"/>
        </w:rPr>
        <w:t xml:space="preserve"> del 2021 - dos mil veintiuno, al 31 – treinta y uno de Diciembre del mismo año, fueron reportados un total de ingresos por la cantidad de </w:t>
      </w:r>
      <w:r w:rsidRPr="009E7FAA">
        <w:rPr>
          <w:rFonts w:cstheme="minorHAnsi"/>
          <w:b/>
          <w:bCs/>
        </w:rPr>
        <w:t>$</w:t>
      </w:r>
      <w:r w:rsidRPr="009E7FAA">
        <w:rPr>
          <w:rFonts w:cstheme="minorHAnsi"/>
        </w:rPr>
        <w:t xml:space="preserve"> </w:t>
      </w:r>
      <w:r w:rsidRPr="009E7FAA">
        <w:rPr>
          <w:rFonts w:cstheme="minorHAnsi"/>
          <w:b/>
          <w:bCs/>
        </w:rPr>
        <w:t xml:space="preserve">217,711,314 </w:t>
      </w:r>
      <w:r w:rsidRPr="009E7FAA">
        <w:rPr>
          <w:rFonts w:cstheme="minorHAnsi"/>
        </w:rPr>
        <w:t xml:space="preserve">(Doscientos diez y siete millones setecientos once mil setecientos trescientos catorce pesos 00/100 M.N.). Por concepto de Impuestos, Derechos, Productos, Aprovechamientos, Participaciones, Aportaciones Federales, Contribuciones de Vecinos y Financiamiento. Con un acumulado de </w:t>
      </w:r>
      <w:r w:rsidRPr="009E7FAA">
        <w:rPr>
          <w:rFonts w:cstheme="minorHAnsi"/>
          <w:b/>
        </w:rPr>
        <w:t>$</w:t>
      </w:r>
      <w:r w:rsidRPr="009E7FAA">
        <w:rPr>
          <w:rFonts w:cstheme="minorHAnsi"/>
        </w:rPr>
        <w:t xml:space="preserve"> </w:t>
      </w:r>
      <w:r w:rsidRPr="009E7FAA">
        <w:rPr>
          <w:rFonts w:cstheme="minorHAnsi"/>
          <w:b/>
        </w:rPr>
        <w:t xml:space="preserve">1,534,594,973 </w:t>
      </w:r>
      <w:r w:rsidRPr="009E7FAA">
        <w:rPr>
          <w:rFonts w:cstheme="minorHAnsi"/>
        </w:rPr>
        <w:t>(Mil quinientos treinta y cuatro millones quinientos noventa y cuatro mil novecientos setenta y tres pesos 00/100 M.N.).</w:t>
      </w:r>
    </w:p>
    <w:p w14:paraId="7CCB3ED2" w14:textId="346D7BBE" w:rsidR="009E7FAA" w:rsidRPr="009E7FAA" w:rsidRDefault="009E7FAA" w:rsidP="009E7FAA">
      <w:pPr>
        <w:jc w:val="both"/>
        <w:rPr>
          <w:rFonts w:cstheme="minorHAnsi"/>
        </w:rPr>
      </w:pPr>
      <w:r w:rsidRPr="009E7FAA">
        <w:rPr>
          <w:rFonts w:cstheme="minorHAnsi"/>
        </w:rPr>
        <w:t xml:space="preserve">En ese mismo Período, se reportó un total de egresos por concepto de gasto en Administración Pública, Servicios Comunitarios, Desarrollo Social, Seguridad y Justicia de Proximidad, Administración Hacendaría, Obligaciones Financieras, Obra Pública Desarrollo Urbano y Ecología, y Aportaciones Federales, por el monto de </w:t>
      </w:r>
      <w:r w:rsidRPr="009E7FAA">
        <w:rPr>
          <w:rFonts w:cstheme="minorHAnsi"/>
          <w:b/>
        </w:rPr>
        <w:t>$</w:t>
      </w:r>
      <w:r w:rsidRPr="009E7FAA">
        <w:rPr>
          <w:rFonts w:cstheme="minorHAnsi"/>
        </w:rPr>
        <w:t xml:space="preserve"> </w:t>
      </w:r>
      <w:r w:rsidRPr="009E7FAA">
        <w:rPr>
          <w:rFonts w:cstheme="minorHAnsi"/>
          <w:b/>
        </w:rPr>
        <w:t xml:space="preserve">185,610,161 </w:t>
      </w:r>
      <w:r w:rsidRPr="009E7FAA">
        <w:rPr>
          <w:rFonts w:cstheme="minorHAnsi"/>
        </w:rPr>
        <w:t xml:space="preserve">(Ciento ochenta y cinco millones seiscientos diez mil ciento sesenta y un pesos 00/100 M.N.). Con un acumulado de </w:t>
      </w:r>
      <w:r w:rsidRPr="009E7FAA">
        <w:rPr>
          <w:rFonts w:cstheme="minorHAnsi"/>
          <w:b/>
        </w:rPr>
        <w:t>$</w:t>
      </w:r>
      <w:r w:rsidRPr="009E7FAA">
        <w:rPr>
          <w:rFonts w:cstheme="minorHAnsi"/>
        </w:rPr>
        <w:t xml:space="preserve"> </w:t>
      </w:r>
      <w:r w:rsidRPr="009E7FAA">
        <w:rPr>
          <w:rFonts w:cstheme="minorHAnsi"/>
          <w:b/>
        </w:rPr>
        <w:t xml:space="preserve">1,301,246,598 </w:t>
      </w:r>
      <w:r w:rsidRPr="009E7FAA">
        <w:rPr>
          <w:rFonts w:cstheme="minorHAnsi"/>
        </w:rPr>
        <w:t xml:space="preserve">(Mil trescientos un millones doscientos cuarenta y </w:t>
      </w:r>
      <w:proofErr w:type="gramStart"/>
      <w:r w:rsidRPr="009E7FAA">
        <w:rPr>
          <w:rFonts w:cstheme="minorHAnsi"/>
        </w:rPr>
        <w:t>seis  mil</w:t>
      </w:r>
      <w:proofErr w:type="gramEnd"/>
      <w:r w:rsidRPr="009E7FAA">
        <w:rPr>
          <w:rFonts w:cstheme="minorHAnsi"/>
        </w:rPr>
        <w:t xml:space="preserve"> quinientos noventa y ocho pesos 00/100 M.N.)</w:t>
      </w:r>
    </w:p>
    <w:p w14:paraId="1C35EACA" w14:textId="77777777" w:rsidR="009E7FAA" w:rsidRPr="009E7FAA" w:rsidRDefault="009E7FAA" w:rsidP="009E7FAA">
      <w:pPr>
        <w:jc w:val="both"/>
        <w:rPr>
          <w:rFonts w:cstheme="minorHAnsi"/>
        </w:rPr>
      </w:pPr>
      <w:r w:rsidRPr="009E7FAA">
        <w:rPr>
          <w:rFonts w:cstheme="minorHAnsi"/>
        </w:rPr>
        <w:t xml:space="preserve">En ese orden de ideas, dentro del Período que se informa, existió un remanente positivo del Municipio por la cantidad de </w:t>
      </w:r>
      <w:r w:rsidRPr="009E7FAA">
        <w:rPr>
          <w:rFonts w:cstheme="minorHAnsi"/>
          <w:b/>
        </w:rPr>
        <w:t xml:space="preserve">$ 32, 101,153 </w:t>
      </w:r>
      <w:r w:rsidRPr="009E7FAA">
        <w:rPr>
          <w:rFonts w:cstheme="minorHAnsi"/>
        </w:rPr>
        <w:t xml:space="preserve">(Treinta y dos millones ciento un mil ciento cincuenta y tres pesos 00/100 Moneda Nacional). Con un acumulado positivo de </w:t>
      </w:r>
      <w:r w:rsidRPr="009E7FAA">
        <w:rPr>
          <w:rFonts w:cstheme="minorHAnsi"/>
          <w:b/>
        </w:rPr>
        <w:t xml:space="preserve">$233, 348,375 </w:t>
      </w:r>
      <w:r w:rsidRPr="009E7FAA">
        <w:rPr>
          <w:rFonts w:cstheme="minorHAnsi"/>
        </w:rPr>
        <w:t>(Doscientos treinta y tres millones trescientos cuarenta y ocho mil trescientos setenta y cinco pesos 00/100 Moneda Nacional). Lo anterior se resume conforme a la siguiente tabla:</w:t>
      </w:r>
    </w:p>
    <w:p w14:paraId="5B7CFB75" w14:textId="77777777" w:rsidR="009E7FAA" w:rsidRPr="009E7FAA" w:rsidRDefault="009E7FAA" w:rsidP="009E7FAA">
      <w:pPr>
        <w:jc w:val="both"/>
        <w:rPr>
          <w:rFonts w:cstheme="minorHAnsi"/>
        </w:rPr>
      </w:pPr>
    </w:p>
    <w:tbl>
      <w:tblPr>
        <w:tblW w:w="7480" w:type="dxa"/>
        <w:tblCellMar>
          <w:left w:w="70" w:type="dxa"/>
          <w:right w:w="70" w:type="dxa"/>
        </w:tblCellMar>
        <w:tblLook w:val="04A0" w:firstRow="1" w:lastRow="0" w:firstColumn="1" w:lastColumn="0" w:noHBand="0" w:noVBand="1"/>
      </w:tblPr>
      <w:tblGrid>
        <w:gridCol w:w="3660"/>
        <w:gridCol w:w="1800"/>
        <w:gridCol w:w="2020"/>
      </w:tblGrid>
      <w:tr w:rsidR="009E7FAA" w:rsidRPr="009E7FAA" w14:paraId="38D25B43" w14:textId="77777777" w:rsidTr="009E7FAA">
        <w:trPr>
          <w:trHeight w:val="570"/>
        </w:trPr>
        <w:tc>
          <w:tcPr>
            <w:tcW w:w="3660" w:type="dxa"/>
            <w:tcBorders>
              <w:top w:val="nil"/>
              <w:left w:val="nil"/>
              <w:bottom w:val="nil"/>
              <w:right w:val="nil"/>
            </w:tcBorders>
            <w:shd w:val="clear" w:color="auto" w:fill="auto"/>
            <w:noWrap/>
            <w:vAlign w:val="center"/>
            <w:hideMark/>
          </w:tcPr>
          <w:p w14:paraId="64C79A8F" w14:textId="77777777" w:rsidR="009E7FAA" w:rsidRPr="009E7FAA" w:rsidRDefault="009E7FAA" w:rsidP="009E7FAA">
            <w:pPr>
              <w:rPr>
                <w:rFonts w:cstheme="minorHAnsi"/>
              </w:rPr>
            </w:pPr>
          </w:p>
        </w:tc>
        <w:tc>
          <w:tcPr>
            <w:tcW w:w="1800" w:type="dxa"/>
            <w:tcBorders>
              <w:top w:val="nil"/>
              <w:left w:val="nil"/>
              <w:bottom w:val="nil"/>
              <w:right w:val="nil"/>
            </w:tcBorders>
            <w:shd w:val="clear" w:color="auto" w:fill="auto"/>
            <w:noWrap/>
            <w:vAlign w:val="center"/>
            <w:hideMark/>
          </w:tcPr>
          <w:p w14:paraId="58813EBB" w14:textId="77777777" w:rsidR="009E7FAA" w:rsidRPr="009E7FAA" w:rsidRDefault="009E7FAA" w:rsidP="009E7FAA">
            <w:pPr>
              <w:jc w:val="center"/>
              <w:rPr>
                <w:rFonts w:cstheme="minorHAnsi"/>
                <w:b/>
                <w:bCs/>
              </w:rPr>
            </w:pPr>
            <w:r w:rsidRPr="009E7FAA">
              <w:rPr>
                <w:rFonts w:cstheme="minorHAnsi"/>
                <w:b/>
                <w:bCs/>
              </w:rPr>
              <w:t>Diciembre</w:t>
            </w:r>
          </w:p>
        </w:tc>
        <w:tc>
          <w:tcPr>
            <w:tcW w:w="2020" w:type="dxa"/>
            <w:tcBorders>
              <w:top w:val="nil"/>
              <w:left w:val="nil"/>
              <w:bottom w:val="nil"/>
              <w:right w:val="nil"/>
            </w:tcBorders>
            <w:shd w:val="clear" w:color="auto" w:fill="auto"/>
            <w:noWrap/>
            <w:vAlign w:val="center"/>
            <w:hideMark/>
          </w:tcPr>
          <w:p w14:paraId="71508384" w14:textId="77777777" w:rsidR="009E7FAA" w:rsidRPr="009E7FAA" w:rsidRDefault="009E7FAA" w:rsidP="009E7FAA">
            <w:pPr>
              <w:jc w:val="center"/>
              <w:rPr>
                <w:rFonts w:cstheme="minorHAnsi"/>
                <w:b/>
                <w:bCs/>
              </w:rPr>
            </w:pPr>
            <w:r w:rsidRPr="009E7FAA">
              <w:rPr>
                <w:rFonts w:cstheme="minorHAnsi"/>
                <w:b/>
                <w:bCs/>
              </w:rPr>
              <w:t>Acumulado</w:t>
            </w:r>
          </w:p>
        </w:tc>
      </w:tr>
      <w:tr w:rsidR="009E7FAA" w:rsidRPr="009E7FAA" w14:paraId="0BFDA75F" w14:textId="77777777" w:rsidTr="009E7FAA">
        <w:trPr>
          <w:trHeight w:val="285"/>
        </w:trPr>
        <w:tc>
          <w:tcPr>
            <w:tcW w:w="3660" w:type="dxa"/>
            <w:tcBorders>
              <w:top w:val="nil"/>
              <w:left w:val="nil"/>
              <w:bottom w:val="nil"/>
              <w:right w:val="nil"/>
            </w:tcBorders>
            <w:shd w:val="clear" w:color="auto" w:fill="auto"/>
            <w:noWrap/>
            <w:vAlign w:val="center"/>
            <w:hideMark/>
          </w:tcPr>
          <w:p w14:paraId="7903DA00" w14:textId="77777777" w:rsidR="009E7FAA" w:rsidRPr="009E7FAA" w:rsidRDefault="009E7FAA" w:rsidP="009E7FAA">
            <w:pPr>
              <w:jc w:val="center"/>
              <w:rPr>
                <w:rFonts w:cstheme="minorHAnsi"/>
                <w:b/>
                <w:bCs/>
              </w:rPr>
            </w:pPr>
          </w:p>
        </w:tc>
        <w:tc>
          <w:tcPr>
            <w:tcW w:w="1800" w:type="dxa"/>
            <w:tcBorders>
              <w:top w:val="nil"/>
              <w:left w:val="nil"/>
              <w:bottom w:val="nil"/>
              <w:right w:val="nil"/>
            </w:tcBorders>
            <w:shd w:val="clear" w:color="auto" w:fill="auto"/>
            <w:noWrap/>
            <w:vAlign w:val="center"/>
            <w:hideMark/>
          </w:tcPr>
          <w:p w14:paraId="23CF28D7" w14:textId="77777777" w:rsidR="009E7FAA" w:rsidRPr="009E7FAA" w:rsidRDefault="009E7FAA" w:rsidP="009E7FAA">
            <w:pPr>
              <w:jc w:val="center"/>
              <w:rPr>
                <w:rFonts w:cstheme="minorHAnsi"/>
              </w:rPr>
            </w:pPr>
          </w:p>
        </w:tc>
        <w:tc>
          <w:tcPr>
            <w:tcW w:w="2020" w:type="dxa"/>
            <w:tcBorders>
              <w:top w:val="nil"/>
              <w:left w:val="nil"/>
              <w:bottom w:val="nil"/>
              <w:right w:val="nil"/>
            </w:tcBorders>
            <w:shd w:val="clear" w:color="auto" w:fill="auto"/>
            <w:noWrap/>
            <w:vAlign w:val="center"/>
            <w:hideMark/>
          </w:tcPr>
          <w:p w14:paraId="5D5E76BA" w14:textId="77777777" w:rsidR="009E7FAA" w:rsidRPr="009E7FAA" w:rsidRDefault="009E7FAA" w:rsidP="009E7FAA">
            <w:pPr>
              <w:jc w:val="both"/>
              <w:rPr>
                <w:rFonts w:cstheme="minorHAnsi"/>
              </w:rPr>
            </w:pPr>
          </w:p>
        </w:tc>
      </w:tr>
      <w:tr w:rsidR="009E7FAA" w:rsidRPr="009E7FAA" w14:paraId="6FBB5C04" w14:textId="77777777" w:rsidTr="009E7FAA">
        <w:trPr>
          <w:trHeight w:val="885"/>
        </w:trPr>
        <w:tc>
          <w:tcPr>
            <w:tcW w:w="3660" w:type="dxa"/>
            <w:tcBorders>
              <w:top w:val="nil"/>
              <w:left w:val="nil"/>
              <w:bottom w:val="nil"/>
              <w:right w:val="nil"/>
            </w:tcBorders>
            <w:shd w:val="clear" w:color="auto" w:fill="auto"/>
            <w:noWrap/>
            <w:vAlign w:val="center"/>
            <w:hideMark/>
          </w:tcPr>
          <w:p w14:paraId="1D0AAD46" w14:textId="77777777" w:rsidR="009E7FAA" w:rsidRPr="009E7FAA" w:rsidRDefault="009E7FAA" w:rsidP="009E7FAA">
            <w:pPr>
              <w:rPr>
                <w:rFonts w:cstheme="minorHAnsi"/>
                <w:b/>
                <w:bCs/>
              </w:rPr>
            </w:pPr>
            <w:proofErr w:type="gramStart"/>
            <w:r w:rsidRPr="009E7FAA">
              <w:rPr>
                <w:rFonts w:cstheme="minorHAnsi"/>
                <w:b/>
                <w:bCs/>
              </w:rPr>
              <w:t>Total</w:t>
            </w:r>
            <w:proofErr w:type="gramEnd"/>
            <w:r w:rsidRPr="009E7FAA">
              <w:rPr>
                <w:rFonts w:cstheme="minorHAnsi"/>
                <w:b/>
                <w:bCs/>
              </w:rPr>
              <w:t xml:space="preserve"> de Ingresos en el periodo</w:t>
            </w:r>
          </w:p>
        </w:tc>
        <w:tc>
          <w:tcPr>
            <w:tcW w:w="1800" w:type="dxa"/>
            <w:tcBorders>
              <w:top w:val="nil"/>
              <w:left w:val="nil"/>
              <w:bottom w:val="nil"/>
              <w:right w:val="nil"/>
            </w:tcBorders>
            <w:shd w:val="clear" w:color="auto" w:fill="auto"/>
            <w:noWrap/>
            <w:vAlign w:val="center"/>
            <w:hideMark/>
          </w:tcPr>
          <w:p w14:paraId="3DA60E07" w14:textId="77777777" w:rsidR="009E7FAA" w:rsidRPr="009E7FAA" w:rsidRDefault="009E7FAA" w:rsidP="009E7FAA">
            <w:pPr>
              <w:jc w:val="right"/>
              <w:rPr>
                <w:rFonts w:cstheme="minorHAnsi"/>
                <w:b/>
                <w:bCs/>
              </w:rPr>
            </w:pPr>
            <w:r w:rsidRPr="009E7FAA">
              <w:rPr>
                <w:rFonts w:cstheme="minorHAnsi"/>
                <w:b/>
                <w:bCs/>
              </w:rPr>
              <w:t>$217,711,314</w:t>
            </w:r>
          </w:p>
        </w:tc>
        <w:tc>
          <w:tcPr>
            <w:tcW w:w="2020" w:type="dxa"/>
            <w:tcBorders>
              <w:top w:val="nil"/>
              <w:left w:val="nil"/>
              <w:bottom w:val="nil"/>
              <w:right w:val="nil"/>
            </w:tcBorders>
            <w:shd w:val="clear" w:color="auto" w:fill="auto"/>
            <w:noWrap/>
            <w:vAlign w:val="center"/>
            <w:hideMark/>
          </w:tcPr>
          <w:p w14:paraId="2674F3D8" w14:textId="77777777" w:rsidR="009E7FAA" w:rsidRPr="009E7FAA" w:rsidRDefault="009E7FAA" w:rsidP="009E7FAA">
            <w:pPr>
              <w:jc w:val="right"/>
              <w:rPr>
                <w:rFonts w:cstheme="minorHAnsi"/>
                <w:b/>
                <w:bCs/>
              </w:rPr>
            </w:pPr>
            <w:r w:rsidRPr="009E7FAA">
              <w:rPr>
                <w:rFonts w:cstheme="minorHAnsi"/>
                <w:b/>
                <w:bCs/>
              </w:rPr>
              <w:t>$1,534,594,973</w:t>
            </w:r>
          </w:p>
        </w:tc>
      </w:tr>
      <w:tr w:rsidR="009E7FAA" w:rsidRPr="009E7FAA" w14:paraId="7E5A494A" w14:textId="77777777" w:rsidTr="009E7FAA">
        <w:trPr>
          <w:trHeight w:val="255"/>
        </w:trPr>
        <w:tc>
          <w:tcPr>
            <w:tcW w:w="3660" w:type="dxa"/>
            <w:tcBorders>
              <w:top w:val="nil"/>
              <w:left w:val="nil"/>
              <w:bottom w:val="nil"/>
              <w:right w:val="nil"/>
            </w:tcBorders>
            <w:shd w:val="clear" w:color="auto" w:fill="auto"/>
            <w:noWrap/>
            <w:vAlign w:val="center"/>
            <w:hideMark/>
          </w:tcPr>
          <w:p w14:paraId="01C5E84A" w14:textId="77777777" w:rsidR="009E7FAA" w:rsidRPr="009E7FAA" w:rsidRDefault="009E7FAA" w:rsidP="009E7FAA">
            <w:pPr>
              <w:jc w:val="right"/>
              <w:rPr>
                <w:rFonts w:cstheme="minorHAnsi"/>
                <w:b/>
                <w:bCs/>
              </w:rPr>
            </w:pPr>
          </w:p>
        </w:tc>
        <w:tc>
          <w:tcPr>
            <w:tcW w:w="1800" w:type="dxa"/>
            <w:tcBorders>
              <w:top w:val="nil"/>
              <w:left w:val="nil"/>
              <w:bottom w:val="nil"/>
              <w:right w:val="nil"/>
            </w:tcBorders>
            <w:shd w:val="clear" w:color="auto" w:fill="auto"/>
            <w:noWrap/>
            <w:vAlign w:val="center"/>
            <w:hideMark/>
          </w:tcPr>
          <w:p w14:paraId="206D027A" w14:textId="77777777" w:rsidR="009E7FAA" w:rsidRPr="009E7FAA" w:rsidRDefault="009E7FAA" w:rsidP="009E7FAA">
            <w:pPr>
              <w:rPr>
                <w:rFonts w:cstheme="minorHAnsi"/>
              </w:rPr>
            </w:pPr>
          </w:p>
        </w:tc>
        <w:tc>
          <w:tcPr>
            <w:tcW w:w="2020" w:type="dxa"/>
            <w:tcBorders>
              <w:top w:val="nil"/>
              <w:left w:val="nil"/>
              <w:bottom w:val="nil"/>
              <w:right w:val="nil"/>
            </w:tcBorders>
            <w:shd w:val="clear" w:color="auto" w:fill="auto"/>
            <w:noWrap/>
            <w:vAlign w:val="center"/>
            <w:hideMark/>
          </w:tcPr>
          <w:p w14:paraId="1104C084" w14:textId="77777777" w:rsidR="009E7FAA" w:rsidRPr="009E7FAA" w:rsidRDefault="009E7FAA" w:rsidP="009E7FAA">
            <w:pPr>
              <w:rPr>
                <w:rFonts w:cstheme="minorHAnsi"/>
              </w:rPr>
            </w:pPr>
          </w:p>
        </w:tc>
      </w:tr>
      <w:tr w:rsidR="009E7FAA" w:rsidRPr="009E7FAA" w14:paraId="432A22A8" w14:textId="77777777" w:rsidTr="009E7FAA">
        <w:trPr>
          <w:trHeight w:val="855"/>
        </w:trPr>
        <w:tc>
          <w:tcPr>
            <w:tcW w:w="3660" w:type="dxa"/>
            <w:tcBorders>
              <w:top w:val="nil"/>
              <w:left w:val="nil"/>
              <w:bottom w:val="nil"/>
              <w:right w:val="nil"/>
            </w:tcBorders>
            <w:shd w:val="clear" w:color="auto" w:fill="auto"/>
            <w:noWrap/>
            <w:vAlign w:val="center"/>
            <w:hideMark/>
          </w:tcPr>
          <w:p w14:paraId="68BA84B5" w14:textId="77777777" w:rsidR="009E7FAA" w:rsidRPr="009E7FAA" w:rsidRDefault="009E7FAA" w:rsidP="009E7FAA">
            <w:pPr>
              <w:jc w:val="center"/>
              <w:rPr>
                <w:rFonts w:cstheme="minorHAnsi"/>
                <w:b/>
                <w:bCs/>
              </w:rPr>
            </w:pPr>
            <w:proofErr w:type="gramStart"/>
            <w:r w:rsidRPr="009E7FAA">
              <w:rPr>
                <w:rFonts w:cstheme="minorHAnsi"/>
                <w:b/>
                <w:bCs/>
              </w:rPr>
              <w:t>Total</w:t>
            </w:r>
            <w:proofErr w:type="gramEnd"/>
            <w:r w:rsidRPr="009E7FAA">
              <w:rPr>
                <w:rFonts w:cstheme="minorHAnsi"/>
                <w:b/>
                <w:bCs/>
              </w:rPr>
              <w:t xml:space="preserve"> de Egresos en el periodo</w:t>
            </w:r>
          </w:p>
        </w:tc>
        <w:tc>
          <w:tcPr>
            <w:tcW w:w="1800" w:type="dxa"/>
            <w:tcBorders>
              <w:top w:val="nil"/>
              <w:left w:val="nil"/>
              <w:bottom w:val="nil"/>
              <w:right w:val="nil"/>
            </w:tcBorders>
            <w:shd w:val="clear" w:color="auto" w:fill="auto"/>
            <w:noWrap/>
            <w:vAlign w:val="center"/>
            <w:hideMark/>
          </w:tcPr>
          <w:p w14:paraId="5681F216" w14:textId="77777777" w:rsidR="009E7FAA" w:rsidRPr="009E7FAA" w:rsidRDefault="009E7FAA" w:rsidP="009E7FAA">
            <w:pPr>
              <w:jc w:val="right"/>
              <w:rPr>
                <w:rFonts w:cstheme="minorHAnsi"/>
                <w:b/>
                <w:bCs/>
              </w:rPr>
            </w:pPr>
            <w:r w:rsidRPr="009E7FAA">
              <w:rPr>
                <w:rFonts w:cstheme="minorHAnsi"/>
                <w:b/>
                <w:bCs/>
              </w:rPr>
              <w:t>$185,610,161</w:t>
            </w:r>
          </w:p>
        </w:tc>
        <w:tc>
          <w:tcPr>
            <w:tcW w:w="2020" w:type="dxa"/>
            <w:tcBorders>
              <w:top w:val="nil"/>
              <w:left w:val="nil"/>
              <w:bottom w:val="nil"/>
              <w:right w:val="nil"/>
            </w:tcBorders>
            <w:shd w:val="clear" w:color="auto" w:fill="auto"/>
            <w:noWrap/>
            <w:vAlign w:val="center"/>
            <w:hideMark/>
          </w:tcPr>
          <w:p w14:paraId="52312A21" w14:textId="77777777" w:rsidR="009E7FAA" w:rsidRPr="009E7FAA" w:rsidRDefault="009E7FAA" w:rsidP="009E7FAA">
            <w:pPr>
              <w:jc w:val="right"/>
              <w:rPr>
                <w:rFonts w:cstheme="minorHAnsi"/>
                <w:b/>
                <w:bCs/>
              </w:rPr>
            </w:pPr>
            <w:r w:rsidRPr="009E7FAA">
              <w:rPr>
                <w:rFonts w:cstheme="minorHAnsi"/>
                <w:b/>
                <w:bCs/>
              </w:rPr>
              <w:t>$1,301,246,598</w:t>
            </w:r>
          </w:p>
        </w:tc>
      </w:tr>
      <w:tr w:rsidR="009E7FAA" w:rsidRPr="009E7FAA" w14:paraId="1863C55C" w14:textId="77777777" w:rsidTr="009E7FAA">
        <w:trPr>
          <w:trHeight w:val="285"/>
        </w:trPr>
        <w:tc>
          <w:tcPr>
            <w:tcW w:w="3660" w:type="dxa"/>
            <w:tcBorders>
              <w:top w:val="nil"/>
              <w:left w:val="nil"/>
              <w:bottom w:val="nil"/>
              <w:right w:val="nil"/>
            </w:tcBorders>
            <w:shd w:val="clear" w:color="auto" w:fill="auto"/>
            <w:noWrap/>
            <w:vAlign w:val="center"/>
            <w:hideMark/>
          </w:tcPr>
          <w:p w14:paraId="42806BBC" w14:textId="77777777" w:rsidR="009E7FAA" w:rsidRPr="009E7FAA" w:rsidRDefault="009E7FAA" w:rsidP="009E7FAA">
            <w:pPr>
              <w:jc w:val="right"/>
              <w:rPr>
                <w:rFonts w:cstheme="minorHAnsi"/>
                <w:b/>
                <w:bCs/>
              </w:rPr>
            </w:pPr>
          </w:p>
        </w:tc>
        <w:tc>
          <w:tcPr>
            <w:tcW w:w="1800" w:type="dxa"/>
            <w:tcBorders>
              <w:top w:val="nil"/>
              <w:left w:val="nil"/>
              <w:bottom w:val="nil"/>
              <w:right w:val="nil"/>
            </w:tcBorders>
            <w:shd w:val="clear" w:color="auto" w:fill="auto"/>
            <w:noWrap/>
            <w:vAlign w:val="center"/>
            <w:hideMark/>
          </w:tcPr>
          <w:p w14:paraId="53B1E9EE" w14:textId="77777777" w:rsidR="009E7FAA" w:rsidRPr="009E7FAA" w:rsidRDefault="009E7FAA" w:rsidP="009E7FAA">
            <w:pPr>
              <w:jc w:val="center"/>
              <w:rPr>
                <w:rFonts w:cstheme="minorHAnsi"/>
              </w:rPr>
            </w:pPr>
          </w:p>
        </w:tc>
        <w:tc>
          <w:tcPr>
            <w:tcW w:w="2020" w:type="dxa"/>
            <w:tcBorders>
              <w:top w:val="nil"/>
              <w:left w:val="nil"/>
              <w:bottom w:val="nil"/>
              <w:right w:val="nil"/>
            </w:tcBorders>
            <w:shd w:val="clear" w:color="auto" w:fill="auto"/>
            <w:noWrap/>
            <w:vAlign w:val="center"/>
            <w:hideMark/>
          </w:tcPr>
          <w:p w14:paraId="6B68391C" w14:textId="77777777" w:rsidR="009E7FAA" w:rsidRPr="009E7FAA" w:rsidRDefault="009E7FAA" w:rsidP="009E7FAA">
            <w:pPr>
              <w:jc w:val="right"/>
              <w:rPr>
                <w:rFonts w:cstheme="minorHAnsi"/>
              </w:rPr>
            </w:pPr>
          </w:p>
        </w:tc>
      </w:tr>
      <w:tr w:rsidR="009E7FAA" w:rsidRPr="009E7FAA" w14:paraId="1A0A32C1" w14:textId="77777777" w:rsidTr="009E7FAA">
        <w:trPr>
          <w:trHeight w:val="570"/>
        </w:trPr>
        <w:tc>
          <w:tcPr>
            <w:tcW w:w="3660" w:type="dxa"/>
            <w:tcBorders>
              <w:top w:val="nil"/>
              <w:left w:val="nil"/>
              <w:bottom w:val="nil"/>
              <w:right w:val="nil"/>
            </w:tcBorders>
            <w:shd w:val="clear" w:color="auto" w:fill="auto"/>
            <w:noWrap/>
            <w:vAlign w:val="center"/>
            <w:hideMark/>
          </w:tcPr>
          <w:p w14:paraId="46971A56" w14:textId="77777777" w:rsidR="009E7FAA" w:rsidRPr="009E7FAA" w:rsidRDefault="009E7FAA" w:rsidP="009E7FAA">
            <w:pPr>
              <w:jc w:val="center"/>
              <w:rPr>
                <w:rFonts w:cstheme="minorHAnsi"/>
                <w:b/>
                <w:bCs/>
              </w:rPr>
            </w:pPr>
            <w:r w:rsidRPr="009E7FAA">
              <w:rPr>
                <w:rFonts w:cstheme="minorHAnsi"/>
                <w:b/>
                <w:bCs/>
              </w:rPr>
              <w:t>Remanente</w:t>
            </w:r>
          </w:p>
        </w:tc>
        <w:tc>
          <w:tcPr>
            <w:tcW w:w="1800" w:type="dxa"/>
            <w:tcBorders>
              <w:top w:val="nil"/>
              <w:left w:val="nil"/>
              <w:bottom w:val="nil"/>
              <w:right w:val="nil"/>
            </w:tcBorders>
            <w:shd w:val="clear" w:color="auto" w:fill="auto"/>
            <w:noWrap/>
            <w:vAlign w:val="center"/>
            <w:hideMark/>
          </w:tcPr>
          <w:p w14:paraId="2DDA2CC3" w14:textId="77777777" w:rsidR="009E7FAA" w:rsidRPr="009E7FAA" w:rsidRDefault="009E7FAA" w:rsidP="009E7FAA">
            <w:pPr>
              <w:jc w:val="right"/>
              <w:rPr>
                <w:rFonts w:cstheme="minorHAnsi"/>
                <w:b/>
                <w:bCs/>
              </w:rPr>
            </w:pPr>
            <w:r w:rsidRPr="009E7FAA">
              <w:rPr>
                <w:rFonts w:cstheme="minorHAnsi"/>
                <w:b/>
                <w:bCs/>
              </w:rPr>
              <w:t>$32,101,153</w:t>
            </w:r>
          </w:p>
        </w:tc>
        <w:tc>
          <w:tcPr>
            <w:tcW w:w="2020" w:type="dxa"/>
            <w:tcBorders>
              <w:top w:val="nil"/>
              <w:left w:val="nil"/>
              <w:bottom w:val="nil"/>
              <w:right w:val="nil"/>
            </w:tcBorders>
            <w:shd w:val="clear" w:color="auto" w:fill="auto"/>
            <w:noWrap/>
            <w:vAlign w:val="center"/>
            <w:hideMark/>
          </w:tcPr>
          <w:p w14:paraId="25F3EE50" w14:textId="77777777" w:rsidR="009E7FAA" w:rsidRPr="009E7FAA" w:rsidRDefault="009E7FAA" w:rsidP="009E7FAA">
            <w:pPr>
              <w:jc w:val="right"/>
              <w:rPr>
                <w:rFonts w:cstheme="minorHAnsi"/>
                <w:b/>
                <w:bCs/>
              </w:rPr>
            </w:pPr>
            <w:r w:rsidRPr="009E7FAA">
              <w:rPr>
                <w:rFonts w:cstheme="minorHAnsi"/>
                <w:b/>
                <w:bCs/>
              </w:rPr>
              <w:t>$233,348,375</w:t>
            </w:r>
          </w:p>
        </w:tc>
      </w:tr>
    </w:tbl>
    <w:p w14:paraId="41FA7462" w14:textId="5E88C84D" w:rsidR="009E7FAA" w:rsidRPr="009E7FAA" w:rsidRDefault="009E7FAA" w:rsidP="009E7FAA">
      <w:pPr>
        <w:jc w:val="both"/>
        <w:rPr>
          <w:rFonts w:cstheme="minorHAnsi"/>
        </w:rPr>
      </w:pPr>
      <w:r w:rsidRPr="009E7FAA">
        <w:rPr>
          <w:rFonts w:cstheme="minorHAnsi"/>
        </w:rPr>
        <w:lastRenderedPageBreak/>
        <w:t>Una vez terminada la presentación, los integrantes de esta Comisión de Hacienda Municipal y Patrimonio, nos avocamos al análisis del documento con la finalidad de presentar el dictamen correspondiente a este Ayuntamiento.</w:t>
      </w:r>
    </w:p>
    <w:p w14:paraId="04B299A2" w14:textId="50C16734" w:rsidR="009E7FAA" w:rsidRPr="009E7FAA" w:rsidRDefault="009E7FAA" w:rsidP="009E7FAA">
      <w:pPr>
        <w:jc w:val="center"/>
        <w:rPr>
          <w:rFonts w:cstheme="minorHAnsi"/>
          <w:b/>
          <w:bCs/>
        </w:rPr>
      </w:pPr>
      <w:r w:rsidRPr="009E7FAA">
        <w:rPr>
          <w:rFonts w:cstheme="minorHAnsi"/>
          <w:b/>
          <w:bCs/>
        </w:rPr>
        <w:t>CONSIDERANDO</w:t>
      </w:r>
    </w:p>
    <w:p w14:paraId="26188398" w14:textId="40791075" w:rsidR="009E7FAA" w:rsidRPr="009E7FAA" w:rsidRDefault="009E7FAA" w:rsidP="009E7FAA">
      <w:pPr>
        <w:jc w:val="both"/>
        <w:rPr>
          <w:rFonts w:cstheme="minorHAnsi"/>
        </w:rPr>
      </w:pPr>
      <w:proofErr w:type="gramStart"/>
      <w:r w:rsidRPr="009E7FAA">
        <w:rPr>
          <w:rFonts w:cstheme="minorHAnsi"/>
          <w:b/>
          <w:bCs/>
        </w:rPr>
        <w:t>PRIMERO.-</w:t>
      </w:r>
      <w:proofErr w:type="gramEnd"/>
      <w:r w:rsidRPr="009E7FAA">
        <w:rPr>
          <w:rFonts w:cstheme="minorHAnsi"/>
          <w:b/>
          <w:bCs/>
        </w:rPr>
        <w:t xml:space="preserve"> </w:t>
      </w:r>
      <w:r w:rsidRPr="009E7FAA">
        <w:rPr>
          <w:rFonts w:cstheme="minorHAnsi"/>
        </w:rPr>
        <w:t>Que el artículo 100, fracciones XIX de la Ley de Gobierno Municipal del Estado de Nuevo León, establece como obligación del Tesorero Municipal, Presentar mensualmente un informe contable y financiero al Ayuntamiento.</w:t>
      </w:r>
    </w:p>
    <w:p w14:paraId="7FB14B0F" w14:textId="67D50868" w:rsidR="009E7FAA" w:rsidRPr="009E7FAA" w:rsidRDefault="009E7FAA" w:rsidP="009E7FAA">
      <w:pPr>
        <w:pStyle w:val="Default"/>
        <w:jc w:val="both"/>
        <w:rPr>
          <w:rFonts w:asciiTheme="minorHAnsi" w:hAnsiTheme="minorHAnsi" w:cstheme="minorHAnsi"/>
          <w:color w:val="auto"/>
          <w:sz w:val="22"/>
          <w:szCs w:val="22"/>
        </w:rPr>
      </w:pPr>
      <w:proofErr w:type="gramStart"/>
      <w:r w:rsidRPr="009E7FAA">
        <w:rPr>
          <w:rFonts w:asciiTheme="minorHAnsi" w:hAnsiTheme="minorHAnsi" w:cstheme="minorHAnsi"/>
          <w:b/>
          <w:sz w:val="22"/>
          <w:szCs w:val="22"/>
        </w:rPr>
        <w:t>SEGUNDO.-</w:t>
      </w:r>
      <w:proofErr w:type="gramEnd"/>
      <w:r w:rsidRPr="009E7FAA">
        <w:rPr>
          <w:rFonts w:asciiTheme="minorHAnsi" w:hAnsiTheme="minorHAnsi" w:cstheme="minorHAnsi"/>
          <w:sz w:val="22"/>
          <w:szCs w:val="22"/>
        </w:rPr>
        <w:t xml:space="preserve">Que el artículo 33, fracción III  inciso i) de la Ley de Gobierno Municipal del Estado de Nuevo León, menciona que el </w:t>
      </w:r>
      <w:r w:rsidRPr="009E7FAA">
        <w:rPr>
          <w:rFonts w:asciiTheme="minorHAnsi" w:hAnsiTheme="minorHAnsi" w:cstheme="minorHAnsi"/>
          <w:color w:val="auto"/>
          <w:sz w:val="22"/>
          <w:szCs w:val="22"/>
        </w:rPr>
        <w:t xml:space="preserve">Ayuntamiento tendrá las siguientes facultades y obligaciones. En materia de Hacienda Pública Municipal, Conocer los informes contables y financieros rendidos mensualmente por el Tesorero Municipal; </w:t>
      </w:r>
    </w:p>
    <w:p w14:paraId="72B0634E" w14:textId="77777777" w:rsidR="009E7FAA" w:rsidRPr="009E7FAA" w:rsidRDefault="009E7FAA" w:rsidP="009E7FAA">
      <w:pPr>
        <w:pStyle w:val="Default"/>
        <w:jc w:val="both"/>
        <w:rPr>
          <w:rFonts w:asciiTheme="minorHAnsi" w:hAnsiTheme="minorHAnsi" w:cstheme="minorHAnsi"/>
          <w:color w:val="auto"/>
          <w:sz w:val="22"/>
          <w:szCs w:val="22"/>
        </w:rPr>
      </w:pPr>
    </w:p>
    <w:p w14:paraId="4C4F58DA" w14:textId="26A127C9" w:rsidR="009E7FAA" w:rsidRPr="009E7FAA" w:rsidRDefault="009E7FAA" w:rsidP="009E7FAA">
      <w:pPr>
        <w:jc w:val="both"/>
        <w:rPr>
          <w:rFonts w:cstheme="minorHAnsi"/>
        </w:rPr>
      </w:pPr>
      <w:proofErr w:type="gramStart"/>
      <w:r w:rsidRPr="009E7FAA">
        <w:rPr>
          <w:rFonts w:cstheme="minorHAnsi"/>
          <w:b/>
          <w:bCs/>
        </w:rPr>
        <w:t>TERCERO.-</w:t>
      </w:r>
      <w:proofErr w:type="gramEnd"/>
      <w:r w:rsidRPr="009E7FAA">
        <w:rPr>
          <w:rFonts w:cstheme="minorHAnsi"/>
          <w:b/>
          <w:bCs/>
        </w:rPr>
        <w:t xml:space="preserve"> </w:t>
      </w:r>
      <w:r w:rsidRPr="009E7FAA">
        <w:rPr>
          <w:rFonts w:cstheme="minorHAnsi"/>
        </w:rPr>
        <w:t xml:space="preserve">Que los integrantes de esta Comisión sostuvieron una reunión con el Tesorero Municipal, en la  cual nos presentó y explico los documentos que contemplan la descripción del origen y aplicación de los recursos financieros que integran el mes de Diciembre del año 2021, el cual, debidamente suscrito. </w:t>
      </w:r>
    </w:p>
    <w:p w14:paraId="602D6F64" w14:textId="3CB6BC9A" w:rsidR="009E7FAA" w:rsidRPr="009E7FAA" w:rsidRDefault="009E7FAA" w:rsidP="009E7FAA">
      <w:pPr>
        <w:jc w:val="both"/>
        <w:rPr>
          <w:rFonts w:cstheme="minorHAnsi"/>
        </w:rPr>
      </w:pPr>
      <w:r w:rsidRPr="009E7FAA">
        <w:rPr>
          <w:rFonts w:cstheme="minorHAnsi"/>
        </w:rPr>
        <w:t>Por lo anterior, se tiene a bien recomendar a este pleno, previo análisis, la aprobación en su caso de los siguientes:</w:t>
      </w:r>
    </w:p>
    <w:p w14:paraId="4A1745CA" w14:textId="77777777" w:rsidR="009E7FAA" w:rsidRPr="009E7FAA" w:rsidRDefault="009E7FAA" w:rsidP="009E7FAA">
      <w:pPr>
        <w:jc w:val="both"/>
        <w:rPr>
          <w:rFonts w:cstheme="minorHAnsi"/>
        </w:rPr>
      </w:pPr>
    </w:p>
    <w:p w14:paraId="368FA0DF" w14:textId="23B470D1" w:rsidR="009E7FAA" w:rsidRPr="009E7FAA" w:rsidRDefault="009E7FAA" w:rsidP="009E7FAA">
      <w:pPr>
        <w:jc w:val="center"/>
        <w:rPr>
          <w:rFonts w:cstheme="minorHAnsi"/>
          <w:b/>
          <w:bCs/>
        </w:rPr>
      </w:pPr>
      <w:r w:rsidRPr="009E7FAA">
        <w:rPr>
          <w:rFonts w:cstheme="minorHAnsi"/>
          <w:b/>
          <w:bCs/>
        </w:rPr>
        <w:t>RESOLUTIVOS</w:t>
      </w:r>
    </w:p>
    <w:p w14:paraId="15B176A2" w14:textId="496E3357" w:rsidR="009E7FAA" w:rsidRPr="009E7FAA" w:rsidRDefault="009E7FAA" w:rsidP="009E7FAA">
      <w:pPr>
        <w:jc w:val="both"/>
        <w:rPr>
          <w:rFonts w:cstheme="minorHAnsi"/>
        </w:rPr>
      </w:pPr>
      <w:proofErr w:type="gramStart"/>
      <w:r w:rsidRPr="009E7FAA">
        <w:rPr>
          <w:rFonts w:cstheme="minorHAnsi"/>
          <w:b/>
          <w:bCs/>
        </w:rPr>
        <w:t>Primero.-</w:t>
      </w:r>
      <w:proofErr w:type="gramEnd"/>
      <w:r w:rsidRPr="009E7FAA">
        <w:rPr>
          <w:rFonts w:cstheme="minorHAnsi"/>
          <w:b/>
          <w:bCs/>
        </w:rPr>
        <w:t xml:space="preserve"> </w:t>
      </w:r>
      <w:r w:rsidRPr="009E7FAA">
        <w:rPr>
          <w:rFonts w:cstheme="minorHAnsi"/>
        </w:rPr>
        <w:t>Se apruebe el informe financiero de origen y aplicación de recursos del municipio de General Escobedo, correspondiente, al mes de Diciembre del año 2021; en los términos que se describen en el documento adjunto al presente, mismo que forma parte integral de este Dictamen.</w:t>
      </w:r>
    </w:p>
    <w:p w14:paraId="0D2308A7" w14:textId="5C58BE18" w:rsidR="009E7FAA" w:rsidRPr="009E7FAA" w:rsidRDefault="009E7FAA" w:rsidP="009E7FAA">
      <w:pPr>
        <w:jc w:val="both"/>
        <w:rPr>
          <w:rFonts w:cstheme="minorHAnsi"/>
        </w:rPr>
      </w:pPr>
      <w:proofErr w:type="gramStart"/>
      <w:r w:rsidRPr="009E7FAA">
        <w:rPr>
          <w:rFonts w:cstheme="minorHAnsi"/>
          <w:b/>
          <w:bCs/>
        </w:rPr>
        <w:t>Segundo.-</w:t>
      </w:r>
      <w:proofErr w:type="gramEnd"/>
      <w:r w:rsidRPr="009E7FAA">
        <w:rPr>
          <w:rFonts w:cstheme="minorHAnsi"/>
          <w:b/>
          <w:bCs/>
        </w:rPr>
        <w:t xml:space="preserve"> </w:t>
      </w:r>
      <w:r w:rsidRPr="009E7FAA">
        <w:rPr>
          <w:rFonts w:cstheme="minorHAnsi"/>
        </w:rPr>
        <w:t>Que se dé la debida difusión al informe Financiero de Origen y Aplicación de Recursos del Municipio, correspondiente al mes de Diciembre del año 2021.</w:t>
      </w:r>
    </w:p>
    <w:p w14:paraId="140FB2EE" w14:textId="73DEAC42" w:rsidR="009E7FAA" w:rsidRPr="009E7FAA" w:rsidRDefault="009E7FAA" w:rsidP="009E7FAA">
      <w:pPr>
        <w:jc w:val="both"/>
        <w:rPr>
          <w:rFonts w:cstheme="minorHAnsi"/>
        </w:rPr>
      </w:pPr>
      <w:r w:rsidRPr="009E7FAA">
        <w:rPr>
          <w:rFonts w:cstheme="minorHAnsi"/>
        </w:rPr>
        <w:t xml:space="preserve">Así lo acuerdan quienes firman al calce del presente Dictamen, en sesión de la Comisión de Hacienda Municipal y Patrimonio a los 24 días del mes de </w:t>
      </w:r>
      <w:proofErr w:type="gramStart"/>
      <w:r w:rsidRPr="009E7FAA">
        <w:rPr>
          <w:rFonts w:cstheme="minorHAnsi"/>
        </w:rPr>
        <w:t>Enero</w:t>
      </w:r>
      <w:proofErr w:type="gramEnd"/>
      <w:r w:rsidRPr="009E7FAA">
        <w:rPr>
          <w:rFonts w:cstheme="minorHAnsi"/>
        </w:rPr>
        <w:t xml:space="preserve"> del año 2022. SINDICO PRIMERO LUISA FERNANDA ALANIS LEAL, PRESIDENTE; SINDICO SEGUNDO JUAN MANUEL MENDEZ MARTINEZ, SECRETARIO; REGIDOR JUAN LUCIANO VEGA BARRERA, VOCAL.</w:t>
      </w:r>
      <w:r w:rsidRPr="009E7FAA">
        <w:rPr>
          <w:rFonts w:cstheme="minorHAnsi"/>
          <w:b/>
        </w:rPr>
        <w:t xml:space="preserve"> RUBRICAS.</w:t>
      </w:r>
    </w:p>
    <w:p w14:paraId="2DDFD852" w14:textId="77777777" w:rsidR="00B4441F" w:rsidRPr="00473647" w:rsidRDefault="00B4441F" w:rsidP="00B4441F">
      <w:pPr>
        <w:jc w:val="both"/>
        <w:rPr>
          <w:rFonts w:ascii="Times New Roman" w:hAnsi="Times New Roman" w:cs="Times New Roman"/>
          <w:b/>
          <w:bCs/>
        </w:rPr>
      </w:pPr>
    </w:p>
    <w:p w14:paraId="387E71CE" w14:textId="0B9E5D7F" w:rsidR="00172E26" w:rsidRPr="007D5FE6" w:rsidRDefault="00B4441F" w:rsidP="007D5FE6">
      <w:pPr>
        <w:pBdr>
          <w:top w:val="dashed" w:sz="4" w:space="6" w:color="auto"/>
          <w:left w:val="dashed" w:sz="4" w:space="4" w:color="auto"/>
          <w:bottom w:val="dashed" w:sz="4" w:space="1" w:color="auto"/>
          <w:right w:val="dashed" w:sz="4" w:space="4" w:color="auto"/>
        </w:pBdr>
        <w:jc w:val="both"/>
        <w:rPr>
          <w:rFonts w:ascii="Times New Roman" w:hAnsi="Times New Roman" w:cs="Times New Roman"/>
          <w:b/>
          <w:bCs/>
          <w:i/>
        </w:rPr>
      </w:pPr>
      <w:r w:rsidRPr="005B3FD7">
        <w:rPr>
          <w:rFonts w:ascii="Times New Roman" w:hAnsi="Times New Roman" w:cs="Times New Roman"/>
          <w:b/>
          <w:bCs/>
        </w:rPr>
        <w:t xml:space="preserve">PUNTO 4 DEL ORDEN DEL </w:t>
      </w:r>
      <w:proofErr w:type="gramStart"/>
      <w:r w:rsidRPr="005B3FD7">
        <w:rPr>
          <w:rFonts w:ascii="Times New Roman" w:hAnsi="Times New Roman" w:cs="Times New Roman"/>
          <w:b/>
          <w:bCs/>
        </w:rPr>
        <w:t>DÍA.-</w:t>
      </w:r>
      <w:proofErr w:type="gramEnd"/>
      <w:r w:rsidRPr="005B3FD7">
        <w:rPr>
          <w:rFonts w:ascii="Times New Roman" w:hAnsi="Times New Roman" w:cs="Times New Roman"/>
          <w:b/>
          <w:bCs/>
        </w:rPr>
        <w:t xml:space="preserve"> </w:t>
      </w:r>
      <w:r w:rsidR="007D5FE6" w:rsidRPr="007D5FE6">
        <w:rPr>
          <w:rFonts w:ascii="Times New Roman" w:hAnsi="Times New Roman" w:cs="Times New Roman"/>
          <w:b/>
          <w:bCs/>
        </w:rPr>
        <w:t>INFORME FINANCIERO DE ORIGEN Y APLICACIÓN DE RECURSOS CORRESPONDIENTES AL CUARTO TRIMESTRE DEL AÑO 2021</w:t>
      </w:r>
      <w:r w:rsidR="005B3FD7" w:rsidRPr="005B3FD7">
        <w:rPr>
          <w:rFonts w:ascii="Times New Roman" w:hAnsi="Times New Roman" w:cs="Times New Roman"/>
          <w:b/>
          <w:bCs/>
        </w:rPr>
        <w:t>……………………………………………………………………………………………</w:t>
      </w:r>
      <w:r w:rsidR="002B3FA6" w:rsidRPr="005B3FD7">
        <w:rPr>
          <w:rFonts w:ascii="Times New Roman" w:hAnsi="Times New Roman" w:cs="Times New Roman"/>
          <w:b/>
          <w:bCs/>
        </w:rPr>
        <w:t>.</w:t>
      </w:r>
    </w:p>
    <w:p w14:paraId="557592EC" w14:textId="77777777" w:rsidR="007D5FE6" w:rsidRDefault="007D5FE6" w:rsidP="002B3FA6">
      <w:pPr>
        <w:jc w:val="both"/>
      </w:pPr>
    </w:p>
    <w:p w14:paraId="459E1B44" w14:textId="29D7CF24" w:rsidR="002B3FA6" w:rsidRDefault="004511DA" w:rsidP="002B3FA6">
      <w:pPr>
        <w:jc w:val="both"/>
        <w:rPr>
          <w:rFonts w:eastAsia="Calibri" w:cstheme="minorHAnsi"/>
        </w:rPr>
      </w:pPr>
      <w:r>
        <w:t xml:space="preserve">En uso de la palabra, el Lic. Felipe Canales Rodríguez, </w:t>
      </w:r>
      <w:r w:rsidR="002B3FA6">
        <w:t>ahora bien, damos</w:t>
      </w:r>
      <w:r>
        <w:t xml:space="preserve"> paso el punto 4 del orden del día, </w:t>
      </w:r>
      <w:r w:rsidR="002B3FA6">
        <w:t xml:space="preserve">el cual contiene </w:t>
      </w:r>
      <w:r w:rsidR="005B3FD7" w:rsidRPr="005B3FD7">
        <w:t xml:space="preserve">la presentación del </w:t>
      </w:r>
      <w:r w:rsidR="007D5FE6">
        <w:t>Informe Financiero de Origen y Aplicación de Recursos correspondientes al cuarto trimestre del a</w:t>
      </w:r>
      <w:r w:rsidR="007D5FE6" w:rsidRPr="007D5FE6">
        <w:t>ño 2021</w:t>
      </w:r>
      <w:r w:rsidR="005B3FD7">
        <w:t>,</w:t>
      </w:r>
      <w:r w:rsidR="005B3FD7" w:rsidRPr="005B3FD7">
        <w:rPr>
          <w:rFonts w:eastAsia="Calibri" w:cstheme="minorHAnsi"/>
        </w:rPr>
        <w:t xml:space="preserve"> </w:t>
      </w:r>
      <w:r w:rsidR="005B3FD7" w:rsidRPr="002D2FDD">
        <w:rPr>
          <w:rFonts w:eastAsia="Calibri" w:cstheme="minorHAnsi"/>
        </w:rPr>
        <w:t>dicho documento ha sido circulado con anterioridad, por lo que se propone la dispensa de su lectura</w:t>
      </w:r>
      <w:r w:rsidR="002B3FA6">
        <w:rPr>
          <w:rFonts w:eastAsia="Calibri" w:cstheme="minorHAnsi"/>
        </w:rPr>
        <w:t xml:space="preserve">, </w:t>
      </w:r>
      <w:r w:rsidR="002B3FA6" w:rsidRPr="005346E9">
        <w:rPr>
          <w:rFonts w:eastAsia="Calibri" w:cstheme="minorHAnsi"/>
        </w:rPr>
        <w:t xml:space="preserve">quienes estén a favor de la </w:t>
      </w:r>
      <w:r w:rsidR="002B3FA6">
        <w:rPr>
          <w:rFonts w:eastAsia="Calibri" w:cstheme="minorHAnsi"/>
        </w:rPr>
        <w:t>misma</w:t>
      </w:r>
      <w:r w:rsidR="002B3FA6" w:rsidRPr="005346E9">
        <w:rPr>
          <w:rFonts w:eastAsia="Calibri" w:cstheme="minorHAnsi"/>
        </w:rPr>
        <w:t xml:space="preserve">, sírvanse manifestarlo </w:t>
      </w:r>
      <w:r w:rsidR="002B3FA6">
        <w:rPr>
          <w:rFonts w:eastAsia="Calibri" w:cstheme="minorHAnsi"/>
        </w:rPr>
        <w:t>levantando su mano</w:t>
      </w:r>
      <w:r w:rsidR="002B3FA6" w:rsidRPr="0084389F">
        <w:rPr>
          <w:rFonts w:eastAsia="Calibri" w:cstheme="minorHAnsi"/>
        </w:rPr>
        <w:t>.</w:t>
      </w:r>
    </w:p>
    <w:p w14:paraId="1A925402" w14:textId="77777777" w:rsidR="007D5FE6" w:rsidRDefault="007D5FE6" w:rsidP="002B3FA6">
      <w:pPr>
        <w:jc w:val="both"/>
        <w:rPr>
          <w:rFonts w:eastAsia="Calibri" w:cstheme="minorHAnsi"/>
        </w:rPr>
      </w:pPr>
    </w:p>
    <w:p w14:paraId="7AAD9642" w14:textId="77777777" w:rsidR="007D5FE6" w:rsidRPr="0084389F" w:rsidRDefault="007D5FE6" w:rsidP="002B3FA6">
      <w:pPr>
        <w:jc w:val="both"/>
        <w:rPr>
          <w:rFonts w:eastAsia="Calibri" w:cstheme="minorHAnsi"/>
        </w:rPr>
      </w:pPr>
    </w:p>
    <w:p w14:paraId="3FB6DFF0" w14:textId="0D0C1C68" w:rsidR="007D5FE6" w:rsidRPr="0084389F" w:rsidRDefault="004072B1" w:rsidP="002B3FA6">
      <w:pPr>
        <w:spacing w:line="240" w:lineRule="atLeast"/>
        <w:jc w:val="both"/>
        <w:rPr>
          <w:rFonts w:eastAsia="Calibri" w:cstheme="minorHAnsi"/>
        </w:rPr>
      </w:pPr>
      <w:r>
        <w:rPr>
          <w:rFonts w:cstheme="minorHAnsi"/>
          <w:noProof/>
          <w:lang w:eastAsia="es-MX"/>
        </w:rPr>
        <w:lastRenderedPageBreak/>
        <mc:AlternateContent>
          <mc:Choice Requires="wps">
            <w:drawing>
              <wp:anchor distT="0" distB="0" distL="114300" distR="114300" simplePos="0" relativeHeight="251681792" behindDoc="1" locked="0" layoutInCell="1" allowOverlap="1" wp14:anchorId="0D544A42" wp14:editId="06453FB2">
                <wp:simplePos x="0" y="0"/>
                <wp:positionH relativeFrom="column">
                  <wp:posOffset>-118234</wp:posOffset>
                </wp:positionH>
                <wp:positionV relativeFrom="paragraph">
                  <wp:posOffset>208347</wp:posOffset>
                </wp:positionV>
                <wp:extent cx="5819775" cy="498764"/>
                <wp:effectExtent l="0" t="0" r="28575" b="15875"/>
                <wp:wrapNone/>
                <wp:docPr id="1"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9775" cy="498764"/>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941FAB" id="Rectángulo 19" o:spid="_x0000_s1026" style="position:absolute;margin-left:-9.3pt;margin-top:16.4pt;width:458.25pt;height:39.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" fillcolor="window" strokecolor="windowText" strokeweight="1pt">
                <v:path arrowok="t"/>
              </v:rect>
            </w:pict>
          </mc:Fallback>
        </mc:AlternateContent>
      </w:r>
      <w:r w:rsidR="002B3FA6" w:rsidRPr="003B6B88">
        <w:rPr>
          <w:rFonts w:eastAsia="Calibri" w:cstheme="minorHAnsi"/>
          <w:lang w:val="es-ES_tradnl"/>
        </w:rPr>
        <w:t>El Ayunta</w:t>
      </w:r>
      <w:r w:rsidR="002B3FA6">
        <w:rPr>
          <w:rFonts w:eastAsia="Calibri" w:cstheme="minorHAnsi"/>
          <w:lang w:val="es-ES_tradnl"/>
        </w:rPr>
        <w:t>miento en votación económica emite el siguiente Acuerdo</w:t>
      </w:r>
      <w:r w:rsidR="007D5FE6">
        <w:rPr>
          <w:rFonts w:eastAsia="Calibri" w:cstheme="minorHAnsi"/>
        </w:rPr>
        <w:t>:</w:t>
      </w:r>
    </w:p>
    <w:p w14:paraId="4E229CA7" w14:textId="29A93E1F" w:rsidR="00E924E0" w:rsidRDefault="002B3FA6" w:rsidP="007D5FE6">
      <w:pPr>
        <w:widowControl w:val="0"/>
        <w:autoSpaceDE w:val="0"/>
        <w:autoSpaceDN w:val="0"/>
        <w:adjustRightInd w:val="0"/>
        <w:spacing w:line="256" w:lineRule="auto"/>
        <w:jc w:val="both"/>
        <w:rPr>
          <w:rFonts w:eastAsia="Calibri" w:cstheme="minorHAnsi"/>
          <w:b/>
        </w:rPr>
      </w:pPr>
      <w:proofErr w:type="gramStart"/>
      <w:r w:rsidRPr="0084389F">
        <w:rPr>
          <w:rFonts w:eastAsia="Calibri" w:cstheme="minorHAnsi"/>
          <w:b/>
        </w:rPr>
        <w:t>UNICO.-</w:t>
      </w:r>
      <w:proofErr w:type="gramEnd"/>
      <w:r w:rsidRPr="0084389F">
        <w:rPr>
          <w:rFonts w:eastAsia="Calibri" w:cstheme="minorHAnsi"/>
          <w:b/>
        </w:rPr>
        <w:t xml:space="preserve"> Por </w:t>
      </w:r>
      <w:r w:rsidRPr="0003143D">
        <w:rPr>
          <w:rFonts w:eastAsia="Calibri" w:cstheme="minorHAnsi"/>
          <w:b/>
        </w:rPr>
        <w:t>unanimidad</w:t>
      </w:r>
      <w:r w:rsidR="004072B1">
        <w:rPr>
          <w:rFonts w:eastAsia="Calibri" w:cstheme="minorHAnsi"/>
          <w:b/>
        </w:rPr>
        <w:t>,</w:t>
      </w:r>
      <w:r w:rsidRPr="0084389F">
        <w:rPr>
          <w:rFonts w:eastAsia="Calibri" w:cstheme="minorHAnsi"/>
          <w:b/>
        </w:rPr>
        <w:t xml:space="preserve"> se aprueba la dispensa de la lectura </w:t>
      </w:r>
      <w:r>
        <w:rPr>
          <w:rFonts w:eastAsia="Calibri" w:cstheme="minorHAnsi"/>
          <w:b/>
        </w:rPr>
        <w:t>del</w:t>
      </w:r>
      <w:r w:rsidR="007D5FE6" w:rsidRPr="007D5FE6">
        <w:t xml:space="preserve"> </w:t>
      </w:r>
      <w:r w:rsidR="007D5FE6" w:rsidRPr="007D5FE6">
        <w:rPr>
          <w:rFonts w:eastAsia="Calibri" w:cstheme="minorHAnsi"/>
          <w:b/>
        </w:rPr>
        <w:t>Informe Financiero de Origen y Aplicación de Recursos correspondientes al cuarto trimestre del año 2021</w:t>
      </w:r>
      <w:r>
        <w:rPr>
          <w:rFonts w:eastAsia="Calibri" w:cstheme="minorHAnsi"/>
          <w:b/>
        </w:rPr>
        <w:t>………</w:t>
      </w:r>
      <w:r w:rsidR="004072B1">
        <w:rPr>
          <w:rFonts w:eastAsia="Calibri" w:cstheme="minorHAnsi"/>
          <w:b/>
        </w:rPr>
        <w:t>……………………</w:t>
      </w:r>
    </w:p>
    <w:p w14:paraId="5CC0F66A" w14:textId="77777777" w:rsidR="007D5FE6" w:rsidRPr="007D5FE6" w:rsidRDefault="007D5FE6" w:rsidP="007D5FE6">
      <w:pPr>
        <w:widowControl w:val="0"/>
        <w:autoSpaceDE w:val="0"/>
        <w:autoSpaceDN w:val="0"/>
        <w:adjustRightInd w:val="0"/>
        <w:spacing w:line="256" w:lineRule="auto"/>
        <w:jc w:val="both"/>
        <w:rPr>
          <w:rFonts w:eastAsia="Calibri" w:cstheme="minorHAnsi"/>
          <w:b/>
        </w:rPr>
      </w:pPr>
    </w:p>
    <w:p w14:paraId="3E92EF26" w14:textId="71BA2176" w:rsidR="002B3FA6" w:rsidRPr="004072B1" w:rsidRDefault="002B3FA6" w:rsidP="002B3FA6">
      <w:pPr>
        <w:jc w:val="both"/>
      </w:pPr>
      <w:r>
        <w:t>El</w:t>
      </w:r>
      <w:r w:rsidRPr="006D70E6">
        <w:t xml:space="preserve"> </w:t>
      </w:r>
      <w:proofErr w:type="gramStart"/>
      <w:r>
        <w:t>Secretario</w:t>
      </w:r>
      <w:proofErr w:type="gramEnd"/>
      <w:r w:rsidRPr="006D70E6">
        <w:t xml:space="preserve"> del Ayuntamiento, </w:t>
      </w:r>
      <w:r>
        <w:t>Licenciado Felipe Canales Rodríguez, menc</w:t>
      </w:r>
      <w:r w:rsidR="004072B1">
        <w:t xml:space="preserve">iona si existe algún comentario para este punto del orden del día, </w:t>
      </w:r>
      <w:r>
        <w:rPr>
          <w:rFonts w:eastAsia="Calibri" w:cstheme="minorHAnsi"/>
        </w:rPr>
        <w:t>al no haber comentario somete a votación de los presentes</w:t>
      </w:r>
      <w:r w:rsidR="004072B1">
        <w:t>, quienes estén a favor con este punto del orden del día, sírvanse manifestarlo en la forma acostumbrada.</w:t>
      </w:r>
    </w:p>
    <w:p w14:paraId="25ED5069" w14:textId="77777777" w:rsidR="002B3FA6" w:rsidRDefault="002B3FA6" w:rsidP="002B3FA6">
      <w:pPr>
        <w:spacing w:after="0" w:line="240" w:lineRule="auto"/>
        <w:jc w:val="both"/>
        <w:rPr>
          <w:rFonts w:eastAsia="Calibri" w:cstheme="minorHAnsi"/>
        </w:rPr>
      </w:pPr>
    </w:p>
    <w:p w14:paraId="1C328A30" w14:textId="77777777" w:rsidR="002B3FA6" w:rsidRDefault="002B3FA6" w:rsidP="002B3FA6">
      <w:pPr>
        <w:spacing w:after="0" w:line="240" w:lineRule="auto"/>
        <w:jc w:val="both"/>
        <w:rPr>
          <w:rFonts w:eastAsia="Calibri" w:cstheme="minorHAnsi"/>
        </w:rPr>
      </w:pPr>
      <w:r>
        <w:rPr>
          <w:rFonts w:eastAsia="Calibri" w:cstheme="minorHAnsi"/>
        </w:rPr>
        <w:t xml:space="preserve">El pleno </w:t>
      </w:r>
      <w:r w:rsidRPr="00DB2C94">
        <w:rPr>
          <w:rFonts w:eastAsia="Calibri" w:cstheme="minorHAnsi"/>
        </w:rPr>
        <w:t>emite</w:t>
      </w:r>
      <w:r>
        <w:rPr>
          <w:rFonts w:eastAsia="Calibri" w:cstheme="minorHAnsi"/>
        </w:rPr>
        <w:t xml:space="preserve"> de manera </w:t>
      </w:r>
      <w:r w:rsidRPr="002E4C89">
        <w:rPr>
          <w:rFonts w:eastAsia="Calibri" w:cstheme="minorHAnsi"/>
        </w:rPr>
        <w:t>unánime</w:t>
      </w:r>
      <w:r w:rsidRPr="00DB2C94">
        <w:rPr>
          <w:rFonts w:eastAsia="Calibri" w:cstheme="minorHAnsi"/>
        </w:rPr>
        <w:t xml:space="preserve"> el siguiente Acuerdo:</w:t>
      </w:r>
    </w:p>
    <w:p w14:paraId="59EC1633" w14:textId="77777777" w:rsidR="002B3FA6" w:rsidRPr="000D0E1D" w:rsidRDefault="002B3FA6" w:rsidP="002B3FA6">
      <w:pPr>
        <w:spacing w:after="0" w:line="240" w:lineRule="auto"/>
        <w:contextualSpacing/>
        <w:jc w:val="both"/>
        <w:rPr>
          <w:rFonts w:eastAsia="Calibri" w:cstheme="minorHAnsi"/>
        </w:rPr>
      </w:pPr>
      <w:r w:rsidRPr="000D0E1D">
        <w:rPr>
          <w:rFonts w:cstheme="minorHAnsi"/>
          <w:noProof/>
          <w:lang w:eastAsia="es-MX"/>
        </w:rPr>
        <mc:AlternateContent>
          <mc:Choice Requires="wps">
            <w:drawing>
              <wp:anchor distT="0" distB="0" distL="114300" distR="114300" simplePos="0" relativeHeight="251683840" behindDoc="0" locked="0" layoutInCell="1" allowOverlap="1" wp14:anchorId="407B848D" wp14:editId="59093FC1">
                <wp:simplePos x="0" y="0"/>
                <wp:positionH relativeFrom="margin">
                  <wp:posOffset>-82608</wp:posOffset>
                </wp:positionH>
                <wp:positionV relativeFrom="paragraph">
                  <wp:posOffset>110638</wp:posOffset>
                </wp:positionV>
                <wp:extent cx="5914333" cy="439387"/>
                <wp:effectExtent l="0" t="0" r="10795" b="18415"/>
                <wp:wrapNone/>
                <wp:docPr id="10" name="Rectángulo 5"/>
                <wp:cNvGraphicFramePr/>
                <a:graphic xmlns:a="http://schemas.openxmlformats.org/drawingml/2006/main">
                  <a:graphicData uri="http://schemas.microsoft.com/office/word/2010/wordprocessingShape">
                    <wps:wsp>
                      <wps:cNvSpPr/>
                      <wps:spPr>
                        <a:xfrm>
                          <a:off x="0" y="0"/>
                          <a:ext cx="5914333" cy="439387"/>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14AF3" id="Rectángulo 5" o:spid="_x0000_s1026" style="position:absolute;margin-left:-6.5pt;margin-top:8.7pt;width:465.7pt;height:34.6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" filled="f" strokecolor="windowText" strokeweight="1pt">
                <w10:wrap anchorx="margin"/>
              </v:rect>
            </w:pict>
          </mc:Fallback>
        </mc:AlternateContent>
      </w:r>
    </w:p>
    <w:p w14:paraId="511C764C" w14:textId="495A81D2" w:rsidR="002B3FA6" w:rsidRDefault="002B3FA6" w:rsidP="002B3FA6">
      <w:pPr>
        <w:spacing w:after="0" w:line="240" w:lineRule="auto"/>
        <w:contextualSpacing/>
        <w:jc w:val="both"/>
        <w:rPr>
          <w:rFonts w:ascii="Times New Roman" w:hAnsi="Times New Roman" w:cs="Times New Roman"/>
          <w:b/>
          <w:bCs/>
        </w:rPr>
      </w:pPr>
      <w:proofErr w:type="gramStart"/>
      <w:r w:rsidRPr="000D0E1D">
        <w:rPr>
          <w:rFonts w:eastAsia="Calibri" w:cstheme="minorHAnsi"/>
          <w:b/>
        </w:rPr>
        <w:t>ÚNICO.-</w:t>
      </w:r>
      <w:proofErr w:type="gramEnd"/>
      <w:r w:rsidRPr="000D0E1D">
        <w:rPr>
          <w:rFonts w:eastAsia="Calibri" w:cstheme="minorHAnsi"/>
          <w:b/>
        </w:rPr>
        <w:t xml:space="preserve"> </w:t>
      </w:r>
      <w:r w:rsidRPr="007C6600">
        <w:rPr>
          <w:rFonts w:eastAsia="Calibri" w:cstheme="minorHAnsi"/>
          <w:b/>
        </w:rPr>
        <w:t>Por unanimidad</w:t>
      </w:r>
      <w:r w:rsidRPr="00B4441F">
        <w:rPr>
          <w:rFonts w:eastAsia="Calibri" w:cstheme="minorHAnsi"/>
          <w:b/>
        </w:rPr>
        <w:t>,</w:t>
      </w:r>
      <w:r w:rsidRPr="000D0E1D">
        <w:rPr>
          <w:rFonts w:eastAsia="Calibri" w:cstheme="minorHAnsi"/>
          <w:b/>
        </w:rPr>
        <w:t xml:space="preserve"> se aprueba </w:t>
      </w:r>
      <w:r>
        <w:rPr>
          <w:rFonts w:eastAsia="Calibri" w:cstheme="minorHAnsi"/>
          <w:b/>
        </w:rPr>
        <w:t xml:space="preserve">el </w:t>
      </w:r>
      <w:r w:rsidR="007D5FE6" w:rsidRPr="007D5FE6">
        <w:rPr>
          <w:rFonts w:eastAsia="Calibri" w:cstheme="minorHAnsi"/>
          <w:b/>
        </w:rPr>
        <w:t>Informe Financiero de Origen y Aplicación de Recursos correspondientes al cuarto trimestre del año 2021</w:t>
      </w:r>
      <w:r>
        <w:rPr>
          <w:rFonts w:ascii="Times New Roman" w:hAnsi="Times New Roman" w:cs="Times New Roman"/>
          <w:b/>
          <w:bCs/>
        </w:rPr>
        <w:t>.......................................................................</w:t>
      </w:r>
      <w:r w:rsidR="004072B1">
        <w:rPr>
          <w:rFonts w:ascii="Times New Roman" w:hAnsi="Times New Roman" w:cs="Times New Roman"/>
          <w:b/>
          <w:bCs/>
        </w:rPr>
        <w:t>.</w:t>
      </w:r>
      <w:r w:rsidR="007D5FE6">
        <w:rPr>
          <w:rFonts w:ascii="Times New Roman" w:hAnsi="Times New Roman" w:cs="Times New Roman"/>
          <w:b/>
          <w:bCs/>
        </w:rPr>
        <w:t>.....</w:t>
      </w:r>
    </w:p>
    <w:p w14:paraId="4BF31E4C" w14:textId="77777777" w:rsidR="002B3FA6" w:rsidRPr="000D0E1D" w:rsidRDefault="002B3FA6" w:rsidP="002B3FA6">
      <w:pPr>
        <w:spacing w:after="0" w:line="240" w:lineRule="auto"/>
        <w:contextualSpacing/>
        <w:jc w:val="both"/>
        <w:rPr>
          <w:rFonts w:eastAsia="Calibri" w:cstheme="minorHAnsi"/>
          <w:b/>
        </w:rPr>
      </w:pPr>
    </w:p>
    <w:p w14:paraId="48DE1789" w14:textId="77777777" w:rsidR="002B3FA6" w:rsidRPr="000D0E1D" w:rsidRDefault="002B3FA6" w:rsidP="002B3FA6">
      <w:pPr>
        <w:spacing w:after="0" w:line="240" w:lineRule="auto"/>
        <w:contextualSpacing/>
        <w:jc w:val="both"/>
        <w:rPr>
          <w:rFonts w:cstheme="minorHAnsi"/>
        </w:rPr>
      </w:pPr>
    </w:p>
    <w:p w14:paraId="0B39B904" w14:textId="77777777" w:rsidR="002B3FA6" w:rsidRPr="007C6600" w:rsidRDefault="002B3FA6" w:rsidP="002B3FA6">
      <w:pPr>
        <w:tabs>
          <w:tab w:val="left" w:pos="0"/>
        </w:tabs>
        <w:spacing w:after="0" w:line="240" w:lineRule="auto"/>
        <w:ind w:right="49"/>
        <w:contextualSpacing/>
        <w:jc w:val="both"/>
        <w:rPr>
          <w:rFonts w:eastAsia="Calibri" w:cstheme="minorHAnsi"/>
        </w:rPr>
      </w:pPr>
      <w:r w:rsidRPr="000D0E1D">
        <w:rPr>
          <w:rFonts w:eastAsia="Calibri" w:cstheme="minorHAnsi"/>
        </w:rPr>
        <w:t>A continuación, se transcribe en su totalidad el Dictamen aprobado en el presente punto del orden del día:</w:t>
      </w:r>
    </w:p>
    <w:p w14:paraId="76E15BFD" w14:textId="77777777" w:rsidR="002B3FA6" w:rsidRDefault="002B3FA6" w:rsidP="002B3FA6">
      <w:pPr>
        <w:jc w:val="both"/>
        <w:rPr>
          <w:rFonts w:eastAsia="Calibri" w:cstheme="minorHAnsi"/>
          <w:lang w:val="es-ES_tradnl"/>
        </w:rPr>
      </w:pPr>
    </w:p>
    <w:p w14:paraId="6FEEE2A9" w14:textId="77777777" w:rsidR="007D5FE6" w:rsidRPr="007D5FE6" w:rsidRDefault="007D5FE6" w:rsidP="007D5FE6">
      <w:pPr>
        <w:jc w:val="both"/>
        <w:rPr>
          <w:rFonts w:cstheme="minorHAnsi"/>
          <w:b/>
          <w:bCs/>
        </w:rPr>
      </w:pPr>
      <w:r w:rsidRPr="007D5FE6">
        <w:rPr>
          <w:rFonts w:cstheme="minorHAnsi"/>
          <w:b/>
          <w:bCs/>
        </w:rPr>
        <w:t xml:space="preserve">CC. INTEGRANTES DEL R. AYUNTAMIENTO </w:t>
      </w:r>
    </w:p>
    <w:p w14:paraId="3A7A6189" w14:textId="77777777" w:rsidR="007D5FE6" w:rsidRPr="007D5FE6" w:rsidRDefault="007D5FE6" w:rsidP="007D5FE6">
      <w:pPr>
        <w:jc w:val="both"/>
        <w:rPr>
          <w:rFonts w:cstheme="minorHAnsi"/>
          <w:b/>
          <w:bCs/>
        </w:rPr>
      </w:pPr>
      <w:r w:rsidRPr="007D5FE6">
        <w:rPr>
          <w:rFonts w:cstheme="minorHAnsi"/>
          <w:b/>
          <w:bCs/>
        </w:rPr>
        <w:t>DE GENERAL ESCOBEDO, N. L.</w:t>
      </w:r>
    </w:p>
    <w:p w14:paraId="03FC8D14" w14:textId="77777777" w:rsidR="007D5FE6" w:rsidRPr="007D5FE6" w:rsidRDefault="007D5FE6" w:rsidP="007D5FE6">
      <w:pPr>
        <w:jc w:val="both"/>
        <w:rPr>
          <w:rFonts w:cstheme="minorHAnsi"/>
          <w:b/>
          <w:bCs/>
        </w:rPr>
      </w:pPr>
      <w:proofErr w:type="gramStart"/>
      <w:r w:rsidRPr="007D5FE6">
        <w:rPr>
          <w:rFonts w:cstheme="minorHAnsi"/>
          <w:b/>
          <w:bCs/>
        </w:rPr>
        <w:t>PRESENTES.-</w:t>
      </w:r>
      <w:proofErr w:type="gramEnd"/>
    </w:p>
    <w:p w14:paraId="0ABCF69C" w14:textId="77777777" w:rsidR="007D5FE6" w:rsidRPr="007D5FE6" w:rsidRDefault="007D5FE6" w:rsidP="007D5FE6">
      <w:pPr>
        <w:jc w:val="both"/>
        <w:rPr>
          <w:rFonts w:cstheme="minorHAnsi"/>
          <w:b/>
          <w:bCs/>
        </w:rPr>
      </w:pPr>
    </w:p>
    <w:p w14:paraId="0E4D76F2" w14:textId="77777777" w:rsidR="007D5FE6" w:rsidRPr="007D5FE6" w:rsidRDefault="007D5FE6" w:rsidP="007D5FE6">
      <w:pPr>
        <w:ind w:firstLine="708"/>
        <w:jc w:val="both"/>
        <w:rPr>
          <w:rFonts w:cstheme="minorHAnsi"/>
        </w:rPr>
      </w:pPr>
      <w:r w:rsidRPr="007D5FE6">
        <w:rPr>
          <w:rFonts w:cstheme="minorHAnsi"/>
        </w:rPr>
        <w:t xml:space="preserve">Atendiendo la convocatoria correspondiente de la Comisión de Hacienda Municipal y Patrimonio, los integrantes de la misma, en Sesión de Comisión del 24 de Enero del año en curso acordaron con fundamento en la fracción V. del Artículo 36, 38, y la fracción II del Artículo 40 de la Ley de Gobierno Municipal, así como en lo establecido por los artículos 78, 79, fracción II, 80,  82, fracción III, 85, fracción V, 96, 97, 101, 106, 108 y demás relativos aplicables  del Reglamento Interior del R. Ayuntamiento presentar a este Pleno del R. Ayuntamiento el dictamen sobre el informe financiero de </w:t>
      </w:r>
      <w:r w:rsidRPr="007D5FE6">
        <w:rPr>
          <w:rFonts w:cstheme="minorHAnsi"/>
          <w:b/>
        </w:rPr>
        <w:t xml:space="preserve">Origen y Aplicación de Recursos correspondientes al Cuarto </w:t>
      </w:r>
      <w:r w:rsidRPr="007D5FE6">
        <w:rPr>
          <w:rFonts w:cstheme="minorHAnsi"/>
          <w:b/>
          <w:bCs/>
        </w:rPr>
        <w:t xml:space="preserve">Trimestre del año 2021, </w:t>
      </w:r>
      <w:r w:rsidRPr="007D5FE6">
        <w:rPr>
          <w:rFonts w:cstheme="minorHAnsi"/>
        </w:rPr>
        <w:t>mismo que fue elaborado por la Secretaría de Finanzas y Tesorería, bajo los siguientes:</w:t>
      </w:r>
    </w:p>
    <w:p w14:paraId="4F443352" w14:textId="77777777" w:rsidR="007D5FE6" w:rsidRPr="007D5FE6" w:rsidRDefault="007D5FE6" w:rsidP="007D5FE6">
      <w:pPr>
        <w:jc w:val="center"/>
        <w:rPr>
          <w:rFonts w:cstheme="minorHAnsi"/>
          <w:b/>
          <w:bCs/>
        </w:rPr>
      </w:pPr>
      <w:r w:rsidRPr="007D5FE6">
        <w:rPr>
          <w:rFonts w:cstheme="minorHAnsi"/>
          <w:b/>
          <w:bCs/>
        </w:rPr>
        <w:t>ANTECEDENTES</w:t>
      </w:r>
    </w:p>
    <w:p w14:paraId="591017D7" w14:textId="77777777" w:rsidR="007D5FE6" w:rsidRPr="007D5FE6" w:rsidRDefault="007D5FE6" w:rsidP="007D5FE6">
      <w:pPr>
        <w:jc w:val="both"/>
        <w:rPr>
          <w:rFonts w:cstheme="minorHAnsi"/>
          <w:b/>
          <w:bCs/>
          <w:u w:val="single"/>
        </w:rPr>
      </w:pPr>
      <w:r w:rsidRPr="007D5FE6">
        <w:rPr>
          <w:rFonts w:cstheme="minorHAnsi"/>
        </w:rPr>
        <w:t xml:space="preserve">La Secretaría de Finanzas y Tesorería, llevó a cabo una reunión con los integrantes de la Comisión de Hacienda Municipal y Patrimonio, a fin de presentar y explicarnos el informe financiero de origen y aplicación de recursos correspondientes al </w:t>
      </w:r>
      <w:r w:rsidRPr="007D5FE6">
        <w:rPr>
          <w:rFonts w:cstheme="minorHAnsi"/>
          <w:b/>
          <w:u w:val="single"/>
        </w:rPr>
        <w:t>Cuarto</w:t>
      </w:r>
      <w:r w:rsidRPr="007D5FE6">
        <w:rPr>
          <w:rFonts w:cstheme="minorHAnsi"/>
          <w:b/>
          <w:bCs/>
          <w:u w:val="single"/>
        </w:rPr>
        <w:t xml:space="preserve"> Trimestre del año 2021.</w:t>
      </w:r>
    </w:p>
    <w:p w14:paraId="257F1163" w14:textId="77777777" w:rsidR="007D5FE6" w:rsidRPr="007D5FE6" w:rsidRDefault="007D5FE6" w:rsidP="007D5FE6">
      <w:pPr>
        <w:jc w:val="both"/>
        <w:rPr>
          <w:rFonts w:cstheme="minorHAnsi"/>
        </w:rPr>
      </w:pPr>
      <w:r w:rsidRPr="007D5FE6">
        <w:rPr>
          <w:rFonts w:cstheme="minorHAnsi"/>
        </w:rPr>
        <w:t xml:space="preserve">En el citado Informe, la Comisión de Hacienda Municipal y Patrimonio encontró los siguientes datos relevantes: </w:t>
      </w:r>
    </w:p>
    <w:p w14:paraId="32D31926" w14:textId="629BAECD" w:rsidR="007D5FE6" w:rsidRPr="007D5FE6" w:rsidRDefault="007D5FE6" w:rsidP="007D5FE6">
      <w:pPr>
        <w:jc w:val="both"/>
        <w:rPr>
          <w:rFonts w:cstheme="minorHAnsi"/>
        </w:rPr>
      </w:pPr>
      <w:r w:rsidRPr="007D5FE6">
        <w:rPr>
          <w:rFonts w:cstheme="minorHAnsi"/>
        </w:rPr>
        <w:t xml:space="preserve">Dentro del Período comprendido entre el 1º-primero de </w:t>
      </w:r>
      <w:proofErr w:type="gramStart"/>
      <w:r w:rsidRPr="007D5FE6">
        <w:rPr>
          <w:rFonts w:cstheme="minorHAnsi"/>
        </w:rPr>
        <w:t>Octubre</w:t>
      </w:r>
      <w:proofErr w:type="gramEnd"/>
      <w:r w:rsidRPr="007D5FE6">
        <w:rPr>
          <w:rFonts w:cstheme="minorHAnsi"/>
        </w:rPr>
        <w:t xml:space="preserve"> del 2021-dos mil veintiuno, al 31-treinta y uno de Diciembre del mismo año, fueron reportados un total de ingresos por la cantidad de </w:t>
      </w:r>
      <w:r w:rsidRPr="007D5FE6">
        <w:rPr>
          <w:rFonts w:cstheme="minorHAnsi"/>
          <w:b/>
        </w:rPr>
        <w:t>$</w:t>
      </w:r>
      <w:r w:rsidRPr="007D5FE6">
        <w:rPr>
          <w:rFonts w:cstheme="minorHAnsi"/>
        </w:rPr>
        <w:t xml:space="preserve"> </w:t>
      </w:r>
      <w:r w:rsidRPr="007D5FE6">
        <w:rPr>
          <w:rFonts w:cstheme="minorHAnsi"/>
          <w:b/>
        </w:rPr>
        <w:t xml:space="preserve">407, 867,637 </w:t>
      </w:r>
      <w:r w:rsidRPr="007D5FE6">
        <w:rPr>
          <w:rFonts w:cstheme="minorHAnsi"/>
        </w:rPr>
        <w:t xml:space="preserve">(Cuatrocientos siete millones ochocientos sesenta y siete mil seiscientos treinta y siete pesos 00/100 M.N.) por concepto de Impuestos, Derechos, Productos, Aprovechamientos, Participaciones, Aportaciones Federales, Contribuciones de Vecinos y Financiamiento. Con un acumulado de </w:t>
      </w:r>
      <w:r w:rsidRPr="007D5FE6">
        <w:rPr>
          <w:rFonts w:cstheme="minorHAnsi"/>
          <w:b/>
        </w:rPr>
        <w:t xml:space="preserve">$1,534,594,973 </w:t>
      </w:r>
      <w:r w:rsidRPr="007D5FE6">
        <w:rPr>
          <w:rFonts w:cstheme="minorHAnsi"/>
        </w:rPr>
        <w:t>(Mil quinientos treinta y cuatro millones quinientos noventa y cuatro mil novecientos setenta y tres pesos 00/100 M.N.).</w:t>
      </w:r>
    </w:p>
    <w:p w14:paraId="67789CBF" w14:textId="77777777" w:rsidR="007D5FE6" w:rsidRPr="007D5FE6" w:rsidRDefault="007D5FE6" w:rsidP="007D5FE6">
      <w:pPr>
        <w:jc w:val="both"/>
        <w:rPr>
          <w:rFonts w:cstheme="minorHAnsi"/>
        </w:rPr>
      </w:pPr>
      <w:r w:rsidRPr="007D5FE6">
        <w:rPr>
          <w:rFonts w:cstheme="minorHAnsi"/>
        </w:rPr>
        <w:lastRenderedPageBreak/>
        <w:t xml:space="preserve">En ese mismo Período, se reportó un total de egresos por concepto de gasto en Administración Pública, Servicios Comunitarios, Desarrollo Social, Seguridad Pública y Tránsito, Administración Hacendaría, Obligaciones Financieras, Desarrollo Urbano y Ecología y Aportaciones Federales, por el monto de </w:t>
      </w:r>
      <w:r w:rsidRPr="007D5FE6">
        <w:rPr>
          <w:rFonts w:cstheme="minorHAnsi"/>
          <w:b/>
        </w:rPr>
        <w:t xml:space="preserve">$343,670,376 </w:t>
      </w:r>
      <w:r w:rsidRPr="007D5FE6">
        <w:rPr>
          <w:rFonts w:cstheme="minorHAnsi"/>
        </w:rPr>
        <w:t>(Trescientos cuarenta y tres millones seiscientos setenta mil trescientos setenta y seis pesos 00/100 M.N.). Con un acumulado de $</w:t>
      </w:r>
      <w:r w:rsidRPr="007D5FE6">
        <w:rPr>
          <w:rFonts w:cstheme="minorHAnsi"/>
          <w:b/>
        </w:rPr>
        <w:t xml:space="preserve">1, 301, 246,598 </w:t>
      </w:r>
      <w:r w:rsidRPr="007D5FE6">
        <w:rPr>
          <w:rFonts w:cstheme="minorHAnsi"/>
        </w:rPr>
        <w:t xml:space="preserve">(Mil trescientos un millones doscientos cuarenta y </w:t>
      </w:r>
      <w:proofErr w:type="gramStart"/>
      <w:r w:rsidRPr="007D5FE6">
        <w:rPr>
          <w:rFonts w:cstheme="minorHAnsi"/>
        </w:rPr>
        <w:t>seis  mil</w:t>
      </w:r>
      <w:proofErr w:type="gramEnd"/>
      <w:r w:rsidRPr="007D5FE6">
        <w:rPr>
          <w:rFonts w:cstheme="minorHAnsi"/>
        </w:rPr>
        <w:t xml:space="preserve"> quinientos noventa y ocho pesos 00/100 M.N.)</w:t>
      </w:r>
    </w:p>
    <w:p w14:paraId="4FF1FD1C" w14:textId="77777777" w:rsidR="007D5FE6" w:rsidRPr="007D5FE6" w:rsidRDefault="007D5FE6" w:rsidP="007D5FE6">
      <w:pPr>
        <w:jc w:val="both"/>
        <w:rPr>
          <w:rFonts w:cstheme="minorHAnsi"/>
        </w:rPr>
      </w:pPr>
      <w:r w:rsidRPr="007D5FE6">
        <w:rPr>
          <w:rFonts w:cstheme="minorHAnsi"/>
        </w:rPr>
        <w:t xml:space="preserve">En ese orden de ideas, dentro del Período que se informa, existió un remanente positivo del Municipio por la cantidad de </w:t>
      </w:r>
      <w:r w:rsidRPr="007D5FE6">
        <w:rPr>
          <w:rFonts w:cstheme="minorHAnsi"/>
          <w:b/>
        </w:rPr>
        <w:t>$</w:t>
      </w:r>
      <w:r w:rsidRPr="007D5FE6">
        <w:rPr>
          <w:rFonts w:cstheme="minorHAnsi"/>
        </w:rPr>
        <w:t xml:space="preserve"> </w:t>
      </w:r>
      <w:r w:rsidRPr="007D5FE6">
        <w:rPr>
          <w:rFonts w:cstheme="minorHAnsi"/>
          <w:b/>
        </w:rPr>
        <w:t xml:space="preserve">64,197,261 </w:t>
      </w:r>
      <w:r w:rsidRPr="007D5FE6">
        <w:rPr>
          <w:rFonts w:cstheme="minorHAnsi"/>
        </w:rPr>
        <w:t xml:space="preserve">(Sesenta y cuatro millones ciento noventa y siete mil doscientos sesenta y un pesos 00/100 Moneda Nacional), con un acumulado positivo de </w:t>
      </w:r>
      <w:r w:rsidRPr="007D5FE6">
        <w:rPr>
          <w:rFonts w:cstheme="minorHAnsi"/>
          <w:b/>
        </w:rPr>
        <w:t>$</w:t>
      </w:r>
      <w:r w:rsidRPr="007D5FE6">
        <w:rPr>
          <w:rFonts w:cstheme="minorHAnsi"/>
        </w:rPr>
        <w:t xml:space="preserve"> </w:t>
      </w:r>
      <w:r w:rsidRPr="007D5FE6">
        <w:rPr>
          <w:rFonts w:cstheme="minorHAnsi"/>
          <w:b/>
        </w:rPr>
        <w:t xml:space="preserve">233,348,375 </w:t>
      </w:r>
      <w:r w:rsidRPr="007D5FE6">
        <w:rPr>
          <w:rFonts w:cstheme="minorHAnsi"/>
        </w:rPr>
        <w:t>(Doscientos treinta y tres millones trescientos cuarenta y ocho mil trescientos setenta y cinco pesos 00/100 Moneda Nacional) Lo anterior se resume conforme a la siguiente tabla:</w:t>
      </w:r>
    </w:p>
    <w:p w14:paraId="1187FC48" w14:textId="77777777" w:rsidR="007D5FE6" w:rsidRPr="007D5FE6" w:rsidRDefault="007D5FE6" w:rsidP="007D5FE6">
      <w:pPr>
        <w:jc w:val="both"/>
        <w:rPr>
          <w:rFonts w:cstheme="minorHAnsi"/>
        </w:rPr>
      </w:pPr>
    </w:p>
    <w:p w14:paraId="10B925F1" w14:textId="77777777" w:rsidR="007D5FE6" w:rsidRPr="007D5FE6" w:rsidRDefault="007D5FE6" w:rsidP="007D5FE6">
      <w:pPr>
        <w:jc w:val="both"/>
        <w:rPr>
          <w:rFonts w:cstheme="minorHAnsi"/>
          <w:b/>
          <w:bCs/>
        </w:rPr>
      </w:pPr>
      <w:r w:rsidRPr="007D5FE6">
        <w:rPr>
          <w:rFonts w:cstheme="minorHAnsi"/>
          <w:b/>
          <w:bCs/>
        </w:rPr>
        <w:t xml:space="preserve">                                                                               4° Trimestre                    Acumulado      </w:t>
      </w:r>
    </w:p>
    <w:p w14:paraId="29F156B5" w14:textId="77777777" w:rsidR="007D5FE6" w:rsidRPr="007D5FE6" w:rsidRDefault="007D5FE6" w:rsidP="007D5FE6">
      <w:pPr>
        <w:jc w:val="both"/>
        <w:rPr>
          <w:rFonts w:cstheme="minorHAnsi"/>
          <w:b/>
          <w:bCs/>
        </w:rPr>
      </w:pPr>
      <w:r w:rsidRPr="007D5FE6">
        <w:rPr>
          <w:rFonts w:cstheme="minorHAnsi"/>
          <w:b/>
          <w:bCs/>
        </w:rPr>
        <w:t xml:space="preserve">                                                                             </w:t>
      </w:r>
    </w:p>
    <w:tbl>
      <w:tblPr>
        <w:tblW w:w="8740" w:type="dxa"/>
        <w:tblInd w:w="38" w:type="dxa"/>
        <w:tblLook w:val="01E0" w:firstRow="1" w:lastRow="1" w:firstColumn="1" w:lastColumn="1" w:noHBand="0" w:noVBand="0"/>
      </w:tblPr>
      <w:tblGrid>
        <w:gridCol w:w="4370"/>
        <w:gridCol w:w="4370"/>
      </w:tblGrid>
      <w:tr w:rsidR="007D5FE6" w:rsidRPr="007D5FE6" w14:paraId="718475B3" w14:textId="77777777" w:rsidTr="005927F0">
        <w:trPr>
          <w:trHeight w:val="357"/>
        </w:trPr>
        <w:tc>
          <w:tcPr>
            <w:tcW w:w="4370" w:type="dxa"/>
            <w:vAlign w:val="center"/>
          </w:tcPr>
          <w:p w14:paraId="2A983486" w14:textId="77777777" w:rsidR="007D5FE6" w:rsidRPr="007D5FE6" w:rsidRDefault="007D5FE6" w:rsidP="005927F0">
            <w:pPr>
              <w:jc w:val="center"/>
              <w:rPr>
                <w:rFonts w:cstheme="minorHAnsi"/>
                <w:b/>
                <w:bCs/>
              </w:rPr>
            </w:pPr>
            <w:proofErr w:type="gramStart"/>
            <w:r w:rsidRPr="007D5FE6">
              <w:rPr>
                <w:rFonts w:cstheme="minorHAnsi"/>
              </w:rPr>
              <w:t>Total</w:t>
            </w:r>
            <w:proofErr w:type="gramEnd"/>
            <w:r w:rsidRPr="007D5FE6">
              <w:rPr>
                <w:rFonts w:cstheme="minorHAnsi"/>
              </w:rPr>
              <w:t xml:space="preserve"> de Ingresos en el Período</w:t>
            </w:r>
          </w:p>
        </w:tc>
        <w:tc>
          <w:tcPr>
            <w:tcW w:w="4370" w:type="dxa"/>
            <w:vAlign w:val="center"/>
          </w:tcPr>
          <w:p w14:paraId="2C23B932" w14:textId="77777777" w:rsidR="007D5FE6" w:rsidRPr="007D5FE6" w:rsidRDefault="007D5FE6" w:rsidP="005927F0">
            <w:pPr>
              <w:rPr>
                <w:rFonts w:cstheme="minorHAnsi"/>
                <w:b/>
                <w:bCs/>
              </w:rPr>
            </w:pPr>
            <w:r w:rsidRPr="007D5FE6">
              <w:rPr>
                <w:rFonts w:cstheme="minorHAnsi"/>
                <w:b/>
                <w:bCs/>
              </w:rPr>
              <w:t>$407,867,637                $1,534,594,973</w:t>
            </w:r>
          </w:p>
        </w:tc>
      </w:tr>
      <w:tr w:rsidR="007D5FE6" w:rsidRPr="007D5FE6" w14:paraId="5E0D356E" w14:textId="77777777" w:rsidTr="005927F0">
        <w:trPr>
          <w:trHeight w:val="532"/>
        </w:trPr>
        <w:tc>
          <w:tcPr>
            <w:tcW w:w="4370" w:type="dxa"/>
            <w:vAlign w:val="center"/>
          </w:tcPr>
          <w:p w14:paraId="01A43942" w14:textId="77777777" w:rsidR="007D5FE6" w:rsidRPr="007D5FE6" w:rsidRDefault="007D5FE6" w:rsidP="005927F0">
            <w:pPr>
              <w:jc w:val="center"/>
              <w:rPr>
                <w:rFonts w:cstheme="minorHAnsi"/>
                <w:b/>
                <w:bCs/>
              </w:rPr>
            </w:pPr>
            <w:proofErr w:type="gramStart"/>
            <w:r w:rsidRPr="007D5FE6">
              <w:rPr>
                <w:rFonts w:cstheme="minorHAnsi"/>
              </w:rPr>
              <w:t>Total</w:t>
            </w:r>
            <w:proofErr w:type="gramEnd"/>
            <w:r w:rsidRPr="007D5FE6">
              <w:rPr>
                <w:rFonts w:cstheme="minorHAnsi"/>
              </w:rPr>
              <w:t xml:space="preserve"> de Egresos en el Período</w:t>
            </w:r>
          </w:p>
        </w:tc>
        <w:tc>
          <w:tcPr>
            <w:tcW w:w="4370" w:type="dxa"/>
            <w:vAlign w:val="center"/>
          </w:tcPr>
          <w:p w14:paraId="14355BBE" w14:textId="77777777" w:rsidR="007D5FE6" w:rsidRPr="007D5FE6" w:rsidRDefault="007D5FE6" w:rsidP="005927F0">
            <w:pPr>
              <w:rPr>
                <w:rFonts w:cstheme="minorHAnsi"/>
                <w:b/>
                <w:bCs/>
              </w:rPr>
            </w:pPr>
            <w:r w:rsidRPr="007D5FE6">
              <w:rPr>
                <w:rFonts w:cstheme="minorHAnsi"/>
                <w:b/>
                <w:bCs/>
              </w:rPr>
              <w:t>$343,670,376                $1,301,246,598</w:t>
            </w:r>
          </w:p>
        </w:tc>
      </w:tr>
      <w:tr w:rsidR="007D5FE6" w:rsidRPr="007D5FE6" w14:paraId="217FF2D5" w14:textId="77777777" w:rsidTr="005927F0">
        <w:trPr>
          <w:trHeight w:val="357"/>
        </w:trPr>
        <w:tc>
          <w:tcPr>
            <w:tcW w:w="4370" w:type="dxa"/>
            <w:vAlign w:val="center"/>
          </w:tcPr>
          <w:p w14:paraId="3BC7A526" w14:textId="77777777" w:rsidR="007D5FE6" w:rsidRPr="007D5FE6" w:rsidRDefault="007D5FE6" w:rsidP="005927F0">
            <w:pPr>
              <w:jc w:val="center"/>
              <w:rPr>
                <w:rFonts w:cstheme="minorHAnsi"/>
                <w:b/>
                <w:bCs/>
              </w:rPr>
            </w:pPr>
            <w:r w:rsidRPr="007D5FE6">
              <w:rPr>
                <w:rFonts w:cstheme="minorHAnsi"/>
              </w:rPr>
              <w:t>Remanente</w:t>
            </w:r>
          </w:p>
        </w:tc>
        <w:tc>
          <w:tcPr>
            <w:tcW w:w="4370" w:type="dxa"/>
            <w:vAlign w:val="center"/>
          </w:tcPr>
          <w:p w14:paraId="75177F6A" w14:textId="77777777" w:rsidR="007D5FE6" w:rsidRPr="007D5FE6" w:rsidRDefault="007D5FE6" w:rsidP="005927F0">
            <w:pPr>
              <w:rPr>
                <w:rFonts w:cstheme="minorHAnsi"/>
                <w:b/>
                <w:bCs/>
              </w:rPr>
            </w:pPr>
            <w:proofErr w:type="gramStart"/>
            <w:r w:rsidRPr="007D5FE6">
              <w:rPr>
                <w:rFonts w:cstheme="minorHAnsi"/>
                <w:b/>
                <w:bCs/>
              </w:rPr>
              <w:t>$  64,197,261</w:t>
            </w:r>
            <w:proofErr w:type="gramEnd"/>
            <w:r w:rsidRPr="007D5FE6">
              <w:rPr>
                <w:rFonts w:cstheme="minorHAnsi"/>
                <w:b/>
                <w:bCs/>
              </w:rPr>
              <w:t xml:space="preserve">                $  </w:t>
            </w:r>
            <w:r w:rsidRPr="007D5FE6">
              <w:rPr>
                <w:rFonts w:cstheme="minorHAnsi"/>
              </w:rPr>
              <w:t xml:space="preserve"> </w:t>
            </w:r>
            <w:r w:rsidRPr="007D5FE6">
              <w:rPr>
                <w:rFonts w:cstheme="minorHAnsi"/>
                <w:b/>
                <w:bCs/>
              </w:rPr>
              <w:t>233,348,375</w:t>
            </w:r>
          </w:p>
        </w:tc>
      </w:tr>
      <w:tr w:rsidR="007D5FE6" w:rsidRPr="007D5FE6" w14:paraId="6E4CFEF2" w14:textId="77777777" w:rsidTr="005927F0">
        <w:trPr>
          <w:trHeight w:val="357"/>
        </w:trPr>
        <w:tc>
          <w:tcPr>
            <w:tcW w:w="4370" w:type="dxa"/>
            <w:vAlign w:val="center"/>
          </w:tcPr>
          <w:p w14:paraId="44938974" w14:textId="77777777" w:rsidR="007D5FE6" w:rsidRPr="007D5FE6" w:rsidRDefault="007D5FE6" w:rsidP="005927F0">
            <w:pPr>
              <w:jc w:val="center"/>
              <w:rPr>
                <w:rFonts w:cstheme="minorHAnsi"/>
              </w:rPr>
            </w:pPr>
          </w:p>
        </w:tc>
        <w:tc>
          <w:tcPr>
            <w:tcW w:w="4370" w:type="dxa"/>
            <w:vAlign w:val="center"/>
          </w:tcPr>
          <w:p w14:paraId="6B0D0A32" w14:textId="77777777" w:rsidR="007D5FE6" w:rsidRPr="007D5FE6" w:rsidRDefault="007D5FE6" w:rsidP="005927F0">
            <w:pPr>
              <w:rPr>
                <w:rFonts w:cstheme="minorHAnsi"/>
                <w:b/>
                <w:bCs/>
              </w:rPr>
            </w:pPr>
          </w:p>
        </w:tc>
      </w:tr>
    </w:tbl>
    <w:p w14:paraId="3EC0C164" w14:textId="77777777" w:rsidR="007D5FE6" w:rsidRPr="007D5FE6" w:rsidRDefault="007D5FE6" w:rsidP="007D5FE6">
      <w:pPr>
        <w:jc w:val="both"/>
        <w:rPr>
          <w:rFonts w:cstheme="minorHAnsi"/>
        </w:rPr>
      </w:pPr>
      <w:r w:rsidRPr="007D5FE6">
        <w:rPr>
          <w:rFonts w:cstheme="minorHAnsi"/>
        </w:rPr>
        <w:t>Una vez terminada la presentación, los integrantes de esta Comisión de Hacienda Municipal y Patrimonio, nos avocamos al análisis del documento con la finalidad de presentar el dictamen correspondiente a este Ayuntamiento.</w:t>
      </w:r>
    </w:p>
    <w:p w14:paraId="256D10F7" w14:textId="77777777" w:rsidR="007D5FE6" w:rsidRPr="007D5FE6" w:rsidRDefault="007D5FE6" w:rsidP="007D5FE6">
      <w:pPr>
        <w:jc w:val="both"/>
        <w:rPr>
          <w:rFonts w:cstheme="minorHAnsi"/>
        </w:rPr>
      </w:pPr>
    </w:p>
    <w:p w14:paraId="64308B53" w14:textId="77777777" w:rsidR="007D5FE6" w:rsidRPr="007D5FE6" w:rsidRDefault="007D5FE6" w:rsidP="007D5FE6">
      <w:pPr>
        <w:jc w:val="center"/>
        <w:rPr>
          <w:rFonts w:cstheme="minorHAnsi"/>
          <w:b/>
          <w:bCs/>
        </w:rPr>
      </w:pPr>
      <w:r w:rsidRPr="007D5FE6">
        <w:rPr>
          <w:rFonts w:cstheme="minorHAnsi"/>
          <w:b/>
          <w:bCs/>
        </w:rPr>
        <w:t>CONSIDERANDO</w:t>
      </w:r>
    </w:p>
    <w:p w14:paraId="6E6C9679" w14:textId="77777777" w:rsidR="007D5FE6" w:rsidRPr="007D5FE6" w:rsidRDefault="007D5FE6" w:rsidP="007D5FE6">
      <w:pPr>
        <w:jc w:val="both"/>
        <w:rPr>
          <w:rFonts w:cstheme="minorHAnsi"/>
        </w:rPr>
      </w:pPr>
      <w:proofErr w:type="gramStart"/>
      <w:r w:rsidRPr="007D5FE6">
        <w:rPr>
          <w:rFonts w:cstheme="minorHAnsi"/>
          <w:b/>
          <w:bCs/>
        </w:rPr>
        <w:t>PRIMERO.-</w:t>
      </w:r>
      <w:proofErr w:type="gramEnd"/>
      <w:r w:rsidRPr="007D5FE6">
        <w:rPr>
          <w:rFonts w:cstheme="minorHAnsi"/>
          <w:b/>
          <w:bCs/>
        </w:rPr>
        <w:t xml:space="preserve"> </w:t>
      </w:r>
      <w:r w:rsidRPr="007D5FE6">
        <w:rPr>
          <w:rFonts w:cstheme="minorHAnsi"/>
        </w:rPr>
        <w:t>Que el artículo 33, fracción III, inciso J),de la Ley de Gobierno Municipal del Estado de Nuevo León establece, como obligación del Ayuntamiento, publicar trimestralmente el estado de origen y aplicación de recursos</w:t>
      </w:r>
      <w:r w:rsidRPr="007D5FE6">
        <w:rPr>
          <w:rFonts w:cstheme="minorHAnsi"/>
          <w:shd w:val="clear" w:color="auto" w:fill="FFFFFF"/>
        </w:rPr>
        <w:t>, además de atender las disposiciones en materia de transparencia conforme a la Ley de la materia;</w:t>
      </w:r>
    </w:p>
    <w:p w14:paraId="58074956" w14:textId="77777777" w:rsidR="007D5FE6" w:rsidRPr="007D5FE6" w:rsidRDefault="007D5FE6" w:rsidP="007D5FE6">
      <w:pPr>
        <w:jc w:val="both"/>
        <w:rPr>
          <w:rFonts w:cstheme="minorHAnsi"/>
        </w:rPr>
      </w:pPr>
      <w:r w:rsidRPr="007D5FE6">
        <w:rPr>
          <w:rFonts w:cstheme="minorHAnsi"/>
          <w:b/>
          <w:bCs/>
        </w:rPr>
        <w:t xml:space="preserve">SEGUNDO.- </w:t>
      </w:r>
      <w:r w:rsidRPr="007D5FE6">
        <w:rPr>
          <w:rFonts w:cstheme="minorHAnsi"/>
        </w:rPr>
        <w:t>Que el artículo 2 de la Ley del Órgano de Fiscalización Superior del Estado, señala que el informe de avance de gestión financiera, es el informe que rinden los Ayuntamientos y sus entes públicos de manera consolidada,  a la  Legislatura, sobre los avances físicos y financieros de los programas municipales aprobados, a fin de que el Órgano fiscalice en forma posterior a la conclusión de los procesos correspondientes, los ingresos y egresos; el manejo, la custodia y la aplicación de sus fondos y recursos, así como el grado de cumplimiento de los objetivos contenidos en dichos programas.</w:t>
      </w:r>
    </w:p>
    <w:p w14:paraId="3CAFFECF" w14:textId="77777777" w:rsidR="007D5FE6" w:rsidRPr="007D5FE6" w:rsidRDefault="007D5FE6" w:rsidP="007D5FE6">
      <w:pPr>
        <w:jc w:val="both"/>
        <w:rPr>
          <w:rFonts w:cstheme="minorHAnsi"/>
        </w:rPr>
      </w:pPr>
      <w:r w:rsidRPr="007D5FE6">
        <w:rPr>
          <w:rFonts w:cstheme="minorHAnsi"/>
          <w:b/>
          <w:bCs/>
        </w:rPr>
        <w:t xml:space="preserve">TERCERO.- </w:t>
      </w:r>
      <w:r w:rsidRPr="007D5FE6">
        <w:rPr>
          <w:rFonts w:cstheme="minorHAnsi"/>
        </w:rPr>
        <w:t xml:space="preserve">Que de acuerdo a los numerales 6 y 7 de la Ley citada en el punto anterior, la Auditoria Superior del Estado es el organismo técnico y superior de fiscalización y control gubernamental auxiliar del Congreso en su función de revisión de las cuentas públicas, dotado de autonomía técnica y de gestión, siendo dicho organismo competente, entre otras cosas, de fiscalizar las cuentas públicas; los ingresos, egresos, deuda, activos, patrimonio, el manejo, custodia y aplicación de los fondos y recursos de los sujetos de fiscalización, así como el cumplimiento de los objetivos contenidos en los planes y programas respectivos conforme a los indicadores estratégicos </w:t>
      </w:r>
      <w:r w:rsidRPr="007D5FE6">
        <w:rPr>
          <w:rFonts w:cstheme="minorHAnsi"/>
        </w:rPr>
        <w:lastRenderedPageBreak/>
        <w:t>aprobados en el presupuesto, a efecto de verificar el desempeño de los mismos y la legalidad en el uso de los recursos públicos.</w:t>
      </w:r>
    </w:p>
    <w:p w14:paraId="11A7BB02" w14:textId="77777777" w:rsidR="007D5FE6" w:rsidRPr="007D5FE6" w:rsidRDefault="007D5FE6" w:rsidP="007D5FE6">
      <w:pPr>
        <w:jc w:val="both"/>
        <w:rPr>
          <w:rFonts w:cstheme="minorHAnsi"/>
        </w:rPr>
      </w:pPr>
      <w:proofErr w:type="gramStart"/>
      <w:r w:rsidRPr="007D5FE6">
        <w:rPr>
          <w:rFonts w:cstheme="minorHAnsi"/>
          <w:b/>
          <w:bCs/>
        </w:rPr>
        <w:t>CUARTO.-</w:t>
      </w:r>
      <w:proofErr w:type="gramEnd"/>
      <w:r w:rsidRPr="007D5FE6">
        <w:rPr>
          <w:rFonts w:cstheme="minorHAnsi"/>
          <w:b/>
          <w:bCs/>
        </w:rPr>
        <w:t xml:space="preserve"> </w:t>
      </w:r>
      <w:r w:rsidRPr="007D5FE6">
        <w:rPr>
          <w:rFonts w:cstheme="minorHAnsi"/>
        </w:rPr>
        <w:t>Que así mismo el artículo 35 fracción II, de la Ley del Órgano de Fiscalización Superior del Estado, señala que los informes de avance de gestión financiera comprenderán información relativa a los meses de enero a marzo, de abril a junio, de julio a septiembre y  de octubre a diciembre y deberán presentarse dentro de los treinta días naturales posteriores al último día del trimestre del que se informe;</w:t>
      </w:r>
    </w:p>
    <w:p w14:paraId="3CD4AC22" w14:textId="098DCF35" w:rsidR="007D5FE6" w:rsidRPr="007D5FE6" w:rsidRDefault="007D5FE6" w:rsidP="007D5FE6">
      <w:pPr>
        <w:jc w:val="both"/>
        <w:rPr>
          <w:rFonts w:cstheme="minorHAnsi"/>
        </w:rPr>
      </w:pPr>
      <w:proofErr w:type="gramStart"/>
      <w:r w:rsidRPr="007D5FE6">
        <w:rPr>
          <w:rFonts w:cstheme="minorHAnsi"/>
          <w:b/>
          <w:bCs/>
        </w:rPr>
        <w:t>QUINTO.-</w:t>
      </w:r>
      <w:proofErr w:type="gramEnd"/>
      <w:r w:rsidRPr="007D5FE6">
        <w:rPr>
          <w:rFonts w:cstheme="minorHAnsi"/>
          <w:b/>
          <w:bCs/>
        </w:rPr>
        <w:t xml:space="preserve"> </w:t>
      </w:r>
      <w:r w:rsidRPr="007D5FE6">
        <w:rPr>
          <w:rFonts w:cstheme="minorHAnsi"/>
        </w:rPr>
        <w:t>Que los integrantes de esta Comisión sostuvieron una reunión con el Secretario de Finanzas y Tesorería, en la  cual nos presentó y explico los documentos que contemplan la descripción del origen y aplicación de los recursos financieros que integran los meses de octubre, noviembre y diciembre del año 2021, el cual, debidamente suscrito.</w:t>
      </w:r>
    </w:p>
    <w:p w14:paraId="33AD28C9" w14:textId="2052EAD7" w:rsidR="007D5FE6" w:rsidRPr="007D5FE6" w:rsidRDefault="007D5FE6" w:rsidP="007D5FE6">
      <w:pPr>
        <w:jc w:val="both"/>
        <w:rPr>
          <w:rFonts w:cstheme="minorHAnsi"/>
        </w:rPr>
      </w:pPr>
      <w:r w:rsidRPr="007D5FE6">
        <w:rPr>
          <w:rFonts w:cstheme="minorHAnsi"/>
        </w:rPr>
        <w:t>Por lo anterior, se tiene a bien recomendar a este pleno, previo análisis, la aprobación en su caso de los siguientes:</w:t>
      </w:r>
    </w:p>
    <w:p w14:paraId="1A7E1BF6" w14:textId="2807F1A1" w:rsidR="007D5FE6" w:rsidRPr="007D5FE6" w:rsidRDefault="007D5FE6" w:rsidP="007D5FE6">
      <w:pPr>
        <w:jc w:val="center"/>
        <w:rPr>
          <w:rFonts w:cstheme="minorHAnsi"/>
          <w:b/>
          <w:bCs/>
        </w:rPr>
      </w:pPr>
      <w:r w:rsidRPr="007D5FE6">
        <w:rPr>
          <w:rFonts w:cstheme="minorHAnsi"/>
          <w:b/>
          <w:bCs/>
        </w:rPr>
        <w:t>RESOLUTIVOS</w:t>
      </w:r>
    </w:p>
    <w:p w14:paraId="64E5231A" w14:textId="53CD77D1" w:rsidR="007D5FE6" w:rsidRPr="007D5FE6" w:rsidRDefault="007D5FE6" w:rsidP="007D5FE6">
      <w:pPr>
        <w:jc w:val="both"/>
        <w:rPr>
          <w:rFonts w:cstheme="minorHAnsi"/>
        </w:rPr>
      </w:pPr>
      <w:proofErr w:type="gramStart"/>
      <w:r w:rsidRPr="007D5FE6">
        <w:rPr>
          <w:rFonts w:cstheme="minorHAnsi"/>
          <w:b/>
          <w:bCs/>
        </w:rPr>
        <w:t>Primero.-</w:t>
      </w:r>
      <w:proofErr w:type="gramEnd"/>
      <w:r w:rsidRPr="007D5FE6">
        <w:rPr>
          <w:rFonts w:cstheme="minorHAnsi"/>
          <w:b/>
          <w:bCs/>
        </w:rPr>
        <w:t xml:space="preserve"> </w:t>
      </w:r>
      <w:r w:rsidRPr="007D5FE6">
        <w:rPr>
          <w:rFonts w:cstheme="minorHAnsi"/>
        </w:rPr>
        <w:t>Se apruebe los Estados Financieros de recursos del municipio de General Escobedo, correspondiente, a los meses de octubre, noviembre y diciembre del año 2021; mismo que forma parte integral de este Dictamen.</w:t>
      </w:r>
    </w:p>
    <w:p w14:paraId="701DB3F6" w14:textId="0C7A6DF6" w:rsidR="007D5FE6" w:rsidRPr="007D5FE6" w:rsidRDefault="007D5FE6" w:rsidP="007D5FE6">
      <w:pPr>
        <w:jc w:val="both"/>
        <w:rPr>
          <w:rFonts w:cstheme="minorHAnsi"/>
        </w:rPr>
      </w:pPr>
      <w:proofErr w:type="gramStart"/>
      <w:r w:rsidRPr="007D5FE6">
        <w:rPr>
          <w:rFonts w:cstheme="minorHAnsi"/>
          <w:b/>
          <w:bCs/>
        </w:rPr>
        <w:t>Segundo.-</w:t>
      </w:r>
      <w:proofErr w:type="gramEnd"/>
      <w:r w:rsidRPr="007D5FE6">
        <w:rPr>
          <w:rFonts w:cstheme="minorHAnsi"/>
          <w:bCs/>
        </w:rPr>
        <w:t xml:space="preserve">De acuerdo al artículo 100, fracción IX, de la Ley de Gobierno Municipal del estado de Nuevo León, es obligación del Tesorero Municipal someter la aprobación del R. Ayuntamiento, los informes de Avance de gestión Financiera; así mismo, el artículo 33 fracción III inciso e) y j) de la mencionada ley señala que se deberá de enviar </w:t>
      </w:r>
      <w:r w:rsidRPr="007D5FE6">
        <w:rPr>
          <w:rFonts w:cstheme="minorHAnsi"/>
        </w:rPr>
        <w:t>al H. Congreso del Estado de Nuevo León, los Avances de Gestión Financiera de conformidad con la Ley.</w:t>
      </w:r>
    </w:p>
    <w:p w14:paraId="6036B872" w14:textId="4FD93276" w:rsidR="007D5FE6" w:rsidRDefault="007D5FE6" w:rsidP="007D5FE6">
      <w:pPr>
        <w:jc w:val="both"/>
        <w:rPr>
          <w:rFonts w:cstheme="minorHAnsi"/>
        </w:rPr>
      </w:pPr>
      <w:r w:rsidRPr="007D5FE6">
        <w:rPr>
          <w:rFonts w:cstheme="minorHAnsi"/>
          <w:b/>
        </w:rPr>
        <w:t xml:space="preserve">Tercero.- </w:t>
      </w:r>
      <w:r w:rsidRPr="007D5FE6">
        <w:rPr>
          <w:rFonts w:cstheme="minorHAnsi"/>
        </w:rPr>
        <w:t>Por lo antes mencionado, se instruye a la Secretaría de Finanzas y Tesorería a presentar a la Autoridad Estatal competente la información derivada del informe financiero de Origen y Aplicación de Recursos correspondientes al Cuarto Trimestre del año 2021 de acuerdo a los criterios para la elaboración y presentación homogénea de la información financiera y de los formatos a que hace referencia la Ley de Disciplina Financiera de las Entidades Federativas y los Municipios y la Ley General de Contabilidad Gubernamental, establecidos por el Consejo Nacional de Armonización Contable.</w:t>
      </w:r>
    </w:p>
    <w:p w14:paraId="5A5A8783" w14:textId="77777777" w:rsidR="005927F0" w:rsidRPr="007D5FE6" w:rsidRDefault="005927F0" w:rsidP="007D5FE6">
      <w:pPr>
        <w:jc w:val="both"/>
        <w:rPr>
          <w:rFonts w:cstheme="minorHAnsi"/>
        </w:rPr>
      </w:pPr>
    </w:p>
    <w:p w14:paraId="6A5C2F20" w14:textId="21A8DE7B" w:rsidR="002B3FA6" w:rsidRPr="007D5FE6" w:rsidRDefault="007D5FE6" w:rsidP="004072B1">
      <w:pPr>
        <w:jc w:val="both"/>
        <w:rPr>
          <w:rFonts w:cstheme="minorHAnsi"/>
        </w:rPr>
      </w:pPr>
      <w:r w:rsidRPr="007D5FE6">
        <w:rPr>
          <w:rFonts w:cstheme="minorHAnsi"/>
        </w:rPr>
        <w:t xml:space="preserve">Así lo acuerdan quienes firman al calce del presente Dictamen, en sesión de la Comisión de Hacienda Municipal y Patrimonio a los 24 días del mes de </w:t>
      </w:r>
      <w:proofErr w:type="gramStart"/>
      <w:r w:rsidRPr="007D5FE6">
        <w:rPr>
          <w:rFonts w:cstheme="minorHAnsi"/>
        </w:rPr>
        <w:t>Enero</w:t>
      </w:r>
      <w:proofErr w:type="gramEnd"/>
      <w:r w:rsidRPr="007D5FE6">
        <w:rPr>
          <w:rFonts w:cstheme="minorHAnsi"/>
        </w:rPr>
        <w:t xml:space="preserve"> del año 2022.</w:t>
      </w:r>
      <w:r w:rsidR="003D5729" w:rsidRPr="007D5FE6">
        <w:rPr>
          <w:rFonts w:cstheme="minorHAnsi"/>
        </w:rPr>
        <w:t>SINDICO PRIMERO LUISA FERNANDA ALANIS LEAL, PRESIDENTE; SINDICO SEGUNDO JUAN MANUEL MENDEZ MARTINEZ, SECRETARIO; REGIDOR JUAN LUCIANO VEGA BARRERA, VOCAL.</w:t>
      </w:r>
      <w:r w:rsidR="003D5729" w:rsidRPr="007D5FE6">
        <w:rPr>
          <w:rFonts w:cstheme="minorHAnsi"/>
          <w:b/>
        </w:rPr>
        <w:t xml:space="preserve"> RUBRICAS.</w:t>
      </w:r>
    </w:p>
    <w:p w14:paraId="45D431C7" w14:textId="77777777" w:rsidR="00106F76" w:rsidRPr="00E924E0" w:rsidRDefault="00106F76" w:rsidP="00106F76">
      <w:pPr>
        <w:spacing w:line="240" w:lineRule="atLeast"/>
        <w:jc w:val="both"/>
      </w:pPr>
    </w:p>
    <w:p w14:paraId="7329975E" w14:textId="35AE7E70" w:rsidR="00B4441F" w:rsidRPr="00E924E0" w:rsidRDefault="008346F2" w:rsidP="00E924E0">
      <w:pPr>
        <w:pBdr>
          <w:top w:val="dashed" w:sz="4" w:space="6" w:color="auto"/>
          <w:left w:val="dashed" w:sz="4" w:space="4" w:color="auto"/>
          <w:bottom w:val="dashed" w:sz="4" w:space="1" w:color="auto"/>
          <w:right w:val="dashed" w:sz="4" w:space="4" w:color="auto"/>
        </w:pBdr>
        <w:jc w:val="both"/>
        <w:rPr>
          <w:rFonts w:ascii="Times New Roman" w:hAnsi="Times New Roman" w:cs="Times New Roman"/>
          <w:b/>
          <w:bCs/>
        </w:rPr>
      </w:pPr>
      <w:r>
        <w:rPr>
          <w:rFonts w:ascii="Times New Roman" w:hAnsi="Times New Roman" w:cs="Times New Roman"/>
          <w:b/>
          <w:bCs/>
        </w:rPr>
        <w:t>PUNTO 5</w:t>
      </w:r>
      <w:r w:rsidR="00B4441F" w:rsidRPr="00473647">
        <w:rPr>
          <w:rFonts w:ascii="Times New Roman" w:hAnsi="Times New Roman" w:cs="Times New Roman"/>
          <w:b/>
          <w:bCs/>
        </w:rPr>
        <w:t xml:space="preserve"> DEL ORDEN DEL </w:t>
      </w:r>
      <w:proofErr w:type="gramStart"/>
      <w:r w:rsidR="00B4441F" w:rsidRPr="00473647">
        <w:rPr>
          <w:rFonts w:ascii="Times New Roman" w:hAnsi="Times New Roman" w:cs="Times New Roman"/>
          <w:b/>
          <w:bCs/>
        </w:rPr>
        <w:t>DÍA.-</w:t>
      </w:r>
      <w:proofErr w:type="gramEnd"/>
      <w:r w:rsidR="004072B1" w:rsidRPr="00473647">
        <w:rPr>
          <w:rFonts w:ascii="Times New Roman" w:hAnsi="Times New Roman" w:cs="Times New Roman"/>
          <w:b/>
          <w:bCs/>
        </w:rPr>
        <w:t xml:space="preserve"> </w:t>
      </w:r>
      <w:r w:rsidR="007D5FE6" w:rsidRPr="007D5FE6">
        <w:rPr>
          <w:rFonts w:ascii="Times New Roman" w:hAnsi="Times New Roman" w:cs="Times New Roman"/>
          <w:b/>
          <w:bCs/>
        </w:rPr>
        <w:t>INFORME DE BONIFICACIONES Y SUBSIDIOS DEL CUARTO TRIMESTRE DEL AÑO 2021</w:t>
      </w:r>
      <w:r w:rsidR="004072B1">
        <w:rPr>
          <w:rFonts w:ascii="Times New Roman" w:hAnsi="Times New Roman" w:cs="Times New Roman"/>
          <w:b/>
          <w:bCs/>
        </w:rPr>
        <w:t>……………………</w:t>
      </w:r>
      <w:r w:rsidR="007D5FE6">
        <w:rPr>
          <w:rFonts w:ascii="Times New Roman" w:hAnsi="Times New Roman" w:cs="Times New Roman"/>
          <w:b/>
          <w:bCs/>
        </w:rPr>
        <w:t>……………………………………..</w:t>
      </w:r>
    </w:p>
    <w:p w14:paraId="7C7D3EF6" w14:textId="77777777" w:rsidR="005927F0" w:rsidRDefault="005927F0" w:rsidP="008346F2">
      <w:pPr>
        <w:jc w:val="both"/>
        <w:rPr>
          <w:rFonts w:eastAsia="Calibri" w:cstheme="minorHAnsi"/>
        </w:rPr>
      </w:pPr>
    </w:p>
    <w:p w14:paraId="78B9DC5B" w14:textId="57A1FD3F" w:rsidR="008346F2" w:rsidRDefault="008346F2" w:rsidP="008346F2">
      <w:pPr>
        <w:jc w:val="both"/>
        <w:rPr>
          <w:rFonts w:eastAsia="Calibri" w:cstheme="minorHAnsi"/>
        </w:rPr>
      </w:pPr>
      <w:r>
        <w:rPr>
          <w:rFonts w:eastAsia="Calibri" w:cstheme="minorHAnsi"/>
        </w:rPr>
        <w:t xml:space="preserve">El Licenciado Felipe Canales Rodríguez menciona lo siguiente: </w:t>
      </w:r>
      <w:r w:rsidR="004072B1">
        <w:rPr>
          <w:rFonts w:eastAsia="Calibri" w:cstheme="minorHAnsi"/>
        </w:rPr>
        <w:t>Damos</w:t>
      </w:r>
      <w:r w:rsidR="00106F76" w:rsidRPr="00106F76">
        <w:rPr>
          <w:rFonts w:eastAsia="Calibri" w:cstheme="minorHAnsi"/>
        </w:rPr>
        <w:t xml:space="preserve"> paso al punto 5</w:t>
      </w:r>
      <w:r w:rsidR="002D2FDD">
        <w:rPr>
          <w:rFonts w:eastAsia="Calibri" w:cstheme="minorHAnsi"/>
        </w:rPr>
        <w:t xml:space="preserve"> del orden del día</w:t>
      </w:r>
      <w:r w:rsidR="00106F76" w:rsidRPr="00106F76">
        <w:rPr>
          <w:rFonts w:eastAsia="Calibri" w:cstheme="minorHAnsi"/>
        </w:rPr>
        <w:t xml:space="preserve">, el cual contiene </w:t>
      </w:r>
      <w:r w:rsidR="007D5FE6" w:rsidRPr="007D5FE6">
        <w:rPr>
          <w:rFonts w:eastAsia="Calibri" w:cstheme="minorHAnsi"/>
        </w:rPr>
        <w:t xml:space="preserve">la presentación del </w:t>
      </w:r>
      <w:r w:rsidR="005927F0">
        <w:rPr>
          <w:rFonts w:eastAsia="Calibri" w:cstheme="minorHAnsi"/>
        </w:rPr>
        <w:t>Informe de Bonificaciones y</w:t>
      </w:r>
      <w:r w:rsidR="005927F0" w:rsidRPr="007D5FE6">
        <w:rPr>
          <w:rFonts w:eastAsia="Calibri" w:cstheme="minorHAnsi"/>
        </w:rPr>
        <w:t xml:space="preserve"> Subsidios </w:t>
      </w:r>
      <w:r w:rsidR="007D5FE6" w:rsidRPr="007D5FE6">
        <w:rPr>
          <w:rFonts w:eastAsia="Calibri" w:cstheme="minorHAnsi"/>
        </w:rPr>
        <w:t>del cuarto trimestre del año 2021</w:t>
      </w:r>
      <w:r w:rsidR="002D2FDD" w:rsidRPr="002D2FDD">
        <w:rPr>
          <w:rFonts w:eastAsia="Calibri" w:cstheme="minorHAnsi"/>
        </w:rPr>
        <w:t>, dicho documento ha sido circulado con anterioridad, por lo que se propone la dispensa de su lectura</w:t>
      </w:r>
      <w:r>
        <w:rPr>
          <w:rFonts w:eastAsia="Calibri" w:cstheme="minorHAnsi"/>
        </w:rPr>
        <w:t xml:space="preserve">, </w:t>
      </w:r>
      <w:r w:rsidRPr="005346E9">
        <w:rPr>
          <w:rFonts w:eastAsia="Calibri" w:cstheme="minorHAnsi"/>
        </w:rPr>
        <w:t xml:space="preserve">quienes estén a favor de la </w:t>
      </w:r>
      <w:r w:rsidR="00DB039F">
        <w:rPr>
          <w:rFonts w:eastAsia="Calibri" w:cstheme="minorHAnsi"/>
        </w:rPr>
        <w:t>misma</w:t>
      </w:r>
      <w:r w:rsidRPr="005346E9">
        <w:rPr>
          <w:rFonts w:eastAsia="Calibri" w:cstheme="minorHAnsi"/>
        </w:rPr>
        <w:t xml:space="preserve">, sírvanse manifestarlo </w:t>
      </w:r>
      <w:r>
        <w:rPr>
          <w:rFonts w:eastAsia="Calibri" w:cstheme="minorHAnsi"/>
        </w:rPr>
        <w:t>levantando su mano</w:t>
      </w:r>
      <w:r w:rsidRPr="0084389F">
        <w:rPr>
          <w:rFonts w:eastAsia="Calibri" w:cstheme="minorHAnsi"/>
        </w:rPr>
        <w:t>.</w:t>
      </w:r>
    </w:p>
    <w:p w14:paraId="6BE564D7" w14:textId="77777777" w:rsidR="005927F0" w:rsidRPr="0084389F" w:rsidRDefault="005927F0" w:rsidP="008346F2">
      <w:pPr>
        <w:jc w:val="both"/>
        <w:rPr>
          <w:rFonts w:eastAsia="Calibri" w:cstheme="minorHAnsi"/>
        </w:rPr>
      </w:pPr>
    </w:p>
    <w:p w14:paraId="591257B9" w14:textId="3EBD247B" w:rsidR="008346F2" w:rsidRPr="0084389F" w:rsidRDefault="002D2FDD" w:rsidP="008346F2">
      <w:pPr>
        <w:spacing w:line="240" w:lineRule="atLeast"/>
        <w:jc w:val="both"/>
        <w:rPr>
          <w:rFonts w:eastAsia="Calibri" w:cstheme="minorHAnsi"/>
        </w:rPr>
      </w:pPr>
      <w:r>
        <w:rPr>
          <w:rFonts w:cstheme="minorHAnsi"/>
          <w:noProof/>
          <w:lang w:eastAsia="es-MX"/>
        </w:rPr>
        <mc:AlternateContent>
          <mc:Choice Requires="wps">
            <w:drawing>
              <wp:anchor distT="0" distB="0" distL="114300" distR="114300" simplePos="0" relativeHeight="251670528" behindDoc="1" locked="0" layoutInCell="1" allowOverlap="1" wp14:anchorId="102AC49B" wp14:editId="7F1A1D12">
                <wp:simplePos x="0" y="0"/>
                <wp:positionH relativeFrom="column">
                  <wp:posOffset>-118234</wp:posOffset>
                </wp:positionH>
                <wp:positionV relativeFrom="paragraph">
                  <wp:posOffset>208074</wp:posOffset>
                </wp:positionV>
                <wp:extent cx="5819775" cy="475013"/>
                <wp:effectExtent l="0" t="0" r="28575" b="20320"/>
                <wp:wrapNone/>
                <wp:docPr id="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9775" cy="47501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A14BCD" id="Rectángulo 19" o:spid="_x0000_s1026" style="position:absolute;margin-left:-9.3pt;margin-top:16.4pt;width:458.25pt;height:37.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" fillcolor="window" strokecolor="windowText" strokeweight="1pt">
                <v:path arrowok="t"/>
              </v:rect>
            </w:pict>
          </mc:Fallback>
        </mc:AlternateContent>
      </w:r>
      <w:r w:rsidR="008346F2" w:rsidRPr="003B6B88">
        <w:rPr>
          <w:rFonts w:eastAsia="Calibri" w:cstheme="minorHAnsi"/>
          <w:lang w:val="es-ES_tradnl"/>
        </w:rPr>
        <w:t>El Ayunta</w:t>
      </w:r>
      <w:r w:rsidR="008346F2">
        <w:rPr>
          <w:rFonts w:eastAsia="Calibri" w:cstheme="minorHAnsi"/>
          <w:lang w:val="es-ES_tradnl"/>
        </w:rPr>
        <w:t>miento en votación económica emite el siguiente Acuerdo</w:t>
      </w:r>
      <w:r w:rsidR="008346F2">
        <w:rPr>
          <w:rFonts w:eastAsia="Calibri" w:cstheme="minorHAnsi"/>
        </w:rPr>
        <w:t>:</w:t>
      </w:r>
    </w:p>
    <w:p w14:paraId="63E2D5A3" w14:textId="02D30C4D" w:rsidR="008346F2" w:rsidRPr="00106F76" w:rsidRDefault="008346F2" w:rsidP="00106F76">
      <w:pPr>
        <w:widowControl w:val="0"/>
        <w:autoSpaceDE w:val="0"/>
        <w:autoSpaceDN w:val="0"/>
        <w:adjustRightInd w:val="0"/>
        <w:spacing w:line="256" w:lineRule="auto"/>
        <w:jc w:val="both"/>
        <w:rPr>
          <w:rFonts w:eastAsia="Calibri" w:cstheme="minorHAnsi"/>
          <w:b/>
        </w:rPr>
      </w:pPr>
      <w:proofErr w:type="gramStart"/>
      <w:r w:rsidRPr="0084389F">
        <w:rPr>
          <w:rFonts w:eastAsia="Calibri" w:cstheme="minorHAnsi"/>
          <w:b/>
        </w:rPr>
        <w:t>UNICO.-</w:t>
      </w:r>
      <w:proofErr w:type="gramEnd"/>
      <w:r w:rsidRPr="0084389F">
        <w:rPr>
          <w:rFonts w:eastAsia="Calibri" w:cstheme="minorHAnsi"/>
          <w:b/>
        </w:rPr>
        <w:t xml:space="preserve"> Por </w:t>
      </w:r>
      <w:r w:rsidRPr="0003143D">
        <w:rPr>
          <w:rFonts w:eastAsia="Calibri" w:cstheme="minorHAnsi"/>
          <w:b/>
        </w:rPr>
        <w:t>unanimidad</w:t>
      </w:r>
      <w:r w:rsidR="002D2FDD">
        <w:rPr>
          <w:rFonts w:eastAsia="Calibri" w:cstheme="minorHAnsi"/>
          <w:b/>
        </w:rPr>
        <w:t>,</w:t>
      </w:r>
      <w:r w:rsidRPr="0084389F">
        <w:rPr>
          <w:rFonts w:eastAsia="Calibri" w:cstheme="minorHAnsi"/>
          <w:b/>
        </w:rPr>
        <w:t xml:space="preserve"> se aprueba la dispensa de la lectura </w:t>
      </w:r>
      <w:r>
        <w:rPr>
          <w:rFonts w:eastAsia="Calibri" w:cstheme="minorHAnsi"/>
          <w:b/>
        </w:rPr>
        <w:t xml:space="preserve">del </w:t>
      </w:r>
      <w:r w:rsidR="00106F76" w:rsidRPr="00106F76">
        <w:rPr>
          <w:rFonts w:eastAsia="Calibri" w:cstheme="minorHAnsi"/>
          <w:b/>
        </w:rPr>
        <w:t xml:space="preserve">Dictamen </w:t>
      </w:r>
      <w:r w:rsidR="00B573F7">
        <w:rPr>
          <w:rFonts w:eastAsia="Calibri" w:cstheme="minorHAnsi"/>
          <w:b/>
        </w:rPr>
        <w:t xml:space="preserve">que contiene el </w:t>
      </w:r>
      <w:r w:rsidR="005927F0" w:rsidRPr="005927F0">
        <w:rPr>
          <w:rFonts w:eastAsia="Calibri" w:cstheme="minorHAnsi"/>
          <w:b/>
        </w:rPr>
        <w:t>Informe de Bonificaciones y Subsidios del cuarto trimestre del año 2021</w:t>
      </w:r>
      <w:r w:rsidR="00B573F7">
        <w:rPr>
          <w:rFonts w:eastAsia="Calibri" w:cstheme="minorHAnsi"/>
          <w:b/>
        </w:rPr>
        <w:t>……</w:t>
      </w:r>
      <w:r w:rsidR="005927F0">
        <w:rPr>
          <w:rFonts w:eastAsia="Calibri" w:cstheme="minorHAnsi"/>
          <w:b/>
        </w:rPr>
        <w:t>……………………………..</w:t>
      </w:r>
      <w:r w:rsidR="00B573F7">
        <w:rPr>
          <w:rFonts w:eastAsia="Calibri" w:cstheme="minorHAnsi"/>
          <w:b/>
        </w:rPr>
        <w:t>.</w:t>
      </w:r>
      <w:r w:rsidR="002D2FDD">
        <w:rPr>
          <w:rFonts w:eastAsia="Calibri" w:cstheme="minorHAnsi"/>
          <w:b/>
        </w:rPr>
        <w:t>.</w:t>
      </w:r>
    </w:p>
    <w:p w14:paraId="679E3CA2" w14:textId="193DD5CB" w:rsidR="00C7734B" w:rsidRDefault="00C7734B" w:rsidP="00C7734B">
      <w:pPr>
        <w:jc w:val="both"/>
      </w:pPr>
    </w:p>
    <w:p w14:paraId="032348AB" w14:textId="5619CA21" w:rsidR="00160971" w:rsidRPr="00072CD0" w:rsidRDefault="00160971" w:rsidP="008346F2">
      <w:pPr>
        <w:jc w:val="both"/>
        <w:rPr>
          <w:rFonts w:cstheme="minorHAnsi"/>
        </w:rPr>
      </w:pPr>
      <w:r>
        <w:t>Acto seguido el Secretario del Ayuntamiento</w:t>
      </w:r>
      <w:r w:rsidR="002D2FDD">
        <w:t xml:space="preserve"> menciona si existe algún comentario para este punto del orden del </w:t>
      </w:r>
      <w:r w:rsidR="008148EE">
        <w:t>día</w:t>
      </w:r>
      <w:r w:rsidR="002D2FDD">
        <w:t xml:space="preserve">, al no haber comentarios </w:t>
      </w:r>
      <w:r w:rsidR="00C7734B">
        <w:t xml:space="preserve">somete </w:t>
      </w:r>
      <w:r w:rsidR="00C7734B" w:rsidRPr="0015335E">
        <w:rPr>
          <w:rFonts w:cstheme="minorHAnsi"/>
        </w:rPr>
        <w:t xml:space="preserve">a votación de los presentes, </w:t>
      </w:r>
      <w:r w:rsidR="00C7734B">
        <w:rPr>
          <w:rFonts w:cstheme="minorHAnsi"/>
        </w:rPr>
        <w:t xml:space="preserve">quienes </w:t>
      </w:r>
      <w:proofErr w:type="gramStart"/>
      <w:r w:rsidR="00C7734B">
        <w:rPr>
          <w:rFonts w:cstheme="minorHAnsi"/>
        </w:rPr>
        <w:t xml:space="preserve">estén </w:t>
      </w:r>
      <w:r w:rsidR="00C7734B" w:rsidRPr="0015335E">
        <w:rPr>
          <w:rFonts w:cstheme="minorHAnsi"/>
        </w:rPr>
        <w:t xml:space="preserve"> </w:t>
      </w:r>
      <w:r w:rsidR="00C7734B">
        <w:rPr>
          <w:rFonts w:cstheme="minorHAnsi"/>
        </w:rPr>
        <w:t>a</w:t>
      </w:r>
      <w:proofErr w:type="gramEnd"/>
      <w:r w:rsidR="00C7734B">
        <w:rPr>
          <w:rFonts w:cstheme="minorHAnsi"/>
        </w:rPr>
        <w:t xml:space="preserve"> favor </w:t>
      </w:r>
      <w:r w:rsidR="00C7734B">
        <w:rPr>
          <w:szCs w:val="28"/>
        </w:rPr>
        <w:t>con este punto del orden del día</w:t>
      </w:r>
      <w:r w:rsidR="00C7734B" w:rsidRPr="0015335E">
        <w:rPr>
          <w:rFonts w:cstheme="minorHAnsi"/>
        </w:rPr>
        <w:t>, sírvanse m</w:t>
      </w:r>
      <w:r w:rsidR="00072CD0">
        <w:rPr>
          <w:rFonts w:cstheme="minorHAnsi"/>
        </w:rPr>
        <w:t xml:space="preserve">anifestarlo </w:t>
      </w:r>
      <w:r w:rsidR="008148EE">
        <w:rPr>
          <w:rFonts w:cstheme="minorHAnsi"/>
        </w:rPr>
        <w:t>en la forma acostumbrada</w:t>
      </w:r>
      <w:r w:rsidR="00072CD0">
        <w:rPr>
          <w:rFonts w:cstheme="minorHAnsi"/>
        </w:rPr>
        <w:t>.</w:t>
      </w:r>
    </w:p>
    <w:p w14:paraId="1AA0C7D1" w14:textId="7B482615" w:rsidR="008346F2" w:rsidRDefault="008346F2" w:rsidP="008346F2">
      <w:pPr>
        <w:spacing w:after="0" w:line="240" w:lineRule="auto"/>
        <w:contextualSpacing/>
        <w:jc w:val="both"/>
        <w:rPr>
          <w:rFonts w:eastAsia="Calibri" w:cstheme="minorHAnsi"/>
        </w:rPr>
      </w:pPr>
      <w:r w:rsidRPr="00463C7F">
        <w:rPr>
          <w:rFonts w:eastAsia="Calibri" w:cstheme="minorHAnsi"/>
        </w:rPr>
        <w:t xml:space="preserve">El </w:t>
      </w:r>
      <w:r w:rsidR="00DB039F">
        <w:rPr>
          <w:rFonts w:eastAsia="Calibri" w:cstheme="minorHAnsi"/>
        </w:rPr>
        <w:t>pleno</w:t>
      </w:r>
      <w:r w:rsidRPr="00463C7F">
        <w:rPr>
          <w:rFonts w:eastAsia="Calibri" w:cstheme="minorHAnsi"/>
        </w:rPr>
        <w:t>, mediante votación ec</w:t>
      </w:r>
      <w:r>
        <w:rPr>
          <w:rFonts w:eastAsia="Calibri" w:cstheme="minorHAnsi"/>
        </w:rPr>
        <w:t xml:space="preserve">onómica emite </w:t>
      </w:r>
      <w:r w:rsidRPr="00463C7F">
        <w:rPr>
          <w:rFonts w:eastAsia="Calibri" w:cstheme="minorHAnsi"/>
        </w:rPr>
        <w:t>el siguiente Acuerdo:</w:t>
      </w:r>
    </w:p>
    <w:p w14:paraId="251E6B9A" w14:textId="77777777" w:rsidR="008346F2" w:rsidRDefault="008346F2" w:rsidP="008346F2">
      <w:pPr>
        <w:spacing w:after="0" w:line="240" w:lineRule="auto"/>
        <w:contextualSpacing/>
        <w:jc w:val="both"/>
        <w:rPr>
          <w:rFonts w:eastAsia="Calibri" w:cstheme="minorHAnsi"/>
        </w:rPr>
      </w:pPr>
    </w:p>
    <w:p w14:paraId="39AEDF0E" w14:textId="6DAC0918" w:rsidR="008346F2" w:rsidRDefault="008346F2" w:rsidP="008346F2">
      <w:pPr>
        <w:spacing w:after="0" w:line="240" w:lineRule="auto"/>
        <w:contextualSpacing/>
        <w:jc w:val="both"/>
        <w:rPr>
          <w:rFonts w:eastAsia="Calibri" w:cstheme="minorHAnsi"/>
        </w:rPr>
      </w:pPr>
      <w:r>
        <w:rPr>
          <w:rFonts w:eastAsia="Calibri" w:cstheme="minorHAnsi"/>
          <w:b/>
          <w:noProof/>
          <w:lang w:eastAsia="es-MX"/>
        </w:rPr>
        <mc:AlternateContent>
          <mc:Choice Requires="wps">
            <w:drawing>
              <wp:anchor distT="0" distB="0" distL="114300" distR="114300" simplePos="0" relativeHeight="251674624" behindDoc="0" locked="0" layoutInCell="1" allowOverlap="1" wp14:anchorId="4D0C0A72" wp14:editId="64E8CDE7">
                <wp:simplePos x="0" y="0"/>
                <wp:positionH relativeFrom="column">
                  <wp:posOffset>-58857</wp:posOffset>
                </wp:positionH>
                <wp:positionV relativeFrom="paragraph">
                  <wp:posOffset>6969</wp:posOffset>
                </wp:positionV>
                <wp:extent cx="5705475" cy="344384"/>
                <wp:effectExtent l="0" t="0" r="28575" b="17780"/>
                <wp:wrapNone/>
                <wp:docPr id="6"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5475" cy="34438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2171279" id="Rectángulo 39" o:spid="_x0000_s1026" style="position:absolute;margin-left:-4.65pt;margin-top:.55pt;width:449.25pt;height:27.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" filled="f" strokecolor="black [3213]" strokeweight="1pt">
                <v:path arrowok="t"/>
              </v:rect>
            </w:pict>
          </mc:Fallback>
        </mc:AlternateContent>
      </w:r>
      <w:proofErr w:type="gramStart"/>
      <w:r w:rsidRPr="0084389F">
        <w:rPr>
          <w:rFonts w:eastAsia="Calibri" w:cstheme="minorHAnsi"/>
          <w:b/>
        </w:rPr>
        <w:t>UNICO.-</w:t>
      </w:r>
      <w:proofErr w:type="gramEnd"/>
      <w:r w:rsidRPr="0084389F">
        <w:rPr>
          <w:rFonts w:eastAsia="Calibri" w:cstheme="minorHAnsi"/>
          <w:b/>
        </w:rPr>
        <w:t xml:space="preserve"> Por </w:t>
      </w:r>
      <w:r w:rsidRPr="0003143D">
        <w:rPr>
          <w:rFonts w:eastAsia="Calibri" w:cstheme="minorHAnsi"/>
          <w:b/>
        </w:rPr>
        <w:t>unanimidad</w:t>
      </w:r>
      <w:r w:rsidR="008148EE">
        <w:rPr>
          <w:rFonts w:eastAsia="Calibri" w:cstheme="minorHAnsi"/>
          <w:b/>
        </w:rPr>
        <w:t>,</w:t>
      </w:r>
      <w:r w:rsidRPr="0084389F">
        <w:rPr>
          <w:rFonts w:eastAsia="Calibri" w:cstheme="minorHAnsi"/>
          <w:b/>
        </w:rPr>
        <w:t xml:space="preserve"> se aprueba </w:t>
      </w:r>
      <w:r w:rsidR="00B573F7">
        <w:rPr>
          <w:rFonts w:eastAsia="Calibri" w:cstheme="minorHAnsi"/>
          <w:b/>
        </w:rPr>
        <w:t xml:space="preserve">el </w:t>
      </w:r>
      <w:r w:rsidR="005927F0" w:rsidRPr="005927F0">
        <w:rPr>
          <w:rFonts w:eastAsia="Calibri" w:cstheme="minorHAnsi"/>
          <w:b/>
        </w:rPr>
        <w:t>Informe de Bonificaciones y Subsidios del cuarto trimestre del año 2021</w:t>
      </w:r>
      <w:r w:rsidR="008148EE">
        <w:rPr>
          <w:rFonts w:eastAsia="Calibri" w:cstheme="minorHAnsi"/>
          <w:b/>
        </w:rPr>
        <w:t>……………………………………………………………</w:t>
      </w:r>
      <w:r w:rsidR="00B573F7">
        <w:rPr>
          <w:rFonts w:eastAsia="Calibri" w:cstheme="minorHAnsi"/>
          <w:b/>
        </w:rPr>
        <w:t>………………………</w:t>
      </w:r>
      <w:r w:rsidR="005927F0">
        <w:rPr>
          <w:rFonts w:eastAsia="Calibri" w:cstheme="minorHAnsi"/>
          <w:b/>
        </w:rPr>
        <w:t>……………………………</w:t>
      </w:r>
    </w:p>
    <w:p w14:paraId="04AFFF38" w14:textId="77777777" w:rsidR="008346F2" w:rsidRDefault="008346F2" w:rsidP="008346F2">
      <w:pPr>
        <w:spacing w:after="0" w:line="240" w:lineRule="auto"/>
        <w:contextualSpacing/>
        <w:jc w:val="both"/>
        <w:rPr>
          <w:rFonts w:eastAsia="Calibri" w:cstheme="minorHAnsi"/>
        </w:rPr>
      </w:pPr>
    </w:p>
    <w:p w14:paraId="5B72EF37" w14:textId="77777777" w:rsidR="00106F76" w:rsidRDefault="00106F76" w:rsidP="008346F2">
      <w:pPr>
        <w:spacing w:after="0" w:line="240" w:lineRule="auto"/>
        <w:contextualSpacing/>
        <w:jc w:val="both"/>
        <w:rPr>
          <w:rFonts w:eastAsia="Calibri" w:cstheme="minorHAnsi"/>
        </w:rPr>
      </w:pPr>
    </w:p>
    <w:p w14:paraId="6EDEC6BB" w14:textId="77777777" w:rsidR="008346F2" w:rsidRDefault="008346F2" w:rsidP="008346F2">
      <w:pPr>
        <w:spacing w:after="0" w:line="240" w:lineRule="auto"/>
        <w:contextualSpacing/>
        <w:jc w:val="both"/>
        <w:rPr>
          <w:rFonts w:eastAsia="Calibri" w:cstheme="minorHAnsi"/>
        </w:rPr>
      </w:pPr>
      <w:r>
        <w:rPr>
          <w:rFonts w:eastAsia="Calibri" w:cstheme="minorHAnsi"/>
        </w:rPr>
        <w:t>A continuación, se transcribe en su totalidad el Dictamen aprobado en el presente punto del orden del día:</w:t>
      </w:r>
    </w:p>
    <w:p w14:paraId="634FFD53" w14:textId="77777777" w:rsidR="00106F76" w:rsidRDefault="00106F76" w:rsidP="008346F2">
      <w:pPr>
        <w:spacing w:after="0" w:line="240" w:lineRule="auto"/>
        <w:contextualSpacing/>
        <w:jc w:val="both"/>
        <w:rPr>
          <w:rFonts w:eastAsia="Calibri" w:cstheme="minorHAnsi"/>
        </w:rPr>
      </w:pPr>
    </w:p>
    <w:p w14:paraId="7F8DC299" w14:textId="52DA4686" w:rsidR="005927F0" w:rsidRPr="005927F0" w:rsidRDefault="005927F0" w:rsidP="005927F0">
      <w:pPr>
        <w:rPr>
          <w:rFonts w:cstheme="minorHAnsi"/>
          <w:b/>
          <w:bCs/>
        </w:rPr>
      </w:pPr>
      <w:r w:rsidRPr="005927F0">
        <w:rPr>
          <w:rFonts w:cstheme="minorHAnsi"/>
          <w:b/>
          <w:bCs/>
        </w:rPr>
        <w:t xml:space="preserve">CC. INTEGRANTES DEL R. AYUNTAMIENTO </w:t>
      </w:r>
      <w:r>
        <w:rPr>
          <w:rFonts w:cstheme="minorHAnsi"/>
          <w:b/>
          <w:bCs/>
        </w:rPr>
        <w:t xml:space="preserve">                                                                                               </w:t>
      </w:r>
      <w:r w:rsidRPr="005927F0">
        <w:rPr>
          <w:rFonts w:cstheme="minorHAnsi"/>
          <w:b/>
          <w:bCs/>
        </w:rPr>
        <w:t>DE GENERAL ESCOBEDO, N. L.</w:t>
      </w:r>
      <w:r>
        <w:rPr>
          <w:rFonts w:cstheme="minorHAnsi"/>
          <w:b/>
          <w:bCs/>
        </w:rPr>
        <w:t xml:space="preserve">                                                                                                                    </w:t>
      </w:r>
      <w:proofErr w:type="gramStart"/>
      <w:r w:rsidRPr="005927F0">
        <w:rPr>
          <w:rFonts w:cstheme="minorHAnsi"/>
          <w:b/>
          <w:bCs/>
        </w:rPr>
        <w:t>PRESENTES.-</w:t>
      </w:r>
      <w:proofErr w:type="gramEnd"/>
    </w:p>
    <w:p w14:paraId="79775AF8" w14:textId="4585D6FB" w:rsidR="005927F0" w:rsidRPr="005927F0" w:rsidRDefault="005927F0" w:rsidP="005927F0">
      <w:pPr>
        <w:ind w:firstLine="708"/>
        <w:jc w:val="both"/>
        <w:rPr>
          <w:rFonts w:cstheme="minorHAnsi"/>
        </w:rPr>
      </w:pPr>
      <w:r w:rsidRPr="005927F0">
        <w:rPr>
          <w:rFonts w:cstheme="minorHAnsi"/>
        </w:rPr>
        <w:t>Atendiendo la convocatoria correspondiente de la Comisión de Hacienda Municipal y Patrimonio, los integrantes de la misma, en Sesión de Comisión del 24 de Enero del año en curso acordaron con fundamento en la fracción V. del Artículo 36, 38, y la fracción II del Artículo 40 de la Ley de Gobierno Municipal, así como en lo establecido por los artículos 78, 79, fracción II, 80,  82, fracción III, 85, fracción V, 96, 97, 101, 106, 108 y demás relativos aplicables  del Reglamento Interior del R. Ayuntamiento presentar a este Pleno del R. Ayuntamiento el dictamen sobre el Informe de bonificaciones y subsidios del Cuarto trimestre del año 2021, correspondientes a los  meses de Octubre, Noviembre y Diciembre del año 2021, lo anterior bajo el siguiente:</w:t>
      </w:r>
    </w:p>
    <w:p w14:paraId="0D3CE93F" w14:textId="1AD05627" w:rsidR="005927F0" w:rsidRPr="005927F0" w:rsidRDefault="005927F0" w:rsidP="005927F0">
      <w:pPr>
        <w:jc w:val="center"/>
        <w:rPr>
          <w:rFonts w:cstheme="minorHAnsi"/>
          <w:b/>
          <w:bCs/>
        </w:rPr>
      </w:pPr>
      <w:r w:rsidRPr="005927F0">
        <w:rPr>
          <w:rFonts w:cstheme="minorHAnsi"/>
          <w:b/>
          <w:bCs/>
        </w:rPr>
        <w:t xml:space="preserve">A N T E C E D E N T E </w:t>
      </w:r>
    </w:p>
    <w:p w14:paraId="7063FA4C" w14:textId="3A953998" w:rsidR="005927F0" w:rsidRPr="005927F0" w:rsidRDefault="005927F0" w:rsidP="005927F0">
      <w:pPr>
        <w:jc w:val="both"/>
        <w:rPr>
          <w:rFonts w:cstheme="minorHAnsi"/>
        </w:rPr>
      </w:pPr>
      <w:r w:rsidRPr="005927F0">
        <w:rPr>
          <w:rFonts w:cstheme="minorHAnsi"/>
        </w:rPr>
        <w:t xml:space="preserve">La Secretaría de Finanzas y Tesorería, llevó a cabo una reunión con los integrantes de la Comisión de Hacienda Municipal y Patrimonio, a fin de presentar y explicar el informe de Bonificaciones y Subsidios correspondiente a los meses de </w:t>
      </w:r>
      <w:proofErr w:type="gramStart"/>
      <w:r w:rsidRPr="005927F0">
        <w:rPr>
          <w:rFonts w:cstheme="minorHAnsi"/>
        </w:rPr>
        <w:t>Octubre</w:t>
      </w:r>
      <w:proofErr w:type="gramEnd"/>
      <w:r w:rsidRPr="005927F0">
        <w:rPr>
          <w:rFonts w:cstheme="minorHAnsi"/>
        </w:rPr>
        <w:t xml:space="preserve">, Noviembre y Diciembre del año 2021.  </w:t>
      </w:r>
    </w:p>
    <w:p w14:paraId="4686319E" w14:textId="77777777" w:rsidR="005927F0" w:rsidRPr="005927F0" w:rsidRDefault="005927F0" w:rsidP="005927F0">
      <w:pPr>
        <w:jc w:val="center"/>
        <w:rPr>
          <w:rFonts w:cstheme="minorHAnsi"/>
          <w:b/>
          <w:bCs/>
        </w:rPr>
      </w:pPr>
      <w:r w:rsidRPr="005927F0">
        <w:rPr>
          <w:rFonts w:cstheme="minorHAnsi"/>
          <w:b/>
          <w:bCs/>
        </w:rPr>
        <w:t xml:space="preserve">C O N S I D E R A C I O N E S </w:t>
      </w:r>
    </w:p>
    <w:p w14:paraId="61BB132E" w14:textId="09CF50F7" w:rsidR="005927F0" w:rsidRPr="005927F0" w:rsidRDefault="005927F0" w:rsidP="005927F0">
      <w:pPr>
        <w:jc w:val="both"/>
        <w:rPr>
          <w:rFonts w:cstheme="minorHAnsi"/>
        </w:rPr>
      </w:pPr>
      <w:proofErr w:type="gramStart"/>
      <w:r w:rsidRPr="005927F0">
        <w:rPr>
          <w:rFonts w:cstheme="minorHAnsi"/>
          <w:b/>
          <w:bCs/>
        </w:rPr>
        <w:t>PRIMERO.-</w:t>
      </w:r>
      <w:proofErr w:type="gramEnd"/>
      <w:r w:rsidRPr="005927F0">
        <w:rPr>
          <w:rFonts w:cstheme="minorHAnsi"/>
        </w:rPr>
        <w:t xml:space="preserve"> Que el artículo Sexto, punto 1 de la Ley de Ingresos de los Municipios del Estado de Nuevo León para el año 2021, establece que el Presidente Municipal informará trimestralmente al Ayuntamiento de cada uno de los subsidios otorgados.</w:t>
      </w:r>
      <w:r w:rsidRPr="005927F0">
        <w:rPr>
          <w:rFonts w:cstheme="minorHAnsi"/>
        </w:rPr>
        <w:tab/>
      </w:r>
    </w:p>
    <w:p w14:paraId="60DBA732" w14:textId="77777777" w:rsidR="005927F0" w:rsidRPr="005927F0" w:rsidRDefault="005927F0" w:rsidP="005927F0">
      <w:pPr>
        <w:jc w:val="both"/>
        <w:rPr>
          <w:rFonts w:cstheme="minorHAnsi"/>
        </w:rPr>
      </w:pPr>
      <w:proofErr w:type="gramStart"/>
      <w:r w:rsidRPr="005927F0">
        <w:rPr>
          <w:rFonts w:cstheme="minorHAnsi"/>
          <w:b/>
          <w:bCs/>
        </w:rPr>
        <w:t>SEGUNDO.-</w:t>
      </w:r>
      <w:proofErr w:type="gramEnd"/>
      <w:r w:rsidRPr="005927F0">
        <w:rPr>
          <w:rFonts w:cstheme="minorHAnsi"/>
        </w:rPr>
        <w:t xml:space="preserve"> Que en este sentido el Secretario de Finanzas y Tesorería informa que el Resumen de bonificaciones y subsidio es el siguiente:</w:t>
      </w:r>
    </w:p>
    <w:tbl>
      <w:tblPr>
        <w:tblStyle w:val="Tablaconcuadrcula"/>
        <w:tblW w:w="0" w:type="auto"/>
        <w:jc w:val="center"/>
        <w:tblLook w:val="01E0" w:firstRow="1" w:lastRow="1" w:firstColumn="1" w:lastColumn="1" w:noHBand="0" w:noVBand="0"/>
      </w:tblPr>
      <w:tblGrid>
        <w:gridCol w:w="3794"/>
        <w:gridCol w:w="4394"/>
      </w:tblGrid>
      <w:tr w:rsidR="005927F0" w:rsidRPr="005927F0" w14:paraId="61E7847B" w14:textId="77777777" w:rsidTr="005927F0">
        <w:trPr>
          <w:trHeight w:val="382"/>
          <w:jc w:val="center"/>
        </w:trPr>
        <w:tc>
          <w:tcPr>
            <w:tcW w:w="3794" w:type="dxa"/>
            <w:tcBorders>
              <w:bottom w:val="single" w:sz="4" w:space="0" w:color="auto"/>
            </w:tcBorders>
          </w:tcPr>
          <w:p w14:paraId="2B9383D1" w14:textId="77777777" w:rsidR="005927F0" w:rsidRPr="005927F0" w:rsidRDefault="005927F0" w:rsidP="005927F0">
            <w:pPr>
              <w:jc w:val="center"/>
              <w:rPr>
                <w:rFonts w:cstheme="minorHAnsi"/>
                <w:b/>
                <w:bCs/>
              </w:rPr>
            </w:pPr>
            <w:r w:rsidRPr="005927F0">
              <w:rPr>
                <w:rFonts w:cstheme="minorHAnsi"/>
                <w:b/>
                <w:bCs/>
              </w:rPr>
              <w:t>MES</w:t>
            </w:r>
          </w:p>
        </w:tc>
        <w:tc>
          <w:tcPr>
            <w:tcW w:w="4394" w:type="dxa"/>
          </w:tcPr>
          <w:p w14:paraId="5534B3EE" w14:textId="77777777" w:rsidR="005927F0" w:rsidRPr="005927F0" w:rsidRDefault="005927F0" w:rsidP="005927F0">
            <w:pPr>
              <w:jc w:val="center"/>
              <w:rPr>
                <w:rFonts w:cstheme="minorHAnsi"/>
                <w:b/>
                <w:bCs/>
              </w:rPr>
            </w:pPr>
            <w:r w:rsidRPr="005927F0">
              <w:rPr>
                <w:rFonts w:cstheme="minorHAnsi"/>
                <w:b/>
                <w:bCs/>
              </w:rPr>
              <w:t>IMPORTE DE BONIFICACIONES Y SUBSIDIOS</w:t>
            </w:r>
          </w:p>
        </w:tc>
      </w:tr>
      <w:tr w:rsidR="005927F0" w:rsidRPr="005927F0" w14:paraId="64DD99A6" w14:textId="77777777" w:rsidTr="005927F0">
        <w:trPr>
          <w:jc w:val="center"/>
        </w:trPr>
        <w:tc>
          <w:tcPr>
            <w:tcW w:w="3794" w:type="dxa"/>
            <w:tcBorders>
              <w:top w:val="single" w:sz="4" w:space="0" w:color="auto"/>
              <w:left w:val="single" w:sz="4" w:space="0" w:color="auto"/>
              <w:bottom w:val="single" w:sz="4" w:space="0" w:color="auto"/>
              <w:right w:val="nil"/>
            </w:tcBorders>
          </w:tcPr>
          <w:p w14:paraId="09D2466B" w14:textId="77777777" w:rsidR="005927F0" w:rsidRPr="005927F0" w:rsidRDefault="005927F0" w:rsidP="005927F0">
            <w:pPr>
              <w:ind w:left="1249"/>
              <w:rPr>
                <w:rFonts w:cstheme="minorHAnsi"/>
              </w:rPr>
            </w:pPr>
            <w:r w:rsidRPr="005927F0">
              <w:rPr>
                <w:rFonts w:cstheme="minorHAnsi"/>
              </w:rPr>
              <w:t>Octubre 2021</w:t>
            </w:r>
          </w:p>
        </w:tc>
        <w:tc>
          <w:tcPr>
            <w:tcW w:w="4394" w:type="dxa"/>
            <w:tcBorders>
              <w:left w:val="single" w:sz="4" w:space="0" w:color="auto"/>
            </w:tcBorders>
          </w:tcPr>
          <w:p w14:paraId="62E42147" w14:textId="77777777" w:rsidR="005927F0" w:rsidRPr="005927F0" w:rsidRDefault="005927F0" w:rsidP="005927F0">
            <w:pPr>
              <w:jc w:val="center"/>
              <w:rPr>
                <w:rFonts w:cstheme="minorHAnsi"/>
                <w:color w:val="222222"/>
                <w:shd w:val="clear" w:color="auto" w:fill="FFFFFF"/>
              </w:rPr>
            </w:pPr>
            <w:r w:rsidRPr="005927F0">
              <w:rPr>
                <w:rFonts w:cstheme="minorHAnsi"/>
              </w:rPr>
              <w:t xml:space="preserve"> $ </w:t>
            </w:r>
            <w:r w:rsidRPr="005927F0">
              <w:rPr>
                <w:rFonts w:cstheme="minorHAnsi"/>
                <w:color w:val="222222"/>
                <w:shd w:val="clear" w:color="auto" w:fill="FFFFFF"/>
              </w:rPr>
              <w:t xml:space="preserve">  4´471,019.54</w:t>
            </w:r>
          </w:p>
        </w:tc>
      </w:tr>
      <w:tr w:rsidR="005927F0" w:rsidRPr="005927F0" w14:paraId="573EE4B5" w14:textId="77777777" w:rsidTr="005927F0">
        <w:trPr>
          <w:jc w:val="center"/>
        </w:trPr>
        <w:tc>
          <w:tcPr>
            <w:tcW w:w="3794" w:type="dxa"/>
            <w:tcBorders>
              <w:top w:val="single" w:sz="4" w:space="0" w:color="auto"/>
              <w:left w:val="single" w:sz="4" w:space="0" w:color="auto"/>
              <w:bottom w:val="single" w:sz="4" w:space="0" w:color="auto"/>
              <w:right w:val="nil"/>
            </w:tcBorders>
          </w:tcPr>
          <w:p w14:paraId="245C74FC" w14:textId="77777777" w:rsidR="005927F0" w:rsidRPr="005927F0" w:rsidRDefault="005927F0" w:rsidP="005927F0">
            <w:pPr>
              <w:jc w:val="center"/>
              <w:rPr>
                <w:rFonts w:cstheme="minorHAnsi"/>
              </w:rPr>
            </w:pPr>
            <w:r w:rsidRPr="005927F0">
              <w:rPr>
                <w:rFonts w:cstheme="minorHAnsi"/>
              </w:rPr>
              <w:t>Noviembre 2021</w:t>
            </w:r>
          </w:p>
        </w:tc>
        <w:tc>
          <w:tcPr>
            <w:tcW w:w="4394" w:type="dxa"/>
            <w:tcBorders>
              <w:left w:val="single" w:sz="4" w:space="0" w:color="auto"/>
            </w:tcBorders>
          </w:tcPr>
          <w:p w14:paraId="0A00AECF" w14:textId="77777777" w:rsidR="005927F0" w:rsidRPr="005927F0" w:rsidRDefault="005927F0" w:rsidP="005927F0">
            <w:pPr>
              <w:jc w:val="center"/>
              <w:rPr>
                <w:rFonts w:cstheme="minorHAnsi"/>
              </w:rPr>
            </w:pPr>
            <w:r w:rsidRPr="005927F0">
              <w:rPr>
                <w:rFonts w:cstheme="minorHAnsi"/>
              </w:rPr>
              <w:t xml:space="preserve"> $   7,763,382.08</w:t>
            </w:r>
          </w:p>
        </w:tc>
      </w:tr>
      <w:tr w:rsidR="005927F0" w:rsidRPr="005927F0" w14:paraId="52D06203" w14:textId="77777777" w:rsidTr="005927F0">
        <w:trPr>
          <w:jc w:val="center"/>
        </w:trPr>
        <w:tc>
          <w:tcPr>
            <w:tcW w:w="3794" w:type="dxa"/>
            <w:tcBorders>
              <w:top w:val="single" w:sz="4" w:space="0" w:color="auto"/>
              <w:left w:val="single" w:sz="4" w:space="0" w:color="auto"/>
              <w:bottom w:val="single" w:sz="4" w:space="0" w:color="auto"/>
              <w:right w:val="nil"/>
            </w:tcBorders>
          </w:tcPr>
          <w:p w14:paraId="22D8E5B9" w14:textId="77777777" w:rsidR="005927F0" w:rsidRPr="005927F0" w:rsidRDefault="005927F0" w:rsidP="005927F0">
            <w:pPr>
              <w:jc w:val="center"/>
              <w:rPr>
                <w:rFonts w:cstheme="minorHAnsi"/>
              </w:rPr>
            </w:pPr>
            <w:r w:rsidRPr="005927F0">
              <w:rPr>
                <w:rFonts w:cstheme="minorHAnsi"/>
              </w:rPr>
              <w:t>Diciembre 2021</w:t>
            </w:r>
          </w:p>
        </w:tc>
        <w:tc>
          <w:tcPr>
            <w:tcW w:w="4394" w:type="dxa"/>
            <w:tcBorders>
              <w:left w:val="single" w:sz="4" w:space="0" w:color="auto"/>
            </w:tcBorders>
          </w:tcPr>
          <w:p w14:paraId="75F1A83F" w14:textId="77777777" w:rsidR="005927F0" w:rsidRPr="005927F0" w:rsidRDefault="005927F0" w:rsidP="005927F0">
            <w:pPr>
              <w:jc w:val="center"/>
              <w:rPr>
                <w:rFonts w:cstheme="minorHAnsi"/>
              </w:rPr>
            </w:pPr>
            <w:r w:rsidRPr="005927F0">
              <w:rPr>
                <w:rFonts w:cstheme="minorHAnsi"/>
              </w:rPr>
              <w:t>$16,477,132.49</w:t>
            </w:r>
          </w:p>
        </w:tc>
      </w:tr>
      <w:tr w:rsidR="005927F0" w:rsidRPr="005927F0" w14:paraId="2B447C7D" w14:textId="77777777" w:rsidTr="005927F0">
        <w:trPr>
          <w:jc w:val="center"/>
        </w:trPr>
        <w:tc>
          <w:tcPr>
            <w:tcW w:w="3794" w:type="dxa"/>
            <w:tcBorders>
              <w:top w:val="single" w:sz="4" w:space="0" w:color="auto"/>
            </w:tcBorders>
          </w:tcPr>
          <w:p w14:paraId="1F4CE0F0" w14:textId="77777777" w:rsidR="005927F0" w:rsidRPr="005927F0" w:rsidRDefault="005927F0" w:rsidP="005927F0">
            <w:pPr>
              <w:jc w:val="center"/>
              <w:rPr>
                <w:rFonts w:cstheme="minorHAnsi"/>
                <w:b/>
                <w:bCs/>
              </w:rPr>
            </w:pPr>
            <w:r w:rsidRPr="005927F0">
              <w:rPr>
                <w:rFonts w:cstheme="minorHAnsi"/>
                <w:b/>
                <w:bCs/>
              </w:rPr>
              <w:t>TOTAL</w:t>
            </w:r>
          </w:p>
        </w:tc>
        <w:tc>
          <w:tcPr>
            <w:tcW w:w="4394" w:type="dxa"/>
          </w:tcPr>
          <w:p w14:paraId="635E147A" w14:textId="77777777" w:rsidR="005927F0" w:rsidRPr="005927F0" w:rsidRDefault="005927F0" w:rsidP="005927F0">
            <w:pPr>
              <w:jc w:val="center"/>
              <w:rPr>
                <w:rFonts w:cstheme="minorHAnsi"/>
                <w:b/>
                <w:bCs/>
              </w:rPr>
            </w:pPr>
            <w:r w:rsidRPr="005927F0">
              <w:rPr>
                <w:rFonts w:cstheme="minorHAnsi"/>
                <w:b/>
                <w:bCs/>
              </w:rPr>
              <w:t>$</w:t>
            </w:r>
            <w:r w:rsidRPr="005927F0">
              <w:rPr>
                <w:rFonts w:cstheme="minorHAnsi"/>
                <w:b/>
                <w:color w:val="222222"/>
                <w:shd w:val="clear" w:color="auto" w:fill="FFFFFF"/>
              </w:rPr>
              <w:t xml:space="preserve"> 28,711,534.11</w:t>
            </w:r>
          </w:p>
        </w:tc>
      </w:tr>
    </w:tbl>
    <w:p w14:paraId="14F39EE7" w14:textId="77777777" w:rsidR="005927F0" w:rsidRPr="005927F0" w:rsidRDefault="005927F0" w:rsidP="005927F0">
      <w:pPr>
        <w:jc w:val="both"/>
        <w:rPr>
          <w:rFonts w:cstheme="minorHAnsi"/>
        </w:rPr>
      </w:pPr>
      <w:r w:rsidRPr="005927F0">
        <w:rPr>
          <w:rFonts w:cstheme="minorHAnsi"/>
        </w:rPr>
        <w:lastRenderedPageBreak/>
        <w:t xml:space="preserve">Por lo anteriormente señalado, se solicita que quede asentado en el acta correspondiente que se dio por presentado el informe de Bonificaciones y subsidios correspondientes a los meses de </w:t>
      </w:r>
      <w:proofErr w:type="gramStart"/>
      <w:r w:rsidRPr="005927F0">
        <w:rPr>
          <w:rFonts w:cstheme="minorHAnsi"/>
        </w:rPr>
        <w:t>Octubre</w:t>
      </w:r>
      <w:proofErr w:type="gramEnd"/>
      <w:r w:rsidRPr="005927F0">
        <w:rPr>
          <w:rFonts w:cstheme="minorHAnsi"/>
        </w:rPr>
        <w:t>, Noviembre y Diciembre del año 2021 conforme a la Ley de Ingresos de los Municipios del Estado de Nuevo León vigente.</w:t>
      </w:r>
    </w:p>
    <w:p w14:paraId="7161D7EA" w14:textId="77777777" w:rsidR="005927F0" w:rsidRDefault="005927F0" w:rsidP="005927F0">
      <w:pPr>
        <w:jc w:val="both"/>
        <w:rPr>
          <w:rFonts w:cstheme="minorHAnsi"/>
        </w:rPr>
      </w:pPr>
    </w:p>
    <w:p w14:paraId="19C62C07" w14:textId="0E73583A" w:rsidR="007B6DFE" w:rsidRPr="005927F0" w:rsidRDefault="005927F0" w:rsidP="005927F0">
      <w:pPr>
        <w:jc w:val="both"/>
        <w:rPr>
          <w:rFonts w:cstheme="minorHAnsi"/>
          <w:b/>
        </w:rPr>
      </w:pPr>
      <w:r w:rsidRPr="005927F0">
        <w:rPr>
          <w:rFonts w:cstheme="minorHAnsi"/>
        </w:rPr>
        <w:t xml:space="preserve">Así lo acuerdan quienes firman al calce del presente Dictamen, en sesión de la Comisión de Hacienda y Patrimonio Municipal del R. Ayuntamiento de General Escobedo, Nuevo León a los 24 días del mes de </w:t>
      </w:r>
      <w:proofErr w:type="gramStart"/>
      <w:r w:rsidRPr="005927F0">
        <w:rPr>
          <w:rFonts w:cstheme="minorHAnsi"/>
        </w:rPr>
        <w:t>Enero</w:t>
      </w:r>
      <w:proofErr w:type="gramEnd"/>
      <w:r w:rsidRPr="005927F0">
        <w:rPr>
          <w:rFonts w:cstheme="minorHAnsi"/>
        </w:rPr>
        <w:t xml:space="preserve"> del año 2022. </w:t>
      </w:r>
      <w:r w:rsidR="00B573F7" w:rsidRPr="005927F0">
        <w:rPr>
          <w:rFonts w:cstheme="minorHAnsi"/>
        </w:rPr>
        <w:t xml:space="preserve"> SINDICO PRIMERO LUISA FERNANDA ALANIS LEAL, PRESIDENTE; SINDICO SEGUNDO JUAN MANUEL MENDEZ MARTINEZ, SECRETARIO; REGIDOR JUAN LUCIANO VEGA BARRERA, VOCAL.</w:t>
      </w:r>
      <w:r w:rsidR="00DB039F" w:rsidRPr="005927F0">
        <w:rPr>
          <w:rFonts w:cstheme="minorHAnsi"/>
          <w:b/>
        </w:rPr>
        <w:t>RUBRICAS.</w:t>
      </w:r>
    </w:p>
    <w:p w14:paraId="7A0C5EDE" w14:textId="77777777" w:rsidR="005927F0" w:rsidRPr="005927F0" w:rsidRDefault="005927F0" w:rsidP="005927F0">
      <w:pPr>
        <w:jc w:val="both"/>
        <w:rPr>
          <w:rFonts w:ascii="Tahoma" w:hAnsi="Tahoma" w:cs="Tahoma"/>
          <w:szCs w:val="20"/>
        </w:rPr>
      </w:pPr>
    </w:p>
    <w:p w14:paraId="53947265" w14:textId="5B78D502" w:rsidR="00B4441F" w:rsidRPr="00B477B6" w:rsidRDefault="008346F2" w:rsidP="00B4441F">
      <w:pPr>
        <w:pBdr>
          <w:top w:val="dashed" w:sz="4" w:space="6" w:color="auto"/>
          <w:left w:val="dashed" w:sz="4" w:space="4" w:color="auto"/>
          <w:bottom w:val="dashed" w:sz="4" w:space="1" w:color="auto"/>
          <w:right w:val="dashed" w:sz="4" w:space="4" w:color="auto"/>
        </w:pBdr>
        <w:jc w:val="both"/>
        <w:rPr>
          <w:rFonts w:ascii="Times New Roman" w:hAnsi="Times New Roman" w:cs="Times New Roman"/>
          <w:b/>
          <w:bCs/>
        </w:rPr>
      </w:pPr>
      <w:r w:rsidRPr="00A864C2">
        <w:rPr>
          <w:rFonts w:ascii="Times New Roman" w:hAnsi="Times New Roman" w:cs="Times New Roman"/>
          <w:b/>
          <w:bCs/>
        </w:rPr>
        <w:t>PUNTO 6</w:t>
      </w:r>
      <w:r w:rsidR="00B4441F" w:rsidRPr="00473647">
        <w:rPr>
          <w:rFonts w:ascii="Times New Roman" w:hAnsi="Times New Roman" w:cs="Times New Roman"/>
          <w:b/>
          <w:bCs/>
        </w:rPr>
        <w:t xml:space="preserve"> DEL ORDEN DEL </w:t>
      </w:r>
      <w:proofErr w:type="gramStart"/>
      <w:r w:rsidR="00B4441F" w:rsidRPr="00473647">
        <w:rPr>
          <w:rFonts w:ascii="Times New Roman" w:hAnsi="Times New Roman" w:cs="Times New Roman"/>
          <w:b/>
          <w:bCs/>
        </w:rPr>
        <w:t>DÍA.-</w:t>
      </w:r>
      <w:proofErr w:type="gramEnd"/>
      <w:r w:rsidR="00B4441F" w:rsidRPr="00473647">
        <w:rPr>
          <w:rFonts w:ascii="Times New Roman" w:hAnsi="Times New Roman" w:cs="Times New Roman"/>
          <w:b/>
          <w:bCs/>
        </w:rPr>
        <w:t xml:space="preserve"> </w:t>
      </w:r>
      <w:r w:rsidR="005927F0" w:rsidRPr="005927F0">
        <w:rPr>
          <w:rFonts w:ascii="Times New Roman" w:hAnsi="Times New Roman" w:cs="Times New Roman"/>
          <w:b/>
          <w:bCs/>
        </w:rPr>
        <w:t>PROYECTO DE LA TERCERA MODIFICACIÓN AL PRESUPUESTO DE EGRESOS PARA EL EJERCICIO FISCAL 2021</w:t>
      </w:r>
      <w:r w:rsidR="00A864C2" w:rsidRPr="00A864C2">
        <w:rPr>
          <w:rFonts w:ascii="Times New Roman" w:hAnsi="Times New Roman" w:cs="Times New Roman"/>
          <w:b/>
          <w:bCs/>
        </w:rPr>
        <w:t>.</w:t>
      </w:r>
      <w:r w:rsidR="0053466B" w:rsidRPr="0053466B">
        <w:rPr>
          <w:rFonts w:ascii="Times New Roman" w:hAnsi="Times New Roman" w:cs="Times New Roman"/>
          <w:b/>
          <w:bCs/>
        </w:rPr>
        <w:t>…</w:t>
      </w:r>
      <w:r w:rsidR="0053466B">
        <w:rPr>
          <w:rFonts w:ascii="Times New Roman" w:hAnsi="Times New Roman" w:cs="Times New Roman"/>
          <w:b/>
          <w:bCs/>
        </w:rPr>
        <w:t>………</w:t>
      </w:r>
      <w:r w:rsidR="00A864C2">
        <w:rPr>
          <w:rFonts w:ascii="Times New Roman" w:hAnsi="Times New Roman" w:cs="Times New Roman"/>
          <w:b/>
          <w:bCs/>
        </w:rPr>
        <w:t>……………</w:t>
      </w:r>
    </w:p>
    <w:p w14:paraId="07C35408" w14:textId="11D51F4B" w:rsidR="008542FF" w:rsidRPr="00E924E0" w:rsidRDefault="00DB039F" w:rsidP="00E924E0">
      <w:pPr>
        <w:jc w:val="both"/>
        <w:rPr>
          <w:rFonts w:eastAsia="Calibri" w:cstheme="minorHAnsi"/>
        </w:rPr>
      </w:pPr>
      <w:r>
        <w:rPr>
          <w:rFonts w:eastAsia="Calibri" w:cstheme="minorHAnsi"/>
        </w:rPr>
        <w:t xml:space="preserve">El </w:t>
      </w:r>
      <w:proofErr w:type="gramStart"/>
      <w:r>
        <w:rPr>
          <w:rFonts w:eastAsia="Calibri" w:cstheme="minorHAnsi"/>
        </w:rPr>
        <w:t>Secretario</w:t>
      </w:r>
      <w:proofErr w:type="gramEnd"/>
      <w:r>
        <w:rPr>
          <w:rFonts w:eastAsia="Calibri" w:cstheme="minorHAnsi"/>
        </w:rPr>
        <w:t xml:space="preserve"> del Ayuntamiento, Licenciado Felipe Canales Rodríguez, menciona </w:t>
      </w:r>
      <w:r w:rsidR="00A864C2">
        <w:rPr>
          <w:rFonts w:eastAsia="Calibri" w:cstheme="minorHAnsi"/>
        </w:rPr>
        <w:t>lo siguiente</w:t>
      </w:r>
      <w:r>
        <w:rPr>
          <w:rFonts w:eastAsia="Calibri" w:cstheme="minorHAnsi"/>
        </w:rPr>
        <w:t xml:space="preserve">: </w:t>
      </w:r>
      <w:r w:rsidR="00A864C2">
        <w:rPr>
          <w:rFonts w:eastAsia="Calibri" w:cstheme="minorHAnsi"/>
        </w:rPr>
        <w:t>D</w:t>
      </w:r>
      <w:r w:rsidRPr="00DB039F">
        <w:rPr>
          <w:rFonts w:eastAsia="Calibri" w:cstheme="minorHAnsi"/>
        </w:rPr>
        <w:t>amos paso al punto 6 del orden del día, el cua</w:t>
      </w:r>
      <w:r w:rsidR="008542FF">
        <w:rPr>
          <w:rFonts w:eastAsia="Calibri" w:cstheme="minorHAnsi"/>
        </w:rPr>
        <w:t xml:space="preserve">l contiene </w:t>
      </w:r>
      <w:r w:rsidR="00A864C2">
        <w:rPr>
          <w:rFonts w:eastAsia="Calibri" w:cstheme="minorHAnsi"/>
        </w:rPr>
        <w:t xml:space="preserve">el </w:t>
      </w:r>
      <w:r w:rsidR="005927F0">
        <w:rPr>
          <w:rFonts w:eastAsia="Calibri" w:cstheme="minorHAnsi"/>
        </w:rPr>
        <w:t>proyecto de la Tercera Modificación al Presupuesto de E</w:t>
      </w:r>
      <w:r w:rsidR="005927F0" w:rsidRPr="005927F0">
        <w:rPr>
          <w:rFonts w:eastAsia="Calibri" w:cstheme="minorHAnsi"/>
        </w:rPr>
        <w:t>gresos para el ejercicio fiscal 2021</w:t>
      </w:r>
      <w:r w:rsidR="00A864C2" w:rsidRPr="00DB039F">
        <w:rPr>
          <w:rFonts w:eastAsia="Calibri" w:cstheme="minorHAnsi"/>
        </w:rPr>
        <w:t xml:space="preserve">, </w:t>
      </w:r>
      <w:r w:rsidR="00A864C2">
        <w:rPr>
          <w:rFonts w:eastAsia="Calibri" w:cstheme="minorHAnsi"/>
        </w:rPr>
        <w:t>dicho</w:t>
      </w:r>
      <w:r w:rsidRPr="00DB039F">
        <w:rPr>
          <w:rFonts w:eastAsia="Calibri" w:cstheme="minorHAnsi"/>
        </w:rPr>
        <w:t xml:space="preserve"> documento ha sido circulado con anterioridad, por lo que se pr</w:t>
      </w:r>
      <w:r w:rsidR="008542FF">
        <w:rPr>
          <w:rFonts w:eastAsia="Calibri" w:cstheme="minorHAnsi"/>
        </w:rPr>
        <w:t>opone la dispensa de su lectura,</w:t>
      </w:r>
      <w:r>
        <w:rPr>
          <w:rFonts w:eastAsia="Calibri" w:cstheme="minorHAnsi"/>
        </w:rPr>
        <w:t xml:space="preserve"> </w:t>
      </w:r>
      <w:r w:rsidR="008346F2" w:rsidRPr="005346E9">
        <w:rPr>
          <w:rFonts w:eastAsia="Calibri" w:cstheme="minorHAnsi"/>
        </w:rPr>
        <w:t xml:space="preserve">quienes estén a favor de la </w:t>
      </w:r>
      <w:r w:rsidR="008542FF">
        <w:rPr>
          <w:rFonts w:eastAsia="Calibri" w:cstheme="minorHAnsi"/>
        </w:rPr>
        <w:t>misma</w:t>
      </w:r>
      <w:r w:rsidR="008346F2" w:rsidRPr="005346E9">
        <w:rPr>
          <w:rFonts w:eastAsia="Calibri" w:cstheme="minorHAnsi"/>
        </w:rPr>
        <w:t>, sírvanse manifestarlo en la forma acostumbrada</w:t>
      </w:r>
      <w:r w:rsidR="00E924E0">
        <w:rPr>
          <w:rFonts w:eastAsia="Calibri" w:cstheme="minorHAnsi"/>
        </w:rPr>
        <w:t>.</w:t>
      </w:r>
    </w:p>
    <w:p w14:paraId="207BDA9E" w14:textId="78D29857" w:rsidR="008346F2" w:rsidRPr="0084389F" w:rsidRDefault="008346F2" w:rsidP="008346F2">
      <w:pPr>
        <w:spacing w:line="240" w:lineRule="atLeast"/>
        <w:jc w:val="both"/>
        <w:rPr>
          <w:rFonts w:eastAsia="Calibri" w:cstheme="minorHAnsi"/>
        </w:rPr>
      </w:pPr>
      <w:r w:rsidRPr="003B6B88">
        <w:rPr>
          <w:rFonts w:eastAsia="Calibri" w:cstheme="minorHAnsi"/>
          <w:lang w:val="es-ES_tradnl"/>
        </w:rPr>
        <w:t>El Ayunta</w:t>
      </w:r>
      <w:r>
        <w:rPr>
          <w:rFonts w:eastAsia="Calibri" w:cstheme="minorHAnsi"/>
          <w:lang w:val="es-ES_tradnl"/>
        </w:rPr>
        <w:t>miento en votación económica emite el siguiente Acuerdo</w:t>
      </w:r>
      <w:r>
        <w:rPr>
          <w:rFonts w:eastAsia="Calibri" w:cstheme="minorHAnsi"/>
        </w:rPr>
        <w:t>:</w:t>
      </w:r>
    </w:p>
    <w:p w14:paraId="6B7B60F0" w14:textId="3823E085" w:rsidR="008542FF" w:rsidRDefault="00CF36E3" w:rsidP="00A864C2">
      <w:pPr>
        <w:widowControl w:val="0"/>
        <w:autoSpaceDE w:val="0"/>
        <w:autoSpaceDN w:val="0"/>
        <w:adjustRightInd w:val="0"/>
        <w:spacing w:line="256" w:lineRule="auto"/>
        <w:jc w:val="both"/>
      </w:pPr>
      <w:r>
        <w:rPr>
          <w:rFonts w:cstheme="minorHAnsi"/>
          <w:noProof/>
          <w:lang w:eastAsia="es-MX"/>
        </w:rPr>
        <mc:AlternateContent>
          <mc:Choice Requires="wps">
            <w:drawing>
              <wp:anchor distT="0" distB="0" distL="114300" distR="114300" simplePos="0" relativeHeight="251676672" behindDoc="1" locked="0" layoutInCell="1" allowOverlap="1" wp14:anchorId="4F81E114" wp14:editId="2526DBC5">
                <wp:simplePos x="0" y="0"/>
                <wp:positionH relativeFrom="column">
                  <wp:posOffset>-118234</wp:posOffset>
                </wp:positionH>
                <wp:positionV relativeFrom="paragraph">
                  <wp:posOffset>-52911</wp:posOffset>
                </wp:positionV>
                <wp:extent cx="5819775" cy="498763"/>
                <wp:effectExtent l="0" t="0" r="28575" b="15875"/>
                <wp:wrapNone/>
                <wp:docPr id="7"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9775" cy="498763"/>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767DFE" id="Rectángulo 19" o:spid="_x0000_s1026" style="position:absolute;margin-left:-9.3pt;margin-top:-4.15pt;width:458.25pt;height:39.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" fillcolor="window" strokecolor="windowText" strokeweight="1pt">
                <v:path arrowok="t"/>
              </v:rect>
            </w:pict>
          </mc:Fallback>
        </mc:AlternateContent>
      </w:r>
      <w:proofErr w:type="gramStart"/>
      <w:r w:rsidR="008346F2" w:rsidRPr="0084389F">
        <w:rPr>
          <w:rFonts w:eastAsia="Calibri" w:cstheme="minorHAnsi"/>
          <w:b/>
        </w:rPr>
        <w:t>UNICO.-</w:t>
      </w:r>
      <w:proofErr w:type="gramEnd"/>
      <w:r w:rsidR="008346F2" w:rsidRPr="0084389F">
        <w:rPr>
          <w:rFonts w:eastAsia="Calibri" w:cstheme="minorHAnsi"/>
          <w:b/>
        </w:rPr>
        <w:t xml:space="preserve"> Por </w:t>
      </w:r>
      <w:r w:rsidR="008346F2" w:rsidRPr="0003143D">
        <w:rPr>
          <w:rFonts w:eastAsia="Calibri" w:cstheme="minorHAnsi"/>
          <w:b/>
        </w:rPr>
        <w:t>unanimidad</w:t>
      </w:r>
      <w:r w:rsidR="00A844B2">
        <w:rPr>
          <w:rFonts w:eastAsia="Calibri" w:cstheme="minorHAnsi"/>
          <w:b/>
        </w:rPr>
        <w:t>,</w:t>
      </w:r>
      <w:r w:rsidR="008346F2" w:rsidRPr="0084389F">
        <w:rPr>
          <w:rFonts w:eastAsia="Calibri" w:cstheme="minorHAnsi"/>
          <w:b/>
        </w:rPr>
        <w:t xml:space="preserve"> se aprueba la dispensa de la lectura </w:t>
      </w:r>
      <w:r w:rsidR="008542FF" w:rsidRPr="008542FF">
        <w:rPr>
          <w:rFonts w:eastAsia="Calibri" w:cstheme="minorHAnsi"/>
          <w:b/>
        </w:rPr>
        <w:t xml:space="preserve">del </w:t>
      </w:r>
      <w:r w:rsidR="0053466B">
        <w:rPr>
          <w:rFonts w:eastAsia="Calibri" w:cstheme="minorHAnsi"/>
          <w:b/>
        </w:rPr>
        <w:t>D</w:t>
      </w:r>
      <w:r w:rsidR="0053466B" w:rsidRPr="0053466B">
        <w:rPr>
          <w:rFonts w:eastAsia="Calibri" w:cstheme="minorHAnsi"/>
          <w:b/>
        </w:rPr>
        <w:t xml:space="preserve">ictamen </w:t>
      </w:r>
      <w:r w:rsidR="00A864C2">
        <w:rPr>
          <w:rFonts w:eastAsia="Calibri" w:cstheme="minorHAnsi"/>
          <w:b/>
        </w:rPr>
        <w:t xml:space="preserve">que contiene </w:t>
      </w:r>
      <w:r w:rsidR="00A864C2" w:rsidRPr="00A864C2">
        <w:rPr>
          <w:rFonts w:eastAsia="Calibri" w:cstheme="minorHAnsi"/>
          <w:b/>
        </w:rPr>
        <w:t xml:space="preserve">el </w:t>
      </w:r>
      <w:r w:rsidR="005927F0" w:rsidRPr="005927F0">
        <w:rPr>
          <w:rFonts w:eastAsia="Calibri" w:cstheme="minorHAnsi"/>
          <w:b/>
        </w:rPr>
        <w:t>proyecto de la Tercera Modificación al Presupuesto de Egresos para el ejercicio fiscal 2021</w:t>
      </w:r>
      <w:r w:rsidR="00A864C2" w:rsidRPr="00A864C2">
        <w:rPr>
          <w:rFonts w:eastAsia="Calibri" w:cstheme="minorHAnsi"/>
          <w:b/>
        </w:rPr>
        <w:t>.</w:t>
      </w:r>
      <w:r w:rsidR="005927F0">
        <w:rPr>
          <w:rFonts w:eastAsia="Calibri" w:cstheme="minorHAnsi"/>
          <w:b/>
        </w:rPr>
        <w:t>………</w:t>
      </w:r>
    </w:p>
    <w:p w14:paraId="5EC9DD9F" w14:textId="77777777" w:rsidR="00A864C2" w:rsidRDefault="00A864C2" w:rsidP="008346F2">
      <w:pPr>
        <w:jc w:val="both"/>
      </w:pPr>
    </w:p>
    <w:p w14:paraId="080D28ED" w14:textId="57481918" w:rsidR="00F55910" w:rsidRDefault="008542FF" w:rsidP="008346F2">
      <w:pPr>
        <w:jc w:val="both"/>
      </w:pPr>
      <w:r>
        <w:t>El Licenciado Felipe Canales Rodríguez, en uso de la voz menciona si existe algún comentario par</w:t>
      </w:r>
      <w:r w:rsidR="00072CD0">
        <w:t xml:space="preserve">a este punto del orden del día, </w:t>
      </w:r>
      <w:r w:rsidR="00F55910">
        <w:t>al no haber</w:t>
      </w:r>
      <w:r w:rsidR="00A26550">
        <w:t xml:space="preserve"> </w:t>
      </w:r>
      <w:r w:rsidR="00F55910">
        <w:t xml:space="preserve">comentarios somete a votación de los presentes, quienes estén a favor </w:t>
      </w:r>
      <w:r w:rsidR="00A864C2">
        <w:t>con este punto del orden del día</w:t>
      </w:r>
      <w:r w:rsidR="00F55910">
        <w:t xml:space="preserve"> sírvanse manifestarlo levantando su mano. </w:t>
      </w:r>
    </w:p>
    <w:p w14:paraId="156B2E78" w14:textId="77777777" w:rsidR="008346F2" w:rsidRDefault="008346F2" w:rsidP="008346F2">
      <w:pPr>
        <w:spacing w:after="0" w:line="240" w:lineRule="auto"/>
        <w:contextualSpacing/>
        <w:jc w:val="both"/>
        <w:rPr>
          <w:rFonts w:eastAsia="Calibri" w:cstheme="minorHAnsi"/>
        </w:rPr>
      </w:pPr>
      <w:r w:rsidRPr="00463C7F">
        <w:rPr>
          <w:rFonts w:eastAsia="Calibri" w:cstheme="minorHAnsi"/>
        </w:rPr>
        <w:t>El R. Ayuntamiento, mediante votación ec</w:t>
      </w:r>
      <w:r>
        <w:rPr>
          <w:rFonts w:eastAsia="Calibri" w:cstheme="minorHAnsi"/>
        </w:rPr>
        <w:t xml:space="preserve">onómica emite </w:t>
      </w:r>
      <w:r w:rsidRPr="00463C7F">
        <w:rPr>
          <w:rFonts w:eastAsia="Calibri" w:cstheme="minorHAnsi"/>
        </w:rPr>
        <w:t>el siguiente Acuerdo:</w:t>
      </w:r>
    </w:p>
    <w:p w14:paraId="4BE27328" w14:textId="2FE8070A" w:rsidR="008346F2" w:rsidRDefault="008346F2" w:rsidP="008346F2">
      <w:pPr>
        <w:spacing w:after="0" w:line="240" w:lineRule="auto"/>
        <w:contextualSpacing/>
        <w:jc w:val="both"/>
        <w:rPr>
          <w:rFonts w:eastAsia="Calibri" w:cstheme="minorHAnsi"/>
        </w:rPr>
      </w:pPr>
    </w:p>
    <w:p w14:paraId="42702B12" w14:textId="33B473FB" w:rsidR="008346F2" w:rsidRPr="00B56858" w:rsidRDefault="00A844B2" w:rsidP="008346F2">
      <w:pPr>
        <w:spacing w:after="0" w:line="240" w:lineRule="auto"/>
        <w:contextualSpacing/>
        <w:jc w:val="both"/>
        <w:rPr>
          <w:rFonts w:eastAsia="Calibri" w:cstheme="minorHAnsi"/>
          <w:b/>
        </w:rPr>
      </w:pPr>
      <w:r>
        <w:rPr>
          <w:rFonts w:eastAsia="Calibri" w:cstheme="minorHAnsi"/>
          <w:b/>
          <w:noProof/>
          <w:lang w:eastAsia="es-MX"/>
        </w:rPr>
        <mc:AlternateContent>
          <mc:Choice Requires="wps">
            <w:drawing>
              <wp:anchor distT="0" distB="0" distL="114300" distR="114300" simplePos="0" relativeHeight="251677696" behindDoc="0" locked="0" layoutInCell="1" allowOverlap="1" wp14:anchorId="7B36036C" wp14:editId="265AC39D">
                <wp:simplePos x="0" y="0"/>
                <wp:positionH relativeFrom="column">
                  <wp:posOffset>-58857</wp:posOffset>
                </wp:positionH>
                <wp:positionV relativeFrom="paragraph">
                  <wp:posOffset>-5351</wp:posOffset>
                </wp:positionV>
                <wp:extent cx="5705475" cy="356260"/>
                <wp:effectExtent l="0" t="0" r="28575" b="24765"/>
                <wp:wrapNone/>
                <wp:docPr id="8"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5475" cy="356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449ABB1" id="Rectángulo 39" o:spid="_x0000_s1026" style="position:absolute;margin-left:-4.65pt;margin-top:-.4pt;width:449.25pt;height:28.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" filled="f" strokecolor="black [3213]" strokeweight="1pt">
                <v:path arrowok="t"/>
              </v:rect>
            </w:pict>
          </mc:Fallback>
        </mc:AlternateContent>
      </w:r>
      <w:proofErr w:type="gramStart"/>
      <w:r w:rsidR="008346F2" w:rsidRPr="0084389F">
        <w:rPr>
          <w:rFonts w:eastAsia="Calibri" w:cstheme="minorHAnsi"/>
          <w:b/>
        </w:rPr>
        <w:t>UNICO.-</w:t>
      </w:r>
      <w:proofErr w:type="gramEnd"/>
      <w:r w:rsidR="008346F2" w:rsidRPr="0084389F">
        <w:rPr>
          <w:rFonts w:eastAsia="Calibri" w:cstheme="minorHAnsi"/>
          <w:b/>
        </w:rPr>
        <w:t xml:space="preserve"> Por </w:t>
      </w:r>
      <w:r w:rsidR="008346F2" w:rsidRPr="0003143D">
        <w:rPr>
          <w:rFonts w:eastAsia="Calibri" w:cstheme="minorHAnsi"/>
          <w:b/>
        </w:rPr>
        <w:t>unanimidad</w:t>
      </w:r>
      <w:r w:rsidR="0076154C">
        <w:rPr>
          <w:rFonts w:eastAsia="Calibri" w:cstheme="minorHAnsi"/>
          <w:b/>
        </w:rPr>
        <w:t>,</w:t>
      </w:r>
      <w:r w:rsidR="008346F2" w:rsidRPr="0084389F">
        <w:rPr>
          <w:rFonts w:eastAsia="Calibri" w:cstheme="minorHAnsi"/>
          <w:b/>
        </w:rPr>
        <w:t xml:space="preserve"> se aprueba </w:t>
      </w:r>
      <w:r w:rsidR="005927F0" w:rsidRPr="005927F0">
        <w:rPr>
          <w:rFonts w:eastAsia="Calibri" w:cstheme="minorHAnsi"/>
          <w:b/>
        </w:rPr>
        <w:t>la Tercera Modificación al Presupuesto de Egresos para el ejercicio fiscal 2021</w:t>
      </w:r>
      <w:r w:rsidR="0076154C" w:rsidRPr="00A864C2">
        <w:rPr>
          <w:rFonts w:eastAsia="Calibri" w:cstheme="minorHAnsi"/>
          <w:b/>
        </w:rPr>
        <w:t>.</w:t>
      </w:r>
      <w:r w:rsidR="008346F2">
        <w:rPr>
          <w:rFonts w:eastAsia="Calibri" w:cstheme="minorHAnsi"/>
          <w:b/>
        </w:rPr>
        <w:t>………………………………</w:t>
      </w:r>
      <w:r>
        <w:rPr>
          <w:rFonts w:eastAsia="Calibri" w:cstheme="minorHAnsi"/>
          <w:b/>
        </w:rPr>
        <w:t>………………</w:t>
      </w:r>
      <w:r w:rsidR="0076154C">
        <w:rPr>
          <w:rFonts w:eastAsia="Calibri" w:cstheme="minorHAnsi"/>
          <w:b/>
        </w:rPr>
        <w:t>…………………………………………………………………….</w:t>
      </w:r>
    </w:p>
    <w:p w14:paraId="6293D38B" w14:textId="77777777" w:rsidR="007B6DFE" w:rsidRDefault="007B6DFE" w:rsidP="008346F2">
      <w:pPr>
        <w:spacing w:after="0" w:line="240" w:lineRule="auto"/>
        <w:contextualSpacing/>
        <w:jc w:val="both"/>
        <w:rPr>
          <w:rFonts w:eastAsia="Calibri" w:cstheme="minorHAnsi"/>
        </w:rPr>
      </w:pPr>
    </w:p>
    <w:p w14:paraId="2CD23735" w14:textId="77777777" w:rsidR="005927F0" w:rsidRDefault="005927F0" w:rsidP="008346F2">
      <w:pPr>
        <w:spacing w:after="0" w:line="240" w:lineRule="auto"/>
        <w:contextualSpacing/>
        <w:jc w:val="both"/>
        <w:rPr>
          <w:rFonts w:eastAsia="Calibri" w:cstheme="minorHAnsi"/>
        </w:rPr>
      </w:pPr>
    </w:p>
    <w:p w14:paraId="643139C3" w14:textId="77777777" w:rsidR="008346F2" w:rsidRDefault="008346F2" w:rsidP="008346F2">
      <w:pPr>
        <w:spacing w:after="0" w:line="240" w:lineRule="auto"/>
        <w:contextualSpacing/>
        <w:jc w:val="both"/>
        <w:rPr>
          <w:rFonts w:eastAsia="Calibri" w:cstheme="minorHAnsi"/>
        </w:rPr>
      </w:pPr>
      <w:r>
        <w:rPr>
          <w:rFonts w:eastAsia="Calibri" w:cstheme="minorHAnsi"/>
        </w:rPr>
        <w:t>A continuación, se transcribe en su totalidad el Dictamen aprobado en el presente punto del orden del día:</w:t>
      </w:r>
    </w:p>
    <w:p w14:paraId="61DE3BE7" w14:textId="77777777" w:rsidR="00B4441F" w:rsidRDefault="00B4441F" w:rsidP="00B4441F">
      <w:pPr>
        <w:jc w:val="both"/>
        <w:rPr>
          <w:rFonts w:ascii="Times New Roman" w:hAnsi="Times New Roman" w:cs="Times New Roman"/>
          <w:b/>
          <w:bCs/>
        </w:rPr>
      </w:pPr>
    </w:p>
    <w:p w14:paraId="7E11ABC6" w14:textId="4A2940CE" w:rsidR="005927F0" w:rsidRPr="005927F0" w:rsidRDefault="005927F0" w:rsidP="005927F0">
      <w:pPr>
        <w:rPr>
          <w:rFonts w:cstheme="minorHAnsi"/>
          <w:b/>
        </w:rPr>
      </w:pPr>
      <w:r w:rsidRPr="005927F0">
        <w:rPr>
          <w:rFonts w:cstheme="minorHAnsi"/>
          <w:b/>
        </w:rPr>
        <w:t xml:space="preserve">CC. INTEGRANTES DEL PLENO DEL R. AYUNTAMIENTO </w:t>
      </w:r>
      <w:r>
        <w:rPr>
          <w:rFonts w:cstheme="minorHAnsi"/>
          <w:b/>
        </w:rPr>
        <w:t xml:space="preserve">                                                                          </w:t>
      </w:r>
      <w:r w:rsidRPr="005927F0">
        <w:rPr>
          <w:rFonts w:cstheme="minorHAnsi"/>
          <w:b/>
        </w:rPr>
        <w:t>DEL MUNICIPIO DE GENERAL ESCOBEDO, N.L.</w:t>
      </w:r>
      <w:r>
        <w:rPr>
          <w:rFonts w:cstheme="minorHAnsi"/>
          <w:b/>
        </w:rPr>
        <w:t xml:space="preserve">                                                                                      </w:t>
      </w:r>
      <w:proofErr w:type="gramStart"/>
      <w:r w:rsidRPr="005927F0">
        <w:rPr>
          <w:rFonts w:cstheme="minorHAnsi"/>
          <w:b/>
        </w:rPr>
        <w:t>PRESENTES.-</w:t>
      </w:r>
      <w:proofErr w:type="gramEnd"/>
    </w:p>
    <w:p w14:paraId="1D1614BA" w14:textId="77777777" w:rsidR="005927F0" w:rsidRPr="005927F0" w:rsidRDefault="005927F0" w:rsidP="005927F0">
      <w:pPr>
        <w:autoSpaceDE w:val="0"/>
        <w:autoSpaceDN w:val="0"/>
        <w:adjustRightInd w:val="0"/>
        <w:ind w:firstLine="708"/>
        <w:jc w:val="both"/>
        <w:rPr>
          <w:rFonts w:cstheme="minorHAnsi"/>
        </w:rPr>
      </w:pPr>
      <w:r w:rsidRPr="005927F0">
        <w:rPr>
          <w:rFonts w:cstheme="minorHAnsi"/>
        </w:rPr>
        <w:t xml:space="preserve">Atendiendo la convocatoria correspondiente de la Comisión de Hacienda Municipal y Patrimonio, los integrantes de la misma, en Sesión de Comisión del 24 de enero del año en curso acordaron con fundamento en la fracción V del Artículo 36, 38, y la fracción II del Artículo 40 de la Ley de Gobierno Municipal, así como en los Artículos 78, 79, 82 fracción III, 96, 101, 102, 103, 106, 108 y 110 del Reglamento Interior del Republicano Ayuntamiento del Municipio de General Escobedo Nuevo León, presentar ante este pleno </w:t>
      </w:r>
      <w:r w:rsidRPr="005927F0">
        <w:rPr>
          <w:rFonts w:cstheme="minorHAnsi"/>
          <w:b/>
        </w:rPr>
        <w:t>El Proyecto de la Tercera Modificación al Presupuesto de Egresos para el Ejercicio Fiscal 2021,</w:t>
      </w:r>
      <w:r w:rsidRPr="005927F0">
        <w:rPr>
          <w:rFonts w:cstheme="minorHAnsi"/>
        </w:rPr>
        <w:t xml:space="preserve"> del Municipio de General Escobedo, Nuevo </w:t>
      </w:r>
      <w:r w:rsidRPr="005927F0">
        <w:rPr>
          <w:rFonts w:cstheme="minorHAnsi"/>
        </w:rPr>
        <w:lastRenderedPageBreak/>
        <w:t>León, mismo que fue elaborado por la Secretaría de Finanzas y Tesorería del Municipio de General Escobedo, Nuevo León, bajo los siguientes:</w:t>
      </w:r>
    </w:p>
    <w:p w14:paraId="0D44BE35" w14:textId="77777777" w:rsidR="005927F0" w:rsidRPr="005927F0" w:rsidRDefault="005927F0" w:rsidP="005927F0">
      <w:pPr>
        <w:jc w:val="center"/>
        <w:rPr>
          <w:rFonts w:cstheme="minorHAnsi"/>
          <w:b/>
          <w:bCs/>
        </w:rPr>
      </w:pPr>
      <w:r w:rsidRPr="005927F0">
        <w:rPr>
          <w:rFonts w:cstheme="minorHAnsi"/>
          <w:b/>
          <w:bCs/>
        </w:rPr>
        <w:t>ANTECEDENTES</w:t>
      </w:r>
    </w:p>
    <w:p w14:paraId="70E346B9" w14:textId="77777777" w:rsidR="005927F0" w:rsidRPr="005927F0" w:rsidRDefault="005927F0" w:rsidP="005927F0">
      <w:pPr>
        <w:autoSpaceDE w:val="0"/>
        <w:autoSpaceDN w:val="0"/>
        <w:adjustRightInd w:val="0"/>
        <w:jc w:val="both"/>
        <w:rPr>
          <w:rFonts w:cstheme="minorHAnsi"/>
        </w:rPr>
      </w:pPr>
      <w:r w:rsidRPr="005927F0">
        <w:rPr>
          <w:rFonts w:cstheme="minorHAnsi"/>
        </w:rPr>
        <w:t xml:space="preserve">El </w:t>
      </w:r>
      <w:proofErr w:type="gramStart"/>
      <w:r w:rsidRPr="005927F0">
        <w:rPr>
          <w:rFonts w:cstheme="minorHAnsi"/>
        </w:rPr>
        <w:t>Secretario</w:t>
      </w:r>
      <w:proofErr w:type="gramEnd"/>
      <w:r w:rsidRPr="005927F0">
        <w:rPr>
          <w:rFonts w:cstheme="minorHAnsi"/>
        </w:rPr>
        <w:t xml:space="preserve"> de Finanzas y Tesorería del Municipio de General Escobedo, Nuevo León, llevó a cabo una reunión con los integrantes de la Comisión de Hacienda Municipal y Patrimonio, a fin de presentar y explicarnos el proyecto de la Tercera Modificación al Presupuesto de Egresos del año 2021.</w:t>
      </w:r>
    </w:p>
    <w:p w14:paraId="277E66EF" w14:textId="77777777" w:rsidR="005927F0" w:rsidRPr="005927F0" w:rsidRDefault="005927F0" w:rsidP="005927F0">
      <w:pPr>
        <w:autoSpaceDE w:val="0"/>
        <w:autoSpaceDN w:val="0"/>
        <w:adjustRightInd w:val="0"/>
        <w:jc w:val="both"/>
        <w:rPr>
          <w:rFonts w:cstheme="minorHAnsi"/>
        </w:rPr>
      </w:pPr>
      <w:r w:rsidRPr="005927F0">
        <w:rPr>
          <w:rFonts w:cstheme="minorHAnsi"/>
        </w:rPr>
        <w:t xml:space="preserve">Una vez terminada la presentación, los integrantes de esta Comisión de Hacienda Municipal y Patrimonio, nos avocamos al análisis del documento, con la finalidad de presentar el dictamen correspondiente a este Ayuntamiento. Es de señalarse que para el Ejercicio Fiscal 2021, el R. Ayuntamiento mediante acuerdo tomado el día 18 de Diciembre del </w:t>
      </w:r>
      <w:proofErr w:type="gramStart"/>
      <w:r w:rsidRPr="005927F0">
        <w:rPr>
          <w:rFonts w:cstheme="minorHAnsi"/>
        </w:rPr>
        <w:t>2020  autorizó</w:t>
      </w:r>
      <w:proofErr w:type="gramEnd"/>
      <w:r w:rsidRPr="005927F0">
        <w:rPr>
          <w:rFonts w:cstheme="minorHAnsi"/>
        </w:rPr>
        <w:t xml:space="preserve"> el proyecto de Presupuesto de Egresos para el Ejercicio Fiscal de 2021, por el monto de $ 1,251,057,232.00 (Un mil doscientos cincuenta y un millones cincuenta y siete mil doscientos treinta y dos pesos 00/100 M.N.), con vigencia a partir del 1º de enero de 2021.</w:t>
      </w:r>
    </w:p>
    <w:p w14:paraId="1F3AEA5C" w14:textId="77777777" w:rsidR="005927F0" w:rsidRPr="005927F0" w:rsidRDefault="005927F0" w:rsidP="005927F0">
      <w:pPr>
        <w:autoSpaceDE w:val="0"/>
        <w:autoSpaceDN w:val="0"/>
        <w:adjustRightInd w:val="0"/>
        <w:jc w:val="both"/>
        <w:rPr>
          <w:rFonts w:cstheme="minorHAnsi"/>
        </w:rPr>
      </w:pPr>
      <w:r w:rsidRPr="005927F0">
        <w:rPr>
          <w:rFonts w:cstheme="minorHAnsi"/>
        </w:rPr>
        <w:t xml:space="preserve">Posterior a lo antes mencionado el R. Ayuntamiento mediante acuerdo tomado el día 25 de </w:t>
      </w:r>
      <w:proofErr w:type="gramStart"/>
      <w:r w:rsidRPr="005927F0">
        <w:rPr>
          <w:rFonts w:cstheme="minorHAnsi"/>
        </w:rPr>
        <w:t>Junio</w:t>
      </w:r>
      <w:proofErr w:type="gramEnd"/>
      <w:r w:rsidRPr="005927F0">
        <w:rPr>
          <w:rFonts w:cstheme="minorHAnsi"/>
        </w:rPr>
        <w:t xml:space="preserve"> del 2021 autorizó la Primera Modificación y en fecha 22 de diciembre de 2021 autorizó la Segunda Modificación al proyecto de Presupuesto de Egresos para el Ejercicio Fiscal de 2021 por un monto de $</w:t>
      </w:r>
      <w:r w:rsidRPr="005927F0">
        <w:rPr>
          <w:rFonts w:cstheme="minorHAnsi"/>
          <w:bCs/>
          <w:color w:val="000000"/>
        </w:rPr>
        <w:t xml:space="preserve">1,370,033,468.00 (Un mil trescientos setenta millones treinta y tres mil cuatrocientos sesenta y ocho pesos 00/100 M.N.) </w:t>
      </w:r>
      <w:r w:rsidRPr="005927F0">
        <w:rPr>
          <w:rFonts w:cstheme="minorHAnsi"/>
        </w:rPr>
        <w:t>distribuido en los siguientes rubros.</w:t>
      </w:r>
    </w:p>
    <w:p w14:paraId="7E1459E2" w14:textId="77777777" w:rsidR="005927F0" w:rsidRPr="005927F0" w:rsidRDefault="005927F0" w:rsidP="005927F0">
      <w:pPr>
        <w:rPr>
          <w:rFonts w:cstheme="minorHAnsi"/>
        </w:rPr>
      </w:pPr>
    </w:p>
    <w:tbl>
      <w:tblPr>
        <w:tblW w:w="9280" w:type="dxa"/>
        <w:jc w:val="center"/>
        <w:tblCellMar>
          <w:left w:w="70" w:type="dxa"/>
          <w:right w:w="70" w:type="dxa"/>
        </w:tblCellMar>
        <w:tblLook w:val="04A0" w:firstRow="1" w:lastRow="0" w:firstColumn="1" w:lastColumn="0" w:noHBand="0" w:noVBand="1"/>
      </w:tblPr>
      <w:tblGrid>
        <w:gridCol w:w="6898"/>
        <w:gridCol w:w="2382"/>
      </w:tblGrid>
      <w:tr w:rsidR="005927F0" w:rsidRPr="005927F0" w14:paraId="5C46178C" w14:textId="77777777" w:rsidTr="005927F0">
        <w:trPr>
          <w:trHeight w:val="405"/>
          <w:jc w:val="center"/>
        </w:trPr>
        <w:tc>
          <w:tcPr>
            <w:tcW w:w="9280" w:type="dxa"/>
            <w:gridSpan w:val="2"/>
            <w:tcBorders>
              <w:top w:val="single" w:sz="8" w:space="0" w:color="auto"/>
              <w:left w:val="single" w:sz="8" w:space="0" w:color="auto"/>
              <w:bottom w:val="nil"/>
              <w:right w:val="single" w:sz="8" w:space="0" w:color="000000"/>
            </w:tcBorders>
            <w:shd w:val="clear" w:color="000000" w:fill="D9D9D9"/>
            <w:noWrap/>
            <w:vAlign w:val="center"/>
            <w:hideMark/>
          </w:tcPr>
          <w:p w14:paraId="6DC93D6B" w14:textId="77777777" w:rsidR="005927F0" w:rsidRPr="005927F0" w:rsidRDefault="005927F0" w:rsidP="005927F0">
            <w:pPr>
              <w:jc w:val="center"/>
              <w:rPr>
                <w:rFonts w:cstheme="minorHAnsi"/>
                <w:b/>
                <w:bCs/>
                <w:color w:val="000000"/>
              </w:rPr>
            </w:pPr>
            <w:r w:rsidRPr="005927F0">
              <w:rPr>
                <w:rFonts w:cstheme="minorHAnsi"/>
                <w:b/>
                <w:bCs/>
                <w:color w:val="000000"/>
              </w:rPr>
              <w:t>MUNICIPIO DE GENERAL ESCOBEDO</w:t>
            </w:r>
          </w:p>
        </w:tc>
      </w:tr>
      <w:tr w:rsidR="005927F0" w:rsidRPr="005927F0" w14:paraId="59BB575E" w14:textId="77777777" w:rsidTr="005927F0">
        <w:trPr>
          <w:trHeight w:val="421"/>
          <w:jc w:val="center"/>
        </w:trPr>
        <w:tc>
          <w:tcPr>
            <w:tcW w:w="9280" w:type="dxa"/>
            <w:gridSpan w:val="2"/>
            <w:tcBorders>
              <w:top w:val="nil"/>
              <w:left w:val="single" w:sz="8" w:space="0" w:color="auto"/>
              <w:bottom w:val="single" w:sz="8" w:space="0" w:color="auto"/>
              <w:right w:val="single" w:sz="8" w:space="0" w:color="000000"/>
            </w:tcBorders>
            <w:shd w:val="clear" w:color="000000" w:fill="D9D9D9"/>
            <w:vAlign w:val="center"/>
            <w:hideMark/>
          </w:tcPr>
          <w:p w14:paraId="0802426F" w14:textId="77777777" w:rsidR="005927F0" w:rsidRPr="005927F0" w:rsidRDefault="005927F0" w:rsidP="005927F0">
            <w:pPr>
              <w:jc w:val="center"/>
              <w:rPr>
                <w:rFonts w:cstheme="minorHAnsi"/>
                <w:b/>
                <w:bCs/>
                <w:color w:val="000000"/>
              </w:rPr>
            </w:pPr>
            <w:r w:rsidRPr="005927F0">
              <w:rPr>
                <w:rFonts w:cstheme="minorHAnsi"/>
                <w:b/>
                <w:bCs/>
                <w:color w:val="000000"/>
              </w:rPr>
              <w:t>Segunda Modificación al Presupuesto de Egresos para el Ejercicio Fiscal 2021</w:t>
            </w:r>
          </w:p>
        </w:tc>
      </w:tr>
      <w:tr w:rsidR="005927F0" w:rsidRPr="005927F0" w14:paraId="1C409717" w14:textId="77777777" w:rsidTr="005927F0">
        <w:trPr>
          <w:trHeight w:val="270"/>
          <w:jc w:val="center"/>
        </w:trPr>
        <w:tc>
          <w:tcPr>
            <w:tcW w:w="6898" w:type="dxa"/>
            <w:tcBorders>
              <w:top w:val="nil"/>
              <w:left w:val="nil"/>
              <w:bottom w:val="nil"/>
              <w:right w:val="nil"/>
            </w:tcBorders>
            <w:shd w:val="clear" w:color="auto" w:fill="auto"/>
            <w:noWrap/>
            <w:vAlign w:val="bottom"/>
            <w:hideMark/>
          </w:tcPr>
          <w:p w14:paraId="03139016" w14:textId="77777777" w:rsidR="005927F0" w:rsidRPr="005927F0" w:rsidRDefault="005927F0" w:rsidP="005927F0">
            <w:pPr>
              <w:jc w:val="center"/>
              <w:rPr>
                <w:rFonts w:cstheme="minorHAnsi"/>
                <w:b/>
                <w:bCs/>
                <w:color w:val="000000"/>
              </w:rPr>
            </w:pPr>
          </w:p>
        </w:tc>
        <w:tc>
          <w:tcPr>
            <w:tcW w:w="2382" w:type="dxa"/>
            <w:tcBorders>
              <w:top w:val="nil"/>
              <w:left w:val="nil"/>
              <w:bottom w:val="nil"/>
              <w:right w:val="nil"/>
            </w:tcBorders>
            <w:shd w:val="clear" w:color="auto" w:fill="auto"/>
            <w:noWrap/>
            <w:vAlign w:val="bottom"/>
            <w:hideMark/>
          </w:tcPr>
          <w:p w14:paraId="208B54CA" w14:textId="77777777" w:rsidR="005927F0" w:rsidRPr="005927F0" w:rsidRDefault="005927F0" w:rsidP="005927F0">
            <w:pPr>
              <w:rPr>
                <w:rFonts w:cstheme="minorHAnsi"/>
              </w:rPr>
            </w:pPr>
          </w:p>
        </w:tc>
      </w:tr>
      <w:tr w:rsidR="005927F0" w:rsidRPr="005927F0" w14:paraId="3F162F4D" w14:textId="77777777" w:rsidTr="005927F0">
        <w:trPr>
          <w:trHeight w:val="315"/>
          <w:jc w:val="center"/>
        </w:trPr>
        <w:tc>
          <w:tcPr>
            <w:tcW w:w="689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F0FF54" w14:textId="77777777" w:rsidR="005927F0" w:rsidRPr="005927F0" w:rsidRDefault="005927F0" w:rsidP="005927F0">
            <w:pPr>
              <w:jc w:val="center"/>
              <w:rPr>
                <w:rFonts w:cstheme="minorHAnsi"/>
                <w:color w:val="000000"/>
              </w:rPr>
            </w:pPr>
            <w:r w:rsidRPr="005927F0">
              <w:rPr>
                <w:rFonts w:cstheme="minorHAnsi"/>
                <w:color w:val="000000"/>
              </w:rPr>
              <w:t>Clasificador por Objeto del Gasto</w:t>
            </w:r>
          </w:p>
        </w:tc>
        <w:tc>
          <w:tcPr>
            <w:tcW w:w="2382" w:type="dxa"/>
            <w:tcBorders>
              <w:top w:val="single" w:sz="8" w:space="0" w:color="auto"/>
              <w:left w:val="nil"/>
              <w:bottom w:val="nil"/>
              <w:right w:val="single" w:sz="8" w:space="0" w:color="auto"/>
            </w:tcBorders>
            <w:shd w:val="clear" w:color="auto" w:fill="auto"/>
            <w:noWrap/>
            <w:vAlign w:val="center"/>
            <w:hideMark/>
          </w:tcPr>
          <w:p w14:paraId="5C803FA3" w14:textId="77777777" w:rsidR="005927F0" w:rsidRPr="005927F0" w:rsidRDefault="005927F0" w:rsidP="005927F0">
            <w:pPr>
              <w:jc w:val="center"/>
              <w:rPr>
                <w:rFonts w:cstheme="minorHAnsi"/>
                <w:color w:val="000000"/>
              </w:rPr>
            </w:pPr>
            <w:r w:rsidRPr="005927F0">
              <w:rPr>
                <w:rFonts w:cstheme="minorHAnsi"/>
                <w:color w:val="000000"/>
              </w:rPr>
              <w:t> </w:t>
            </w:r>
          </w:p>
        </w:tc>
      </w:tr>
      <w:tr w:rsidR="005927F0" w:rsidRPr="005927F0" w14:paraId="1ADEEC12" w14:textId="77777777" w:rsidTr="005927F0">
        <w:trPr>
          <w:trHeight w:val="315"/>
          <w:jc w:val="center"/>
        </w:trPr>
        <w:tc>
          <w:tcPr>
            <w:tcW w:w="6898" w:type="dxa"/>
            <w:tcBorders>
              <w:top w:val="nil"/>
              <w:left w:val="single" w:sz="8" w:space="0" w:color="auto"/>
              <w:bottom w:val="single" w:sz="8" w:space="0" w:color="auto"/>
              <w:right w:val="single" w:sz="8" w:space="0" w:color="auto"/>
            </w:tcBorders>
            <w:shd w:val="clear" w:color="000000" w:fill="BFBFBF"/>
            <w:noWrap/>
            <w:vAlign w:val="center"/>
            <w:hideMark/>
          </w:tcPr>
          <w:p w14:paraId="512163B4" w14:textId="77777777" w:rsidR="005927F0" w:rsidRPr="005927F0" w:rsidRDefault="005927F0" w:rsidP="005927F0">
            <w:pPr>
              <w:rPr>
                <w:rFonts w:cstheme="minorHAnsi"/>
                <w:color w:val="000000"/>
              </w:rPr>
            </w:pPr>
            <w:r w:rsidRPr="005927F0">
              <w:rPr>
                <w:rFonts w:cstheme="minorHAnsi"/>
                <w:color w:val="000000"/>
              </w:rPr>
              <w:t>Servicios Personales</w:t>
            </w:r>
          </w:p>
        </w:tc>
        <w:tc>
          <w:tcPr>
            <w:tcW w:w="2382" w:type="dxa"/>
            <w:tcBorders>
              <w:top w:val="single" w:sz="8" w:space="0" w:color="auto"/>
              <w:left w:val="nil"/>
              <w:bottom w:val="single" w:sz="8" w:space="0" w:color="auto"/>
              <w:right w:val="single" w:sz="8" w:space="0" w:color="auto"/>
            </w:tcBorders>
            <w:shd w:val="clear" w:color="000000" w:fill="BFBFBF"/>
            <w:noWrap/>
            <w:vAlign w:val="bottom"/>
            <w:hideMark/>
          </w:tcPr>
          <w:p w14:paraId="08FADC37" w14:textId="77777777" w:rsidR="005927F0" w:rsidRPr="005927F0" w:rsidRDefault="005927F0" w:rsidP="005927F0">
            <w:pPr>
              <w:rPr>
                <w:rFonts w:cstheme="minorHAnsi"/>
                <w:color w:val="000000"/>
              </w:rPr>
            </w:pPr>
            <w:r w:rsidRPr="005927F0">
              <w:rPr>
                <w:rFonts w:cstheme="minorHAnsi"/>
                <w:color w:val="000000"/>
              </w:rPr>
              <w:t xml:space="preserve">               429,649,165.00 </w:t>
            </w:r>
          </w:p>
        </w:tc>
      </w:tr>
      <w:tr w:rsidR="005927F0" w:rsidRPr="005927F0" w14:paraId="001B0E6E"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751329F4" w14:textId="77777777" w:rsidR="005927F0" w:rsidRPr="005927F0" w:rsidRDefault="005927F0" w:rsidP="005927F0">
            <w:pPr>
              <w:jc w:val="both"/>
              <w:rPr>
                <w:rFonts w:cstheme="minorHAnsi"/>
                <w:color w:val="000000"/>
              </w:rPr>
            </w:pPr>
            <w:r w:rsidRPr="005927F0">
              <w:rPr>
                <w:rFonts w:cstheme="minorHAnsi"/>
                <w:color w:val="000000"/>
              </w:rPr>
              <w:t>Remuneraciones al Personal de Carácter Permanente</w:t>
            </w:r>
          </w:p>
        </w:tc>
        <w:tc>
          <w:tcPr>
            <w:tcW w:w="2382" w:type="dxa"/>
            <w:tcBorders>
              <w:top w:val="nil"/>
              <w:left w:val="nil"/>
              <w:bottom w:val="nil"/>
              <w:right w:val="single" w:sz="8" w:space="0" w:color="auto"/>
            </w:tcBorders>
            <w:shd w:val="clear" w:color="auto" w:fill="auto"/>
            <w:noWrap/>
            <w:vAlign w:val="center"/>
            <w:hideMark/>
          </w:tcPr>
          <w:p w14:paraId="7B3D776A" w14:textId="77777777" w:rsidR="005927F0" w:rsidRPr="005927F0" w:rsidRDefault="005927F0" w:rsidP="005927F0">
            <w:pPr>
              <w:jc w:val="center"/>
              <w:rPr>
                <w:rFonts w:cstheme="minorHAnsi"/>
                <w:color w:val="000000"/>
              </w:rPr>
            </w:pPr>
            <w:r w:rsidRPr="005927F0">
              <w:rPr>
                <w:rFonts w:cstheme="minorHAnsi"/>
                <w:color w:val="000000"/>
              </w:rPr>
              <w:t xml:space="preserve">               321,102,008.64 </w:t>
            </w:r>
          </w:p>
        </w:tc>
      </w:tr>
      <w:tr w:rsidR="005927F0" w:rsidRPr="005927F0" w14:paraId="58638F11"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29053B40" w14:textId="77777777" w:rsidR="005927F0" w:rsidRPr="005927F0" w:rsidRDefault="005927F0" w:rsidP="005927F0">
            <w:pPr>
              <w:jc w:val="both"/>
              <w:rPr>
                <w:rFonts w:cstheme="minorHAnsi"/>
                <w:color w:val="000000"/>
              </w:rPr>
            </w:pPr>
            <w:r w:rsidRPr="005927F0">
              <w:rPr>
                <w:rFonts w:cstheme="minorHAnsi"/>
                <w:color w:val="000000"/>
              </w:rPr>
              <w:t>Remuneraciones al Personal de Carácter Transitorio</w:t>
            </w:r>
          </w:p>
        </w:tc>
        <w:tc>
          <w:tcPr>
            <w:tcW w:w="2382" w:type="dxa"/>
            <w:tcBorders>
              <w:top w:val="nil"/>
              <w:left w:val="nil"/>
              <w:bottom w:val="nil"/>
              <w:right w:val="single" w:sz="8" w:space="0" w:color="auto"/>
            </w:tcBorders>
            <w:shd w:val="clear" w:color="auto" w:fill="auto"/>
            <w:noWrap/>
            <w:vAlign w:val="center"/>
            <w:hideMark/>
          </w:tcPr>
          <w:p w14:paraId="48BEBCF3" w14:textId="77777777" w:rsidR="005927F0" w:rsidRPr="005927F0" w:rsidRDefault="005927F0" w:rsidP="005927F0">
            <w:pPr>
              <w:jc w:val="center"/>
              <w:rPr>
                <w:rFonts w:cstheme="minorHAnsi"/>
                <w:color w:val="000000"/>
              </w:rPr>
            </w:pPr>
            <w:r w:rsidRPr="005927F0">
              <w:rPr>
                <w:rFonts w:cstheme="minorHAnsi"/>
                <w:color w:val="000000"/>
              </w:rPr>
              <w:t xml:space="preserve">                                   -   </w:t>
            </w:r>
          </w:p>
        </w:tc>
      </w:tr>
      <w:tr w:rsidR="005927F0" w:rsidRPr="005927F0" w14:paraId="5B44196C"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7E746261" w14:textId="77777777" w:rsidR="005927F0" w:rsidRPr="005927F0" w:rsidRDefault="005927F0" w:rsidP="005927F0">
            <w:pPr>
              <w:jc w:val="both"/>
              <w:rPr>
                <w:rFonts w:cstheme="minorHAnsi"/>
                <w:color w:val="000000"/>
              </w:rPr>
            </w:pPr>
            <w:r w:rsidRPr="005927F0">
              <w:rPr>
                <w:rFonts w:cstheme="minorHAnsi"/>
                <w:color w:val="000000"/>
              </w:rPr>
              <w:t>Remuneraciones Adicionales y Especiales</w:t>
            </w:r>
          </w:p>
        </w:tc>
        <w:tc>
          <w:tcPr>
            <w:tcW w:w="2382" w:type="dxa"/>
            <w:tcBorders>
              <w:top w:val="nil"/>
              <w:left w:val="nil"/>
              <w:bottom w:val="nil"/>
              <w:right w:val="single" w:sz="8" w:space="0" w:color="auto"/>
            </w:tcBorders>
            <w:shd w:val="clear" w:color="auto" w:fill="auto"/>
            <w:noWrap/>
            <w:vAlign w:val="center"/>
            <w:hideMark/>
          </w:tcPr>
          <w:p w14:paraId="51EF0FF5" w14:textId="77777777" w:rsidR="005927F0" w:rsidRPr="005927F0" w:rsidRDefault="005927F0" w:rsidP="005927F0">
            <w:pPr>
              <w:jc w:val="center"/>
              <w:rPr>
                <w:rFonts w:cstheme="minorHAnsi"/>
                <w:color w:val="000000"/>
              </w:rPr>
            </w:pPr>
            <w:r w:rsidRPr="005927F0">
              <w:rPr>
                <w:rFonts w:cstheme="minorHAnsi"/>
                <w:color w:val="000000"/>
              </w:rPr>
              <w:t xml:space="preserve">                 70,542,225.00 </w:t>
            </w:r>
          </w:p>
        </w:tc>
      </w:tr>
      <w:tr w:rsidR="005927F0" w:rsidRPr="005927F0" w14:paraId="42644937"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5E9021E5" w14:textId="77777777" w:rsidR="005927F0" w:rsidRPr="005927F0" w:rsidRDefault="005927F0" w:rsidP="005927F0">
            <w:pPr>
              <w:jc w:val="both"/>
              <w:rPr>
                <w:rFonts w:cstheme="minorHAnsi"/>
                <w:color w:val="000000"/>
              </w:rPr>
            </w:pPr>
            <w:r w:rsidRPr="005927F0">
              <w:rPr>
                <w:rFonts w:cstheme="minorHAnsi"/>
                <w:color w:val="000000"/>
              </w:rPr>
              <w:t>Seguridad Social</w:t>
            </w:r>
          </w:p>
        </w:tc>
        <w:tc>
          <w:tcPr>
            <w:tcW w:w="2382" w:type="dxa"/>
            <w:tcBorders>
              <w:top w:val="nil"/>
              <w:left w:val="nil"/>
              <w:bottom w:val="nil"/>
              <w:right w:val="single" w:sz="8" w:space="0" w:color="auto"/>
            </w:tcBorders>
            <w:shd w:val="clear" w:color="auto" w:fill="auto"/>
            <w:noWrap/>
            <w:vAlign w:val="center"/>
            <w:hideMark/>
          </w:tcPr>
          <w:p w14:paraId="5A7129FA" w14:textId="77777777" w:rsidR="005927F0" w:rsidRPr="005927F0" w:rsidRDefault="005927F0" w:rsidP="005927F0">
            <w:pPr>
              <w:jc w:val="center"/>
              <w:rPr>
                <w:rFonts w:cstheme="minorHAnsi"/>
                <w:color w:val="000000"/>
              </w:rPr>
            </w:pPr>
            <w:r w:rsidRPr="005927F0">
              <w:rPr>
                <w:rFonts w:cstheme="minorHAnsi"/>
                <w:color w:val="000000"/>
              </w:rPr>
              <w:t xml:space="preserve">                   9,000,000.00 </w:t>
            </w:r>
          </w:p>
        </w:tc>
      </w:tr>
      <w:tr w:rsidR="005927F0" w:rsidRPr="005927F0" w14:paraId="6F2714D2"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1C59A451" w14:textId="77777777" w:rsidR="005927F0" w:rsidRPr="005927F0" w:rsidRDefault="005927F0" w:rsidP="005927F0">
            <w:pPr>
              <w:jc w:val="both"/>
              <w:rPr>
                <w:rFonts w:cstheme="minorHAnsi"/>
                <w:color w:val="000000"/>
              </w:rPr>
            </w:pPr>
            <w:r w:rsidRPr="005927F0">
              <w:rPr>
                <w:rFonts w:cstheme="minorHAnsi"/>
                <w:color w:val="000000"/>
              </w:rPr>
              <w:t>Otras Prestaciones Sociales y Económicas</w:t>
            </w:r>
          </w:p>
        </w:tc>
        <w:tc>
          <w:tcPr>
            <w:tcW w:w="2382" w:type="dxa"/>
            <w:tcBorders>
              <w:top w:val="nil"/>
              <w:left w:val="nil"/>
              <w:bottom w:val="nil"/>
              <w:right w:val="single" w:sz="8" w:space="0" w:color="auto"/>
            </w:tcBorders>
            <w:shd w:val="clear" w:color="auto" w:fill="auto"/>
            <w:noWrap/>
            <w:vAlign w:val="center"/>
            <w:hideMark/>
          </w:tcPr>
          <w:p w14:paraId="36016907" w14:textId="77777777" w:rsidR="005927F0" w:rsidRPr="005927F0" w:rsidRDefault="005927F0" w:rsidP="005927F0">
            <w:pPr>
              <w:jc w:val="center"/>
              <w:rPr>
                <w:rFonts w:cstheme="minorHAnsi"/>
                <w:color w:val="000000"/>
              </w:rPr>
            </w:pPr>
            <w:r w:rsidRPr="005927F0">
              <w:rPr>
                <w:rFonts w:cstheme="minorHAnsi"/>
                <w:color w:val="000000"/>
              </w:rPr>
              <w:t xml:space="preserve">                 28,004,931.36 </w:t>
            </w:r>
          </w:p>
        </w:tc>
      </w:tr>
      <w:tr w:rsidR="005927F0" w:rsidRPr="005927F0" w14:paraId="1C2A7E11"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4956AFFA" w14:textId="77777777" w:rsidR="005927F0" w:rsidRPr="005927F0" w:rsidRDefault="005927F0" w:rsidP="005927F0">
            <w:pPr>
              <w:jc w:val="both"/>
              <w:rPr>
                <w:rFonts w:cstheme="minorHAnsi"/>
                <w:color w:val="000000"/>
              </w:rPr>
            </w:pPr>
            <w:r w:rsidRPr="005927F0">
              <w:rPr>
                <w:rFonts w:cstheme="minorHAnsi"/>
                <w:color w:val="000000"/>
              </w:rPr>
              <w:t>Previsiones</w:t>
            </w:r>
          </w:p>
        </w:tc>
        <w:tc>
          <w:tcPr>
            <w:tcW w:w="2382" w:type="dxa"/>
            <w:tcBorders>
              <w:top w:val="nil"/>
              <w:left w:val="nil"/>
              <w:bottom w:val="nil"/>
              <w:right w:val="single" w:sz="8" w:space="0" w:color="auto"/>
            </w:tcBorders>
            <w:shd w:val="clear" w:color="auto" w:fill="auto"/>
            <w:noWrap/>
            <w:vAlign w:val="center"/>
            <w:hideMark/>
          </w:tcPr>
          <w:p w14:paraId="1DA9F50C" w14:textId="77777777" w:rsidR="005927F0" w:rsidRPr="005927F0" w:rsidRDefault="005927F0" w:rsidP="005927F0">
            <w:pPr>
              <w:jc w:val="center"/>
              <w:rPr>
                <w:rFonts w:cstheme="minorHAnsi"/>
                <w:color w:val="000000"/>
              </w:rPr>
            </w:pPr>
            <w:r w:rsidRPr="005927F0">
              <w:rPr>
                <w:rFonts w:cstheme="minorHAnsi"/>
                <w:color w:val="000000"/>
              </w:rPr>
              <w:t xml:space="preserve">                                   -   </w:t>
            </w:r>
          </w:p>
        </w:tc>
      </w:tr>
      <w:tr w:rsidR="005927F0" w:rsidRPr="005927F0" w14:paraId="56035847" w14:textId="77777777" w:rsidTr="005927F0">
        <w:trPr>
          <w:trHeight w:val="315"/>
          <w:jc w:val="center"/>
        </w:trPr>
        <w:tc>
          <w:tcPr>
            <w:tcW w:w="6898" w:type="dxa"/>
            <w:tcBorders>
              <w:top w:val="nil"/>
              <w:left w:val="single" w:sz="8" w:space="0" w:color="auto"/>
              <w:bottom w:val="nil"/>
              <w:right w:val="single" w:sz="8" w:space="0" w:color="auto"/>
            </w:tcBorders>
            <w:shd w:val="clear" w:color="auto" w:fill="auto"/>
            <w:noWrap/>
            <w:vAlign w:val="center"/>
            <w:hideMark/>
          </w:tcPr>
          <w:p w14:paraId="25330833" w14:textId="77777777" w:rsidR="005927F0" w:rsidRPr="005927F0" w:rsidRDefault="005927F0" w:rsidP="005927F0">
            <w:pPr>
              <w:jc w:val="both"/>
              <w:rPr>
                <w:rFonts w:cstheme="minorHAnsi"/>
                <w:color w:val="000000"/>
              </w:rPr>
            </w:pPr>
            <w:r w:rsidRPr="005927F0">
              <w:rPr>
                <w:rFonts w:cstheme="minorHAnsi"/>
                <w:color w:val="000000"/>
              </w:rPr>
              <w:t>Pago de Estímulos a Servidores Públicos</w:t>
            </w:r>
          </w:p>
        </w:tc>
        <w:tc>
          <w:tcPr>
            <w:tcW w:w="2382" w:type="dxa"/>
            <w:tcBorders>
              <w:top w:val="nil"/>
              <w:left w:val="nil"/>
              <w:bottom w:val="nil"/>
              <w:right w:val="single" w:sz="8" w:space="0" w:color="auto"/>
            </w:tcBorders>
            <w:shd w:val="clear" w:color="auto" w:fill="auto"/>
            <w:noWrap/>
            <w:vAlign w:val="center"/>
            <w:hideMark/>
          </w:tcPr>
          <w:p w14:paraId="31CE64F2" w14:textId="77777777" w:rsidR="005927F0" w:rsidRPr="005927F0" w:rsidRDefault="005927F0" w:rsidP="005927F0">
            <w:pPr>
              <w:jc w:val="center"/>
              <w:rPr>
                <w:rFonts w:cstheme="minorHAnsi"/>
                <w:color w:val="000000"/>
              </w:rPr>
            </w:pPr>
            <w:r w:rsidRPr="005927F0">
              <w:rPr>
                <w:rFonts w:cstheme="minorHAnsi"/>
                <w:color w:val="000000"/>
              </w:rPr>
              <w:t xml:space="preserve">                   1,000,000.00 </w:t>
            </w:r>
          </w:p>
        </w:tc>
      </w:tr>
      <w:tr w:rsidR="005927F0" w:rsidRPr="005927F0" w14:paraId="21D5B76E" w14:textId="77777777" w:rsidTr="005927F0">
        <w:trPr>
          <w:trHeight w:val="315"/>
          <w:jc w:val="center"/>
        </w:trPr>
        <w:tc>
          <w:tcPr>
            <w:tcW w:w="6898"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595E76C1" w14:textId="77777777" w:rsidR="005927F0" w:rsidRPr="005927F0" w:rsidRDefault="005927F0" w:rsidP="005927F0">
            <w:pPr>
              <w:rPr>
                <w:rFonts w:cstheme="minorHAnsi"/>
                <w:color w:val="000000"/>
              </w:rPr>
            </w:pPr>
            <w:r w:rsidRPr="005927F0">
              <w:rPr>
                <w:rFonts w:cstheme="minorHAnsi"/>
                <w:color w:val="000000"/>
              </w:rPr>
              <w:t>Materiales y Suministros</w:t>
            </w:r>
          </w:p>
        </w:tc>
        <w:tc>
          <w:tcPr>
            <w:tcW w:w="2382" w:type="dxa"/>
            <w:tcBorders>
              <w:top w:val="single" w:sz="8" w:space="0" w:color="auto"/>
              <w:left w:val="nil"/>
              <w:bottom w:val="single" w:sz="8" w:space="0" w:color="auto"/>
              <w:right w:val="single" w:sz="8" w:space="0" w:color="auto"/>
            </w:tcBorders>
            <w:shd w:val="clear" w:color="000000" w:fill="BFBFBF"/>
            <w:noWrap/>
            <w:vAlign w:val="bottom"/>
            <w:hideMark/>
          </w:tcPr>
          <w:p w14:paraId="17FEB796" w14:textId="77777777" w:rsidR="005927F0" w:rsidRPr="005927F0" w:rsidRDefault="005927F0" w:rsidP="005927F0">
            <w:pPr>
              <w:rPr>
                <w:rFonts w:cstheme="minorHAnsi"/>
                <w:color w:val="000000"/>
              </w:rPr>
            </w:pPr>
            <w:r w:rsidRPr="005927F0">
              <w:rPr>
                <w:rFonts w:cstheme="minorHAnsi"/>
                <w:color w:val="000000"/>
              </w:rPr>
              <w:t xml:space="preserve">                 93,410,000.00 </w:t>
            </w:r>
          </w:p>
        </w:tc>
      </w:tr>
      <w:tr w:rsidR="005927F0" w:rsidRPr="005927F0" w14:paraId="4C4BBF94"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1EEACACF" w14:textId="77777777" w:rsidR="005927F0" w:rsidRPr="005927F0" w:rsidRDefault="005927F0" w:rsidP="005927F0">
            <w:pPr>
              <w:jc w:val="both"/>
              <w:rPr>
                <w:rFonts w:cstheme="minorHAnsi"/>
                <w:color w:val="000000"/>
              </w:rPr>
            </w:pPr>
            <w:r w:rsidRPr="005927F0">
              <w:rPr>
                <w:rFonts w:cstheme="minorHAnsi"/>
                <w:color w:val="000000"/>
              </w:rPr>
              <w:t>Materiales de Administración, Emisión de Documentos y Artículos Oficiales</w:t>
            </w:r>
          </w:p>
        </w:tc>
        <w:tc>
          <w:tcPr>
            <w:tcW w:w="2382" w:type="dxa"/>
            <w:tcBorders>
              <w:top w:val="nil"/>
              <w:left w:val="nil"/>
              <w:bottom w:val="nil"/>
              <w:right w:val="single" w:sz="8" w:space="0" w:color="auto"/>
            </w:tcBorders>
            <w:shd w:val="clear" w:color="auto" w:fill="auto"/>
            <w:noWrap/>
            <w:vAlign w:val="center"/>
            <w:hideMark/>
          </w:tcPr>
          <w:p w14:paraId="3073247E" w14:textId="77777777" w:rsidR="005927F0" w:rsidRPr="005927F0" w:rsidRDefault="005927F0" w:rsidP="005927F0">
            <w:pPr>
              <w:jc w:val="center"/>
              <w:rPr>
                <w:rFonts w:cstheme="minorHAnsi"/>
                <w:color w:val="000000"/>
              </w:rPr>
            </w:pPr>
            <w:r w:rsidRPr="005927F0">
              <w:rPr>
                <w:rFonts w:cstheme="minorHAnsi"/>
                <w:color w:val="000000"/>
              </w:rPr>
              <w:t xml:space="preserve">                   6,100,000.00 </w:t>
            </w:r>
          </w:p>
        </w:tc>
      </w:tr>
      <w:tr w:rsidR="005927F0" w:rsidRPr="005927F0" w14:paraId="4676E646"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11016763" w14:textId="77777777" w:rsidR="005927F0" w:rsidRPr="005927F0" w:rsidRDefault="005927F0" w:rsidP="005927F0">
            <w:pPr>
              <w:jc w:val="both"/>
              <w:rPr>
                <w:rFonts w:cstheme="minorHAnsi"/>
                <w:color w:val="000000"/>
              </w:rPr>
            </w:pPr>
            <w:r w:rsidRPr="005927F0">
              <w:rPr>
                <w:rFonts w:cstheme="minorHAnsi"/>
                <w:color w:val="000000"/>
              </w:rPr>
              <w:t>Alimentos y Utensilios</w:t>
            </w:r>
          </w:p>
        </w:tc>
        <w:tc>
          <w:tcPr>
            <w:tcW w:w="2382" w:type="dxa"/>
            <w:tcBorders>
              <w:top w:val="nil"/>
              <w:left w:val="nil"/>
              <w:bottom w:val="nil"/>
              <w:right w:val="single" w:sz="8" w:space="0" w:color="auto"/>
            </w:tcBorders>
            <w:shd w:val="clear" w:color="auto" w:fill="auto"/>
            <w:noWrap/>
            <w:vAlign w:val="center"/>
            <w:hideMark/>
          </w:tcPr>
          <w:p w14:paraId="7DE7F38A" w14:textId="77777777" w:rsidR="005927F0" w:rsidRPr="005927F0" w:rsidRDefault="005927F0" w:rsidP="005927F0">
            <w:pPr>
              <w:jc w:val="center"/>
              <w:rPr>
                <w:rFonts w:cstheme="minorHAnsi"/>
                <w:color w:val="000000"/>
              </w:rPr>
            </w:pPr>
            <w:r w:rsidRPr="005927F0">
              <w:rPr>
                <w:rFonts w:cstheme="minorHAnsi"/>
                <w:color w:val="000000"/>
              </w:rPr>
              <w:t xml:space="preserve">                   9,900,000.00 </w:t>
            </w:r>
          </w:p>
        </w:tc>
      </w:tr>
      <w:tr w:rsidR="005927F0" w:rsidRPr="005927F0" w14:paraId="4D223D86"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5A6CEFE8" w14:textId="77777777" w:rsidR="005927F0" w:rsidRPr="005927F0" w:rsidRDefault="005927F0" w:rsidP="005927F0">
            <w:pPr>
              <w:jc w:val="both"/>
              <w:rPr>
                <w:rFonts w:cstheme="minorHAnsi"/>
                <w:color w:val="000000"/>
              </w:rPr>
            </w:pPr>
            <w:r w:rsidRPr="005927F0">
              <w:rPr>
                <w:rFonts w:cstheme="minorHAnsi"/>
                <w:color w:val="000000"/>
              </w:rPr>
              <w:t>Materias Primas y Materiales de Producción y Comercialización</w:t>
            </w:r>
          </w:p>
        </w:tc>
        <w:tc>
          <w:tcPr>
            <w:tcW w:w="2382" w:type="dxa"/>
            <w:tcBorders>
              <w:top w:val="nil"/>
              <w:left w:val="nil"/>
              <w:bottom w:val="nil"/>
              <w:right w:val="single" w:sz="8" w:space="0" w:color="auto"/>
            </w:tcBorders>
            <w:shd w:val="clear" w:color="auto" w:fill="auto"/>
            <w:noWrap/>
            <w:vAlign w:val="center"/>
            <w:hideMark/>
          </w:tcPr>
          <w:p w14:paraId="203C8760" w14:textId="77777777" w:rsidR="005927F0" w:rsidRPr="005927F0" w:rsidRDefault="005927F0" w:rsidP="005927F0">
            <w:pPr>
              <w:jc w:val="center"/>
              <w:rPr>
                <w:rFonts w:cstheme="minorHAnsi"/>
                <w:color w:val="000000"/>
              </w:rPr>
            </w:pPr>
            <w:r w:rsidRPr="005927F0">
              <w:rPr>
                <w:rFonts w:cstheme="minorHAnsi"/>
                <w:color w:val="000000"/>
              </w:rPr>
              <w:t xml:space="preserve">                        10,000.00 </w:t>
            </w:r>
          </w:p>
        </w:tc>
      </w:tr>
      <w:tr w:rsidR="005927F0" w:rsidRPr="005927F0" w14:paraId="0F29FE9A"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359F1ABE" w14:textId="77777777" w:rsidR="005927F0" w:rsidRPr="005927F0" w:rsidRDefault="005927F0" w:rsidP="005927F0">
            <w:pPr>
              <w:jc w:val="both"/>
              <w:rPr>
                <w:rFonts w:cstheme="minorHAnsi"/>
                <w:color w:val="000000"/>
              </w:rPr>
            </w:pPr>
            <w:r w:rsidRPr="005927F0">
              <w:rPr>
                <w:rFonts w:cstheme="minorHAnsi"/>
                <w:color w:val="000000"/>
              </w:rPr>
              <w:t>Materiales y Artículos de Construcción y de Reparación</w:t>
            </w:r>
          </w:p>
        </w:tc>
        <w:tc>
          <w:tcPr>
            <w:tcW w:w="2382" w:type="dxa"/>
            <w:tcBorders>
              <w:top w:val="nil"/>
              <w:left w:val="nil"/>
              <w:bottom w:val="nil"/>
              <w:right w:val="single" w:sz="8" w:space="0" w:color="auto"/>
            </w:tcBorders>
            <w:shd w:val="clear" w:color="auto" w:fill="auto"/>
            <w:noWrap/>
            <w:vAlign w:val="center"/>
            <w:hideMark/>
          </w:tcPr>
          <w:p w14:paraId="33D1B56E" w14:textId="77777777" w:rsidR="005927F0" w:rsidRPr="005927F0" w:rsidRDefault="005927F0" w:rsidP="005927F0">
            <w:pPr>
              <w:jc w:val="center"/>
              <w:rPr>
                <w:rFonts w:cstheme="minorHAnsi"/>
                <w:color w:val="000000"/>
              </w:rPr>
            </w:pPr>
            <w:r w:rsidRPr="005927F0">
              <w:rPr>
                <w:rFonts w:cstheme="minorHAnsi"/>
                <w:color w:val="000000"/>
              </w:rPr>
              <w:t xml:space="preserve">                 13,000,000.00 </w:t>
            </w:r>
          </w:p>
        </w:tc>
      </w:tr>
      <w:tr w:rsidR="005927F0" w:rsidRPr="005927F0" w14:paraId="417DA41C"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591911EA" w14:textId="77777777" w:rsidR="005927F0" w:rsidRPr="005927F0" w:rsidRDefault="005927F0" w:rsidP="005927F0">
            <w:pPr>
              <w:jc w:val="both"/>
              <w:rPr>
                <w:rFonts w:cstheme="minorHAnsi"/>
                <w:color w:val="000000"/>
              </w:rPr>
            </w:pPr>
            <w:r w:rsidRPr="005927F0">
              <w:rPr>
                <w:rFonts w:cstheme="minorHAnsi"/>
                <w:color w:val="000000"/>
              </w:rPr>
              <w:lastRenderedPageBreak/>
              <w:t>Productos Químicos, Farmacéuticos y de Laboratorio</w:t>
            </w:r>
          </w:p>
        </w:tc>
        <w:tc>
          <w:tcPr>
            <w:tcW w:w="2382" w:type="dxa"/>
            <w:tcBorders>
              <w:top w:val="nil"/>
              <w:left w:val="nil"/>
              <w:bottom w:val="nil"/>
              <w:right w:val="single" w:sz="8" w:space="0" w:color="auto"/>
            </w:tcBorders>
            <w:shd w:val="clear" w:color="auto" w:fill="auto"/>
            <w:noWrap/>
            <w:vAlign w:val="center"/>
            <w:hideMark/>
          </w:tcPr>
          <w:p w14:paraId="31D13226" w14:textId="77777777" w:rsidR="005927F0" w:rsidRPr="005927F0" w:rsidRDefault="005927F0" w:rsidP="005927F0">
            <w:pPr>
              <w:jc w:val="center"/>
              <w:rPr>
                <w:rFonts w:cstheme="minorHAnsi"/>
                <w:color w:val="000000"/>
              </w:rPr>
            </w:pPr>
            <w:r w:rsidRPr="005927F0">
              <w:rPr>
                <w:rFonts w:cstheme="minorHAnsi"/>
                <w:color w:val="000000"/>
              </w:rPr>
              <w:t xml:space="preserve">                 18,300,000.00 </w:t>
            </w:r>
          </w:p>
        </w:tc>
      </w:tr>
      <w:tr w:rsidR="005927F0" w:rsidRPr="005927F0" w14:paraId="42C86060"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0C0DAAE1" w14:textId="77777777" w:rsidR="005927F0" w:rsidRPr="005927F0" w:rsidRDefault="005927F0" w:rsidP="005927F0">
            <w:pPr>
              <w:jc w:val="both"/>
              <w:rPr>
                <w:rFonts w:cstheme="minorHAnsi"/>
                <w:color w:val="000000"/>
              </w:rPr>
            </w:pPr>
            <w:r w:rsidRPr="005927F0">
              <w:rPr>
                <w:rFonts w:cstheme="minorHAnsi"/>
                <w:color w:val="000000"/>
              </w:rPr>
              <w:t>Combustibles, Lubricantes y Aditivos</w:t>
            </w:r>
          </w:p>
        </w:tc>
        <w:tc>
          <w:tcPr>
            <w:tcW w:w="2382" w:type="dxa"/>
            <w:tcBorders>
              <w:top w:val="nil"/>
              <w:left w:val="nil"/>
              <w:bottom w:val="nil"/>
              <w:right w:val="single" w:sz="8" w:space="0" w:color="auto"/>
            </w:tcBorders>
            <w:shd w:val="clear" w:color="auto" w:fill="auto"/>
            <w:noWrap/>
            <w:vAlign w:val="center"/>
            <w:hideMark/>
          </w:tcPr>
          <w:p w14:paraId="03613203" w14:textId="77777777" w:rsidR="005927F0" w:rsidRPr="005927F0" w:rsidRDefault="005927F0" w:rsidP="005927F0">
            <w:pPr>
              <w:jc w:val="center"/>
              <w:rPr>
                <w:rFonts w:cstheme="minorHAnsi"/>
                <w:color w:val="000000"/>
              </w:rPr>
            </w:pPr>
            <w:r w:rsidRPr="005927F0">
              <w:rPr>
                <w:rFonts w:cstheme="minorHAnsi"/>
                <w:color w:val="000000"/>
              </w:rPr>
              <w:t xml:space="preserve">                 37,300,000.00 </w:t>
            </w:r>
          </w:p>
        </w:tc>
      </w:tr>
      <w:tr w:rsidR="005927F0" w:rsidRPr="005927F0" w14:paraId="0E713138"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1C262110" w14:textId="77777777" w:rsidR="005927F0" w:rsidRPr="005927F0" w:rsidRDefault="005927F0" w:rsidP="005927F0">
            <w:pPr>
              <w:jc w:val="both"/>
              <w:rPr>
                <w:rFonts w:cstheme="minorHAnsi"/>
                <w:color w:val="000000"/>
              </w:rPr>
            </w:pPr>
            <w:r w:rsidRPr="005927F0">
              <w:rPr>
                <w:rFonts w:cstheme="minorHAnsi"/>
                <w:color w:val="000000"/>
              </w:rPr>
              <w:t>Vestuario, Blancos, Prendas de Protección y Artículos Deportivos</w:t>
            </w:r>
          </w:p>
        </w:tc>
        <w:tc>
          <w:tcPr>
            <w:tcW w:w="2382" w:type="dxa"/>
            <w:tcBorders>
              <w:top w:val="nil"/>
              <w:left w:val="nil"/>
              <w:bottom w:val="nil"/>
              <w:right w:val="single" w:sz="8" w:space="0" w:color="auto"/>
            </w:tcBorders>
            <w:shd w:val="clear" w:color="auto" w:fill="auto"/>
            <w:noWrap/>
            <w:vAlign w:val="center"/>
            <w:hideMark/>
          </w:tcPr>
          <w:p w14:paraId="7DCF22A6" w14:textId="77777777" w:rsidR="005927F0" w:rsidRPr="005927F0" w:rsidRDefault="005927F0" w:rsidP="005927F0">
            <w:pPr>
              <w:jc w:val="center"/>
              <w:rPr>
                <w:rFonts w:cstheme="minorHAnsi"/>
                <w:color w:val="000000"/>
              </w:rPr>
            </w:pPr>
            <w:r w:rsidRPr="005927F0">
              <w:rPr>
                <w:rFonts w:cstheme="minorHAnsi"/>
                <w:color w:val="000000"/>
              </w:rPr>
              <w:t xml:space="preserve">                   7,200,000.00 </w:t>
            </w:r>
          </w:p>
        </w:tc>
      </w:tr>
      <w:tr w:rsidR="005927F0" w:rsidRPr="005927F0" w14:paraId="3A8E80E3"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2779EF03" w14:textId="77777777" w:rsidR="005927F0" w:rsidRPr="005927F0" w:rsidRDefault="005927F0" w:rsidP="005927F0">
            <w:pPr>
              <w:jc w:val="both"/>
              <w:rPr>
                <w:rFonts w:cstheme="minorHAnsi"/>
                <w:color w:val="000000"/>
              </w:rPr>
            </w:pPr>
            <w:r w:rsidRPr="005927F0">
              <w:rPr>
                <w:rFonts w:cstheme="minorHAnsi"/>
                <w:color w:val="000000"/>
              </w:rPr>
              <w:t>Materiales y Suministros para Seguridad</w:t>
            </w:r>
          </w:p>
        </w:tc>
        <w:tc>
          <w:tcPr>
            <w:tcW w:w="2382" w:type="dxa"/>
            <w:tcBorders>
              <w:top w:val="nil"/>
              <w:left w:val="nil"/>
              <w:bottom w:val="nil"/>
              <w:right w:val="single" w:sz="8" w:space="0" w:color="auto"/>
            </w:tcBorders>
            <w:shd w:val="clear" w:color="auto" w:fill="auto"/>
            <w:noWrap/>
            <w:vAlign w:val="center"/>
            <w:hideMark/>
          </w:tcPr>
          <w:p w14:paraId="0BD30C60" w14:textId="77777777" w:rsidR="005927F0" w:rsidRPr="005927F0" w:rsidRDefault="005927F0" w:rsidP="005927F0">
            <w:pPr>
              <w:jc w:val="center"/>
              <w:rPr>
                <w:rFonts w:cstheme="minorHAnsi"/>
                <w:color w:val="000000"/>
              </w:rPr>
            </w:pPr>
            <w:r w:rsidRPr="005927F0">
              <w:rPr>
                <w:rFonts w:cstheme="minorHAnsi"/>
                <w:color w:val="000000"/>
              </w:rPr>
              <w:t xml:space="preserve">                                   -   </w:t>
            </w:r>
          </w:p>
        </w:tc>
      </w:tr>
      <w:tr w:rsidR="005927F0" w:rsidRPr="005927F0" w14:paraId="3C4E8EB2" w14:textId="77777777" w:rsidTr="005927F0">
        <w:trPr>
          <w:trHeight w:val="315"/>
          <w:jc w:val="center"/>
        </w:trPr>
        <w:tc>
          <w:tcPr>
            <w:tcW w:w="6898" w:type="dxa"/>
            <w:tcBorders>
              <w:top w:val="nil"/>
              <w:left w:val="single" w:sz="8" w:space="0" w:color="auto"/>
              <w:bottom w:val="nil"/>
              <w:right w:val="single" w:sz="8" w:space="0" w:color="auto"/>
            </w:tcBorders>
            <w:shd w:val="clear" w:color="auto" w:fill="auto"/>
            <w:noWrap/>
            <w:vAlign w:val="center"/>
            <w:hideMark/>
          </w:tcPr>
          <w:p w14:paraId="07F35F48" w14:textId="77777777" w:rsidR="005927F0" w:rsidRPr="005927F0" w:rsidRDefault="005927F0" w:rsidP="005927F0">
            <w:pPr>
              <w:jc w:val="both"/>
              <w:rPr>
                <w:rFonts w:cstheme="minorHAnsi"/>
                <w:color w:val="000000"/>
              </w:rPr>
            </w:pPr>
            <w:r w:rsidRPr="005927F0">
              <w:rPr>
                <w:rFonts w:cstheme="minorHAnsi"/>
                <w:color w:val="000000"/>
              </w:rPr>
              <w:t>Herramientas, Refacciones y Accesorios Menores</w:t>
            </w:r>
          </w:p>
        </w:tc>
        <w:tc>
          <w:tcPr>
            <w:tcW w:w="2382" w:type="dxa"/>
            <w:tcBorders>
              <w:top w:val="nil"/>
              <w:left w:val="nil"/>
              <w:bottom w:val="nil"/>
              <w:right w:val="single" w:sz="8" w:space="0" w:color="auto"/>
            </w:tcBorders>
            <w:shd w:val="clear" w:color="auto" w:fill="auto"/>
            <w:noWrap/>
            <w:vAlign w:val="center"/>
            <w:hideMark/>
          </w:tcPr>
          <w:p w14:paraId="1E9B0654" w14:textId="77777777" w:rsidR="005927F0" w:rsidRPr="005927F0" w:rsidRDefault="005927F0" w:rsidP="005927F0">
            <w:pPr>
              <w:jc w:val="center"/>
              <w:rPr>
                <w:rFonts w:cstheme="minorHAnsi"/>
                <w:color w:val="000000"/>
              </w:rPr>
            </w:pPr>
            <w:r w:rsidRPr="005927F0">
              <w:rPr>
                <w:rFonts w:cstheme="minorHAnsi"/>
                <w:color w:val="000000"/>
              </w:rPr>
              <w:t xml:space="preserve">                   1,600,000.00 </w:t>
            </w:r>
          </w:p>
        </w:tc>
      </w:tr>
      <w:tr w:rsidR="005927F0" w:rsidRPr="005927F0" w14:paraId="0720F101" w14:textId="77777777" w:rsidTr="005927F0">
        <w:trPr>
          <w:trHeight w:val="315"/>
          <w:jc w:val="center"/>
        </w:trPr>
        <w:tc>
          <w:tcPr>
            <w:tcW w:w="6898"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2CC515C3" w14:textId="77777777" w:rsidR="005927F0" w:rsidRPr="005927F0" w:rsidRDefault="005927F0" w:rsidP="005927F0">
            <w:pPr>
              <w:rPr>
                <w:rFonts w:cstheme="minorHAnsi"/>
                <w:color w:val="000000"/>
              </w:rPr>
            </w:pPr>
            <w:r w:rsidRPr="005927F0">
              <w:rPr>
                <w:rFonts w:cstheme="minorHAnsi"/>
                <w:color w:val="000000"/>
              </w:rPr>
              <w:t>Servicios Generales</w:t>
            </w:r>
          </w:p>
        </w:tc>
        <w:tc>
          <w:tcPr>
            <w:tcW w:w="2382" w:type="dxa"/>
            <w:tcBorders>
              <w:top w:val="single" w:sz="8" w:space="0" w:color="auto"/>
              <w:left w:val="nil"/>
              <w:bottom w:val="single" w:sz="8" w:space="0" w:color="auto"/>
              <w:right w:val="single" w:sz="8" w:space="0" w:color="auto"/>
            </w:tcBorders>
            <w:shd w:val="clear" w:color="000000" w:fill="BFBFBF"/>
            <w:noWrap/>
            <w:vAlign w:val="bottom"/>
            <w:hideMark/>
          </w:tcPr>
          <w:p w14:paraId="1FE09E2D" w14:textId="77777777" w:rsidR="005927F0" w:rsidRPr="005927F0" w:rsidRDefault="005927F0" w:rsidP="005927F0">
            <w:pPr>
              <w:rPr>
                <w:rFonts w:cstheme="minorHAnsi"/>
                <w:color w:val="000000"/>
              </w:rPr>
            </w:pPr>
            <w:r w:rsidRPr="005927F0">
              <w:rPr>
                <w:rFonts w:cstheme="minorHAnsi"/>
                <w:color w:val="000000"/>
              </w:rPr>
              <w:t xml:space="preserve">               485,027,650.20 </w:t>
            </w:r>
          </w:p>
        </w:tc>
      </w:tr>
      <w:tr w:rsidR="005927F0" w:rsidRPr="005927F0" w14:paraId="3D808EDA"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15CA5FE0" w14:textId="77777777" w:rsidR="005927F0" w:rsidRPr="005927F0" w:rsidRDefault="005927F0" w:rsidP="005927F0">
            <w:pPr>
              <w:jc w:val="both"/>
              <w:rPr>
                <w:rFonts w:cstheme="minorHAnsi"/>
                <w:color w:val="000000"/>
              </w:rPr>
            </w:pPr>
            <w:r w:rsidRPr="005927F0">
              <w:rPr>
                <w:rFonts w:cstheme="minorHAnsi"/>
                <w:color w:val="000000"/>
              </w:rPr>
              <w:t>Servicios Básicos</w:t>
            </w:r>
          </w:p>
        </w:tc>
        <w:tc>
          <w:tcPr>
            <w:tcW w:w="2382" w:type="dxa"/>
            <w:tcBorders>
              <w:top w:val="nil"/>
              <w:left w:val="nil"/>
              <w:bottom w:val="nil"/>
              <w:right w:val="single" w:sz="8" w:space="0" w:color="auto"/>
            </w:tcBorders>
            <w:shd w:val="clear" w:color="auto" w:fill="auto"/>
            <w:noWrap/>
            <w:vAlign w:val="center"/>
            <w:hideMark/>
          </w:tcPr>
          <w:p w14:paraId="0FCCC3CF" w14:textId="77777777" w:rsidR="005927F0" w:rsidRPr="005927F0" w:rsidRDefault="005927F0" w:rsidP="005927F0">
            <w:pPr>
              <w:jc w:val="center"/>
              <w:rPr>
                <w:rFonts w:cstheme="minorHAnsi"/>
                <w:color w:val="000000"/>
              </w:rPr>
            </w:pPr>
            <w:r w:rsidRPr="005927F0">
              <w:rPr>
                <w:rFonts w:cstheme="minorHAnsi"/>
                <w:color w:val="000000"/>
              </w:rPr>
              <w:t xml:space="preserve">                 68,000,000.00 </w:t>
            </w:r>
          </w:p>
        </w:tc>
      </w:tr>
      <w:tr w:rsidR="005927F0" w:rsidRPr="005927F0" w14:paraId="5D3EBFBF"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07F512F2" w14:textId="77777777" w:rsidR="005927F0" w:rsidRPr="005927F0" w:rsidRDefault="005927F0" w:rsidP="005927F0">
            <w:pPr>
              <w:jc w:val="both"/>
              <w:rPr>
                <w:rFonts w:cstheme="minorHAnsi"/>
                <w:color w:val="000000"/>
              </w:rPr>
            </w:pPr>
            <w:r w:rsidRPr="005927F0">
              <w:rPr>
                <w:rFonts w:cstheme="minorHAnsi"/>
                <w:color w:val="000000"/>
              </w:rPr>
              <w:t>Servicios de Arrendamiento</w:t>
            </w:r>
          </w:p>
        </w:tc>
        <w:tc>
          <w:tcPr>
            <w:tcW w:w="2382" w:type="dxa"/>
            <w:tcBorders>
              <w:top w:val="nil"/>
              <w:left w:val="nil"/>
              <w:bottom w:val="nil"/>
              <w:right w:val="single" w:sz="8" w:space="0" w:color="auto"/>
            </w:tcBorders>
            <w:shd w:val="clear" w:color="auto" w:fill="auto"/>
            <w:noWrap/>
            <w:vAlign w:val="center"/>
            <w:hideMark/>
          </w:tcPr>
          <w:p w14:paraId="5FE487E8" w14:textId="77777777" w:rsidR="005927F0" w:rsidRPr="005927F0" w:rsidRDefault="005927F0" w:rsidP="005927F0">
            <w:pPr>
              <w:jc w:val="center"/>
              <w:rPr>
                <w:rFonts w:cstheme="minorHAnsi"/>
                <w:color w:val="000000"/>
              </w:rPr>
            </w:pPr>
            <w:r w:rsidRPr="005927F0">
              <w:rPr>
                <w:rFonts w:cstheme="minorHAnsi"/>
                <w:color w:val="000000"/>
              </w:rPr>
              <w:t xml:space="preserve">                 80,500,000.00 </w:t>
            </w:r>
          </w:p>
        </w:tc>
      </w:tr>
      <w:tr w:rsidR="005927F0" w:rsidRPr="005927F0" w14:paraId="591A5E71"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4B4EF4E0" w14:textId="77777777" w:rsidR="005927F0" w:rsidRPr="005927F0" w:rsidRDefault="005927F0" w:rsidP="005927F0">
            <w:pPr>
              <w:jc w:val="both"/>
              <w:rPr>
                <w:rFonts w:cstheme="minorHAnsi"/>
                <w:color w:val="000000"/>
              </w:rPr>
            </w:pPr>
            <w:r w:rsidRPr="005927F0">
              <w:rPr>
                <w:rFonts w:cstheme="minorHAnsi"/>
                <w:color w:val="000000"/>
              </w:rPr>
              <w:t>Servicios Profesionales, Científicos, Técnicos y Otros Servicios</w:t>
            </w:r>
          </w:p>
        </w:tc>
        <w:tc>
          <w:tcPr>
            <w:tcW w:w="2382" w:type="dxa"/>
            <w:tcBorders>
              <w:top w:val="nil"/>
              <w:left w:val="nil"/>
              <w:bottom w:val="nil"/>
              <w:right w:val="single" w:sz="8" w:space="0" w:color="auto"/>
            </w:tcBorders>
            <w:shd w:val="clear" w:color="auto" w:fill="auto"/>
            <w:noWrap/>
            <w:vAlign w:val="center"/>
            <w:hideMark/>
          </w:tcPr>
          <w:p w14:paraId="2F152432" w14:textId="77777777" w:rsidR="005927F0" w:rsidRPr="005927F0" w:rsidRDefault="005927F0" w:rsidP="005927F0">
            <w:pPr>
              <w:jc w:val="center"/>
              <w:rPr>
                <w:rFonts w:cstheme="minorHAnsi"/>
                <w:color w:val="000000"/>
              </w:rPr>
            </w:pPr>
            <w:r w:rsidRPr="005927F0">
              <w:rPr>
                <w:rFonts w:cstheme="minorHAnsi"/>
                <w:color w:val="000000"/>
              </w:rPr>
              <w:t xml:space="preserve">                 78,000,000.00 </w:t>
            </w:r>
          </w:p>
        </w:tc>
      </w:tr>
      <w:tr w:rsidR="005927F0" w:rsidRPr="005927F0" w14:paraId="73F06AEB"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63A5EB71" w14:textId="77777777" w:rsidR="005927F0" w:rsidRPr="005927F0" w:rsidRDefault="005927F0" w:rsidP="005927F0">
            <w:pPr>
              <w:jc w:val="both"/>
              <w:rPr>
                <w:rFonts w:cstheme="minorHAnsi"/>
                <w:color w:val="000000"/>
              </w:rPr>
            </w:pPr>
            <w:r w:rsidRPr="005927F0">
              <w:rPr>
                <w:rFonts w:cstheme="minorHAnsi"/>
                <w:color w:val="000000"/>
              </w:rPr>
              <w:t>Servicios Financieros, Bancarios y Comerciales</w:t>
            </w:r>
          </w:p>
        </w:tc>
        <w:tc>
          <w:tcPr>
            <w:tcW w:w="2382" w:type="dxa"/>
            <w:tcBorders>
              <w:top w:val="nil"/>
              <w:left w:val="nil"/>
              <w:bottom w:val="nil"/>
              <w:right w:val="single" w:sz="8" w:space="0" w:color="auto"/>
            </w:tcBorders>
            <w:shd w:val="clear" w:color="auto" w:fill="auto"/>
            <w:noWrap/>
            <w:vAlign w:val="center"/>
            <w:hideMark/>
          </w:tcPr>
          <w:p w14:paraId="6F463872" w14:textId="77777777" w:rsidR="005927F0" w:rsidRPr="005927F0" w:rsidRDefault="005927F0" w:rsidP="005927F0">
            <w:pPr>
              <w:jc w:val="center"/>
              <w:rPr>
                <w:rFonts w:cstheme="minorHAnsi"/>
                <w:color w:val="000000"/>
              </w:rPr>
            </w:pPr>
            <w:r w:rsidRPr="005927F0">
              <w:rPr>
                <w:rFonts w:cstheme="minorHAnsi"/>
                <w:color w:val="000000"/>
              </w:rPr>
              <w:t xml:space="preserve">                 33,500,000.00 </w:t>
            </w:r>
          </w:p>
        </w:tc>
      </w:tr>
      <w:tr w:rsidR="005927F0" w:rsidRPr="005927F0" w14:paraId="284AD226"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69429CCC" w14:textId="77777777" w:rsidR="005927F0" w:rsidRPr="005927F0" w:rsidRDefault="005927F0" w:rsidP="005927F0">
            <w:pPr>
              <w:jc w:val="both"/>
              <w:rPr>
                <w:rFonts w:cstheme="minorHAnsi"/>
                <w:color w:val="000000"/>
              </w:rPr>
            </w:pPr>
            <w:r w:rsidRPr="005927F0">
              <w:rPr>
                <w:rFonts w:cstheme="minorHAnsi"/>
                <w:color w:val="000000"/>
              </w:rPr>
              <w:t>Servicios de Instalación, Reparación, Mantenimiento y Conservación</w:t>
            </w:r>
          </w:p>
        </w:tc>
        <w:tc>
          <w:tcPr>
            <w:tcW w:w="2382" w:type="dxa"/>
            <w:tcBorders>
              <w:top w:val="nil"/>
              <w:left w:val="nil"/>
              <w:bottom w:val="nil"/>
              <w:right w:val="single" w:sz="8" w:space="0" w:color="auto"/>
            </w:tcBorders>
            <w:shd w:val="clear" w:color="auto" w:fill="auto"/>
            <w:noWrap/>
            <w:vAlign w:val="center"/>
            <w:hideMark/>
          </w:tcPr>
          <w:p w14:paraId="3B863FD0" w14:textId="77777777" w:rsidR="005927F0" w:rsidRPr="005927F0" w:rsidRDefault="005927F0" w:rsidP="005927F0">
            <w:pPr>
              <w:jc w:val="center"/>
              <w:rPr>
                <w:rFonts w:cstheme="minorHAnsi"/>
                <w:color w:val="000000"/>
              </w:rPr>
            </w:pPr>
            <w:r w:rsidRPr="005927F0">
              <w:rPr>
                <w:rFonts w:cstheme="minorHAnsi"/>
                <w:color w:val="000000"/>
              </w:rPr>
              <w:t xml:space="preserve">               165,877,650.20 </w:t>
            </w:r>
          </w:p>
        </w:tc>
      </w:tr>
      <w:tr w:rsidR="005927F0" w:rsidRPr="005927F0" w14:paraId="32903164"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596CCF80" w14:textId="77777777" w:rsidR="005927F0" w:rsidRPr="005927F0" w:rsidRDefault="005927F0" w:rsidP="005927F0">
            <w:pPr>
              <w:jc w:val="both"/>
              <w:rPr>
                <w:rFonts w:cstheme="minorHAnsi"/>
                <w:color w:val="000000"/>
              </w:rPr>
            </w:pPr>
            <w:r w:rsidRPr="005927F0">
              <w:rPr>
                <w:rFonts w:cstheme="minorHAnsi"/>
                <w:color w:val="000000"/>
              </w:rPr>
              <w:t>Servicios de Comunicación Social y Publicidad</w:t>
            </w:r>
          </w:p>
        </w:tc>
        <w:tc>
          <w:tcPr>
            <w:tcW w:w="2382" w:type="dxa"/>
            <w:tcBorders>
              <w:top w:val="nil"/>
              <w:left w:val="nil"/>
              <w:bottom w:val="nil"/>
              <w:right w:val="single" w:sz="8" w:space="0" w:color="auto"/>
            </w:tcBorders>
            <w:shd w:val="clear" w:color="auto" w:fill="auto"/>
            <w:noWrap/>
            <w:vAlign w:val="center"/>
            <w:hideMark/>
          </w:tcPr>
          <w:p w14:paraId="3E613738" w14:textId="77777777" w:rsidR="005927F0" w:rsidRPr="005927F0" w:rsidRDefault="005927F0" w:rsidP="005927F0">
            <w:pPr>
              <w:jc w:val="center"/>
              <w:rPr>
                <w:rFonts w:cstheme="minorHAnsi"/>
                <w:color w:val="000000"/>
              </w:rPr>
            </w:pPr>
            <w:r w:rsidRPr="005927F0">
              <w:rPr>
                <w:rFonts w:cstheme="minorHAnsi"/>
                <w:color w:val="000000"/>
              </w:rPr>
              <w:t xml:space="preserve">                 21,000,000.00 </w:t>
            </w:r>
          </w:p>
        </w:tc>
      </w:tr>
      <w:tr w:rsidR="005927F0" w:rsidRPr="005927F0" w14:paraId="7E677C6D"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60C39F32" w14:textId="77777777" w:rsidR="005927F0" w:rsidRPr="005927F0" w:rsidRDefault="005927F0" w:rsidP="005927F0">
            <w:pPr>
              <w:jc w:val="both"/>
              <w:rPr>
                <w:rFonts w:cstheme="minorHAnsi"/>
                <w:color w:val="000000"/>
              </w:rPr>
            </w:pPr>
            <w:r w:rsidRPr="005927F0">
              <w:rPr>
                <w:rFonts w:cstheme="minorHAnsi"/>
                <w:color w:val="000000"/>
              </w:rPr>
              <w:t>Servicios de Traslado y Viáticos</w:t>
            </w:r>
          </w:p>
        </w:tc>
        <w:tc>
          <w:tcPr>
            <w:tcW w:w="2382" w:type="dxa"/>
            <w:tcBorders>
              <w:top w:val="nil"/>
              <w:left w:val="nil"/>
              <w:bottom w:val="nil"/>
              <w:right w:val="single" w:sz="8" w:space="0" w:color="auto"/>
            </w:tcBorders>
            <w:shd w:val="clear" w:color="auto" w:fill="auto"/>
            <w:noWrap/>
            <w:vAlign w:val="center"/>
            <w:hideMark/>
          </w:tcPr>
          <w:p w14:paraId="4BBF2126" w14:textId="77777777" w:rsidR="005927F0" w:rsidRPr="005927F0" w:rsidRDefault="005927F0" w:rsidP="005927F0">
            <w:pPr>
              <w:jc w:val="center"/>
              <w:rPr>
                <w:rFonts w:cstheme="minorHAnsi"/>
                <w:color w:val="000000"/>
              </w:rPr>
            </w:pPr>
            <w:r w:rsidRPr="005927F0">
              <w:rPr>
                <w:rFonts w:cstheme="minorHAnsi"/>
                <w:color w:val="000000"/>
              </w:rPr>
              <w:t xml:space="preserve">                   1,800,000.00 </w:t>
            </w:r>
          </w:p>
        </w:tc>
      </w:tr>
      <w:tr w:rsidR="005927F0" w:rsidRPr="005927F0" w14:paraId="735E9DA4"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631D68B1" w14:textId="77777777" w:rsidR="005927F0" w:rsidRPr="005927F0" w:rsidRDefault="005927F0" w:rsidP="005927F0">
            <w:pPr>
              <w:jc w:val="both"/>
              <w:rPr>
                <w:rFonts w:cstheme="minorHAnsi"/>
                <w:color w:val="000000"/>
              </w:rPr>
            </w:pPr>
            <w:r w:rsidRPr="005927F0">
              <w:rPr>
                <w:rFonts w:cstheme="minorHAnsi"/>
                <w:color w:val="000000"/>
              </w:rPr>
              <w:t>Servicios Oficiales</w:t>
            </w:r>
          </w:p>
        </w:tc>
        <w:tc>
          <w:tcPr>
            <w:tcW w:w="2382" w:type="dxa"/>
            <w:tcBorders>
              <w:top w:val="nil"/>
              <w:left w:val="nil"/>
              <w:bottom w:val="nil"/>
              <w:right w:val="single" w:sz="8" w:space="0" w:color="auto"/>
            </w:tcBorders>
            <w:shd w:val="clear" w:color="auto" w:fill="auto"/>
            <w:noWrap/>
            <w:vAlign w:val="center"/>
            <w:hideMark/>
          </w:tcPr>
          <w:p w14:paraId="7A463B51" w14:textId="77777777" w:rsidR="005927F0" w:rsidRPr="005927F0" w:rsidRDefault="005927F0" w:rsidP="005927F0">
            <w:pPr>
              <w:jc w:val="center"/>
              <w:rPr>
                <w:rFonts w:cstheme="minorHAnsi"/>
                <w:color w:val="000000"/>
              </w:rPr>
            </w:pPr>
            <w:r w:rsidRPr="005927F0">
              <w:rPr>
                <w:rFonts w:cstheme="minorHAnsi"/>
                <w:color w:val="000000"/>
              </w:rPr>
              <w:t xml:space="preserve">                 19,500,000.00 </w:t>
            </w:r>
          </w:p>
        </w:tc>
      </w:tr>
      <w:tr w:rsidR="005927F0" w:rsidRPr="005927F0" w14:paraId="451BCE6C" w14:textId="77777777" w:rsidTr="005927F0">
        <w:trPr>
          <w:trHeight w:val="315"/>
          <w:jc w:val="center"/>
        </w:trPr>
        <w:tc>
          <w:tcPr>
            <w:tcW w:w="6898" w:type="dxa"/>
            <w:tcBorders>
              <w:top w:val="nil"/>
              <w:left w:val="single" w:sz="8" w:space="0" w:color="auto"/>
              <w:bottom w:val="nil"/>
              <w:right w:val="single" w:sz="8" w:space="0" w:color="auto"/>
            </w:tcBorders>
            <w:shd w:val="clear" w:color="auto" w:fill="auto"/>
            <w:noWrap/>
            <w:vAlign w:val="center"/>
            <w:hideMark/>
          </w:tcPr>
          <w:p w14:paraId="0FD28927" w14:textId="77777777" w:rsidR="005927F0" w:rsidRPr="005927F0" w:rsidRDefault="005927F0" w:rsidP="005927F0">
            <w:pPr>
              <w:jc w:val="both"/>
              <w:rPr>
                <w:rFonts w:cstheme="minorHAnsi"/>
                <w:color w:val="000000"/>
              </w:rPr>
            </w:pPr>
            <w:r w:rsidRPr="005927F0">
              <w:rPr>
                <w:rFonts w:cstheme="minorHAnsi"/>
                <w:color w:val="000000"/>
              </w:rPr>
              <w:t>Otros Servicios Generales</w:t>
            </w:r>
          </w:p>
        </w:tc>
        <w:tc>
          <w:tcPr>
            <w:tcW w:w="2382" w:type="dxa"/>
            <w:tcBorders>
              <w:top w:val="nil"/>
              <w:left w:val="nil"/>
              <w:bottom w:val="nil"/>
              <w:right w:val="single" w:sz="8" w:space="0" w:color="auto"/>
            </w:tcBorders>
            <w:shd w:val="clear" w:color="auto" w:fill="auto"/>
            <w:noWrap/>
            <w:vAlign w:val="center"/>
            <w:hideMark/>
          </w:tcPr>
          <w:p w14:paraId="1AE4584A" w14:textId="77777777" w:rsidR="005927F0" w:rsidRPr="005927F0" w:rsidRDefault="005927F0" w:rsidP="005927F0">
            <w:pPr>
              <w:jc w:val="center"/>
              <w:rPr>
                <w:rFonts w:cstheme="minorHAnsi"/>
                <w:color w:val="000000"/>
              </w:rPr>
            </w:pPr>
            <w:r w:rsidRPr="005927F0">
              <w:rPr>
                <w:rFonts w:cstheme="minorHAnsi"/>
                <w:color w:val="000000"/>
              </w:rPr>
              <w:t xml:space="preserve">                 16,850,000.00 </w:t>
            </w:r>
          </w:p>
        </w:tc>
      </w:tr>
      <w:tr w:rsidR="005927F0" w:rsidRPr="005927F0" w14:paraId="7462580A" w14:textId="77777777" w:rsidTr="005927F0">
        <w:trPr>
          <w:trHeight w:val="315"/>
          <w:jc w:val="center"/>
        </w:trPr>
        <w:tc>
          <w:tcPr>
            <w:tcW w:w="6898"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56CAE045" w14:textId="77777777" w:rsidR="005927F0" w:rsidRPr="005927F0" w:rsidRDefault="005927F0" w:rsidP="005927F0">
            <w:pPr>
              <w:rPr>
                <w:rFonts w:cstheme="minorHAnsi"/>
                <w:color w:val="000000"/>
              </w:rPr>
            </w:pPr>
            <w:r w:rsidRPr="005927F0">
              <w:rPr>
                <w:rFonts w:cstheme="minorHAnsi"/>
                <w:color w:val="000000"/>
              </w:rPr>
              <w:t>Transferencias, Asignaciones, Subsidios y Otras Ayudas</w:t>
            </w:r>
          </w:p>
        </w:tc>
        <w:tc>
          <w:tcPr>
            <w:tcW w:w="2382" w:type="dxa"/>
            <w:tcBorders>
              <w:top w:val="single" w:sz="8" w:space="0" w:color="auto"/>
              <w:left w:val="nil"/>
              <w:bottom w:val="single" w:sz="8" w:space="0" w:color="auto"/>
              <w:right w:val="single" w:sz="8" w:space="0" w:color="auto"/>
            </w:tcBorders>
            <w:shd w:val="clear" w:color="000000" w:fill="BFBFBF"/>
            <w:noWrap/>
            <w:vAlign w:val="bottom"/>
            <w:hideMark/>
          </w:tcPr>
          <w:p w14:paraId="400AAB81" w14:textId="77777777" w:rsidR="005927F0" w:rsidRPr="005927F0" w:rsidRDefault="005927F0" w:rsidP="005927F0">
            <w:pPr>
              <w:rPr>
                <w:rFonts w:cstheme="minorHAnsi"/>
                <w:color w:val="000000"/>
              </w:rPr>
            </w:pPr>
            <w:r w:rsidRPr="005927F0">
              <w:rPr>
                <w:rFonts w:cstheme="minorHAnsi"/>
                <w:color w:val="000000"/>
              </w:rPr>
              <w:t xml:space="preserve">                 21,000,000.00 </w:t>
            </w:r>
          </w:p>
        </w:tc>
      </w:tr>
      <w:tr w:rsidR="005927F0" w:rsidRPr="005927F0" w14:paraId="2B4C9C2D"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7BD87236" w14:textId="77777777" w:rsidR="005927F0" w:rsidRPr="005927F0" w:rsidRDefault="005927F0" w:rsidP="005927F0">
            <w:pPr>
              <w:jc w:val="both"/>
              <w:rPr>
                <w:rFonts w:cstheme="minorHAnsi"/>
                <w:color w:val="000000"/>
              </w:rPr>
            </w:pPr>
            <w:r w:rsidRPr="005927F0">
              <w:rPr>
                <w:rFonts w:cstheme="minorHAnsi"/>
                <w:color w:val="000000"/>
              </w:rPr>
              <w:t>Transferencias Internas y Asignaciones al Sector Público</w:t>
            </w:r>
          </w:p>
        </w:tc>
        <w:tc>
          <w:tcPr>
            <w:tcW w:w="2382" w:type="dxa"/>
            <w:tcBorders>
              <w:top w:val="nil"/>
              <w:left w:val="nil"/>
              <w:bottom w:val="nil"/>
              <w:right w:val="single" w:sz="8" w:space="0" w:color="auto"/>
            </w:tcBorders>
            <w:shd w:val="clear" w:color="auto" w:fill="auto"/>
            <w:noWrap/>
            <w:vAlign w:val="center"/>
            <w:hideMark/>
          </w:tcPr>
          <w:p w14:paraId="39A2881D" w14:textId="77777777" w:rsidR="005927F0" w:rsidRPr="005927F0" w:rsidRDefault="005927F0" w:rsidP="005927F0">
            <w:pPr>
              <w:jc w:val="center"/>
              <w:rPr>
                <w:rFonts w:cstheme="minorHAnsi"/>
                <w:color w:val="000000"/>
              </w:rPr>
            </w:pPr>
            <w:r w:rsidRPr="005927F0">
              <w:rPr>
                <w:rFonts w:cstheme="minorHAnsi"/>
                <w:color w:val="000000"/>
              </w:rPr>
              <w:t xml:space="preserve">                                   -   </w:t>
            </w:r>
          </w:p>
        </w:tc>
      </w:tr>
      <w:tr w:rsidR="005927F0" w:rsidRPr="005927F0" w14:paraId="138EC458"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35102372" w14:textId="77777777" w:rsidR="005927F0" w:rsidRPr="005927F0" w:rsidRDefault="005927F0" w:rsidP="005927F0">
            <w:pPr>
              <w:jc w:val="both"/>
              <w:rPr>
                <w:rFonts w:cstheme="minorHAnsi"/>
                <w:color w:val="000000"/>
              </w:rPr>
            </w:pPr>
            <w:r w:rsidRPr="005927F0">
              <w:rPr>
                <w:rFonts w:cstheme="minorHAnsi"/>
                <w:color w:val="000000"/>
              </w:rPr>
              <w:t>Transferencias al Resto del Sector Público</w:t>
            </w:r>
          </w:p>
        </w:tc>
        <w:tc>
          <w:tcPr>
            <w:tcW w:w="2382" w:type="dxa"/>
            <w:tcBorders>
              <w:top w:val="nil"/>
              <w:left w:val="nil"/>
              <w:bottom w:val="nil"/>
              <w:right w:val="single" w:sz="8" w:space="0" w:color="auto"/>
            </w:tcBorders>
            <w:shd w:val="clear" w:color="auto" w:fill="auto"/>
            <w:noWrap/>
            <w:vAlign w:val="center"/>
            <w:hideMark/>
          </w:tcPr>
          <w:p w14:paraId="472C8FA0" w14:textId="77777777" w:rsidR="005927F0" w:rsidRPr="005927F0" w:rsidRDefault="005927F0" w:rsidP="005927F0">
            <w:pPr>
              <w:jc w:val="center"/>
              <w:rPr>
                <w:rFonts w:cstheme="minorHAnsi"/>
                <w:color w:val="000000"/>
              </w:rPr>
            </w:pPr>
            <w:r w:rsidRPr="005927F0">
              <w:rPr>
                <w:rFonts w:cstheme="minorHAnsi"/>
                <w:color w:val="000000"/>
              </w:rPr>
              <w:t xml:space="preserve">                                   -   </w:t>
            </w:r>
          </w:p>
        </w:tc>
      </w:tr>
      <w:tr w:rsidR="005927F0" w:rsidRPr="005927F0" w14:paraId="618E1F53"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670F27ED" w14:textId="77777777" w:rsidR="005927F0" w:rsidRPr="005927F0" w:rsidRDefault="005927F0" w:rsidP="005927F0">
            <w:pPr>
              <w:jc w:val="both"/>
              <w:rPr>
                <w:rFonts w:cstheme="minorHAnsi"/>
                <w:color w:val="000000"/>
              </w:rPr>
            </w:pPr>
            <w:r w:rsidRPr="005927F0">
              <w:rPr>
                <w:rFonts w:cstheme="minorHAnsi"/>
                <w:color w:val="000000"/>
              </w:rPr>
              <w:t>Subsidios y Subvenciones</w:t>
            </w:r>
          </w:p>
        </w:tc>
        <w:tc>
          <w:tcPr>
            <w:tcW w:w="2382" w:type="dxa"/>
            <w:tcBorders>
              <w:top w:val="nil"/>
              <w:left w:val="nil"/>
              <w:bottom w:val="nil"/>
              <w:right w:val="single" w:sz="8" w:space="0" w:color="auto"/>
            </w:tcBorders>
            <w:shd w:val="clear" w:color="auto" w:fill="auto"/>
            <w:noWrap/>
            <w:vAlign w:val="center"/>
            <w:hideMark/>
          </w:tcPr>
          <w:p w14:paraId="4B7BA5A2" w14:textId="77777777" w:rsidR="005927F0" w:rsidRPr="005927F0" w:rsidRDefault="005927F0" w:rsidP="005927F0">
            <w:pPr>
              <w:jc w:val="center"/>
              <w:rPr>
                <w:rFonts w:cstheme="minorHAnsi"/>
                <w:color w:val="000000"/>
              </w:rPr>
            </w:pPr>
            <w:r w:rsidRPr="005927F0">
              <w:rPr>
                <w:rFonts w:cstheme="minorHAnsi"/>
                <w:color w:val="000000"/>
              </w:rPr>
              <w:t xml:space="preserve">                                   -   </w:t>
            </w:r>
          </w:p>
        </w:tc>
      </w:tr>
      <w:tr w:rsidR="005927F0" w:rsidRPr="005927F0" w14:paraId="74E9E0F5"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2454AD70" w14:textId="77777777" w:rsidR="005927F0" w:rsidRPr="005927F0" w:rsidRDefault="005927F0" w:rsidP="005927F0">
            <w:pPr>
              <w:jc w:val="both"/>
              <w:rPr>
                <w:rFonts w:cstheme="minorHAnsi"/>
                <w:color w:val="000000"/>
              </w:rPr>
            </w:pPr>
            <w:r w:rsidRPr="005927F0">
              <w:rPr>
                <w:rFonts w:cstheme="minorHAnsi"/>
                <w:color w:val="000000"/>
              </w:rPr>
              <w:t>Ayudas Sociales</w:t>
            </w:r>
          </w:p>
        </w:tc>
        <w:tc>
          <w:tcPr>
            <w:tcW w:w="2382" w:type="dxa"/>
            <w:tcBorders>
              <w:top w:val="nil"/>
              <w:left w:val="nil"/>
              <w:bottom w:val="nil"/>
              <w:right w:val="single" w:sz="8" w:space="0" w:color="auto"/>
            </w:tcBorders>
            <w:shd w:val="clear" w:color="auto" w:fill="auto"/>
            <w:noWrap/>
            <w:vAlign w:val="center"/>
            <w:hideMark/>
          </w:tcPr>
          <w:p w14:paraId="5F8E65F2" w14:textId="77777777" w:rsidR="005927F0" w:rsidRPr="005927F0" w:rsidRDefault="005927F0" w:rsidP="005927F0">
            <w:pPr>
              <w:jc w:val="center"/>
              <w:rPr>
                <w:rFonts w:cstheme="minorHAnsi"/>
                <w:color w:val="000000"/>
              </w:rPr>
            </w:pPr>
            <w:r w:rsidRPr="005927F0">
              <w:rPr>
                <w:rFonts w:cstheme="minorHAnsi"/>
                <w:color w:val="000000"/>
              </w:rPr>
              <w:t xml:space="preserve">                 21,000,000.00 </w:t>
            </w:r>
          </w:p>
        </w:tc>
      </w:tr>
      <w:tr w:rsidR="005927F0" w:rsidRPr="005927F0" w14:paraId="5ECB0E83"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4B68145C" w14:textId="77777777" w:rsidR="005927F0" w:rsidRPr="005927F0" w:rsidRDefault="005927F0" w:rsidP="005927F0">
            <w:pPr>
              <w:jc w:val="both"/>
              <w:rPr>
                <w:rFonts w:cstheme="minorHAnsi"/>
                <w:color w:val="000000"/>
              </w:rPr>
            </w:pPr>
            <w:r w:rsidRPr="005927F0">
              <w:rPr>
                <w:rFonts w:cstheme="minorHAnsi"/>
                <w:color w:val="000000"/>
              </w:rPr>
              <w:t>Pensiones y Jubilaciones</w:t>
            </w:r>
          </w:p>
        </w:tc>
        <w:tc>
          <w:tcPr>
            <w:tcW w:w="2382" w:type="dxa"/>
            <w:tcBorders>
              <w:top w:val="nil"/>
              <w:left w:val="nil"/>
              <w:bottom w:val="nil"/>
              <w:right w:val="single" w:sz="8" w:space="0" w:color="auto"/>
            </w:tcBorders>
            <w:shd w:val="clear" w:color="auto" w:fill="auto"/>
            <w:noWrap/>
            <w:vAlign w:val="center"/>
            <w:hideMark/>
          </w:tcPr>
          <w:p w14:paraId="72E1E2EA" w14:textId="77777777" w:rsidR="005927F0" w:rsidRPr="005927F0" w:rsidRDefault="005927F0" w:rsidP="005927F0">
            <w:pPr>
              <w:jc w:val="center"/>
              <w:rPr>
                <w:rFonts w:cstheme="minorHAnsi"/>
                <w:color w:val="000000"/>
              </w:rPr>
            </w:pPr>
            <w:r w:rsidRPr="005927F0">
              <w:rPr>
                <w:rFonts w:cstheme="minorHAnsi"/>
                <w:color w:val="000000"/>
              </w:rPr>
              <w:t xml:space="preserve">                                   -   </w:t>
            </w:r>
          </w:p>
        </w:tc>
      </w:tr>
      <w:tr w:rsidR="005927F0" w:rsidRPr="005927F0" w14:paraId="203D45FF"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2EF899D2" w14:textId="77777777" w:rsidR="005927F0" w:rsidRPr="005927F0" w:rsidRDefault="005927F0" w:rsidP="005927F0">
            <w:pPr>
              <w:jc w:val="both"/>
              <w:rPr>
                <w:rFonts w:cstheme="minorHAnsi"/>
                <w:color w:val="000000"/>
              </w:rPr>
            </w:pPr>
            <w:r w:rsidRPr="005927F0">
              <w:rPr>
                <w:rFonts w:cstheme="minorHAnsi"/>
                <w:color w:val="000000"/>
              </w:rPr>
              <w:t>Transferencias a Fideicomisos, Mandatos y Otros Análogos</w:t>
            </w:r>
          </w:p>
        </w:tc>
        <w:tc>
          <w:tcPr>
            <w:tcW w:w="2382" w:type="dxa"/>
            <w:tcBorders>
              <w:top w:val="nil"/>
              <w:left w:val="nil"/>
              <w:bottom w:val="nil"/>
              <w:right w:val="single" w:sz="8" w:space="0" w:color="auto"/>
            </w:tcBorders>
            <w:shd w:val="clear" w:color="auto" w:fill="auto"/>
            <w:noWrap/>
            <w:vAlign w:val="center"/>
            <w:hideMark/>
          </w:tcPr>
          <w:p w14:paraId="1231EC27" w14:textId="77777777" w:rsidR="005927F0" w:rsidRPr="005927F0" w:rsidRDefault="005927F0" w:rsidP="005927F0">
            <w:pPr>
              <w:jc w:val="center"/>
              <w:rPr>
                <w:rFonts w:cstheme="minorHAnsi"/>
                <w:color w:val="000000"/>
              </w:rPr>
            </w:pPr>
            <w:r w:rsidRPr="005927F0">
              <w:rPr>
                <w:rFonts w:cstheme="minorHAnsi"/>
                <w:color w:val="000000"/>
              </w:rPr>
              <w:t xml:space="preserve">                                   -   </w:t>
            </w:r>
          </w:p>
        </w:tc>
      </w:tr>
      <w:tr w:rsidR="005927F0" w:rsidRPr="005927F0" w14:paraId="57C8A55C"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69B31975" w14:textId="77777777" w:rsidR="005927F0" w:rsidRPr="005927F0" w:rsidRDefault="005927F0" w:rsidP="005927F0">
            <w:pPr>
              <w:jc w:val="both"/>
              <w:rPr>
                <w:rFonts w:cstheme="minorHAnsi"/>
                <w:color w:val="000000"/>
              </w:rPr>
            </w:pPr>
            <w:r w:rsidRPr="005927F0">
              <w:rPr>
                <w:rFonts w:cstheme="minorHAnsi"/>
                <w:color w:val="000000"/>
              </w:rPr>
              <w:t>Transferencias a la Seguridad Social</w:t>
            </w:r>
          </w:p>
        </w:tc>
        <w:tc>
          <w:tcPr>
            <w:tcW w:w="2382" w:type="dxa"/>
            <w:tcBorders>
              <w:top w:val="nil"/>
              <w:left w:val="nil"/>
              <w:bottom w:val="nil"/>
              <w:right w:val="single" w:sz="8" w:space="0" w:color="auto"/>
            </w:tcBorders>
            <w:shd w:val="clear" w:color="auto" w:fill="auto"/>
            <w:noWrap/>
            <w:vAlign w:val="center"/>
            <w:hideMark/>
          </w:tcPr>
          <w:p w14:paraId="16E484D5" w14:textId="77777777" w:rsidR="005927F0" w:rsidRPr="005927F0" w:rsidRDefault="005927F0" w:rsidP="005927F0">
            <w:pPr>
              <w:jc w:val="center"/>
              <w:rPr>
                <w:rFonts w:cstheme="minorHAnsi"/>
                <w:color w:val="000000"/>
              </w:rPr>
            </w:pPr>
            <w:r w:rsidRPr="005927F0">
              <w:rPr>
                <w:rFonts w:cstheme="minorHAnsi"/>
                <w:color w:val="000000"/>
              </w:rPr>
              <w:t xml:space="preserve">                                   -   </w:t>
            </w:r>
          </w:p>
        </w:tc>
      </w:tr>
      <w:tr w:rsidR="005927F0" w:rsidRPr="005927F0" w14:paraId="3CF593F6"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477CAD49" w14:textId="77777777" w:rsidR="005927F0" w:rsidRPr="005927F0" w:rsidRDefault="005927F0" w:rsidP="005927F0">
            <w:pPr>
              <w:jc w:val="both"/>
              <w:rPr>
                <w:rFonts w:cstheme="minorHAnsi"/>
                <w:color w:val="000000"/>
              </w:rPr>
            </w:pPr>
            <w:r w:rsidRPr="005927F0">
              <w:rPr>
                <w:rFonts w:cstheme="minorHAnsi"/>
                <w:color w:val="000000"/>
              </w:rPr>
              <w:t>Donativos</w:t>
            </w:r>
          </w:p>
        </w:tc>
        <w:tc>
          <w:tcPr>
            <w:tcW w:w="2382" w:type="dxa"/>
            <w:tcBorders>
              <w:top w:val="nil"/>
              <w:left w:val="nil"/>
              <w:bottom w:val="nil"/>
              <w:right w:val="single" w:sz="8" w:space="0" w:color="auto"/>
            </w:tcBorders>
            <w:shd w:val="clear" w:color="auto" w:fill="auto"/>
            <w:noWrap/>
            <w:vAlign w:val="center"/>
            <w:hideMark/>
          </w:tcPr>
          <w:p w14:paraId="1510B4D2" w14:textId="77777777" w:rsidR="005927F0" w:rsidRPr="005927F0" w:rsidRDefault="005927F0" w:rsidP="005927F0">
            <w:pPr>
              <w:jc w:val="center"/>
              <w:rPr>
                <w:rFonts w:cstheme="minorHAnsi"/>
                <w:color w:val="000000"/>
              </w:rPr>
            </w:pPr>
            <w:r w:rsidRPr="005927F0">
              <w:rPr>
                <w:rFonts w:cstheme="minorHAnsi"/>
                <w:color w:val="000000"/>
              </w:rPr>
              <w:t xml:space="preserve">                                   -   </w:t>
            </w:r>
          </w:p>
        </w:tc>
      </w:tr>
      <w:tr w:rsidR="005927F0" w:rsidRPr="005927F0" w14:paraId="4687B5C8" w14:textId="77777777" w:rsidTr="005927F0">
        <w:trPr>
          <w:trHeight w:val="315"/>
          <w:jc w:val="center"/>
        </w:trPr>
        <w:tc>
          <w:tcPr>
            <w:tcW w:w="6898" w:type="dxa"/>
            <w:tcBorders>
              <w:top w:val="nil"/>
              <w:left w:val="single" w:sz="8" w:space="0" w:color="auto"/>
              <w:bottom w:val="nil"/>
              <w:right w:val="single" w:sz="8" w:space="0" w:color="auto"/>
            </w:tcBorders>
            <w:shd w:val="clear" w:color="auto" w:fill="auto"/>
            <w:noWrap/>
            <w:vAlign w:val="center"/>
            <w:hideMark/>
          </w:tcPr>
          <w:p w14:paraId="343A1CA2" w14:textId="77777777" w:rsidR="005927F0" w:rsidRPr="005927F0" w:rsidRDefault="005927F0" w:rsidP="005927F0">
            <w:pPr>
              <w:jc w:val="both"/>
              <w:rPr>
                <w:rFonts w:cstheme="minorHAnsi"/>
                <w:color w:val="000000"/>
              </w:rPr>
            </w:pPr>
            <w:r w:rsidRPr="005927F0">
              <w:rPr>
                <w:rFonts w:cstheme="minorHAnsi"/>
                <w:color w:val="000000"/>
              </w:rPr>
              <w:t>Transferencias al Exterior</w:t>
            </w:r>
          </w:p>
        </w:tc>
        <w:tc>
          <w:tcPr>
            <w:tcW w:w="2382" w:type="dxa"/>
            <w:tcBorders>
              <w:top w:val="nil"/>
              <w:left w:val="nil"/>
              <w:bottom w:val="nil"/>
              <w:right w:val="single" w:sz="8" w:space="0" w:color="auto"/>
            </w:tcBorders>
            <w:shd w:val="clear" w:color="auto" w:fill="auto"/>
            <w:noWrap/>
            <w:vAlign w:val="center"/>
            <w:hideMark/>
          </w:tcPr>
          <w:p w14:paraId="34694BA5" w14:textId="77777777" w:rsidR="005927F0" w:rsidRPr="005927F0" w:rsidRDefault="005927F0" w:rsidP="005927F0">
            <w:pPr>
              <w:jc w:val="center"/>
              <w:rPr>
                <w:rFonts w:cstheme="minorHAnsi"/>
                <w:color w:val="000000"/>
              </w:rPr>
            </w:pPr>
            <w:r w:rsidRPr="005927F0">
              <w:rPr>
                <w:rFonts w:cstheme="minorHAnsi"/>
                <w:color w:val="000000"/>
              </w:rPr>
              <w:t xml:space="preserve">                                   -   </w:t>
            </w:r>
          </w:p>
        </w:tc>
      </w:tr>
      <w:tr w:rsidR="005927F0" w:rsidRPr="005927F0" w14:paraId="71FB5B08" w14:textId="77777777" w:rsidTr="005927F0">
        <w:trPr>
          <w:trHeight w:val="315"/>
          <w:jc w:val="center"/>
        </w:trPr>
        <w:tc>
          <w:tcPr>
            <w:tcW w:w="6898"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5F55A660" w14:textId="77777777" w:rsidR="005927F0" w:rsidRPr="005927F0" w:rsidRDefault="005927F0" w:rsidP="005927F0">
            <w:pPr>
              <w:rPr>
                <w:rFonts w:cstheme="minorHAnsi"/>
                <w:color w:val="000000"/>
              </w:rPr>
            </w:pPr>
            <w:r w:rsidRPr="005927F0">
              <w:rPr>
                <w:rFonts w:cstheme="minorHAnsi"/>
                <w:color w:val="000000"/>
              </w:rPr>
              <w:t>Bienes Muebles, Inmuebles e Intangibles</w:t>
            </w:r>
          </w:p>
        </w:tc>
        <w:tc>
          <w:tcPr>
            <w:tcW w:w="2382" w:type="dxa"/>
            <w:tcBorders>
              <w:top w:val="single" w:sz="8" w:space="0" w:color="auto"/>
              <w:left w:val="nil"/>
              <w:bottom w:val="single" w:sz="8" w:space="0" w:color="auto"/>
              <w:right w:val="single" w:sz="8" w:space="0" w:color="auto"/>
            </w:tcBorders>
            <w:shd w:val="clear" w:color="000000" w:fill="BFBFBF"/>
            <w:noWrap/>
            <w:vAlign w:val="bottom"/>
            <w:hideMark/>
          </w:tcPr>
          <w:p w14:paraId="73DCA037" w14:textId="77777777" w:rsidR="005927F0" w:rsidRPr="005927F0" w:rsidRDefault="005927F0" w:rsidP="005927F0">
            <w:pPr>
              <w:rPr>
                <w:rFonts w:cstheme="minorHAnsi"/>
                <w:color w:val="000000"/>
              </w:rPr>
            </w:pPr>
            <w:r w:rsidRPr="005927F0">
              <w:rPr>
                <w:rFonts w:cstheme="minorHAnsi"/>
                <w:color w:val="000000"/>
              </w:rPr>
              <w:t xml:space="preserve">                 40,250,000.00 </w:t>
            </w:r>
          </w:p>
        </w:tc>
      </w:tr>
      <w:tr w:rsidR="005927F0" w:rsidRPr="005927F0" w14:paraId="2A2BEBC4"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52E04840" w14:textId="77777777" w:rsidR="005927F0" w:rsidRPr="005927F0" w:rsidRDefault="005927F0" w:rsidP="005927F0">
            <w:pPr>
              <w:jc w:val="both"/>
              <w:rPr>
                <w:rFonts w:cstheme="minorHAnsi"/>
                <w:color w:val="000000"/>
              </w:rPr>
            </w:pPr>
            <w:r w:rsidRPr="005927F0">
              <w:rPr>
                <w:rFonts w:cstheme="minorHAnsi"/>
                <w:color w:val="000000"/>
              </w:rPr>
              <w:t>Mobiliario y Equipo de Administración</w:t>
            </w:r>
          </w:p>
        </w:tc>
        <w:tc>
          <w:tcPr>
            <w:tcW w:w="2382" w:type="dxa"/>
            <w:tcBorders>
              <w:top w:val="nil"/>
              <w:left w:val="nil"/>
              <w:bottom w:val="nil"/>
              <w:right w:val="single" w:sz="8" w:space="0" w:color="auto"/>
            </w:tcBorders>
            <w:shd w:val="clear" w:color="auto" w:fill="auto"/>
            <w:noWrap/>
            <w:vAlign w:val="center"/>
            <w:hideMark/>
          </w:tcPr>
          <w:p w14:paraId="0140B351" w14:textId="77777777" w:rsidR="005927F0" w:rsidRPr="005927F0" w:rsidRDefault="005927F0" w:rsidP="005927F0">
            <w:pPr>
              <w:jc w:val="center"/>
              <w:rPr>
                <w:rFonts w:cstheme="minorHAnsi"/>
                <w:color w:val="000000"/>
              </w:rPr>
            </w:pPr>
            <w:r w:rsidRPr="005927F0">
              <w:rPr>
                <w:rFonts w:cstheme="minorHAnsi"/>
                <w:color w:val="000000"/>
              </w:rPr>
              <w:t xml:space="preserve">                   5,000,000.00 </w:t>
            </w:r>
          </w:p>
        </w:tc>
      </w:tr>
      <w:tr w:rsidR="005927F0" w:rsidRPr="005927F0" w14:paraId="0BA93AD0"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720080AA" w14:textId="77777777" w:rsidR="005927F0" w:rsidRPr="005927F0" w:rsidRDefault="005927F0" w:rsidP="005927F0">
            <w:pPr>
              <w:jc w:val="both"/>
              <w:rPr>
                <w:rFonts w:cstheme="minorHAnsi"/>
                <w:color w:val="000000"/>
              </w:rPr>
            </w:pPr>
            <w:r w:rsidRPr="005927F0">
              <w:rPr>
                <w:rFonts w:cstheme="minorHAnsi"/>
                <w:color w:val="000000"/>
              </w:rPr>
              <w:t>Mobiliario y Equipo Educacional y Recreativo</w:t>
            </w:r>
          </w:p>
        </w:tc>
        <w:tc>
          <w:tcPr>
            <w:tcW w:w="2382" w:type="dxa"/>
            <w:tcBorders>
              <w:top w:val="nil"/>
              <w:left w:val="nil"/>
              <w:bottom w:val="nil"/>
              <w:right w:val="single" w:sz="8" w:space="0" w:color="auto"/>
            </w:tcBorders>
            <w:shd w:val="clear" w:color="auto" w:fill="auto"/>
            <w:noWrap/>
            <w:vAlign w:val="center"/>
            <w:hideMark/>
          </w:tcPr>
          <w:p w14:paraId="1854E386" w14:textId="77777777" w:rsidR="005927F0" w:rsidRPr="005927F0" w:rsidRDefault="005927F0" w:rsidP="005927F0">
            <w:pPr>
              <w:jc w:val="center"/>
              <w:rPr>
                <w:rFonts w:cstheme="minorHAnsi"/>
                <w:color w:val="000000"/>
              </w:rPr>
            </w:pPr>
            <w:r w:rsidRPr="005927F0">
              <w:rPr>
                <w:rFonts w:cstheme="minorHAnsi"/>
                <w:color w:val="000000"/>
              </w:rPr>
              <w:t xml:space="preserve">                      100,000.00 </w:t>
            </w:r>
          </w:p>
        </w:tc>
      </w:tr>
      <w:tr w:rsidR="005927F0" w:rsidRPr="005927F0" w14:paraId="78808BB1"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7641FAB3" w14:textId="77777777" w:rsidR="005927F0" w:rsidRPr="005927F0" w:rsidRDefault="005927F0" w:rsidP="005927F0">
            <w:pPr>
              <w:jc w:val="both"/>
              <w:rPr>
                <w:rFonts w:cstheme="minorHAnsi"/>
                <w:color w:val="000000"/>
              </w:rPr>
            </w:pPr>
            <w:r w:rsidRPr="005927F0">
              <w:rPr>
                <w:rFonts w:cstheme="minorHAnsi"/>
                <w:color w:val="000000"/>
              </w:rPr>
              <w:t>Equipo e Instrumental Médico y de Laboratorio</w:t>
            </w:r>
          </w:p>
        </w:tc>
        <w:tc>
          <w:tcPr>
            <w:tcW w:w="2382" w:type="dxa"/>
            <w:tcBorders>
              <w:top w:val="nil"/>
              <w:left w:val="nil"/>
              <w:bottom w:val="nil"/>
              <w:right w:val="single" w:sz="8" w:space="0" w:color="auto"/>
            </w:tcBorders>
            <w:shd w:val="clear" w:color="auto" w:fill="auto"/>
            <w:noWrap/>
            <w:vAlign w:val="center"/>
            <w:hideMark/>
          </w:tcPr>
          <w:p w14:paraId="5C3BAD9F" w14:textId="77777777" w:rsidR="005927F0" w:rsidRPr="005927F0" w:rsidRDefault="005927F0" w:rsidP="005927F0">
            <w:pPr>
              <w:jc w:val="center"/>
              <w:rPr>
                <w:rFonts w:cstheme="minorHAnsi"/>
                <w:color w:val="000000"/>
              </w:rPr>
            </w:pPr>
            <w:r w:rsidRPr="005927F0">
              <w:rPr>
                <w:rFonts w:cstheme="minorHAnsi"/>
                <w:color w:val="000000"/>
              </w:rPr>
              <w:t xml:space="preserve">                                   -   </w:t>
            </w:r>
          </w:p>
        </w:tc>
      </w:tr>
      <w:tr w:rsidR="005927F0" w:rsidRPr="005927F0" w14:paraId="230B7A79"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767C0AD2" w14:textId="77777777" w:rsidR="005927F0" w:rsidRPr="005927F0" w:rsidRDefault="005927F0" w:rsidP="005927F0">
            <w:pPr>
              <w:jc w:val="both"/>
              <w:rPr>
                <w:rFonts w:cstheme="minorHAnsi"/>
                <w:color w:val="000000"/>
              </w:rPr>
            </w:pPr>
            <w:r w:rsidRPr="005927F0">
              <w:rPr>
                <w:rFonts w:cstheme="minorHAnsi"/>
                <w:color w:val="000000"/>
              </w:rPr>
              <w:t>Vehículos y Equipo de Transporte</w:t>
            </w:r>
          </w:p>
        </w:tc>
        <w:tc>
          <w:tcPr>
            <w:tcW w:w="2382" w:type="dxa"/>
            <w:tcBorders>
              <w:top w:val="nil"/>
              <w:left w:val="nil"/>
              <w:bottom w:val="nil"/>
              <w:right w:val="single" w:sz="8" w:space="0" w:color="auto"/>
            </w:tcBorders>
            <w:shd w:val="clear" w:color="auto" w:fill="auto"/>
            <w:noWrap/>
            <w:vAlign w:val="center"/>
            <w:hideMark/>
          </w:tcPr>
          <w:p w14:paraId="0FB80E5B" w14:textId="77777777" w:rsidR="005927F0" w:rsidRPr="005927F0" w:rsidRDefault="005927F0" w:rsidP="005927F0">
            <w:pPr>
              <w:jc w:val="center"/>
              <w:rPr>
                <w:rFonts w:cstheme="minorHAnsi"/>
                <w:color w:val="000000"/>
              </w:rPr>
            </w:pPr>
            <w:r w:rsidRPr="005927F0">
              <w:rPr>
                <w:rFonts w:cstheme="minorHAnsi"/>
                <w:color w:val="000000"/>
              </w:rPr>
              <w:t xml:space="preserve">                                   -   </w:t>
            </w:r>
          </w:p>
        </w:tc>
      </w:tr>
      <w:tr w:rsidR="005927F0" w:rsidRPr="005927F0" w14:paraId="388EA7FE"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0A663D64" w14:textId="77777777" w:rsidR="005927F0" w:rsidRPr="005927F0" w:rsidRDefault="005927F0" w:rsidP="005927F0">
            <w:pPr>
              <w:jc w:val="both"/>
              <w:rPr>
                <w:rFonts w:cstheme="minorHAnsi"/>
                <w:color w:val="000000"/>
              </w:rPr>
            </w:pPr>
            <w:r w:rsidRPr="005927F0">
              <w:rPr>
                <w:rFonts w:cstheme="minorHAnsi"/>
                <w:color w:val="000000"/>
              </w:rPr>
              <w:t>Equipo de Defensa y Seguridad</w:t>
            </w:r>
          </w:p>
        </w:tc>
        <w:tc>
          <w:tcPr>
            <w:tcW w:w="2382" w:type="dxa"/>
            <w:tcBorders>
              <w:top w:val="nil"/>
              <w:left w:val="nil"/>
              <w:bottom w:val="nil"/>
              <w:right w:val="single" w:sz="8" w:space="0" w:color="auto"/>
            </w:tcBorders>
            <w:shd w:val="clear" w:color="auto" w:fill="auto"/>
            <w:noWrap/>
            <w:vAlign w:val="center"/>
            <w:hideMark/>
          </w:tcPr>
          <w:p w14:paraId="0F4DD91B" w14:textId="77777777" w:rsidR="005927F0" w:rsidRPr="005927F0" w:rsidRDefault="005927F0" w:rsidP="005927F0">
            <w:pPr>
              <w:jc w:val="center"/>
              <w:rPr>
                <w:rFonts w:cstheme="minorHAnsi"/>
                <w:color w:val="000000"/>
              </w:rPr>
            </w:pPr>
            <w:r w:rsidRPr="005927F0">
              <w:rPr>
                <w:rFonts w:cstheme="minorHAnsi"/>
                <w:color w:val="000000"/>
              </w:rPr>
              <w:t xml:space="preserve">                 35,000,000.00 </w:t>
            </w:r>
          </w:p>
        </w:tc>
      </w:tr>
      <w:tr w:rsidR="005927F0" w:rsidRPr="005927F0" w14:paraId="5C608E5A"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53CF842E" w14:textId="77777777" w:rsidR="005927F0" w:rsidRPr="005927F0" w:rsidRDefault="005927F0" w:rsidP="005927F0">
            <w:pPr>
              <w:jc w:val="both"/>
              <w:rPr>
                <w:rFonts w:cstheme="minorHAnsi"/>
                <w:color w:val="000000"/>
              </w:rPr>
            </w:pPr>
            <w:r w:rsidRPr="005927F0">
              <w:rPr>
                <w:rFonts w:cstheme="minorHAnsi"/>
                <w:color w:val="000000"/>
              </w:rPr>
              <w:t>Maquinaria, Otros Equipos y Herramientas</w:t>
            </w:r>
          </w:p>
        </w:tc>
        <w:tc>
          <w:tcPr>
            <w:tcW w:w="2382" w:type="dxa"/>
            <w:tcBorders>
              <w:top w:val="nil"/>
              <w:left w:val="nil"/>
              <w:bottom w:val="nil"/>
              <w:right w:val="single" w:sz="8" w:space="0" w:color="auto"/>
            </w:tcBorders>
            <w:shd w:val="clear" w:color="auto" w:fill="auto"/>
            <w:noWrap/>
            <w:vAlign w:val="center"/>
            <w:hideMark/>
          </w:tcPr>
          <w:p w14:paraId="5B0EA86F" w14:textId="77777777" w:rsidR="005927F0" w:rsidRPr="005927F0" w:rsidRDefault="005927F0" w:rsidP="005927F0">
            <w:pPr>
              <w:jc w:val="center"/>
              <w:rPr>
                <w:rFonts w:cstheme="minorHAnsi"/>
                <w:color w:val="000000"/>
              </w:rPr>
            </w:pPr>
            <w:r w:rsidRPr="005927F0">
              <w:rPr>
                <w:rFonts w:cstheme="minorHAnsi"/>
                <w:color w:val="000000"/>
              </w:rPr>
              <w:t xml:space="preserve">                      150,000.00 </w:t>
            </w:r>
          </w:p>
        </w:tc>
      </w:tr>
      <w:tr w:rsidR="005927F0" w:rsidRPr="005927F0" w14:paraId="32793C13"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7F41FF56" w14:textId="77777777" w:rsidR="005927F0" w:rsidRPr="005927F0" w:rsidRDefault="005927F0" w:rsidP="005927F0">
            <w:pPr>
              <w:jc w:val="both"/>
              <w:rPr>
                <w:rFonts w:cstheme="minorHAnsi"/>
                <w:color w:val="000000"/>
              </w:rPr>
            </w:pPr>
            <w:r w:rsidRPr="005927F0">
              <w:rPr>
                <w:rFonts w:cstheme="minorHAnsi"/>
                <w:color w:val="000000"/>
              </w:rPr>
              <w:lastRenderedPageBreak/>
              <w:t>Activos Biológicos</w:t>
            </w:r>
          </w:p>
        </w:tc>
        <w:tc>
          <w:tcPr>
            <w:tcW w:w="2382" w:type="dxa"/>
            <w:tcBorders>
              <w:top w:val="nil"/>
              <w:left w:val="nil"/>
              <w:bottom w:val="nil"/>
              <w:right w:val="single" w:sz="8" w:space="0" w:color="auto"/>
            </w:tcBorders>
            <w:shd w:val="clear" w:color="auto" w:fill="auto"/>
            <w:noWrap/>
            <w:vAlign w:val="center"/>
            <w:hideMark/>
          </w:tcPr>
          <w:p w14:paraId="21ED94FC" w14:textId="77777777" w:rsidR="005927F0" w:rsidRPr="005927F0" w:rsidRDefault="005927F0" w:rsidP="005927F0">
            <w:pPr>
              <w:jc w:val="center"/>
              <w:rPr>
                <w:rFonts w:cstheme="minorHAnsi"/>
                <w:color w:val="000000"/>
              </w:rPr>
            </w:pPr>
            <w:r w:rsidRPr="005927F0">
              <w:rPr>
                <w:rFonts w:cstheme="minorHAnsi"/>
                <w:color w:val="000000"/>
              </w:rPr>
              <w:t xml:space="preserve">                                   -   </w:t>
            </w:r>
          </w:p>
        </w:tc>
      </w:tr>
      <w:tr w:rsidR="005927F0" w:rsidRPr="005927F0" w14:paraId="24C675A2"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7002650A" w14:textId="77777777" w:rsidR="005927F0" w:rsidRPr="005927F0" w:rsidRDefault="005927F0" w:rsidP="005927F0">
            <w:pPr>
              <w:jc w:val="both"/>
              <w:rPr>
                <w:rFonts w:cstheme="minorHAnsi"/>
                <w:color w:val="000000"/>
              </w:rPr>
            </w:pPr>
            <w:r w:rsidRPr="005927F0">
              <w:rPr>
                <w:rFonts w:cstheme="minorHAnsi"/>
                <w:color w:val="000000"/>
              </w:rPr>
              <w:t>Bienes Inmuebles</w:t>
            </w:r>
          </w:p>
        </w:tc>
        <w:tc>
          <w:tcPr>
            <w:tcW w:w="2382" w:type="dxa"/>
            <w:tcBorders>
              <w:top w:val="nil"/>
              <w:left w:val="nil"/>
              <w:bottom w:val="nil"/>
              <w:right w:val="single" w:sz="8" w:space="0" w:color="auto"/>
            </w:tcBorders>
            <w:shd w:val="clear" w:color="auto" w:fill="auto"/>
            <w:noWrap/>
            <w:vAlign w:val="center"/>
            <w:hideMark/>
          </w:tcPr>
          <w:p w14:paraId="26EB1D0E" w14:textId="77777777" w:rsidR="005927F0" w:rsidRPr="005927F0" w:rsidRDefault="005927F0" w:rsidP="005927F0">
            <w:pPr>
              <w:jc w:val="center"/>
              <w:rPr>
                <w:rFonts w:cstheme="minorHAnsi"/>
                <w:color w:val="000000"/>
              </w:rPr>
            </w:pPr>
            <w:r w:rsidRPr="005927F0">
              <w:rPr>
                <w:rFonts w:cstheme="minorHAnsi"/>
                <w:color w:val="000000"/>
              </w:rPr>
              <w:t xml:space="preserve">                                   -   </w:t>
            </w:r>
          </w:p>
        </w:tc>
      </w:tr>
      <w:tr w:rsidR="005927F0" w:rsidRPr="005927F0" w14:paraId="4A2B7E45" w14:textId="77777777" w:rsidTr="005927F0">
        <w:trPr>
          <w:trHeight w:val="315"/>
          <w:jc w:val="center"/>
        </w:trPr>
        <w:tc>
          <w:tcPr>
            <w:tcW w:w="6898" w:type="dxa"/>
            <w:tcBorders>
              <w:top w:val="nil"/>
              <w:left w:val="single" w:sz="8" w:space="0" w:color="auto"/>
              <w:bottom w:val="nil"/>
              <w:right w:val="single" w:sz="8" w:space="0" w:color="auto"/>
            </w:tcBorders>
            <w:shd w:val="clear" w:color="auto" w:fill="auto"/>
            <w:noWrap/>
            <w:vAlign w:val="center"/>
            <w:hideMark/>
          </w:tcPr>
          <w:p w14:paraId="6C9B8FA1" w14:textId="77777777" w:rsidR="005927F0" w:rsidRPr="005927F0" w:rsidRDefault="005927F0" w:rsidP="005927F0">
            <w:pPr>
              <w:jc w:val="both"/>
              <w:rPr>
                <w:rFonts w:cstheme="minorHAnsi"/>
                <w:color w:val="000000"/>
              </w:rPr>
            </w:pPr>
            <w:r w:rsidRPr="005927F0">
              <w:rPr>
                <w:rFonts w:cstheme="minorHAnsi"/>
                <w:color w:val="000000"/>
              </w:rPr>
              <w:t>Activos Intangibles</w:t>
            </w:r>
          </w:p>
        </w:tc>
        <w:tc>
          <w:tcPr>
            <w:tcW w:w="2382" w:type="dxa"/>
            <w:tcBorders>
              <w:top w:val="nil"/>
              <w:left w:val="nil"/>
              <w:bottom w:val="nil"/>
              <w:right w:val="single" w:sz="8" w:space="0" w:color="auto"/>
            </w:tcBorders>
            <w:shd w:val="clear" w:color="auto" w:fill="auto"/>
            <w:noWrap/>
            <w:vAlign w:val="center"/>
            <w:hideMark/>
          </w:tcPr>
          <w:p w14:paraId="26E21424" w14:textId="77777777" w:rsidR="005927F0" w:rsidRPr="005927F0" w:rsidRDefault="005927F0" w:rsidP="005927F0">
            <w:pPr>
              <w:jc w:val="center"/>
              <w:rPr>
                <w:rFonts w:cstheme="minorHAnsi"/>
                <w:color w:val="000000"/>
              </w:rPr>
            </w:pPr>
            <w:r w:rsidRPr="005927F0">
              <w:rPr>
                <w:rFonts w:cstheme="minorHAnsi"/>
                <w:color w:val="000000"/>
              </w:rPr>
              <w:t xml:space="preserve">                                   -   </w:t>
            </w:r>
          </w:p>
        </w:tc>
      </w:tr>
      <w:tr w:rsidR="005927F0" w:rsidRPr="005927F0" w14:paraId="6683F59E" w14:textId="77777777" w:rsidTr="005927F0">
        <w:trPr>
          <w:trHeight w:val="270"/>
          <w:jc w:val="center"/>
        </w:trPr>
        <w:tc>
          <w:tcPr>
            <w:tcW w:w="6898"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01980B11" w14:textId="77777777" w:rsidR="005927F0" w:rsidRPr="005927F0" w:rsidRDefault="005927F0" w:rsidP="005927F0">
            <w:pPr>
              <w:rPr>
                <w:rFonts w:cstheme="minorHAnsi"/>
                <w:color w:val="000000"/>
              </w:rPr>
            </w:pPr>
            <w:r w:rsidRPr="005927F0">
              <w:rPr>
                <w:rFonts w:cstheme="minorHAnsi"/>
                <w:color w:val="000000"/>
              </w:rPr>
              <w:t>Inversión Pública</w:t>
            </w:r>
          </w:p>
        </w:tc>
        <w:tc>
          <w:tcPr>
            <w:tcW w:w="2382" w:type="dxa"/>
            <w:tcBorders>
              <w:top w:val="single" w:sz="8" w:space="0" w:color="auto"/>
              <w:left w:val="nil"/>
              <w:bottom w:val="single" w:sz="8" w:space="0" w:color="auto"/>
              <w:right w:val="single" w:sz="8" w:space="0" w:color="auto"/>
            </w:tcBorders>
            <w:shd w:val="clear" w:color="000000" w:fill="BFBFBF"/>
            <w:noWrap/>
            <w:vAlign w:val="bottom"/>
            <w:hideMark/>
          </w:tcPr>
          <w:p w14:paraId="40ED312A" w14:textId="77777777" w:rsidR="005927F0" w:rsidRPr="005927F0" w:rsidRDefault="005927F0" w:rsidP="005927F0">
            <w:pPr>
              <w:rPr>
                <w:rFonts w:cstheme="minorHAnsi"/>
                <w:color w:val="000000"/>
              </w:rPr>
            </w:pPr>
            <w:r w:rsidRPr="005927F0">
              <w:rPr>
                <w:rFonts w:cstheme="minorHAnsi"/>
                <w:color w:val="000000"/>
              </w:rPr>
              <w:t xml:space="preserve">               219,943,736.48 </w:t>
            </w:r>
          </w:p>
        </w:tc>
      </w:tr>
      <w:tr w:rsidR="005927F0" w:rsidRPr="005927F0" w14:paraId="259780F7"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6F72A023" w14:textId="77777777" w:rsidR="005927F0" w:rsidRPr="005927F0" w:rsidRDefault="005927F0" w:rsidP="005927F0">
            <w:pPr>
              <w:jc w:val="both"/>
              <w:rPr>
                <w:rFonts w:cstheme="minorHAnsi"/>
                <w:color w:val="000000"/>
              </w:rPr>
            </w:pPr>
            <w:r w:rsidRPr="005927F0">
              <w:rPr>
                <w:rFonts w:cstheme="minorHAnsi"/>
                <w:color w:val="000000"/>
              </w:rPr>
              <w:t>Obra Pública en Bienes de Dominio Público</w:t>
            </w:r>
          </w:p>
        </w:tc>
        <w:tc>
          <w:tcPr>
            <w:tcW w:w="2382" w:type="dxa"/>
            <w:tcBorders>
              <w:top w:val="nil"/>
              <w:left w:val="nil"/>
              <w:bottom w:val="nil"/>
              <w:right w:val="single" w:sz="8" w:space="0" w:color="auto"/>
            </w:tcBorders>
            <w:shd w:val="clear" w:color="auto" w:fill="auto"/>
            <w:noWrap/>
            <w:vAlign w:val="center"/>
            <w:hideMark/>
          </w:tcPr>
          <w:p w14:paraId="1B765494" w14:textId="77777777" w:rsidR="005927F0" w:rsidRPr="005927F0" w:rsidRDefault="005927F0" w:rsidP="005927F0">
            <w:pPr>
              <w:jc w:val="center"/>
              <w:rPr>
                <w:rFonts w:cstheme="minorHAnsi"/>
                <w:color w:val="000000"/>
              </w:rPr>
            </w:pPr>
            <w:r w:rsidRPr="005927F0">
              <w:rPr>
                <w:rFonts w:cstheme="minorHAnsi"/>
                <w:color w:val="000000"/>
              </w:rPr>
              <w:t xml:space="preserve">               219,829,736.48 </w:t>
            </w:r>
          </w:p>
        </w:tc>
      </w:tr>
      <w:tr w:rsidR="005927F0" w:rsidRPr="005927F0" w14:paraId="77A090D5"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403B5D58" w14:textId="77777777" w:rsidR="005927F0" w:rsidRPr="005927F0" w:rsidRDefault="005927F0" w:rsidP="005927F0">
            <w:pPr>
              <w:jc w:val="both"/>
              <w:rPr>
                <w:rFonts w:cstheme="minorHAnsi"/>
                <w:color w:val="000000"/>
              </w:rPr>
            </w:pPr>
            <w:r w:rsidRPr="005927F0">
              <w:rPr>
                <w:rFonts w:cstheme="minorHAnsi"/>
                <w:color w:val="000000"/>
              </w:rPr>
              <w:t>Obra Pública en Bienes Propios</w:t>
            </w:r>
          </w:p>
        </w:tc>
        <w:tc>
          <w:tcPr>
            <w:tcW w:w="2382" w:type="dxa"/>
            <w:tcBorders>
              <w:top w:val="nil"/>
              <w:left w:val="nil"/>
              <w:bottom w:val="nil"/>
              <w:right w:val="single" w:sz="8" w:space="0" w:color="auto"/>
            </w:tcBorders>
            <w:shd w:val="clear" w:color="auto" w:fill="auto"/>
            <w:noWrap/>
            <w:vAlign w:val="center"/>
            <w:hideMark/>
          </w:tcPr>
          <w:p w14:paraId="4078DC19" w14:textId="77777777" w:rsidR="005927F0" w:rsidRPr="005927F0" w:rsidRDefault="005927F0" w:rsidP="005927F0">
            <w:pPr>
              <w:jc w:val="center"/>
              <w:rPr>
                <w:rFonts w:cstheme="minorHAnsi"/>
                <w:color w:val="000000"/>
              </w:rPr>
            </w:pPr>
            <w:r w:rsidRPr="005927F0">
              <w:rPr>
                <w:rFonts w:cstheme="minorHAnsi"/>
                <w:color w:val="000000"/>
              </w:rPr>
              <w:t xml:space="preserve">                      114,000.00 </w:t>
            </w:r>
          </w:p>
        </w:tc>
      </w:tr>
      <w:tr w:rsidR="005927F0" w:rsidRPr="005927F0" w14:paraId="3F14E452" w14:textId="77777777" w:rsidTr="005927F0">
        <w:trPr>
          <w:trHeight w:val="270"/>
          <w:jc w:val="center"/>
        </w:trPr>
        <w:tc>
          <w:tcPr>
            <w:tcW w:w="6898" w:type="dxa"/>
            <w:tcBorders>
              <w:top w:val="nil"/>
              <w:left w:val="single" w:sz="8" w:space="0" w:color="auto"/>
              <w:bottom w:val="nil"/>
              <w:right w:val="single" w:sz="8" w:space="0" w:color="auto"/>
            </w:tcBorders>
            <w:shd w:val="clear" w:color="auto" w:fill="auto"/>
            <w:noWrap/>
            <w:vAlign w:val="center"/>
            <w:hideMark/>
          </w:tcPr>
          <w:p w14:paraId="65E12ED7" w14:textId="77777777" w:rsidR="005927F0" w:rsidRPr="005927F0" w:rsidRDefault="005927F0" w:rsidP="005927F0">
            <w:pPr>
              <w:jc w:val="both"/>
              <w:rPr>
                <w:rFonts w:cstheme="minorHAnsi"/>
                <w:color w:val="000000"/>
              </w:rPr>
            </w:pPr>
            <w:r w:rsidRPr="005927F0">
              <w:rPr>
                <w:rFonts w:cstheme="minorHAnsi"/>
                <w:color w:val="000000"/>
              </w:rPr>
              <w:t>Proyectos Productivos y Acciones de Fomento</w:t>
            </w:r>
          </w:p>
        </w:tc>
        <w:tc>
          <w:tcPr>
            <w:tcW w:w="2382" w:type="dxa"/>
            <w:tcBorders>
              <w:top w:val="nil"/>
              <w:left w:val="nil"/>
              <w:bottom w:val="nil"/>
              <w:right w:val="single" w:sz="8" w:space="0" w:color="auto"/>
            </w:tcBorders>
            <w:shd w:val="clear" w:color="auto" w:fill="auto"/>
            <w:noWrap/>
            <w:vAlign w:val="center"/>
            <w:hideMark/>
          </w:tcPr>
          <w:p w14:paraId="0ACEEADD" w14:textId="77777777" w:rsidR="005927F0" w:rsidRPr="005927F0" w:rsidRDefault="005927F0" w:rsidP="005927F0">
            <w:pPr>
              <w:jc w:val="center"/>
              <w:rPr>
                <w:rFonts w:cstheme="minorHAnsi"/>
                <w:color w:val="000000"/>
              </w:rPr>
            </w:pPr>
            <w:r w:rsidRPr="005927F0">
              <w:rPr>
                <w:rFonts w:cstheme="minorHAnsi"/>
                <w:color w:val="000000"/>
              </w:rPr>
              <w:t xml:space="preserve">                                   -   </w:t>
            </w:r>
          </w:p>
        </w:tc>
      </w:tr>
      <w:tr w:rsidR="005927F0" w:rsidRPr="005927F0" w14:paraId="5D9FF338" w14:textId="77777777" w:rsidTr="005927F0">
        <w:trPr>
          <w:trHeight w:val="270"/>
          <w:jc w:val="center"/>
        </w:trPr>
        <w:tc>
          <w:tcPr>
            <w:tcW w:w="6898"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1F87F4EF" w14:textId="77777777" w:rsidR="005927F0" w:rsidRPr="005927F0" w:rsidRDefault="005927F0" w:rsidP="005927F0">
            <w:pPr>
              <w:rPr>
                <w:rFonts w:cstheme="minorHAnsi"/>
                <w:color w:val="000000"/>
              </w:rPr>
            </w:pPr>
            <w:r w:rsidRPr="005927F0">
              <w:rPr>
                <w:rFonts w:cstheme="minorHAnsi"/>
                <w:color w:val="000000"/>
              </w:rPr>
              <w:t>Inversiones Financieras y Otras Provisiones</w:t>
            </w:r>
          </w:p>
        </w:tc>
        <w:tc>
          <w:tcPr>
            <w:tcW w:w="2382" w:type="dxa"/>
            <w:tcBorders>
              <w:top w:val="single" w:sz="8" w:space="0" w:color="auto"/>
              <w:left w:val="nil"/>
              <w:bottom w:val="single" w:sz="8" w:space="0" w:color="auto"/>
              <w:right w:val="single" w:sz="8" w:space="0" w:color="auto"/>
            </w:tcBorders>
            <w:shd w:val="clear" w:color="000000" w:fill="BFBFBF"/>
            <w:noWrap/>
            <w:vAlign w:val="bottom"/>
            <w:hideMark/>
          </w:tcPr>
          <w:p w14:paraId="3DCC31D1" w14:textId="77777777" w:rsidR="005927F0" w:rsidRPr="005927F0" w:rsidRDefault="005927F0" w:rsidP="005927F0">
            <w:pPr>
              <w:rPr>
                <w:rFonts w:cstheme="minorHAnsi"/>
                <w:color w:val="000000"/>
              </w:rPr>
            </w:pPr>
            <w:r w:rsidRPr="005927F0">
              <w:rPr>
                <w:rFonts w:cstheme="minorHAnsi"/>
                <w:color w:val="000000"/>
              </w:rPr>
              <w:t xml:space="preserve">                                   -   </w:t>
            </w:r>
          </w:p>
        </w:tc>
      </w:tr>
      <w:tr w:rsidR="005927F0" w:rsidRPr="005927F0" w14:paraId="6A23086C" w14:textId="77777777" w:rsidTr="005927F0">
        <w:trPr>
          <w:trHeight w:val="255"/>
          <w:jc w:val="center"/>
        </w:trPr>
        <w:tc>
          <w:tcPr>
            <w:tcW w:w="6898" w:type="dxa"/>
            <w:tcBorders>
              <w:top w:val="nil"/>
              <w:left w:val="single" w:sz="8" w:space="0" w:color="auto"/>
              <w:bottom w:val="nil"/>
              <w:right w:val="single" w:sz="8" w:space="0" w:color="auto"/>
            </w:tcBorders>
            <w:shd w:val="clear" w:color="auto" w:fill="auto"/>
            <w:noWrap/>
            <w:vAlign w:val="center"/>
            <w:hideMark/>
          </w:tcPr>
          <w:p w14:paraId="5C429272" w14:textId="77777777" w:rsidR="005927F0" w:rsidRPr="005927F0" w:rsidRDefault="005927F0" w:rsidP="005927F0">
            <w:pPr>
              <w:jc w:val="both"/>
              <w:rPr>
                <w:rFonts w:cstheme="minorHAnsi"/>
                <w:color w:val="000000"/>
              </w:rPr>
            </w:pPr>
            <w:r w:rsidRPr="005927F0">
              <w:rPr>
                <w:rFonts w:cstheme="minorHAnsi"/>
                <w:color w:val="000000"/>
              </w:rPr>
              <w:t>Inversiones para el Fomento de Actividades Productivas</w:t>
            </w:r>
          </w:p>
        </w:tc>
        <w:tc>
          <w:tcPr>
            <w:tcW w:w="2382" w:type="dxa"/>
            <w:tcBorders>
              <w:top w:val="nil"/>
              <w:left w:val="nil"/>
              <w:bottom w:val="nil"/>
              <w:right w:val="single" w:sz="8" w:space="0" w:color="auto"/>
            </w:tcBorders>
            <w:shd w:val="clear" w:color="auto" w:fill="auto"/>
            <w:noWrap/>
            <w:vAlign w:val="center"/>
            <w:hideMark/>
          </w:tcPr>
          <w:p w14:paraId="00F8F6DC" w14:textId="77777777" w:rsidR="005927F0" w:rsidRPr="005927F0" w:rsidRDefault="005927F0" w:rsidP="005927F0">
            <w:pPr>
              <w:jc w:val="center"/>
              <w:rPr>
                <w:rFonts w:cstheme="minorHAnsi"/>
                <w:color w:val="000000"/>
              </w:rPr>
            </w:pPr>
            <w:r w:rsidRPr="005927F0">
              <w:rPr>
                <w:rFonts w:cstheme="minorHAnsi"/>
                <w:color w:val="000000"/>
              </w:rPr>
              <w:t xml:space="preserve">                                   -   </w:t>
            </w:r>
          </w:p>
        </w:tc>
      </w:tr>
      <w:tr w:rsidR="005927F0" w:rsidRPr="005927F0" w14:paraId="261DD42C" w14:textId="77777777" w:rsidTr="005927F0">
        <w:trPr>
          <w:trHeight w:val="255"/>
          <w:jc w:val="center"/>
        </w:trPr>
        <w:tc>
          <w:tcPr>
            <w:tcW w:w="6898" w:type="dxa"/>
            <w:tcBorders>
              <w:top w:val="nil"/>
              <w:left w:val="single" w:sz="8" w:space="0" w:color="auto"/>
              <w:bottom w:val="nil"/>
              <w:right w:val="single" w:sz="8" w:space="0" w:color="auto"/>
            </w:tcBorders>
            <w:shd w:val="clear" w:color="auto" w:fill="auto"/>
            <w:noWrap/>
            <w:vAlign w:val="center"/>
            <w:hideMark/>
          </w:tcPr>
          <w:p w14:paraId="5D070168" w14:textId="77777777" w:rsidR="005927F0" w:rsidRPr="005927F0" w:rsidRDefault="005927F0" w:rsidP="005927F0">
            <w:pPr>
              <w:jc w:val="both"/>
              <w:rPr>
                <w:rFonts w:cstheme="minorHAnsi"/>
                <w:color w:val="000000"/>
              </w:rPr>
            </w:pPr>
            <w:r w:rsidRPr="005927F0">
              <w:rPr>
                <w:rFonts w:cstheme="minorHAnsi"/>
                <w:color w:val="000000"/>
              </w:rPr>
              <w:t>Acciones y Participaciones de Capital</w:t>
            </w:r>
          </w:p>
        </w:tc>
        <w:tc>
          <w:tcPr>
            <w:tcW w:w="2382" w:type="dxa"/>
            <w:tcBorders>
              <w:top w:val="nil"/>
              <w:left w:val="nil"/>
              <w:bottom w:val="nil"/>
              <w:right w:val="single" w:sz="8" w:space="0" w:color="auto"/>
            </w:tcBorders>
            <w:shd w:val="clear" w:color="auto" w:fill="auto"/>
            <w:noWrap/>
            <w:vAlign w:val="center"/>
            <w:hideMark/>
          </w:tcPr>
          <w:p w14:paraId="70CDE6D8" w14:textId="77777777" w:rsidR="005927F0" w:rsidRPr="005927F0" w:rsidRDefault="005927F0" w:rsidP="005927F0">
            <w:pPr>
              <w:jc w:val="center"/>
              <w:rPr>
                <w:rFonts w:cstheme="minorHAnsi"/>
                <w:color w:val="000000"/>
              </w:rPr>
            </w:pPr>
            <w:r w:rsidRPr="005927F0">
              <w:rPr>
                <w:rFonts w:cstheme="minorHAnsi"/>
                <w:color w:val="000000"/>
              </w:rPr>
              <w:t xml:space="preserve">                                   -   </w:t>
            </w:r>
          </w:p>
        </w:tc>
      </w:tr>
      <w:tr w:rsidR="005927F0" w:rsidRPr="005927F0" w14:paraId="60F2C8A7" w14:textId="77777777" w:rsidTr="005927F0">
        <w:trPr>
          <w:trHeight w:val="255"/>
          <w:jc w:val="center"/>
        </w:trPr>
        <w:tc>
          <w:tcPr>
            <w:tcW w:w="6898" w:type="dxa"/>
            <w:tcBorders>
              <w:top w:val="nil"/>
              <w:left w:val="single" w:sz="8" w:space="0" w:color="auto"/>
              <w:bottom w:val="nil"/>
              <w:right w:val="single" w:sz="8" w:space="0" w:color="auto"/>
            </w:tcBorders>
            <w:shd w:val="clear" w:color="auto" w:fill="auto"/>
            <w:noWrap/>
            <w:vAlign w:val="center"/>
            <w:hideMark/>
          </w:tcPr>
          <w:p w14:paraId="61615E72" w14:textId="77777777" w:rsidR="005927F0" w:rsidRPr="005927F0" w:rsidRDefault="005927F0" w:rsidP="005927F0">
            <w:pPr>
              <w:jc w:val="both"/>
              <w:rPr>
                <w:rFonts w:cstheme="minorHAnsi"/>
                <w:color w:val="000000"/>
              </w:rPr>
            </w:pPr>
            <w:r w:rsidRPr="005927F0">
              <w:rPr>
                <w:rFonts w:cstheme="minorHAnsi"/>
                <w:color w:val="000000"/>
              </w:rPr>
              <w:t>Compra de Títulos y Valores</w:t>
            </w:r>
          </w:p>
        </w:tc>
        <w:tc>
          <w:tcPr>
            <w:tcW w:w="2382" w:type="dxa"/>
            <w:tcBorders>
              <w:top w:val="nil"/>
              <w:left w:val="nil"/>
              <w:bottom w:val="nil"/>
              <w:right w:val="single" w:sz="8" w:space="0" w:color="auto"/>
            </w:tcBorders>
            <w:shd w:val="clear" w:color="auto" w:fill="auto"/>
            <w:noWrap/>
            <w:vAlign w:val="center"/>
            <w:hideMark/>
          </w:tcPr>
          <w:p w14:paraId="6F7119AC" w14:textId="77777777" w:rsidR="005927F0" w:rsidRPr="005927F0" w:rsidRDefault="005927F0" w:rsidP="005927F0">
            <w:pPr>
              <w:jc w:val="center"/>
              <w:rPr>
                <w:rFonts w:cstheme="minorHAnsi"/>
                <w:color w:val="000000"/>
              </w:rPr>
            </w:pPr>
            <w:r w:rsidRPr="005927F0">
              <w:rPr>
                <w:rFonts w:cstheme="minorHAnsi"/>
                <w:color w:val="000000"/>
              </w:rPr>
              <w:t xml:space="preserve">                                   -   </w:t>
            </w:r>
          </w:p>
        </w:tc>
      </w:tr>
      <w:tr w:rsidR="005927F0" w:rsidRPr="005927F0" w14:paraId="712BDC6C" w14:textId="77777777" w:rsidTr="005927F0">
        <w:trPr>
          <w:trHeight w:val="255"/>
          <w:jc w:val="center"/>
        </w:trPr>
        <w:tc>
          <w:tcPr>
            <w:tcW w:w="6898" w:type="dxa"/>
            <w:tcBorders>
              <w:top w:val="nil"/>
              <w:left w:val="single" w:sz="8" w:space="0" w:color="auto"/>
              <w:bottom w:val="nil"/>
              <w:right w:val="single" w:sz="8" w:space="0" w:color="auto"/>
            </w:tcBorders>
            <w:shd w:val="clear" w:color="auto" w:fill="auto"/>
            <w:noWrap/>
            <w:vAlign w:val="center"/>
            <w:hideMark/>
          </w:tcPr>
          <w:p w14:paraId="5D08A188" w14:textId="77777777" w:rsidR="005927F0" w:rsidRPr="005927F0" w:rsidRDefault="005927F0" w:rsidP="005927F0">
            <w:pPr>
              <w:jc w:val="both"/>
              <w:rPr>
                <w:rFonts w:cstheme="minorHAnsi"/>
                <w:color w:val="000000"/>
              </w:rPr>
            </w:pPr>
            <w:r w:rsidRPr="005927F0">
              <w:rPr>
                <w:rFonts w:cstheme="minorHAnsi"/>
                <w:color w:val="000000"/>
              </w:rPr>
              <w:t>Concesión de Préstamos</w:t>
            </w:r>
          </w:p>
        </w:tc>
        <w:tc>
          <w:tcPr>
            <w:tcW w:w="2382" w:type="dxa"/>
            <w:tcBorders>
              <w:top w:val="nil"/>
              <w:left w:val="nil"/>
              <w:bottom w:val="nil"/>
              <w:right w:val="single" w:sz="8" w:space="0" w:color="auto"/>
            </w:tcBorders>
            <w:shd w:val="clear" w:color="auto" w:fill="auto"/>
            <w:noWrap/>
            <w:vAlign w:val="center"/>
            <w:hideMark/>
          </w:tcPr>
          <w:p w14:paraId="2F29C9B4" w14:textId="77777777" w:rsidR="005927F0" w:rsidRPr="005927F0" w:rsidRDefault="005927F0" w:rsidP="005927F0">
            <w:pPr>
              <w:jc w:val="center"/>
              <w:rPr>
                <w:rFonts w:cstheme="minorHAnsi"/>
                <w:color w:val="000000"/>
              </w:rPr>
            </w:pPr>
            <w:r w:rsidRPr="005927F0">
              <w:rPr>
                <w:rFonts w:cstheme="minorHAnsi"/>
                <w:color w:val="000000"/>
              </w:rPr>
              <w:t xml:space="preserve">                                   -   </w:t>
            </w:r>
          </w:p>
        </w:tc>
      </w:tr>
      <w:tr w:rsidR="005927F0" w:rsidRPr="005927F0" w14:paraId="0249181D" w14:textId="77777777" w:rsidTr="005927F0">
        <w:trPr>
          <w:trHeight w:val="255"/>
          <w:jc w:val="center"/>
        </w:trPr>
        <w:tc>
          <w:tcPr>
            <w:tcW w:w="6898" w:type="dxa"/>
            <w:tcBorders>
              <w:top w:val="nil"/>
              <w:left w:val="single" w:sz="8" w:space="0" w:color="auto"/>
              <w:bottom w:val="nil"/>
              <w:right w:val="single" w:sz="8" w:space="0" w:color="auto"/>
            </w:tcBorders>
            <w:shd w:val="clear" w:color="auto" w:fill="auto"/>
            <w:noWrap/>
            <w:vAlign w:val="center"/>
            <w:hideMark/>
          </w:tcPr>
          <w:p w14:paraId="3AB419DD" w14:textId="77777777" w:rsidR="005927F0" w:rsidRPr="005927F0" w:rsidRDefault="005927F0" w:rsidP="005927F0">
            <w:pPr>
              <w:jc w:val="both"/>
              <w:rPr>
                <w:rFonts w:cstheme="minorHAnsi"/>
                <w:color w:val="000000"/>
              </w:rPr>
            </w:pPr>
            <w:r w:rsidRPr="005927F0">
              <w:rPr>
                <w:rFonts w:cstheme="minorHAnsi"/>
                <w:color w:val="000000"/>
              </w:rPr>
              <w:t>Inversiones en Fideicomisos, Mandatos y Otros Análogos</w:t>
            </w:r>
          </w:p>
        </w:tc>
        <w:tc>
          <w:tcPr>
            <w:tcW w:w="2382" w:type="dxa"/>
            <w:tcBorders>
              <w:top w:val="nil"/>
              <w:left w:val="nil"/>
              <w:bottom w:val="nil"/>
              <w:right w:val="single" w:sz="8" w:space="0" w:color="auto"/>
            </w:tcBorders>
            <w:shd w:val="clear" w:color="auto" w:fill="auto"/>
            <w:noWrap/>
            <w:vAlign w:val="center"/>
            <w:hideMark/>
          </w:tcPr>
          <w:p w14:paraId="2A510C14" w14:textId="77777777" w:rsidR="005927F0" w:rsidRPr="005927F0" w:rsidRDefault="005927F0" w:rsidP="005927F0">
            <w:pPr>
              <w:jc w:val="center"/>
              <w:rPr>
                <w:rFonts w:cstheme="minorHAnsi"/>
                <w:color w:val="000000"/>
              </w:rPr>
            </w:pPr>
            <w:r w:rsidRPr="005927F0">
              <w:rPr>
                <w:rFonts w:cstheme="minorHAnsi"/>
                <w:color w:val="000000"/>
              </w:rPr>
              <w:t xml:space="preserve">                                   -   </w:t>
            </w:r>
          </w:p>
        </w:tc>
      </w:tr>
      <w:tr w:rsidR="005927F0" w:rsidRPr="005927F0" w14:paraId="1FFC35AA" w14:textId="77777777" w:rsidTr="005927F0">
        <w:trPr>
          <w:trHeight w:val="255"/>
          <w:jc w:val="center"/>
        </w:trPr>
        <w:tc>
          <w:tcPr>
            <w:tcW w:w="6898" w:type="dxa"/>
            <w:tcBorders>
              <w:top w:val="nil"/>
              <w:left w:val="single" w:sz="8" w:space="0" w:color="auto"/>
              <w:bottom w:val="nil"/>
              <w:right w:val="single" w:sz="8" w:space="0" w:color="auto"/>
            </w:tcBorders>
            <w:shd w:val="clear" w:color="auto" w:fill="auto"/>
            <w:noWrap/>
            <w:vAlign w:val="center"/>
            <w:hideMark/>
          </w:tcPr>
          <w:p w14:paraId="492EB088" w14:textId="77777777" w:rsidR="005927F0" w:rsidRPr="005927F0" w:rsidRDefault="005927F0" w:rsidP="005927F0">
            <w:pPr>
              <w:jc w:val="both"/>
              <w:rPr>
                <w:rFonts w:cstheme="minorHAnsi"/>
                <w:color w:val="000000"/>
              </w:rPr>
            </w:pPr>
            <w:r w:rsidRPr="005927F0">
              <w:rPr>
                <w:rFonts w:cstheme="minorHAnsi"/>
                <w:color w:val="000000"/>
              </w:rPr>
              <w:t>Otras Inversiones Financieras</w:t>
            </w:r>
          </w:p>
        </w:tc>
        <w:tc>
          <w:tcPr>
            <w:tcW w:w="2382" w:type="dxa"/>
            <w:tcBorders>
              <w:top w:val="nil"/>
              <w:left w:val="nil"/>
              <w:bottom w:val="nil"/>
              <w:right w:val="single" w:sz="8" w:space="0" w:color="auto"/>
            </w:tcBorders>
            <w:shd w:val="clear" w:color="auto" w:fill="auto"/>
            <w:noWrap/>
            <w:vAlign w:val="center"/>
            <w:hideMark/>
          </w:tcPr>
          <w:p w14:paraId="1F371A64" w14:textId="77777777" w:rsidR="005927F0" w:rsidRPr="005927F0" w:rsidRDefault="005927F0" w:rsidP="005927F0">
            <w:pPr>
              <w:jc w:val="center"/>
              <w:rPr>
                <w:rFonts w:cstheme="minorHAnsi"/>
                <w:color w:val="000000"/>
              </w:rPr>
            </w:pPr>
            <w:r w:rsidRPr="005927F0">
              <w:rPr>
                <w:rFonts w:cstheme="minorHAnsi"/>
                <w:color w:val="000000"/>
              </w:rPr>
              <w:t xml:space="preserve">                                   -   </w:t>
            </w:r>
          </w:p>
        </w:tc>
      </w:tr>
      <w:tr w:rsidR="005927F0" w:rsidRPr="005927F0" w14:paraId="5F4BDA5B" w14:textId="77777777" w:rsidTr="005927F0">
        <w:trPr>
          <w:trHeight w:val="270"/>
          <w:jc w:val="center"/>
        </w:trPr>
        <w:tc>
          <w:tcPr>
            <w:tcW w:w="6898" w:type="dxa"/>
            <w:tcBorders>
              <w:top w:val="nil"/>
              <w:left w:val="single" w:sz="8" w:space="0" w:color="auto"/>
              <w:bottom w:val="nil"/>
              <w:right w:val="single" w:sz="8" w:space="0" w:color="auto"/>
            </w:tcBorders>
            <w:shd w:val="clear" w:color="auto" w:fill="auto"/>
            <w:noWrap/>
            <w:vAlign w:val="center"/>
            <w:hideMark/>
          </w:tcPr>
          <w:p w14:paraId="29A36B3D" w14:textId="77777777" w:rsidR="005927F0" w:rsidRPr="005927F0" w:rsidRDefault="005927F0" w:rsidP="005927F0">
            <w:pPr>
              <w:jc w:val="both"/>
              <w:rPr>
                <w:rFonts w:cstheme="minorHAnsi"/>
                <w:color w:val="000000"/>
              </w:rPr>
            </w:pPr>
            <w:r w:rsidRPr="005927F0">
              <w:rPr>
                <w:rFonts w:cstheme="minorHAnsi"/>
                <w:color w:val="000000"/>
              </w:rPr>
              <w:t>Provisiones para Contingencias y Otras Erogaciones Especiales</w:t>
            </w:r>
          </w:p>
        </w:tc>
        <w:tc>
          <w:tcPr>
            <w:tcW w:w="2382" w:type="dxa"/>
            <w:tcBorders>
              <w:top w:val="nil"/>
              <w:left w:val="nil"/>
              <w:bottom w:val="nil"/>
              <w:right w:val="single" w:sz="8" w:space="0" w:color="auto"/>
            </w:tcBorders>
            <w:shd w:val="clear" w:color="auto" w:fill="auto"/>
            <w:noWrap/>
            <w:vAlign w:val="center"/>
            <w:hideMark/>
          </w:tcPr>
          <w:p w14:paraId="7D55CAA3" w14:textId="77777777" w:rsidR="005927F0" w:rsidRPr="005927F0" w:rsidRDefault="005927F0" w:rsidP="005927F0">
            <w:pPr>
              <w:jc w:val="center"/>
              <w:rPr>
                <w:rFonts w:cstheme="minorHAnsi"/>
                <w:color w:val="000000"/>
              </w:rPr>
            </w:pPr>
            <w:r w:rsidRPr="005927F0">
              <w:rPr>
                <w:rFonts w:cstheme="minorHAnsi"/>
                <w:color w:val="000000"/>
              </w:rPr>
              <w:t xml:space="preserve">                                   -   </w:t>
            </w:r>
          </w:p>
        </w:tc>
      </w:tr>
      <w:tr w:rsidR="005927F0" w:rsidRPr="005927F0" w14:paraId="35B1082F" w14:textId="77777777" w:rsidTr="005927F0">
        <w:trPr>
          <w:trHeight w:val="270"/>
          <w:jc w:val="center"/>
        </w:trPr>
        <w:tc>
          <w:tcPr>
            <w:tcW w:w="6898"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7C04BABC" w14:textId="77777777" w:rsidR="005927F0" w:rsidRPr="005927F0" w:rsidRDefault="005927F0" w:rsidP="005927F0">
            <w:pPr>
              <w:rPr>
                <w:rFonts w:cstheme="minorHAnsi"/>
                <w:color w:val="000000"/>
              </w:rPr>
            </w:pPr>
            <w:r w:rsidRPr="005927F0">
              <w:rPr>
                <w:rFonts w:cstheme="minorHAnsi"/>
                <w:color w:val="000000"/>
              </w:rPr>
              <w:t>Participaciones y Aportaciones</w:t>
            </w:r>
          </w:p>
        </w:tc>
        <w:tc>
          <w:tcPr>
            <w:tcW w:w="2382" w:type="dxa"/>
            <w:tcBorders>
              <w:top w:val="single" w:sz="8" w:space="0" w:color="auto"/>
              <w:left w:val="nil"/>
              <w:bottom w:val="single" w:sz="8" w:space="0" w:color="auto"/>
              <w:right w:val="single" w:sz="8" w:space="0" w:color="auto"/>
            </w:tcBorders>
            <w:shd w:val="clear" w:color="000000" w:fill="BFBFBF"/>
            <w:noWrap/>
            <w:vAlign w:val="bottom"/>
            <w:hideMark/>
          </w:tcPr>
          <w:p w14:paraId="5C7CAACB" w14:textId="77777777" w:rsidR="005927F0" w:rsidRPr="005927F0" w:rsidRDefault="005927F0" w:rsidP="005927F0">
            <w:pPr>
              <w:rPr>
                <w:rFonts w:cstheme="minorHAnsi"/>
                <w:color w:val="000000"/>
              </w:rPr>
            </w:pPr>
            <w:r w:rsidRPr="005927F0">
              <w:rPr>
                <w:rFonts w:cstheme="minorHAnsi"/>
                <w:color w:val="000000"/>
              </w:rPr>
              <w:t xml:space="preserve">                                   -   </w:t>
            </w:r>
          </w:p>
        </w:tc>
      </w:tr>
      <w:tr w:rsidR="005927F0" w:rsidRPr="005927F0" w14:paraId="13941328" w14:textId="77777777" w:rsidTr="005927F0">
        <w:trPr>
          <w:trHeight w:val="255"/>
          <w:jc w:val="center"/>
        </w:trPr>
        <w:tc>
          <w:tcPr>
            <w:tcW w:w="6898" w:type="dxa"/>
            <w:tcBorders>
              <w:top w:val="nil"/>
              <w:left w:val="single" w:sz="8" w:space="0" w:color="auto"/>
              <w:bottom w:val="nil"/>
              <w:right w:val="single" w:sz="8" w:space="0" w:color="auto"/>
            </w:tcBorders>
            <w:shd w:val="clear" w:color="auto" w:fill="auto"/>
            <w:noWrap/>
            <w:vAlign w:val="center"/>
            <w:hideMark/>
          </w:tcPr>
          <w:p w14:paraId="6393D621" w14:textId="77777777" w:rsidR="005927F0" w:rsidRPr="005927F0" w:rsidRDefault="005927F0" w:rsidP="005927F0">
            <w:pPr>
              <w:jc w:val="both"/>
              <w:rPr>
                <w:rFonts w:cstheme="minorHAnsi"/>
                <w:color w:val="000000"/>
              </w:rPr>
            </w:pPr>
            <w:r w:rsidRPr="005927F0">
              <w:rPr>
                <w:rFonts w:cstheme="minorHAnsi"/>
                <w:color w:val="000000"/>
              </w:rPr>
              <w:t>Participaciones</w:t>
            </w:r>
          </w:p>
        </w:tc>
        <w:tc>
          <w:tcPr>
            <w:tcW w:w="2382" w:type="dxa"/>
            <w:tcBorders>
              <w:top w:val="nil"/>
              <w:left w:val="nil"/>
              <w:bottom w:val="nil"/>
              <w:right w:val="single" w:sz="8" w:space="0" w:color="auto"/>
            </w:tcBorders>
            <w:shd w:val="clear" w:color="auto" w:fill="auto"/>
            <w:noWrap/>
            <w:vAlign w:val="center"/>
            <w:hideMark/>
          </w:tcPr>
          <w:p w14:paraId="398A8EC6" w14:textId="77777777" w:rsidR="005927F0" w:rsidRPr="005927F0" w:rsidRDefault="005927F0" w:rsidP="005927F0">
            <w:pPr>
              <w:jc w:val="center"/>
              <w:rPr>
                <w:rFonts w:cstheme="minorHAnsi"/>
                <w:color w:val="000000"/>
              </w:rPr>
            </w:pPr>
            <w:r w:rsidRPr="005927F0">
              <w:rPr>
                <w:rFonts w:cstheme="minorHAnsi"/>
                <w:color w:val="000000"/>
              </w:rPr>
              <w:t xml:space="preserve">                                   -   </w:t>
            </w:r>
          </w:p>
        </w:tc>
      </w:tr>
      <w:tr w:rsidR="005927F0" w:rsidRPr="005927F0" w14:paraId="11DAA722" w14:textId="77777777" w:rsidTr="005927F0">
        <w:trPr>
          <w:trHeight w:val="255"/>
          <w:jc w:val="center"/>
        </w:trPr>
        <w:tc>
          <w:tcPr>
            <w:tcW w:w="6898" w:type="dxa"/>
            <w:tcBorders>
              <w:top w:val="nil"/>
              <w:left w:val="single" w:sz="8" w:space="0" w:color="auto"/>
              <w:bottom w:val="nil"/>
              <w:right w:val="single" w:sz="8" w:space="0" w:color="auto"/>
            </w:tcBorders>
            <w:shd w:val="clear" w:color="auto" w:fill="auto"/>
            <w:noWrap/>
            <w:vAlign w:val="center"/>
            <w:hideMark/>
          </w:tcPr>
          <w:p w14:paraId="32AF951D" w14:textId="77777777" w:rsidR="005927F0" w:rsidRPr="005927F0" w:rsidRDefault="005927F0" w:rsidP="005927F0">
            <w:pPr>
              <w:jc w:val="both"/>
              <w:rPr>
                <w:rFonts w:cstheme="minorHAnsi"/>
                <w:color w:val="000000"/>
              </w:rPr>
            </w:pPr>
            <w:r w:rsidRPr="005927F0">
              <w:rPr>
                <w:rFonts w:cstheme="minorHAnsi"/>
                <w:color w:val="000000"/>
              </w:rPr>
              <w:t>Aportaciones</w:t>
            </w:r>
          </w:p>
        </w:tc>
        <w:tc>
          <w:tcPr>
            <w:tcW w:w="2382" w:type="dxa"/>
            <w:tcBorders>
              <w:top w:val="nil"/>
              <w:left w:val="nil"/>
              <w:bottom w:val="nil"/>
              <w:right w:val="single" w:sz="8" w:space="0" w:color="auto"/>
            </w:tcBorders>
            <w:shd w:val="clear" w:color="auto" w:fill="auto"/>
            <w:noWrap/>
            <w:vAlign w:val="center"/>
            <w:hideMark/>
          </w:tcPr>
          <w:p w14:paraId="14F83A20" w14:textId="77777777" w:rsidR="005927F0" w:rsidRPr="005927F0" w:rsidRDefault="005927F0" w:rsidP="005927F0">
            <w:pPr>
              <w:jc w:val="center"/>
              <w:rPr>
                <w:rFonts w:cstheme="minorHAnsi"/>
                <w:color w:val="000000"/>
              </w:rPr>
            </w:pPr>
            <w:r w:rsidRPr="005927F0">
              <w:rPr>
                <w:rFonts w:cstheme="minorHAnsi"/>
                <w:color w:val="000000"/>
              </w:rPr>
              <w:t xml:space="preserve">                                   -   </w:t>
            </w:r>
          </w:p>
        </w:tc>
      </w:tr>
      <w:tr w:rsidR="005927F0" w:rsidRPr="005927F0" w14:paraId="0AE07CBA" w14:textId="77777777" w:rsidTr="005927F0">
        <w:trPr>
          <w:trHeight w:val="137"/>
          <w:jc w:val="center"/>
        </w:trPr>
        <w:tc>
          <w:tcPr>
            <w:tcW w:w="6898" w:type="dxa"/>
            <w:tcBorders>
              <w:top w:val="nil"/>
              <w:left w:val="single" w:sz="8" w:space="0" w:color="auto"/>
              <w:bottom w:val="nil"/>
              <w:right w:val="single" w:sz="8" w:space="0" w:color="auto"/>
            </w:tcBorders>
            <w:shd w:val="clear" w:color="auto" w:fill="auto"/>
            <w:noWrap/>
            <w:vAlign w:val="center"/>
            <w:hideMark/>
          </w:tcPr>
          <w:p w14:paraId="0C4A7E19" w14:textId="77777777" w:rsidR="005927F0" w:rsidRPr="005927F0" w:rsidRDefault="005927F0" w:rsidP="005927F0">
            <w:pPr>
              <w:jc w:val="both"/>
              <w:rPr>
                <w:rFonts w:cstheme="minorHAnsi"/>
                <w:color w:val="000000"/>
              </w:rPr>
            </w:pPr>
            <w:r w:rsidRPr="005927F0">
              <w:rPr>
                <w:rFonts w:cstheme="minorHAnsi"/>
                <w:color w:val="000000"/>
              </w:rPr>
              <w:t>Convenios</w:t>
            </w:r>
          </w:p>
        </w:tc>
        <w:tc>
          <w:tcPr>
            <w:tcW w:w="2382" w:type="dxa"/>
            <w:tcBorders>
              <w:top w:val="nil"/>
              <w:left w:val="nil"/>
              <w:bottom w:val="nil"/>
              <w:right w:val="single" w:sz="8" w:space="0" w:color="auto"/>
            </w:tcBorders>
            <w:shd w:val="clear" w:color="auto" w:fill="auto"/>
            <w:noWrap/>
            <w:vAlign w:val="center"/>
            <w:hideMark/>
          </w:tcPr>
          <w:p w14:paraId="20D44825" w14:textId="77777777" w:rsidR="005927F0" w:rsidRPr="005927F0" w:rsidRDefault="005927F0" w:rsidP="005927F0">
            <w:pPr>
              <w:jc w:val="center"/>
              <w:rPr>
                <w:rFonts w:cstheme="minorHAnsi"/>
                <w:color w:val="000000"/>
              </w:rPr>
            </w:pPr>
            <w:r w:rsidRPr="005927F0">
              <w:rPr>
                <w:rFonts w:cstheme="minorHAnsi"/>
                <w:color w:val="000000"/>
              </w:rPr>
              <w:t xml:space="preserve">                                   -   </w:t>
            </w:r>
          </w:p>
        </w:tc>
      </w:tr>
      <w:tr w:rsidR="005927F0" w:rsidRPr="005927F0" w14:paraId="74670131" w14:textId="77777777" w:rsidTr="005927F0">
        <w:trPr>
          <w:trHeight w:val="270"/>
          <w:jc w:val="center"/>
        </w:trPr>
        <w:tc>
          <w:tcPr>
            <w:tcW w:w="6898"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611D9168" w14:textId="77777777" w:rsidR="005927F0" w:rsidRPr="005927F0" w:rsidRDefault="005927F0" w:rsidP="005927F0">
            <w:pPr>
              <w:rPr>
                <w:rFonts w:cstheme="minorHAnsi"/>
                <w:color w:val="000000"/>
              </w:rPr>
            </w:pPr>
            <w:r w:rsidRPr="005927F0">
              <w:rPr>
                <w:rFonts w:cstheme="minorHAnsi"/>
                <w:color w:val="000000"/>
              </w:rPr>
              <w:t>Deuda Pública</w:t>
            </w:r>
          </w:p>
        </w:tc>
        <w:tc>
          <w:tcPr>
            <w:tcW w:w="2382" w:type="dxa"/>
            <w:tcBorders>
              <w:top w:val="single" w:sz="8" w:space="0" w:color="auto"/>
              <w:left w:val="nil"/>
              <w:bottom w:val="single" w:sz="8" w:space="0" w:color="auto"/>
              <w:right w:val="single" w:sz="8" w:space="0" w:color="auto"/>
            </w:tcBorders>
            <w:shd w:val="clear" w:color="000000" w:fill="BFBFBF"/>
            <w:noWrap/>
            <w:vAlign w:val="bottom"/>
            <w:hideMark/>
          </w:tcPr>
          <w:p w14:paraId="46603892" w14:textId="77777777" w:rsidR="005927F0" w:rsidRPr="005927F0" w:rsidRDefault="005927F0" w:rsidP="005927F0">
            <w:pPr>
              <w:rPr>
                <w:rFonts w:cstheme="minorHAnsi"/>
                <w:color w:val="000000"/>
              </w:rPr>
            </w:pPr>
            <w:r w:rsidRPr="005927F0">
              <w:rPr>
                <w:rFonts w:cstheme="minorHAnsi"/>
                <w:color w:val="000000"/>
              </w:rPr>
              <w:t xml:space="preserve">                 80,752,916.32 </w:t>
            </w:r>
          </w:p>
        </w:tc>
      </w:tr>
      <w:tr w:rsidR="005927F0" w:rsidRPr="005927F0" w14:paraId="34097225"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2EA5B1EF" w14:textId="77777777" w:rsidR="005927F0" w:rsidRPr="005927F0" w:rsidRDefault="005927F0" w:rsidP="005927F0">
            <w:pPr>
              <w:jc w:val="both"/>
              <w:rPr>
                <w:rFonts w:cstheme="minorHAnsi"/>
                <w:color w:val="000000"/>
              </w:rPr>
            </w:pPr>
            <w:r w:rsidRPr="005927F0">
              <w:rPr>
                <w:rFonts w:cstheme="minorHAnsi"/>
                <w:color w:val="000000"/>
              </w:rPr>
              <w:t>Amortización de la Deuda Pública</w:t>
            </w:r>
          </w:p>
        </w:tc>
        <w:tc>
          <w:tcPr>
            <w:tcW w:w="2382" w:type="dxa"/>
            <w:tcBorders>
              <w:top w:val="nil"/>
              <w:left w:val="nil"/>
              <w:bottom w:val="nil"/>
              <w:right w:val="single" w:sz="8" w:space="0" w:color="auto"/>
            </w:tcBorders>
            <w:shd w:val="clear" w:color="auto" w:fill="auto"/>
            <w:noWrap/>
            <w:vAlign w:val="center"/>
            <w:hideMark/>
          </w:tcPr>
          <w:p w14:paraId="25A7DE57" w14:textId="77777777" w:rsidR="005927F0" w:rsidRPr="005927F0" w:rsidRDefault="005927F0" w:rsidP="005927F0">
            <w:pPr>
              <w:jc w:val="center"/>
              <w:rPr>
                <w:rFonts w:cstheme="minorHAnsi"/>
                <w:color w:val="000000"/>
              </w:rPr>
            </w:pPr>
            <w:r w:rsidRPr="005927F0">
              <w:rPr>
                <w:rFonts w:cstheme="minorHAnsi"/>
                <w:color w:val="000000"/>
              </w:rPr>
              <w:t xml:space="preserve">                 38,471,845.00 </w:t>
            </w:r>
          </w:p>
        </w:tc>
      </w:tr>
      <w:tr w:rsidR="005927F0" w:rsidRPr="005927F0" w14:paraId="6CFE8BC4"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696CB44E" w14:textId="77777777" w:rsidR="005927F0" w:rsidRPr="005927F0" w:rsidRDefault="005927F0" w:rsidP="005927F0">
            <w:pPr>
              <w:jc w:val="both"/>
              <w:rPr>
                <w:rFonts w:cstheme="minorHAnsi"/>
                <w:color w:val="000000"/>
              </w:rPr>
            </w:pPr>
            <w:r w:rsidRPr="005927F0">
              <w:rPr>
                <w:rFonts w:cstheme="minorHAnsi"/>
                <w:color w:val="000000"/>
              </w:rPr>
              <w:t>Intereses de la Deuda Pública</w:t>
            </w:r>
          </w:p>
        </w:tc>
        <w:tc>
          <w:tcPr>
            <w:tcW w:w="2382" w:type="dxa"/>
            <w:tcBorders>
              <w:top w:val="nil"/>
              <w:left w:val="nil"/>
              <w:bottom w:val="nil"/>
              <w:right w:val="single" w:sz="8" w:space="0" w:color="auto"/>
            </w:tcBorders>
            <w:shd w:val="clear" w:color="auto" w:fill="auto"/>
            <w:noWrap/>
            <w:vAlign w:val="center"/>
            <w:hideMark/>
          </w:tcPr>
          <w:p w14:paraId="0A4DFD64" w14:textId="77777777" w:rsidR="005927F0" w:rsidRPr="005927F0" w:rsidRDefault="005927F0" w:rsidP="005927F0">
            <w:pPr>
              <w:jc w:val="center"/>
              <w:rPr>
                <w:rFonts w:cstheme="minorHAnsi"/>
                <w:color w:val="000000"/>
              </w:rPr>
            </w:pPr>
            <w:r w:rsidRPr="005927F0">
              <w:rPr>
                <w:rFonts w:cstheme="minorHAnsi"/>
                <w:color w:val="000000"/>
              </w:rPr>
              <w:t xml:space="preserve">                 17,253,060.00 </w:t>
            </w:r>
          </w:p>
        </w:tc>
      </w:tr>
      <w:tr w:rsidR="005927F0" w:rsidRPr="005927F0" w14:paraId="3A72A46B" w14:textId="77777777" w:rsidTr="005927F0">
        <w:trPr>
          <w:trHeight w:val="255"/>
          <w:jc w:val="center"/>
        </w:trPr>
        <w:tc>
          <w:tcPr>
            <w:tcW w:w="6898" w:type="dxa"/>
            <w:tcBorders>
              <w:top w:val="nil"/>
              <w:left w:val="single" w:sz="8" w:space="0" w:color="auto"/>
              <w:bottom w:val="nil"/>
              <w:right w:val="single" w:sz="8" w:space="0" w:color="auto"/>
            </w:tcBorders>
            <w:shd w:val="clear" w:color="auto" w:fill="auto"/>
            <w:noWrap/>
            <w:vAlign w:val="center"/>
            <w:hideMark/>
          </w:tcPr>
          <w:p w14:paraId="7C44BF02" w14:textId="77777777" w:rsidR="005927F0" w:rsidRPr="005927F0" w:rsidRDefault="005927F0" w:rsidP="005927F0">
            <w:pPr>
              <w:jc w:val="both"/>
              <w:rPr>
                <w:rFonts w:cstheme="minorHAnsi"/>
                <w:color w:val="000000"/>
              </w:rPr>
            </w:pPr>
            <w:r w:rsidRPr="005927F0">
              <w:rPr>
                <w:rFonts w:cstheme="minorHAnsi"/>
                <w:color w:val="000000"/>
              </w:rPr>
              <w:t>Comisiones de la Deuda Pública</w:t>
            </w:r>
          </w:p>
        </w:tc>
        <w:tc>
          <w:tcPr>
            <w:tcW w:w="2382" w:type="dxa"/>
            <w:tcBorders>
              <w:top w:val="nil"/>
              <w:left w:val="nil"/>
              <w:bottom w:val="nil"/>
              <w:right w:val="single" w:sz="8" w:space="0" w:color="auto"/>
            </w:tcBorders>
            <w:shd w:val="clear" w:color="auto" w:fill="auto"/>
            <w:noWrap/>
            <w:vAlign w:val="center"/>
            <w:hideMark/>
          </w:tcPr>
          <w:p w14:paraId="7460A3A3" w14:textId="77777777" w:rsidR="005927F0" w:rsidRPr="005927F0" w:rsidRDefault="005927F0" w:rsidP="005927F0">
            <w:pPr>
              <w:jc w:val="center"/>
              <w:rPr>
                <w:rFonts w:cstheme="minorHAnsi"/>
                <w:color w:val="000000"/>
              </w:rPr>
            </w:pPr>
            <w:r w:rsidRPr="005927F0">
              <w:rPr>
                <w:rFonts w:cstheme="minorHAnsi"/>
                <w:color w:val="000000"/>
              </w:rPr>
              <w:t xml:space="preserve">                                   -   </w:t>
            </w:r>
          </w:p>
        </w:tc>
      </w:tr>
      <w:tr w:rsidR="005927F0" w:rsidRPr="005927F0" w14:paraId="01557396" w14:textId="77777777" w:rsidTr="005927F0">
        <w:trPr>
          <w:trHeight w:val="255"/>
          <w:jc w:val="center"/>
        </w:trPr>
        <w:tc>
          <w:tcPr>
            <w:tcW w:w="6898" w:type="dxa"/>
            <w:tcBorders>
              <w:top w:val="nil"/>
              <w:left w:val="single" w:sz="8" w:space="0" w:color="auto"/>
              <w:bottom w:val="nil"/>
              <w:right w:val="single" w:sz="8" w:space="0" w:color="auto"/>
            </w:tcBorders>
            <w:shd w:val="clear" w:color="auto" w:fill="auto"/>
            <w:noWrap/>
            <w:vAlign w:val="center"/>
            <w:hideMark/>
          </w:tcPr>
          <w:p w14:paraId="5B1A6E9E" w14:textId="77777777" w:rsidR="005927F0" w:rsidRPr="005927F0" w:rsidRDefault="005927F0" w:rsidP="005927F0">
            <w:pPr>
              <w:jc w:val="both"/>
              <w:rPr>
                <w:rFonts w:cstheme="minorHAnsi"/>
                <w:color w:val="000000"/>
              </w:rPr>
            </w:pPr>
            <w:r w:rsidRPr="005927F0">
              <w:rPr>
                <w:rFonts w:cstheme="minorHAnsi"/>
                <w:color w:val="000000"/>
              </w:rPr>
              <w:t>Gastos de la Deuda Pública</w:t>
            </w:r>
          </w:p>
        </w:tc>
        <w:tc>
          <w:tcPr>
            <w:tcW w:w="2382" w:type="dxa"/>
            <w:tcBorders>
              <w:top w:val="nil"/>
              <w:left w:val="nil"/>
              <w:bottom w:val="nil"/>
              <w:right w:val="single" w:sz="8" w:space="0" w:color="auto"/>
            </w:tcBorders>
            <w:shd w:val="clear" w:color="auto" w:fill="auto"/>
            <w:noWrap/>
            <w:vAlign w:val="center"/>
            <w:hideMark/>
          </w:tcPr>
          <w:p w14:paraId="201283C2" w14:textId="77777777" w:rsidR="005927F0" w:rsidRPr="005927F0" w:rsidRDefault="005927F0" w:rsidP="005927F0">
            <w:pPr>
              <w:jc w:val="center"/>
              <w:rPr>
                <w:rFonts w:cstheme="minorHAnsi"/>
                <w:color w:val="000000"/>
              </w:rPr>
            </w:pPr>
            <w:r w:rsidRPr="005927F0">
              <w:rPr>
                <w:rFonts w:cstheme="minorHAnsi"/>
                <w:color w:val="000000"/>
              </w:rPr>
              <w:t xml:space="preserve">                                   -   </w:t>
            </w:r>
          </w:p>
        </w:tc>
      </w:tr>
      <w:tr w:rsidR="005927F0" w:rsidRPr="005927F0" w14:paraId="7E995510" w14:textId="77777777" w:rsidTr="005927F0">
        <w:trPr>
          <w:trHeight w:val="255"/>
          <w:jc w:val="center"/>
        </w:trPr>
        <w:tc>
          <w:tcPr>
            <w:tcW w:w="6898" w:type="dxa"/>
            <w:tcBorders>
              <w:top w:val="nil"/>
              <w:left w:val="single" w:sz="8" w:space="0" w:color="auto"/>
              <w:bottom w:val="nil"/>
              <w:right w:val="single" w:sz="8" w:space="0" w:color="auto"/>
            </w:tcBorders>
            <w:shd w:val="clear" w:color="auto" w:fill="auto"/>
            <w:noWrap/>
            <w:vAlign w:val="center"/>
            <w:hideMark/>
          </w:tcPr>
          <w:p w14:paraId="463FE742" w14:textId="77777777" w:rsidR="005927F0" w:rsidRPr="005927F0" w:rsidRDefault="005927F0" w:rsidP="005927F0">
            <w:pPr>
              <w:jc w:val="both"/>
              <w:rPr>
                <w:rFonts w:cstheme="minorHAnsi"/>
                <w:color w:val="000000"/>
              </w:rPr>
            </w:pPr>
            <w:r w:rsidRPr="005927F0">
              <w:rPr>
                <w:rFonts w:cstheme="minorHAnsi"/>
                <w:color w:val="000000"/>
              </w:rPr>
              <w:t>Costo por Coberturas</w:t>
            </w:r>
          </w:p>
        </w:tc>
        <w:tc>
          <w:tcPr>
            <w:tcW w:w="2382" w:type="dxa"/>
            <w:tcBorders>
              <w:top w:val="nil"/>
              <w:left w:val="nil"/>
              <w:bottom w:val="nil"/>
              <w:right w:val="single" w:sz="8" w:space="0" w:color="auto"/>
            </w:tcBorders>
            <w:shd w:val="clear" w:color="auto" w:fill="auto"/>
            <w:noWrap/>
            <w:vAlign w:val="center"/>
            <w:hideMark/>
          </w:tcPr>
          <w:p w14:paraId="1C979770" w14:textId="77777777" w:rsidR="005927F0" w:rsidRPr="005927F0" w:rsidRDefault="005927F0" w:rsidP="005927F0">
            <w:pPr>
              <w:jc w:val="center"/>
              <w:rPr>
                <w:rFonts w:cstheme="minorHAnsi"/>
                <w:color w:val="000000"/>
              </w:rPr>
            </w:pPr>
            <w:r w:rsidRPr="005927F0">
              <w:rPr>
                <w:rFonts w:cstheme="minorHAnsi"/>
                <w:color w:val="000000"/>
              </w:rPr>
              <w:t xml:space="preserve">                                   -   </w:t>
            </w:r>
          </w:p>
        </w:tc>
      </w:tr>
      <w:tr w:rsidR="005927F0" w:rsidRPr="005927F0" w14:paraId="0E89F9BF" w14:textId="77777777" w:rsidTr="005927F0">
        <w:trPr>
          <w:trHeight w:val="255"/>
          <w:jc w:val="center"/>
        </w:trPr>
        <w:tc>
          <w:tcPr>
            <w:tcW w:w="6898" w:type="dxa"/>
            <w:tcBorders>
              <w:top w:val="nil"/>
              <w:left w:val="single" w:sz="8" w:space="0" w:color="auto"/>
              <w:bottom w:val="nil"/>
              <w:right w:val="single" w:sz="8" w:space="0" w:color="auto"/>
            </w:tcBorders>
            <w:shd w:val="clear" w:color="auto" w:fill="auto"/>
            <w:noWrap/>
            <w:vAlign w:val="center"/>
            <w:hideMark/>
          </w:tcPr>
          <w:p w14:paraId="5B613B8D" w14:textId="77777777" w:rsidR="005927F0" w:rsidRPr="005927F0" w:rsidRDefault="005927F0" w:rsidP="005927F0">
            <w:pPr>
              <w:jc w:val="both"/>
              <w:rPr>
                <w:rFonts w:cstheme="minorHAnsi"/>
                <w:color w:val="000000"/>
              </w:rPr>
            </w:pPr>
            <w:r w:rsidRPr="005927F0">
              <w:rPr>
                <w:rFonts w:cstheme="minorHAnsi"/>
                <w:color w:val="000000"/>
              </w:rPr>
              <w:t>Apoyos Financieros</w:t>
            </w:r>
          </w:p>
        </w:tc>
        <w:tc>
          <w:tcPr>
            <w:tcW w:w="2382" w:type="dxa"/>
            <w:tcBorders>
              <w:top w:val="nil"/>
              <w:left w:val="nil"/>
              <w:bottom w:val="nil"/>
              <w:right w:val="single" w:sz="8" w:space="0" w:color="auto"/>
            </w:tcBorders>
            <w:shd w:val="clear" w:color="auto" w:fill="auto"/>
            <w:noWrap/>
            <w:vAlign w:val="center"/>
            <w:hideMark/>
          </w:tcPr>
          <w:p w14:paraId="3C3669EA" w14:textId="77777777" w:rsidR="005927F0" w:rsidRPr="005927F0" w:rsidRDefault="005927F0" w:rsidP="005927F0">
            <w:pPr>
              <w:jc w:val="center"/>
              <w:rPr>
                <w:rFonts w:cstheme="minorHAnsi"/>
                <w:color w:val="000000"/>
              </w:rPr>
            </w:pPr>
            <w:r w:rsidRPr="005927F0">
              <w:rPr>
                <w:rFonts w:cstheme="minorHAnsi"/>
                <w:color w:val="000000"/>
              </w:rPr>
              <w:t xml:space="preserve">                                   -   </w:t>
            </w:r>
          </w:p>
        </w:tc>
      </w:tr>
      <w:tr w:rsidR="005927F0" w:rsidRPr="005927F0" w14:paraId="6A2BA705" w14:textId="77777777" w:rsidTr="005927F0">
        <w:trPr>
          <w:trHeight w:val="315"/>
          <w:jc w:val="center"/>
        </w:trPr>
        <w:tc>
          <w:tcPr>
            <w:tcW w:w="6898" w:type="dxa"/>
            <w:tcBorders>
              <w:top w:val="nil"/>
              <w:left w:val="single" w:sz="8" w:space="0" w:color="auto"/>
              <w:bottom w:val="single" w:sz="8" w:space="0" w:color="auto"/>
              <w:right w:val="single" w:sz="8" w:space="0" w:color="auto"/>
            </w:tcBorders>
            <w:shd w:val="clear" w:color="auto" w:fill="auto"/>
            <w:noWrap/>
            <w:vAlign w:val="center"/>
            <w:hideMark/>
          </w:tcPr>
          <w:p w14:paraId="5E3ECFA7" w14:textId="77777777" w:rsidR="005927F0" w:rsidRPr="005927F0" w:rsidRDefault="005927F0" w:rsidP="005927F0">
            <w:pPr>
              <w:jc w:val="both"/>
              <w:rPr>
                <w:rFonts w:cstheme="minorHAnsi"/>
                <w:color w:val="000000"/>
              </w:rPr>
            </w:pPr>
            <w:r w:rsidRPr="005927F0">
              <w:rPr>
                <w:rFonts w:cstheme="minorHAnsi"/>
                <w:color w:val="000000"/>
              </w:rPr>
              <w:t>Adeudos de Ejercicios Fiscales Anteriores (ADEFAS)</w:t>
            </w:r>
          </w:p>
        </w:tc>
        <w:tc>
          <w:tcPr>
            <w:tcW w:w="2382" w:type="dxa"/>
            <w:tcBorders>
              <w:top w:val="nil"/>
              <w:left w:val="nil"/>
              <w:bottom w:val="single" w:sz="8" w:space="0" w:color="auto"/>
              <w:right w:val="single" w:sz="8" w:space="0" w:color="auto"/>
            </w:tcBorders>
            <w:shd w:val="clear" w:color="auto" w:fill="auto"/>
            <w:noWrap/>
            <w:vAlign w:val="center"/>
            <w:hideMark/>
          </w:tcPr>
          <w:p w14:paraId="2AB12D82" w14:textId="77777777" w:rsidR="005927F0" w:rsidRPr="005927F0" w:rsidRDefault="005927F0" w:rsidP="005927F0">
            <w:pPr>
              <w:jc w:val="center"/>
              <w:rPr>
                <w:rFonts w:cstheme="minorHAnsi"/>
                <w:color w:val="000000"/>
              </w:rPr>
            </w:pPr>
            <w:r w:rsidRPr="005927F0">
              <w:rPr>
                <w:rFonts w:cstheme="minorHAnsi"/>
                <w:color w:val="000000"/>
              </w:rPr>
              <w:t xml:space="preserve">                 25,028,011.32 </w:t>
            </w:r>
          </w:p>
        </w:tc>
      </w:tr>
      <w:tr w:rsidR="005927F0" w:rsidRPr="005927F0" w14:paraId="170276E0" w14:textId="77777777" w:rsidTr="005927F0">
        <w:trPr>
          <w:trHeight w:val="270"/>
          <w:jc w:val="center"/>
        </w:trPr>
        <w:tc>
          <w:tcPr>
            <w:tcW w:w="6898" w:type="dxa"/>
            <w:tcBorders>
              <w:top w:val="nil"/>
              <w:left w:val="nil"/>
              <w:bottom w:val="nil"/>
              <w:right w:val="nil"/>
            </w:tcBorders>
            <w:shd w:val="clear" w:color="auto" w:fill="auto"/>
            <w:noWrap/>
            <w:vAlign w:val="center"/>
            <w:hideMark/>
          </w:tcPr>
          <w:p w14:paraId="27B36002" w14:textId="77777777" w:rsidR="005927F0" w:rsidRPr="005927F0" w:rsidRDefault="005927F0" w:rsidP="005927F0">
            <w:pPr>
              <w:jc w:val="center"/>
              <w:rPr>
                <w:rFonts w:cstheme="minorHAnsi"/>
                <w:color w:val="000000"/>
              </w:rPr>
            </w:pPr>
          </w:p>
        </w:tc>
        <w:tc>
          <w:tcPr>
            <w:tcW w:w="2382" w:type="dxa"/>
            <w:tcBorders>
              <w:top w:val="nil"/>
              <w:left w:val="nil"/>
              <w:bottom w:val="nil"/>
              <w:right w:val="nil"/>
            </w:tcBorders>
            <w:shd w:val="clear" w:color="auto" w:fill="auto"/>
            <w:noWrap/>
            <w:vAlign w:val="center"/>
            <w:hideMark/>
          </w:tcPr>
          <w:p w14:paraId="2776E380" w14:textId="77777777" w:rsidR="005927F0" w:rsidRPr="005927F0" w:rsidRDefault="005927F0" w:rsidP="005927F0">
            <w:pPr>
              <w:jc w:val="both"/>
              <w:rPr>
                <w:rFonts w:cstheme="minorHAnsi"/>
              </w:rPr>
            </w:pPr>
          </w:p>
        </w:tc>
      </w:tr>
      <w:tr w:rsidR="005927F0" w:rsidRPr="005927F0" w14:paraId="50BB4963" w14:textId="77777777" w:rsidTr="005927F0">
        <w:trPr>
          <w:trHeight w:val="270"/>
          <w:jc w:val="center"/>
        </w:trPr>
        <w:tc>
          <w:tcPr>
            <w:tcW w:w="6898"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4972CE4" w14:textId="77777777" w:rsidR="005927F0" w:rsidRPr="005927F0" w:rsidRDefault="005927F0" w:rsidP="005927F0">
            <w:pPr>
              <w:jc w:val="center"/>
              <w:rPr>
                <w:rFonts w:cstheme="minorHAnsi"/>
                <w:b/>
                <w:bCs/>
                <w:color w:val="000000"/>
              </w:rPr>
            </w:pPr>
            <w:r w:rsidRPr="005927F0">
              <w:rPr>
                <w:rFonts w:cstheme="minorHAnsi"/>
                <w:b/>
                <w:bCs/>
                <w:color w:val="000000"/>
              </w:rPr>
              <w:t>Total</w:t>
            </w:r>
          </w:p>
        </w:tc>
        <w:tc>
          <w:tcPr>
            <w:tcW w:w="2382" w:type="dxa"/>
            <w:tcBorders>
              <w:top w:val="single" w:sz="8" w:space="0" w:color="auto"/>
              <w:left w:val="nil"/>
              <w:bottom w:val="single" w:sz="8" w:space="0" w:color="auto"/>
              <w:right w:val="single" w:sz="8" w:space="0" w:color="auto"/>
            </w:tcBorders>
            <w:shd w:val="clear" w:color="000000" w:fill="D9D9D9"/>
            <w:noWrap/>
            <w:vAlign w:val="center"/>
            <w:hideMark/>
          </w:tcPr>
          <w:p w14:paraId="46A2058A" w14:textId="77777777" w:rsidR="005927F0" w:rsidRPr="005927F0" w:rsidRDefault="005927F0" w:rsidP="005927F0">
            <w:pPr>
              <w:jc w:val="center"/>
              <w:rPr>
                <w:rFonts w:cstheme="minorHAnsi"/>
                <w:b/>
                <w:bCs/>
                <w:color w:val="000000"/>
              </w:rPr>
            </w:pPr>
            <w:r w:rsidRPr="005927F0">
              <w:rPr>
                <w:rFonts w:cstheme="minorHAnsi"/>
                <w:b/>
                <w:bCs/>
                <w:color w:val="000000"/>
              </w:rPr>
              <w:t xml:space="preserve">            1,370,033,468.00 </w:t>
            </w:r>
          </w:p>
        </w:tc>
      </w:tr>
    </w:tbl>
    <w:p w14:paraId="3BFB3507" w14:textId="77777777" w:rsidR="005927F0" w:rsidRPr="005927F0" w:rsidRDefault="005927F0" w:rsidP="005927F0">
      <w:pPr>
        <w:jc w:val="both"/>
        <w:rPr>
          <w:rFonts w:cstheme="minorHAnsi"/>
        </w:rPr>
      </w:pPr>
    </w:p>
    <w:p w14:paraId="2F2E341F" w14:textId="77777777" w:rsidR="005927F0" w:rsidRPr="005927F0" w:rsidRDefault="005927F0" w:rsidP="005927F0">
      <w:pPr>
        <w:jc w:val="both"/>
        <w:rPr>
          <w:rFonts w:cstheme="minorHAnsi"/>
        </w:rPr>
      </w:pPr>
    </w:p>
    <w:p w14:paraId="1A92564A" w14:textId="77777777" w:rsidR="005927F0" w:rsidRPr="005927F0" w:rsidRDefault="005927F0" w:rsidP="005927F0">
      <w:pPr>
        <w:jc w:val="both"/>
        <w:rPr>
          <w:rFonts w:cstheme="minorHAnsi"/>
        </w:rPr>
      </w:pPr>
    </w:p>
    <w:tbl>
      <w:tblPr>
        <w:tblW w:w="9213" w:type="dxa"/>
        <w:jc w:val="center"/>
        <w:tblCellMar>
          <w:left w:w="70" w:type="dxa"/>
          <w:right w:w="70" w:type="dxa"/>
        </w:tblCellMar>
        <w:tblLook w:val="04A0" w:firstRow="1" w:lastRow="0" w:firstColumn="1" w:lastColumn="0" w:noHBand="0" w:noVBand="1"/>
      </w:tblPr>
      <w:tblGrid>
        <w:gridCol w:w="4647"/>
        <w:gridCol w:w="1300"/>
        <w:gridCol w:w="1400"/>
        <w:gridCol w:w="1866"/>
      </w:tblGrid>
      <w:tr w:rsidR="005927F0" w:rsidRPr="005927F0" w14:paraId="0F4BD2FD" w14:textId="77777777" w:rsidTr="005927F0">
        <w:trPr>
          <w:trHeight w:val="360"/>
          <w:jc w:val="center"/>
        </w:trPr>
        <w:tc>
          <w:tcPr>
            <w:tcW w:w="9213" w:type="dxa"/>
            <w:gridSpan w:val="4"/>
            <w:tcBorders>
              <w:top w:val="single" w:sz="8" w:space="0" w:color="auto"/>
              <w:left w:val="single" w:sz="8" w:space="0" w:color="auto"/>
              <w:bottom w:val="nil"/>
              <w:right w:val="single" w:sz="8" w:space="0" w:color="000000"/>
            </w:tcBorders>
            <w:shd w:val="clear" w:color="000000" w:fill="D9D9D9"/>
            <w:noWrap/>
            <w:vAlign w:val="center"/>
            <w:hideMark/>
          </w:tcPr>
          <w:p w14:paraId="7B05243B" w14:textId="77777777" w:rsidR="005927F0" w:rsidRPr="005927F0" w:rsidRDefault="005927F0" w:rsidP="005927F0">
            <w:pPr>
              <w:jc w:val="center"/>
              <w:rPr>
                <w:rFonts w:cstheme="minorHAnsi"/>
                <w:color w:val="000000"/>
              </w:rPr>
            </w:pPr>
            <w:r w:rsidRPr="005927F0">
              <w:rPr>
                <w:rFonts w:cstheme="minorHAnsi"/>
                <w:color w:val="000000"/>
              </w:rPr>
              <w:lastRenderedPageBreak/>
              <w:t>MUNICIPIO DE GENERAL ESCOBEDO</w:t>
            </w:r>
          </w:p>
        </w:tc>
      </w:tr>
      <w:tr w:rsidR="005927F0" w:rsidRPr="005927F0" w14:paraId="2A86D0D4" w14:textId="77777777" w:rsidTr="00A768AC">
        <w:trPr>
          <w:trHeight w:val="226"/>
          <w:jc w:val="center"/>
        </w:trPr>
        <w:tc>
          <w:tcPr>
            <w:tcW w:w="9213" w:type="dxa"/>
            <w:gridSpan w:val="4"/>
            <w:tcBorders>
              <w:top w:val="nil"/>
              <w:left w:val="single" w:sz="8" w:space="0" w:color="auto"/>
              <w:bottom w:val="single" w:sz="8" w:space="0" w:color="auto"/>
              <w:right w:val="single" w:sz="8" w:space="0" w:color="000000"/>
            </w:tcBorders>
            <w:shd w:val="clear" w:color="000000" w:fill="D9D9D9"/>
            <w:vAlign w:val="center"/>
            <w:hideMark/>
          </w:tcPr>
          <w:p w14:paraId="6AE9E86F" w14:textId="77777777" w:rsidR="005927F0" w:rsidRPr="005927F0" w:rsidRDefault="005927F0" w:rsidP="005927F0">
            <w:pPr>
              <w:jc w:val="center"/>
              <w:rPr>
                <w:rFonts w:cstheme="minorHAnsi"/>
                <w:b/>
                <w:bCs/>
                <w:color w:val="000000"/>
              </w:rPr>
            </w:pPr>
            <w:r w:rsidRPr="005927F0">
              <w:rPr>
                <w:rFonts w:cstheme="minorHAnsi"/>
                <w:b/>
                <w:bCs/>
                <w:color w:val="000000"/>
              </w:rPr>
              <w:t>Segunda Modificación Presupuesto de Egresos para el Ejercicio Fiscal 2021</w:t>
            </w:r>
          </w:p>
        </w:tc>
      </w:tr>
      <w:tr w:rsidR="005927F0" w:rsidRPr="005927F0" w14:paraId="480ED2B0" w14:textId="77777777" w:rsidTr="005927F0">
        <w:trPr>
          <w:trHeight w:val="300"/>
          <w:jc w:val="center"/>
        </w:trPr>
        <w:tc>
          <w:tcPr>
            <w:tcW w:w="5947" w:type="dxa"/>
            <w:gridSpan w:val="2"/>
            <w:tcBorders>
              <w:top w:val="nil"/>
              <w:left w:val="single" w:sz="4" w:space="0" w:color="auto"/>
              <w:bottom w:val="single" w:sz="4" w:space="0" w:color="auto"/>
              <w:right w:val="single" w:sz="4" w:space="0" w:color="auto"/>
            </w:tcBorders>
            <w:shd w:val="clear" w:color="000000" w:fill="D9D9D9"/>
            <w:vAlign w:val="center"/>
            <w:hideMark/>
          </w:tcPr>
          <w:p w14:paraId="11061B14" w14:textId="77777777" w:rsidR="005927F0" w:rsidRPr="005927F0" w:rsidRDefault="005927F0" w:rsidP="005927F0">
            <w:pPr>
              <w:jc w:val="center"/>
              <w:rPr>
                <w:rFonts w:cstheme="minorHAnsi"/>
                <w:b/>
                <w:bCs/>
                <w:color w:val="000000"/>
              </w:rPr>
            </w:pPr>
            <w:r w:rsidRPr="005927F0">
              <w:rPr>
                <w:rFonts w:cstheme="minorHAnsi"/>
                <w:b/>
                <w:bCs/>
                <w:color w:val="000000"/>
              </w:rPr>
              <w:t>Clasificación Administrativa</w:t>
            </w:r>
          </w:p>
        </w:tc>
        <w:tc>
          <w:tcPr>
            <w:tcW w:w="3266" w:type="dxa"/>
            <w:gridSpan w:val="2"/>
            <w:tcBorders>
              <w:top w:val="nil"/>
              <w:left w:val="nil"/>
              <w:bottom w:val="single" w:sz="4" w:space="0" w:color="auto"/>
              <w:right w:val="single" w:sz="4" w:space="0" w:color="auto"/>
            </w:tcBorders>
            <w:shd w:val="clear" w:color="000000" w:fill="D9D9D9"/>
            <w:vAlign w:val="center"/>
            <w:hideMark/>
          </w:tcPr>
          <w:p w14:paraId="32497B60" w14:textId="77777777" w:rsidR="005927F0" w:rsidRPr="005927F0" w:rsidRDefault="005927F0" w:rsidP="005927F0">
            <w:pPr>
              <w:jc w:val="center"/>
              <w:rPr>
                <w:rFonts w:cstheme="minorHAnsi"/>
                <w:b/>
                <w:bCs/>
                <w:color w:val="000000"/>
              </w:rPr>
            </w:pPr>
            <w:r w:rsidRPr="005927F0">
              <w:rPr>
                <w:rFonts w:cstheme="minorHAnsi"/>
                <w:b/>
                <w:bCs/>
                <w:color w:val="000000"/>
              </w:rPr>
              <w:t>Importe</w:t>
            </w:r>
          </w:p>
        </w:tc>
      </w:tr>
      <w:tr w:rsidR="005927F0" w:rsidRPr="005927F0" w14:paraId="74E32A86" w14:textId="77777777" w:rsidTr="005927F0">
        <w:trPr>
          <w:trHeight w:val="300"/>
          <w:jc w:val="center"/>
        </w:trPr>
        <w:tc>
          <w:tcPr>
            <w:tcW w:w="59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B58858" w14:textId="77777777" w:rsidR="005927F0" w:rsidRPr="005927F0" w:rsidRDefault="005927F0" w:rsidP="005927F0">
            <w:pPr>
              <w:jc w:val="center"/>
              <w:rPr>
                <w:rFonts w:cstheme="minorHAnsi"/>
                <w:b/>
                <w:bCs/>
                <w:color w:val="000000"/>
              </w:rPr>
            </w:pPr>
            <w:r w:rsidRPr="005927F0">
              <w:rPr>
                <w:rFonts w:cstheme="minorHAnsi"/>
                <w:b/>
                <w:bCs/>
                <w:color w:val="000000"/>
              </w:rPr>
              <w:t>Total</w:t>
            </w:r>
          </w:p>
        </w:tc>
        <w:tc>
          <w:tcPr>
            <w:tcW w:w="3266" w:type="dxa"/>
            <w:gridSpan w:val="2"/>
            <w:tcBorders>
              <w:top w:val="single" w:sz="4" w:space="0" w:color="auto"/>
              <w:left w:val="nil"/>
              <w:bottom w:val="single" w:sz="4" w:space="0" w:color="auto"/>
              <w:right w:val="single" w:sz="4" w:space="0" w:color="auto"/>
            </w:tcBorders>
            <w:shd w:val="clear" w:color="auto" w:fill="auto"/>
            <w:vAlign w:val="center"/>
            <w:hideMark/>
          </w:tcPr>
          <w:p w14:paraId="7E3C9313" w14:textId="77777777" w:rsidR="005927F0" w:rsidRPr="005927F0" w:rsidRDefault="005927F0" w:rsidP="005927F0">
            <w:pPr>
              <w:jc w:val="center"/>
              <w:rPr>
                <w:rFonts w:cstheme="minorHAnsi"/>
                <w:b/>
                <w:bCs/>
                <w:color w:val="000000"/>
              </w:rPr>
            </w:pPr>
            <w:r w:rsidRPr="005927F0">
              <w:rPr>
                <w:rFonts w:cstheme="minorHAnsi"/>
                <w:b/>
                <w:bCs/>
                <w:color w:val="000000"/>
              </w:rPr>
              <w:t xml:space="preserve">                  1,370,033,468.00 </w:t>
            </w:r>
          </w:p>
        </w:tc>
      </w:tr>
      <w:tr w:rsidR="005927F0" w:rsidRPr="005927F0" w14:paraId="7B62A37D" w14:textId="77777777" w:rsidTr="005927F0">
        <w:trPr>
          <w:trHeight w:val="300"/>
          <w:jc w:val="center"/>
        </w:trPr>
        <w:tc>
          <w:tcPr>
            <w:tcW w:w="59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E342CD" w14:textId="77777777" w:rsidR="005927F0" w:rsidRPr="005927F0" w:rsidRDefault="005927F0" w:rsidP="005927F0">
            <w:pPr>
              <w:jc w:val="center"/>
              <w:rPr>
                <w:rFonts w:cstheme="minorHAnsi"/>
                <w:color w:val="000000"/>
              </w:rPr>
            </w:pPr>
            <w:r w:rsidRPr="005927F0">
              <w:rPr>
                <w:rFonts w:cstheme="minorHAnsi"/>
                <w:color w:val="000000"/>
              </w:rPr>
              <w:t>Poder Ejecutivo</w:t>
            </w:r>
          </w:p>
        </w:tc>
        <w:tc>
          <w:tcPr>
            <w:tcW w:w="3266" w:type="dxa"/>
            <w:gridSpan w:val="2"/>
            <w:tcBorders>
              <w:top w:val="single" w:sz="4" w:space="0" w:color="auto"/>
              <w:left w:val="nil"/>
              <w:bottom w:val="single" w:sz="4" w:space="0" w:color="auto"/>
              <w:right w:val="single" w:sz="4" w:space="0" w:color="auto"/>
            </w:tcBorders>
            <w:shd w:val="clear" w:color="auto" w:fill="auto"/>
            <w:vAlign w:val="center"/>
            <w:hideMark/>
          </w:tcPr>
          <w:p w14:paraId="2E869082" w14:textId="77777777" w:rsidR="005927F0" w:rsidRPr="005927F0" w:rsidRDefault="005927F0" w:rsidP="005927F0">
            <w:pPr>
              <w:jc w:val="center"/>
              <w:rPr>
                <w:rFonts w:cstheme="minorHAnsi"/>
                <w:color w:val="000000"/>
              </w:rPr>
            </w:pPr>
            <w:r w:rsidRPr="005927F0">
              <w:rPr>
                <w:rFonts w:cstheme="minorHAnsi"/>
                <w:color w:val="000000"/>
              </w:rPr>
              <w:t xml:space="preserve">                  1,370,033,468.00 </w:t>
            </w:r>
          </w:p>
        </w:tc>
      </w:tr>
      <w:tr w:rsidR="005927F0" w:rsidRPr="005927F0" w14:paraId="63D3088B" w14:textId="77777777" w:rsidTr="005927F0">
        <w:trPr>
          <w:trHeight w:val="300"/>
          <w:jc w:val="center"/>
        </w:trPr>
        <w:tc>
          <w:tcPr>
            <w:tcW w:w="59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226F191" w14:textId="77777777" w:rsidR="005927F0" w:rsidRPr="005927F0" w:rsidRDefault="005927F0" w:rsidP="005927F0">
            <w:pPr>
              <w:jc w:val="center"/>
              <w:rPr>
                <w:rFonts w:cstheme="minorHAnsi"/>
                <w:color w:val="000000"/>
              </w:rPr>
            </w:pPr>
            <w:r w:rsidRPr="005927F0">
              <w:rPr>
                <w:rFonts w:cstheme="minorHAnsi"/>
                <w:color w:val="000000"/>
              </w:rPr>
              <w:t>Poder Legislativo</w:t>
            </w:r>
          </w:p>
        </w:tc>
        <w:tc>
          <w:tcPr>
            <w:tcW w:w="3266" w:type="dxa"/>
            <w:gridSpan w:val="2"/>
            <w:tcBorders>
              <w:top w:val="single" w:sz="4" w:space="0" w:color="auto"/>
              <w:left w:val="nil"/>
              <w:bottom w:val="single" w:sz="4" w:space="0" w:color="auto"/>
              <w:right w:val="single" w:sz="4" w:space="0" w:color="auto"/>
            </w:tcBorders>
            <w:shd w:val="clear" w:color="auto" w:fill="auto"/>
            <w:vAlign w:val="center"/>
            <w:hideMark/>
          </w:tcPr>
          <w:p w14:paraId="7B0E0497" w14:textId="77777777" w:rsidR="005927F0" w:rsidRPr="005927F0" w:rsidRDefault="005927F0" w:rsidP="005927F0">
            <w:pPr>
              <w:jc w:val="center"/>
              <w:rPr>
                <w:rFonts w:cstheme="minorHAnsi"/>
                <w:color w:val="000000"/>
              </w:rPr>
            </w:pPr>
            <w:r w:rsidRPr="005927F0">
              <w:rPr>
                <w:rFonts w:cstheme="minorHAnsi"/>
                <w:color w:val="000000"/>
              </w:rPr>
              <w:t> </w:t>
            </w:r>
          </w:p>
        </w:tc>
      </w:tr>
      <w:tr w:rsidR="005927F0" w:rsidRPr="005927F0" w14:paraId="1A550B09" w14:textId="77777777" w:rsidTr="005927F0">
        <w:trPr>
          <w:trHeight w:val="300"/>
          <w:jc w:val="center"/>
        </w:trPr>
        <w:tc>
          <w:tcPr>
            <w:tcW w:w="59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FBA7B8" w14:textId="77777777" w:rsidR="005927F0" w:rsidRPr="005927F0" w:rsidRDefault="005927F0" w:rsidP="005927F0">
            <w:pPr>
              <w:jc w:val="center"/>
              <w:rPr>
                <w:rFonts w:cstheme="minorHAnsi"/>
                <w:color w:val="000000"/>
              </w:rPr>
            </w:pPr>
            <w:r w:rsidRPr="005927F0">
              <w:rPr>
                <w:rFonts w:cstheme="minorHAnsi"/>
                <w:color w:val="000000"/>
              </w:rPr>
              <w:t>Poder Judicial</w:t>
            </w:r>
          </w:p>
        </w:tc>
        <w:tc>
          <w:tcPr>
            <w:tcW w:w="3266" w:type="dxa"/>
            <w:gridSpan w:val="2"/>
            <w:tcBorders>
              <w:top w:val="single" w:sz="4" w:space="0" w:color="auto"/>
              <w:left w:val="nil"/>
              <w:bottom w:val="single" w:sz="4" w:space="0" w:color="auto"/>
              <w:right w:val="single" w:sz="4" w:space="0" w:color="auto"/>
            </w:tcBorders>
            <w:shd w:val="clear" w:color="auto" w:fill="auto"/>
            <w:vAlign w:val="center"/>
            <w:hideMark/>
          </w:tcPr>
          <w:p w14:paraId="1E5E14EA" w14:textId="77777777" w:rsidR="005927F0" w:rsidRPr="005927F0" w:rsidRDefault="005927F0" w:rsidP="005927F0">
            <w:pPr>
              <w:jc w:val="center"/>
              <w:rPr>
                <w:rFonts w:cstheme="minorHAnsi"/>
                <w:color w:val="000000"/>
              </w:rPr>
            </w:pPr>
            <w:r w:rsidRPr="005927F0">
              <w:rPr>
                <w:rFonts w:cstheme="minorHAnsi"/>
                <w:color w:val="000000"/>
              </w:rPr>
              <w:t> </w:t>
            </w:r>
          </w:p>
        </w:tc>
      </w:tr>
      <w:tr w:rsidR="005927F0" w:rsidRPr="005927F0" w14:paraId="06CDECEB" w14:textId="77777777" w:rsidTr="005927F0">
        <w:trPr>
          <w:trHeight w:val="300"/>
          <w:jc w:val="center"/>
        </w:trPr>
        <w:tc>
          <w:tcPr>
            <w:tcW w:w="59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B950A52" w14:textId="77777777" w:rsidR="005927F0" w:rsidRPr="005927F0" w:rsidRDefault="005927F0" w:rsidP="005927F0">
            <w:pPr>
              <w:jc w:val="center"/>
              <w:rPr>
                <w:rFonts w:cstheme="minorHAnsi"/>
                <w:color w:val="000000"/>
              </w:rPr>
            </w:pPr>
            <w:r w:rsidRPr="005927F0">
              <w:rPr>
                <w:rFonts w:cstheme="minorHAnsi"/>
                <w:color w:val="000000"/>
              </w:rPr>
              <w:t>Órganos Autónomos</w:t>
            </w:r>
          </w:p>
        </w:tc>
        <w:tc>
          <w:tcPr>
            <w:tcW w:w="3266" w:type="dxa"/>
            <w:gridSpan w:val="2"/>
            <w:tcBorders>
              <w:top w:val="single" w:sz="4" w:space="0" w:color="auto"/>
              <w:left w:val="nil"/>
              <w:bottom w:val="single" w:sz="4" w:space="0" w:color="auto"/>
              <w:right w:val="single" w:sz="4" w:space="0" w:color="auto"/>
            </w:tcBorders>
            <w:shd w:val="clear" w:color="auto" w:fill="auto"/>
            <w:vAlign w:val="center"/>
            <w:hideMark/>
          </w:tcPr>
          <w:p w14:paraId="2FB9D284" w14:textId="77777777" w:rsidR="005927F0" w:rsidRPr="005927F0" w:rsidRDefault="005927F0" w:rsidP="005927F0">
            <w:pPr>
              <w:jc w:val="center"/>
              <w:rPr>
                <w:rFonts w:cstheme="minorHAnsi"/>
                <w:color w:val="000000"/>
              </w:rPr>
            </w:pPr>
            <w:r w:rsidRPr="005927F0">
              <w:rPr>
                <w:rFonts w:cstheme="minorHAnsi"/>
                <w:color w:val="000000"/>
              </w:rPr>
              <w:t> </w:t>
            </w:r>
          </w:p>
        </w:tc>
      </w:tr>
      <w:tr w:rsidR="005927F0" w:rsidRPr="005927F0" w14:paraId="6633219B" w14:textId="77777777" w:rsidTr="005927F0">
        <w:trPr>
          <w:trHeight w:val="300"/>
          <w:jc w:val="center"/>
        </w:trPr>
        <w:tc>
          <w:tcPr>
            <w:tcW w:w="59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06BA7B" w14:textId="77777777" w:rsidR="005927F0" w:rsidRPr="005927F0" w:rsidRDefault="005927F0" w:rsidP="005927F0">
            <w:pPr>
              <w:jc w:val="center"/>
              <w:rPr>
                <w:rFonts w:cstheme="minorHAnsi"/>
                <w:color w:val="000000"/>
              </w:rPr>
            </w:pPr>
            <w:r w:rsidRPr="005927F0">
              <w:rPr>
                <w:rFonts w:cstheme="minorHAnsi"/>
                <w:color w:val="000000"/>
              </w:rPr>
              <w:t>Otras Entidades Paraestatales y organismos</w:t>
            </w:r>
          </w:p>
        </w:tc>
        <w:tc>
          <w:tcPr>
            <w:tcW w:w="3266" w:type="dxa"/>
            <w:gridSpan w:val="2"/>
            <w:tcBorders>
              <w:top w:val="single" w:sz="4" w:space="0" w:color="auto"/>
              <w:left w:val="nil"/>
              <w:bottom w:val="single" w:sz="4" w:space="0" w:color="auto"/>
              <w:right w:val="single" w:sz="4" w:space="0" w:color="auto"/>
            </w:tcBorders>
            <w:shd w:val="clear" w:color="auto" w:fill="auto"/>
            <w:vAlign w:val="center"/>
            <w:hideMark/>
          </w:tcPr>
          <w:p w14:paraId="0E2CC2A0" w14:textId="77777777" w:rsidR="005927F0" w:rsidRPr="005927F0" w:rsidRDefault="005927F0" w:rsidP="005927F0">
            <w:pPr>
              <w:jc w:val="center"/>
              <w:rPr>
                <w:rFonts w:cstheme="minorHAnsi"/>
                <w:color w:val="000000"/>
              </w:rPr>
            </w:pPr>
            <w:r w:rsidRPr="005927F0">
              <w:rPr>
                <w:rFonts w:cstheme="minorHAnsi"/>
                <w:color w:val="000000"/>
              </w:rPr>
              <w:t> </w:t>
            </w:r>
          </w:p>
        </w:tc>
      </w:tr>
      <w:tr w:rsidR="005927F0" w:rsidRPr="005927F0" w14:paraId="7083CE0F" w14:textId="77777777" w:rsidTr="005927F0">
        <w:trPr>
          <w:trHeight w:val="315"/>
          <w:jc w:val="center"/>
        </w:trPr>
        <w:tc>
          <w:tcPr>
            <w:tcW w:w="4647" w:type="dxa"/>
            <w:tcBorders>
              <w:top w:val="nil"/>
              <w:left w:val="nil"/>
              <w:bottom w:val="nil"/>
              <w:right w:val="nil"/>
            </w:tcBorders>
            <w:shd w:val="clear" w:color="auto" w:fill="auto"/>
            <w:noWrap/>
            <w:vAlign w:val="bottom"/>
            <w:hideMark/>
          </w:tcPr>
          <w:p w14:paraId="529D1AF6" w14:textId="77777777" w:rsidR="005927F0" w:rsidRPr="005927F0" w:rsidRDefault="005927F0" w:rsidP="005927F0">
            <w:pPr>
              <w:jc w:val="center"/>
              <w:rPr>
                <w:rFonts w:cstheme="minorHAnsi"/>
                <w:color w:val="000000"/>
              </w:rPr>
            </w:pPr>
          </w:p>
        </w:tc>
        <w:tc>
          <w:tcPr>
            <w:tcW w:w="1300" w:type="dxa"/>
            <w:tcBorders>
              <w:top w:val="nil"/>
              <w:left w:val="nil"/>
              <w:bottom w:val="nil"/>
              <w:right w:val="nil"/>
            </w:tcBorders>
            <w:shd w:val="clear" w:color="auto" w:fill="auto"/>
            <w:noWrap/>
            <w:vAlign w:val="bottom"/>
            <w:hideMark/>
          </w:tcPr>
          <w:p w14:paraId="70203F88" w14:textId="77777777" w:rsidR="005927F0" w:rsidRPr="005927F0" w:rsidRDefault="005927F0" w:rsidP="005927F0">
            <w:pPr>
              <w:rPr>
                <w:rFonts w:cstheme="minorHAnsi"/>
              </w:rPr>
            </w:pPr>
          </w:p>
        </w:tc>
        <w:tc>
          <w:tcPr>
            <w:tcW w:w="1400" w:type="dxa"/>
            <w:tcBorders>
              <w:top w:val="nil"/>
              <w:left w:val="nil"/>
              <w:bottom w:val="nil"/>
              <w:right w:val="nil"/>
            </w:tcBorders>
            <w:shd w:val="clear" w:color="auto" w:fill="auto"/>
            <w:noWrap/>
            <w:vAlign w:val="bottom"/>
            <w:hideMark/>
          </w:tcPr>
          <w:p w14:paraId="20324164" w14:textId="77777777" w:rsidR="005927F0" w:rsidRPr="005927F0" w:rsidRDefault="005927F0" w:rsidP="005927F0">
            <w:pPr>
              <w:rPr>
                <w:rFonts w:cstheme="minorHAnsi"/>
              </w:rPr>
            </w:pPr>
          </w:p>
        </w:tc>
        <w:tc>
          <w:tcPr>
            <w:tcW w:w="1866" w:type="dxa"/>
            <w:tcBorders>
              <w:top w:val="nil"/>
              <w:left w:val="nil"/>
              <w:bottom w:val="nil"/>
              <w:right w:val="nil"/>
            </w:tcBorders>
            <w:shd w:val="clear" w:color="auto" w:fill="auto"/>
            <w:noWrap/>
            <w:vAlign w:val="bottom"/>
            <w:hideMark/>
          </w:tcPr>
          <w:p w14:paraId="43034BE8" w14:textId="77777777" w:rsidR="005927F0" w:rsidRPr="005927F0" w:rsidRDefault="005927F0" w:rsidP="005927F0">
            <w:pPr>
              <w:rPr>
                <w:rFonts w:cstheme="minorHAnsi"/>
              </w:rPr>
            </w:pPr>
          </w:p>
        </w:tc>
      </w:tr>
      <w:tr w:rsidR="005927F0" w:rsidRPr="005927F0" w14:paraId="0774E945" w14:textId="77777777" w:rsidTr="005927F0">
        <w:trPr>
          <w:trHeight w:val="375"/>
          <w:jc w:val="center"/>
        </w:trPr>
        <w:tc>
          <w:tcPr>
            <w:tcW w:w="9213" w:type="dxa"/>
            <w:gridSpan w:val="4"/>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0B84F9EE" w14:textId="77777777" w:rsidR="005927F0" w:rsidRPr="005927F0" w:rsidRDefault="005927F0" w:rsidP="005927F0">
            <w:pPr>
              <w:jc w:val="center"/>
              <w:rPr>
                <w:rFonts w:cstheme="minorHAnsi"/>
                <w:color w:val="000000"/>
              </w:rPr>
            </w:pPr>
            <w:r w:rsidRPr="005927F0">
              <w:rPr>
                <w:rFonts w:cstheme="minorHAnsi"/>
                <w:color w:val="000000"/>
              </w:rPr>
              <w:t>MUNICIPIO DE GENERAL ESCOBEDO</w:t>
            </w:r>
          </w:p>
        </w:tc>
      </w:tr>
      <w:tr w:rsidR="005927F0" w:rsidRPr="005927F0" w14:paraId="5F509EBA" w14:textId="77777777" w:rsidTr="005927F0">
        <w:trPr>
          <w:trHeight w:val="585"/>
          <w:jc w:val="center"/>
        </w:trPr>
        <w:tc>
          <w:tcPr>
            <w:tcW w:w="9213" w:type="dxa"/>
            <w:gridSpan w:val="4"/>
            <w:tcBorders>
              <w:top w:val="nil"/>
              <w:left w:val="single" w:sz="8" w:space="0" w:color="auto"/>
              <w:bottom w:val="single" w:sz="8" w:space="0" w:color="auto"/>
              <w:right w:val="single" w:sz="8" w:space="0" w:color="000000"/>
            </w:tcBorders>
            <w:shd w:val="clear" w:color="000000" w:fill="D9D9D9"/>
            <w:vAlign w:val="center"/>
            <w:hideMark/>
          </w:tcPr>
          <w:p w14:paraId="2B25AC52" w14:textId="77777777" w:rsidR="005927F0" w:rsidRPr="005927F0" w:rsidRDefault="005927F0" w:rsidP="005927F0">
            <w:pPr>
              <w:jc w:val="center"/>
              <w:rPr>
                <w:rFonts w:cstheme="minorHAnsi"/>
                <w:b/>
                <w:bCs/>
                <w:color w:val="000000"/>
              </w:rPr>
            </w:pPr>
            <w:r w:rsidRPr="005927F0">
              <w:rPr>
                <w:rFonts w:cstheme="minorHAnsi"/>
                <w:b/>
                <w:bCs/>
                <w:color w:val="000000"/>
              </w:rPr>
              <w:t>Segunda Modificación Presupuesto de Egresos para el Ejercicio Fiscal 2021</w:t>
            </w:r>
          </w:p>
        </w:tc>
      </w:tr>
      <w:tr w:rsidR="005927F0" w:rsidRPr="005927F0" w14:paraId="25955F50" w14:textId="77777777" w:rsidTr="005927F0">
        <w:trPr>
          <w:trHeight w:val="300"/>
          <w:jc w:val="center"/>
        </w:trPr>
        <w:tc>
          <w:tcPr>
            <w:tcW w:w="5947"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32E636B7" w14:textId="77777777" w:rsidR="005927F0" w:rsidRPr="005927F0" w:rsidRDefault="005927F0" w:rsidP="005927F0">
            <w:pPr>
              <w:jc w:val="center"/>
              <w:rPr>
                <w:rFonts w:cstheme="minorHAnsi"/>
                <w:b/>
                <w:bCs/>
                <w:color w:val="000000"/>
              </w:rPr>
            </w:pPr>
            <w:r w:rsidRPr="005927F0">
              <w:rPr>
                <w:rFonts w:cstheme="minorHAnsi"/>
                <w:b/>
                <w:bCs/>
                <w:color w:val="000000"/>
              </w:rPr>
              <w:t>Clasificación Administrativa</w:t>
            </w:r>
          </w:p>
        </w:tc>
        <w:tc>
          <w:tcPr>
            <w:tcW w:w="3266" w:type="dxa"/>
            <w:gridSpan w:val="2"/>
            <w:tcBorders>
              <w:top w:val="single" w:sz="4" w:space="0" w:color="auto"/>
              <w:left w:val="nil"/>
              <w:bottom w:val="single" w:sz="4" w:space="0" w:color="auto"/>
              <w:right w:val="single" w:sz="4" w:space="0" w:color="auto"/>
            </w:tcBorders>
            <w:shd w:val="clear" w:color="000000" w:fill="D9D9D9"/>
            <w:vAlign w:val="center"/>
            <w:hideMark/>
          </w:tcPr>
          <w:p w14:paraId="44CDC899" w14:textId="77777777" w:rsidR="005927F0" w:rsidRPr="005927F0" w:rsidRDefault="005927F0" w:rsidP="005927F0">
            <w:pPr>
              <w:jc w:val="center"/>
              <w:rPr>
                <w:rFonts w:cstheme="minorHAnsi"/>
                <w:b/>
                <w:bCs/>
                <w:color w:val="000000"/>
              </w:rPr>
            </w:pPr>
            <w:r w:rsidRPr="005927F0">
              <w:rPr>
                <w:rFonts w:cstheme="minorHAnsi"/>
                <w:b/>
                <w:bCs/>
                <w:color w:val="000000"/>
              </w:rPr>
              <w:t>Importe</w:t>
            </w:r>
          </w:p>
        </w:tc>
      </w:tr>
      <w:tr w:rsidR="005927F0" w:rsidRPr="005927F0" w14:paraId="72116D1D" w14:textId="77777777" w:rsidTr="005927F0">
        <w:trPr>
          <w:trHeight w:val="300"/>
          <w:jc w:val="center"/>
        </w:trPr>
        <w:tc>
          <w:tcPr>
            <w:tcW w:w="59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764FB5" w14:textId="77777777" w:rsidR="005927F0" w:rsidRPr="005927F0" w:rsidRDefault="005927F0" w:rsidP="005927F0">
            <w:pPr>
              <w:jc w:val="center"/>
              <w:rPr>
                <w:rFonts w:cstheme="minorHAnsi"/>
                <w:b/>
                <w:bCs/>
                <w:color w:val="000000"/>
              </w:rPr>
            </w:pPr>
            <w:r w:rsidRPr="005927F0">
              <w:rPr>
                <w:rFonts w:cstheme="minorHAnsi"/>
                <w:b/>
                <w:bCs/>
                <w:color w:val="000000"/>
              </w:rPr>
              <w:t>Total</w:t>
            </w:r>
          </w:p>
        </w:tc>
        <w:tc>
          <w:tcPr>
            <w:tcW w:w="3266" w:type="dxa"/>
            <w:gridSpan w:val="2"/>
            <w:tcBorders>
              <w:top w:val="single" w:sz="4" w:space="0" w:color="auto"/>
              <w:left w:val="nil"/>
              <w:bottom w:val="single" w:sz="4" w:space="0" w:color="auto"/>
              <w:right w:val="single" w:sz="4" w:space="0" w:color="auto"/>
            </w:tcBorders>
            <w:shd w:val="clear" w:color="auto" w:fill="auto"/>
            <w:vAlign w:val="center"/>
            <w:hideMark/>
          </w:tcPr>
          <w:p w14:paraId="4BDCD62D" w14:textId="77777777" w:rsidR="005927F0" w:rsidRPr="005927F0" w:rsidRDefault="005927F0" w:rsidP="005927F0">
            <w:pPr>
              <w:jc w:val="center"/>
              <w:rPr>
                <w:rFonts w:cstheme="minorHAnsi"/>
                <w:b/>
                <w:bCs/>
                <w:color w:val="000000"/>
              </w:rPr>
            </w:pPr>
            <w:r w:rsidRPr="005927F0">
              <w:rPr>
                <w:rFonts w:cstheme="minorHAnsi"/>
                <w:b/>
                <w:bCs/>
                <w:color w:val="000000"/>
              </w:rPr>
              <w:t xml:space="preserve">                  1,370,033,468.00 </w:t>
            </w:r>
          </w:p>
        </w:tc>
      </w:tr>
      <w:tr w:rsidR="005927F0" w:rsidRPr="005927F0" w14:paraId="56A14895" w14:textId="77777777" w:rsidTr="005927F0">
        <w:trPr>
          <w:trHeight w:val="300"/>
          <w:jc w:val="center"/>
        </w:trPr>
        <w:tc>
          <w:tcPr>
            <w:tcW w:w="59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93D98A" w14:textId="77777777" w:rsidR="005927F0" w:rsidRPr="005927F0" w:rsidRDefault="005927F0" w:rsidP="005927F0">
            <w:pPr>
              <w:jc w:val="center"/>
              <w:rPr>
                <w:rFonts w:cstheme="minorHAnsi"/>
                <w:color w:val="000000"/>
              </w:rPr>
            </w:pPr>
            <w:r w:rsidRPr="005927F0">
              <w:rPr>
                <w:rFonts w:cstheme="minorHAnsi"/>
                <w:color w:val="000000"/>
              </w:rPr>
              <w:t>Órgano Ejecutivo Municipal</w:t>
            </w:r>
          </w:p>
        </w:tc>
        <w:tc>
          <w:tcPr>
            <w:tcW w:w="3266" w:type="dxa"/>
            <w:gridSpan w:val="2"/>
            <w:tcBorders>
              <w:top w:val="single" w:sz="4" w:space="0" w:color="auto"/>
              <w:left w:val="nil"/>
              <w:bottom w:val="single" w:sz="4" w:space="0" w:color="auto"/>
              <w:right w:val="single" w:sz="4" w:space="0" w:color="auto"/>
            </w:tcBorders>
            <w:shd w:val="clear" w:color="auto" w:fill="auto"/>
            <w:vAlign w:val="center"/>
            <w:hideMark/>
          </w:tcPr>
          <w:p w14:paraId="400D3B1B" w14:textId="77777777" w:rsidR="005927F0" w:rsidRPr="005927F0" w:rsidRDefault="005927F0" w:rsidP="005927F0">
            <w:pPr>
              <w:jc w:val="center"/>
              <w:rPr>
                <w:rFonts w:cstheme="minorHAnsi"/>
                <w:color w:val="000000"/>
              </w:rPr>
            </w:pPr>
            <w:r w:rsidRPr="005927F0">
              <w:rPr>
                <w:rFonts w:cstheme="minorHAnsi"/>
                <w:color w:val="000000"/>
              </w:rPr>
              <w:t xml:space="preserve">                  1,370,033,468.00 </w:t>
            </w:r>
          </w:p>
        </w:tc>
      </w:tr>
      <w:tr w:rsidR="005927F0" w:rsidRPr="005927F0" w14:paraId="0B492233" w14:textId="77777777" w:rsidTr="005927F0">
        <w:trPr>
          <w:trHeight w:val="300"/>
          <w:jc w:val="center"/>
        </w:trPr>
        <w:tc>
          <w:tcPr>
            <w:tcW w:w="59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6A6ACD" w14:textId="77777777" w:rsidR="005927F0" w:rsidRPr="005927F0" w:rsidRDefault="005927F0" w:rsidP="005927F0">
            <w:pPr>
              <w:jc w:val="center"/>
              <w:rPr>
                <w:rFonts w:cstheme="minorHAnsi"/>
                <w:color w:val="000000"/>
              </w:rPr>
            </w:pPr>
            <w:r w:rsidRPr="005927F0">
              <w:rPr>
                <w:rFonts w:cstheme="minorHAnsi"/>
                <w:color w:val="000000"/>
              </w:rPr>
              <w:t>Otras Entidades Paraestatales y organismos</w:t>
            </w:r>
          </w:p>
        </w:tc>
        <w:tc>
          <w:tcPr>
            <w:tcW w:w="3266" w:type="dxa"/>
            <w:gridSpan w:val="2"/>
            <w:tcBorders>
              <w:top w:val="single" w:sz="4" w:space="0" w:color="auto"/>
              <w:left w:val="nil"/>
              <w:bottom w:val="single" w:sz="4" w:space="0" w:color="auto"/>
              <w:right w:val="single" w:sz="4" w:space="0" w:color="auto"/>
            </w:tcBorders>
            <w:shd w:val="clear" w:color="auto" w:fill="auto"/>
            <w:vAlign w:val="center"/>
            <w:hideMark/>
          </w:tcPr>
          <w:p w14:paraId="018FF8D1" w14:textId="77777777" w:rsidR="005927F0" w:rsidRPr="005927F0" w:rsidRDefault="005927F0" w:rsidP="005927F0">
            <w:pPr>
              <w:jc w:val="center"/>
              <w:rPr>
                <w:rFonts w:cstheme="minorHAnsi"/>
                <w:color w:val="000000"/>
              </w:rPr>
            </w:pPr>
            <w:r w:rsidRPr="005927F0">
              <w:rPr>
                <w:rFonts w:cstheme="minorHAnsi"/>
                <w:color w:val="000000"/>
              </w:rPr>
              <w:t> </w:t>
            </w:r>
          </w:p>
        </w:tc>
      </w:tr>
      <w:tr w:rsidR="005927F0" w:rsidRPr="005927F0" w14:paraId="7878A27E" w14:textId="77777777" w:rsidTr="005927F0">
        <w:trPr>
          <w:trHeight w:val="315"/>
          <w:jc w:val="center"/>
        </w:trPr>
        <w:tc>
          <w:tcPr>
            <w:tcW w:w="4647" w:type="dxa"/>
            <w:tcBorders>
              <w:top w:val="nil"/>
              <w:left w:val="nil"/>
              <w:bottom w:val="nil"/>
              <w:right w:val="nil"/>
            </w:tcBorders>
            <w:shd w:val="clear" w:color="auto" w:fill="auto"/>
            <w:noWrap/>
            <w:vAlign w:val="bottom"/>
            <w:hideMark/>
          </w:tcPr>
          <w:p w14:paraId="0FB1C1D1" w14:textId="77777777" w:rsidR="005927F0" w:rsidRPr="005927F0" w:rsidRDefault="005927F0" w:rsidP="005927F0">
            <w:pPr>
              <w:jc w:val="center"/>
              <w:rPr>
                <w:rFonts w:cstheme="minorHAnsi"/>
                <w:color w:val="000000"/>
              </w:rPr>
            </w:pPr>
          </w:p>
        </w:tc>
        <w:tc>
          <w:tcPr>
            <w:tcW w:w="1300" w:type="dxa"/>
            <w:tcBorders>
              <w:top w:val="nil"/>
              <w:left w:val="nil"/>
              <w:bottom w:val="nil"/>
              <w:right w:val="nil"/>
            </w:tcBorders>
            <w:shd w:val="clear" w:color="auto" w:fill="auto"/>
            <w:noWrap/>
            <w:vAlign w:val="bottom"/>
            <w:hideMark/>
          </w:tcPr>
          <w:p w14:paraId="31653240" w14:textId="77777777" w:rsidR="005927F0" w:rsidRPr="005927F0" w:rsidRDefault="005927F0" w:rsidP="005927F0">
            <w:pPr>
              <w:rPr>
                <w:rFonts w:cstheme="minorHAnsi"/>
              </w:rPr>
            </w:pPr>
          </w:p>
        </w:tc>
        <w:tc>
          <w:tcPr>
            <w:tcW w:w="1400" w:type="dxa"/>
            <w:tcBorders>
              <w:top w:val="nil"/>
              <w:left w:val="nil"/>
              <w:bottom w:val="nil"/>
              <w:right w:val="nil"/>
            </w:tcBorders>
            <w:shd w:val="clear" w:color="auto" w:fill="auto"/>
            <w:noWrap/>
            <w:vAlign w:val="bottom"/>
            <w:hideMark/>
          </w:tcPr>
          <w:p w14:paraId="12458FBE" w14:textId="77777777" w:rsidR="005927F0" w:rsidRPr="005927F0" w:rsidRDefault="005927F0" w:rsidP="005927F0">
            <w:pPr>
              <w:rPr>
                <w:rFonts w:cstheme="minorHAnsi"/>
              </w:rPr>
            </w:pPr>
          </w:p>
        </w:tc>
        <w:tc>
          <w:tcPr>
            <w:tcW w:w="1866" w:type="dxa"/>
            <w:tcBorders>
              <w:top w:val="nil"/>
              <w:left w:val="nil"/>
              <w:bottom w:val="nil"/>
              <w:right w:val="nil"/>
            </w:tcBorders>
            <w:shd w:val="clear" w:color="auto" w:fill="auto"/>
            <w:noWrap/>
            <w:vAlign w:val="bottom"/>
            <w:hideMark/>
          </w:tcPr>
          <w:p w14:paraId="11A816A0" w14:textId="77777777" w:rsidR="005927F0" w:rsidRPr="005927F0" w:rsidRDefault="005927F0" w:rsidP="005927F0">
            <w:pPr>
              <w:rPr>
                <w:rFonts w:cstheme="minorHAnsi"/>
              </w:rPr>
            </w:pPr>
          </w:p>
        </w:tc>
      </w:tr>
      <w:tr w:rsidR="005927F0" w:rsidRPr="005927F0" w14:paraId="36BEB909" w14:textId="77777777" w:rsidTr="005927F0">
        <w:trPr>
          <w:trHeight w:val="360"/>
          <w:jc w:val="center"/>
        </w:trPr>
        <w:tc>
          <w:tcPr>
            <w:tcW w:w="9213" w:type="dxa"/>
            <w:gridSpan w:val="4"/>
            <w:tcBorders>
              <w:top w:val="single" w:sz="8" w:space="0" w:color="auto"/>
              <w:left w:val="single" w:sz="8" w:space="0" w:color="auto"/>
              <w:bottom w:val="nil"/>
              <w:right w:val="single" w:sz="8" w:space="0" w:color="000000"/>
            </w:tcBorders>
            <w:shd w:val="clear" w:color="000000" w:fill="D9D9D9"/>
            <w:noWrap/>
            <w:vAlign w:val="center"/>
            <w:hideMark/>
          </w:tcPr>
          <w:p w14:paraId="46FEC455" w14:textId="77777777" w:rsidR="005927F0" w:rsidRPr="005927F0" w:rsidRDefault="005927F0" w:rsidP="005927F0">
            <w:pPr>
              <w:jc w:val="center"/>
              <w:rPr>
                <w:rFonts w:cstheme="minorHAnsi"/>
                <w:color w:val="000000"/>
              </w:rPr>
            </w:pPr>
            <w:r w:rsidRPr="005927F0">
              <w:rPr>
                <w:rFonts w:cstheme="minorHAnsi"/>
                <w:color w:val="000000"/>
              </w:rPr>
              <w:t>MUNICIPIO DE GENERAL ESCOBEDO</w:t>
            </w:r>
          </w:p>
        </w:tc>
      </w:tr>
      <w:tr w:rsidR="005927F0" w:rsidRPr="005927F0" w14:paraId="5BA9F125" w14:textId="77777777" w:rsidTr="00A768AC">
        <w:trPr>
          <w:trHeight w:val="165"/>
          <w:jc w:val="center"/>
        </w:trPr>
        <w:tc>
          <w:tcPr>
            <w:tcW w:w="9213" w:type="dxa"/>
            <w:gridSpan w:val="4"/>
            <w:tcBorders>
              <w:top w:val="nil"/>
              <w:left w:val="single" w:sz="8" w:space="0" w:color="auto"/>
              <w:bottom w:val="single" w:sz="8" w:space="0" w:color="auto"/>
              <w:right w:val="single" w:sz="8" w:space="0" w:color="000000"/>
            </w:tcBorders>
            <w:shd w:val="clear" w:color="000000" w:fill="D9D9D9"/>
            <w:vAlign w:val="center"/>
            <w:hideMark/>
          </w:tcPr>
          <w:p w14:paraId="4DCD6509" w14:textId="77777777" w:rsidR="005927F0" w:rsidRPr="005927F0" w:rsidRDefault="005927F0" w:rsidP="005927F0">
            <w:pPr>
              <w:jc w:val="center"/>
              <w:rPr>
                <w:rFonts w:cstheme="minorHAnsi"/>
                <w:b/>
                <w:bCs/>
                <w:color w:val="000000"/>
              </w:rPr>
            </w:pPr>
            <w:r w:rsidRPr="005927F0">
              <w:rPr>
                <w:rFonts w:cstheme="minorHAnsi"/>
                <w:b/>
                <w:bCs/>
                <w:color w:val="000000"/>
              </w:rPr>
              <w:t>Segunda Modificación Presupuesto de Egresos para el Ejercicio Fiscal 2021</w:t>
            </w:r>
          </w:p>
        </w:tc>
      </w:tr>
      <w:tr w:rsidR="005927F0" w:rsidRPr="005927F0" w14:paraId="6BA7136D" w14:textId="77777777" w:rsidTr="005927F0">
        <w:trPr>
          <w:trHeight w:val="300"/>
          <w:jc w:val="center"/>
        </w:trPr>
        <w:tc>
          <w:tcPr>
            <w:tcW w:w="5947" w:type="dxa"/>
            <w:gridSpan w:val="2"/>
            <w:tcBorders>
              <w:top w:val="nil"/>
              <w:left w:val="single" w:sz="4" w:space="0" w:color="auto"/>
              <w:bottom w:val="single" w:sz="4" w:space="0" w:color="auto"/>
              <w:right w:val="single" w:sz="4" w:space="0" w:color="auto"/>
            </w:tcBorders>
            <w:shd w:val="clear" w:color="000000" w:fill="D9D9D9"/>
            <w:vAlign w:val="center"/>
            <w:hideMark/>
          </w:tcPr>
          <w:p w14:paraId="21950158" w14:textId="77777777" w:rsidR="005927F0" w:rsidRPr="005927F0" w:rsidRDefault="005927F0" w:rsidP="005927F0">
            <w:pPr>
              <w:jc w:val="center"/>
              <w:rPr>
                <w:rFonts w:cstheme="minorHAnsi"/>
                <w:b/>
                <w:bCs/>
                <w:color w:val="000000"/>
              </w:rPr>
            </w:pPr>
            <w:r w:rsidRPr="005927F0">
              <w:rPr>
                <w:rFonts w:cstheme="minorHAnsi"/>
                <w:b/>
                <w:bCs/>
                <w:color w:val="000000"/>
              </w:rPr>
              <w:t>Clasificador Funcional del Gasto</w:t>
            </w:r>
          </w:p>
        </w:tc>
        <w:tc>
          <w:tcPr>
            <w:tcW w:w="3266" w:type="dxa"/>
            <w:gridSpan w:val="2"/>
            <w:tcBorders>
              <w:top w:val="nil"/>
              <w:left w:val="nil"/>
              <w:bottom w:val="single" w:sz="4" w:space="0" w:color="auto"/>
              <w:right w:val="single" w:sz="4" w:space="0" w:color="auto"/>
            </w:tcBorders>
            <w:shd w:val="clear" w:color="000000" w:fill="D9D9D9"/>
            <w:vAlign w:val="center"/>
            <w:hideMark/>
          </w:tcPr>
          <w:p w14:paraId="6C614BD5" w14:textId="77777777" w:rsidR="005927F0" w:rsidRPr="005927F0" w:rsidRDefault="005927F0" w:rsidP="005927F0">
            <w:pPr>
              <w:jc w:val="center"/>
              <w:rPr>
                <w:rFonts w:cstheme="minorHAnsi"/>
                <w:b/>
                <w:bCs/>
                <w:color w:val="000000"/>
              </w:rPr>
            </w:pPr>
            <w:r w:rsidRPr="005927F0">
              <w:rPr>
                <w:rFonts w:cstheme="minorHAnsi"/>
                <w:b/>
                <w:bCs/>
                <w:color w:val="000000"/>
              </w:rPr>
              <w:t>Importe</w:t>
            </w:r>
          </w:p>
        </w:tc>
      </w:tr>
      <w:tr w:rsidR="005927F0" w:rsidRPr="005927F0" w14:paraId="236A89BA" w14:textId="77777777" w:rsidTr="005927F0">
        <w:trPr>
          <w:trHeight w:val="300"/>
          <w:jc w:val="center"/>
        </w:trPr>
        <w:tc>
          <w:tcPr>
            <w:tcW w:w="59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A12FC4" w14:textId="77777777" w:rsidR="005927F0" w:rsidRPr="005927F0" w:rsidRDefault="005927F0" w:rsidP="005927F0">
            <w:pPr>
              <w:jc w:val="center"/>
              <w:rPr>
                <w:rFonts w:cstheme="minorHAnsi"/>
                <w:b/>
                <w:bCs/>
                <w:color w:val="000000"/>
              </w:rPr>
            </w:pPr>
            <w:r w:rsidRPr="005927F0">
              <w:rPr>
                <w:rFonts w:cstheme="minorHAnsi"/>
                <w:b/>
                <w:bCs/>
                <w:color w:val="000000"/>
              </w:rPr>
              <w:t>Total</w:t>
            </w:r>
          </w:p>
        </w:tc>
        <w:tc>
          <w:tcPr>
            <w:tcW w:w="3266" w:type="dxa"/>
            <w:gridSpan w:val="2"/>
            <w:tcBorders>
              <w:top w:val="single" w:sz="4" w:space="0" w:color="auto"/>
              <w:left w:val="nil"/>
              <w:bottom w:val="single" w:sz="4" w:space="0" w:color="auto"/>
              <w:right w:val="single" w:sz="4" w:space="0" w:color="auto"/>
            </w:tcBorders>
            <w:shd w:val="clear" w:color="auto" w:fill="auto"/>
            <w:vAlign w:val="center"/>
            <w:hideMark/>
          </w:tcPr>
          <w:p w14:paraId="59B22CB9" w14:textId="77777777" w:rsidR="005927F0" w:rsidRPr="005927F0" w:rsidRDefault="005927F0" w:rsidP="005927F0">
            <w:pPr>
              <w:jc w:val="center"/>
              <w:rPr>
                <w:rFonts w:cstheme="minorHAnsi"/>
                <w:b/>
                <w:bCs/>
                <w:color w:val="000000"/>
              </w:rPr>
            </w:pPr>
            <w:r w:rsidRPr="005927F0">
              <w:rPr>
                <w:rFonts w:cstheme="minorHAnsi"/>
                <w:b/>
                <w:bCs/>
                <w:color w:val="000000"/>
              </w:rPr>
              <w:t xml:space="preserve">                  1,370,033,468.00 </w:t>
            </w:r>
          </w:p>
        </w:tc>
      </w:tr>
      <w:tr w:rsidR="005927F0" w:rsidRPr="005927F0" w14:paraId="53BD2870" w14:textId="77777777" w:rsidTr="005927F0">
        <w:trPr>
          <w:trHeight w:val="300"/>
          <w:jc w:val="center"/>
        </w:trPr>
        <w:tc>
          <w:tcPr>
            <w:tcW w:w="59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27A37" w14:textId="77777777" w:rsidR="005927F0" w:rsidRPr="005927F0" w:rsidRDefault="005927F0" w:rsidP="005927F0">
            <w:pPr>
              <w:rPr>
                <w:rFonts w:cstheme="minorHAnsi"/>
                <w:color w:val="000000"/>
              </w:rPr>
            </w:pPr>
            <w:r w:rsidRPr="005927F0">
              <w:rPr>
                <w:rFonts w:cstheme="minorHAnsi"/>
                <w:color w:val="000000"/>
              </w:rPr>
              <w:t>Gobierno</w:t>
            </w:r>
          </w:p>
        </w:tc>
        <w:tc>
          <w:tcPr>
            <w:tcW w:w="3266" w:type="dxa"/>
            <w:gridSpan w:val="2"/>
            <w:tcBorders>
              <w:top w:val="single" w:sz="4" w:space="0" w:color="auto"/>
              <w:left w:val="nil"/>
              <w:bottom w:val="single" w:sz="4" w:space="0" w:color="auto"/>
              <w:right w:val="single" w:sz="4" w:space="0" w:color="000000"/>
            </w:tcBorders>
            <w:shd w:val="clear" w:color="auto" w:fill="auto"/>
            <w:vAlign w:val="center"/>
            <w:hideMark/>
          </w:tcPr>
          <w:p w14:paraId="30875B0F" w14:textId="77777777" w:rsidR="005927F0" w:rsidRPr="005927F0" w:rsidRDefault="005927F0" w:rsidP="005927F0">
            <w:pPr>
              <w:jc w:val="center"/>
              <w:rPr>
                <w:rFonts w:cstheme="minorHAnsi"/>
                <w:color w:val="000000"/>
              </w:rPr>
            </w:pPr>
            <w:r w:rsidRPr="005927F0">
              <w:rPr>
                <w:rFonts w:cstheme="minorHAnsi"/>
                <w:color w:val="000000"/>
              </w:rPr>
              <w:t xml:space="preserve">                     569,431,460.00 </w:t>
            </w:r>
          </w:p>
        </w:tc>
      </w:tr>
      <w:tr w:rsidR="005927F0" w:rsidRPr="005927F0" w14:paraId="73EF7573" w14:textId="77777777" w:rsidTr="005927F0">
        <w:trPr>
          <w:trHeight w:val="300"/>
          <w:jc w:val="center"/>
        </w:trPr>
        <w:tc>
          <w:tcPr>
            <w:tcW w:w="59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5304C" w14:textId="77777777" w:rsidR="005927F0" w:rsidRPr="005927F0" w:rsidRDefault="005927F0" w:rsidP="005927F0">
            <w:pPr>
              <w:rPr>
                <w:rFonts w:cstheme="minorHAnsi"/>
                <w:color w:val="000000"/>
              </w:rPr>
            </w:pPr>
            <w:r w:rsidRPr="005927F0">
              <w:rPr>
                <w:rFonts w:cstheme="minorHAnsi"/>
                <w:color w:val="000000"/>
              </w:rPr>
              <w:t>Desarrollo Social</w:t>
            </w:r>
          </w:p>
        </w:tc>
        <w:tc>
          <w:tcPr>
            <w:tcW w:w="3266" w:type="dxa"/>
            <w:gridSpan w:val="2"/>
            <w:tcBorders>
              <w:top w:val="single" w:sz="4" w:space="0" w:color="auto"/>
              <w:left w:val="nil"/>
              <w:bottom w:val="single" w:sz="4" w:space="0" w:color="auto"/>
              <w:right w:val="single" w:sz="4" w:space="0" w:color="000000"/>
            </w:tcBorders>
            <w:shd w:val="clear" w:color="auto" w:fill="auto"/>
            <w:vAlign w:val="center"/>
            <w:hideMark/>
          </w:tcPr>
          <w:p w14:paraId="19DAA4C2" w14:textId="77777777" w:rsidR="005927F0" w:rsidRPr="005927F0" w:rsidRDefault="005927F0" w:rsidP="005927F0">
            <w:pPr>
              <w:jc w:val="center"/>
              <w:rPr>
                <w:rFonts w:cstheme="minorHAnsi"/>
                <w:color w:val="000000"/>
              </w:rPr>
            </w:pPr>
            <w:r w:rsidRPr="005927F0">
              <w:rPr>
                <w:rFonts w:cstheme="minorHAnsi"/>
                <w:color w:val="000000"/>
              </w:rPr>
              <w:t xml:space="preserve">                     636,462,000.00 </w:t>
            </w:r>
          </w:p>
        </w:tc>
      </w:tr>
      <w:tr w:rsidR="005927F0" w:rsidRPr="005927F0" w14:paraId="66A677A6" w14:textId="77777777" w:rsidTr="005927F0">
        <w:trPr>
          <w:trHeight w:val="300"/>
          <w:jc w:val="center"/>
        </w:trPr>
        <w:tc>
          <w:tcPr>
            <w:tcW w:w="59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9A7DA" w14:textId="77777777" w:rsidR="005927F0" w:rsidRPr="005927F0" w:rsidRDefault="005927F0" w:rsidP="005927F0">
            <w:pPr>
              <w:rPr>
                <w:rFonts w:cstheme="minorHAnsi"/>
                <w:color w:val="000000"/>
              </w:rPr>
            </w:pPr>
            <w:r w:rsidRPr="005927F0">
              <w:rPr>
                <w:rFonts w:cstheme="minorHAnsi"/>
                <w:color w:val="000000"/>
              </w:rPr>
              <w:t>Desarrollo Económico</w:t>
            </w:r>
          </w:p>
        </w:tc>
        <w:tc>
          <w:tcPr>
            <w:tcW w:w="3266" w:type="dxa"/>
            <w:gridSpan w:val="2"/>
            <w:tcBorders>
              <w:top w:val="single" w:sz="4" w:space="0" w:color="auto"/>
              <w:left w:val="nil"/>
              <w:bottom w:val="single" w:sz="4" w:space="0" w:color="auto"/>
              <w:right w:val="single" w:sz="4" w:space="0" w:color="000000"/>
            </w:tcBorders>
            <w:shd w:val="clear" w:color="auto" w:fill="auto"/>
            <w:vAlign w:val="center"/>
            <w:hideMark/>
          </w:tcPr>
          <w:p w14:paraId="0A291F67" w14:textId="77777777" w:rsidR="005927F0" w:rsidRPr="005927F0" w:rsidRDefault="005927F0" w:rsidP="005927F0">
            <w:pPr>
              <w:jc w:val="center"/>
              <w:rPr>
                <w:rFonts w:cstheme="minorHAnsi"/>
                <w:color w:val="000000"/>
              </w:rPr>
            </w:pPr>
            <w:r w:rsidRPr="005927F0">
              <w:rPr>
                <w:rFonts w:cstheme="minorHAnsi"/>
                <w:color w:val="000000"/>
              </w:rPr>
              <w:t xml:space="preserve">                       57,330,708.00 </w:t>
            </w:r>
          </w:p>
        </w:tc>
      </w:tr>
      <w:tr w:rsidR="005927F0" w:rsidRPr="005927F0" w14:paraId="1C6D6122" w14:textId="77777777" w:rsidTr="005927F0">
        <w:trPr>
          <w:trHeight w:val="300"/>
          <w:jc w:val="center"/>
        </w:trPr>
        <w:tc>
          <w:tcPr>
            <w:tcW w:w="59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91537" w14:textId="77777777" w:rsidR="005927F0" w:rsidRPr="005927F0" w:rsidRDefault="005927F0" w:rsidP="005927F0">
            <w:pPr>
              <w:rPr>
                <w:rFonts w:cstheme="minorHAnsi"/>
                <w:color w:val="000000"/>
              </w:rPr>
            </w:pPr>
            <w:r w:rsidRPr="005927F0">
              <w:rPr>
                <w:rFonts w:cstheme="minorHAnsi"/>
                <w:color w:val="000000"/>
              </w:rPr>
              <w:t>Otras no clasificadas en funciones anteriores</w:t>
            </w:r>
          </w:p>
        </w:tc>
        <w:tc>
          <w:tcPr>
            <w:tcW w:w="3266" w:type="dxa"/>
            <w:gridSpan w:val="2"/>
            <w:tcBorders>
              <w:top w:val="single" w:sz="4" w:space="0" w:color="auto"/>
              <w:left w:val="nil"/>
              <w:bottom w:val="single" w:sz="4" w:space="0" w:color="auto"/>
              <w:right w:val="single" w:sz="4" w:space="0" w:color="000000"/>
            </w:tcBorders>
            <w:shd w:val="clear" w:color="auto" w:fill="auto"/>
            <w:vAlign w:val="center"/>
            <w:hideMark/>
          </w:tcPr>
          <w:p w14:paraId="5DBFA6C3" w14:textId="77777777" w:rsidR="005927F0" w:rsidRPr="005927F0" w:rsidRDefault="005927F0" w:rsidP="005927F0">
            <w:pPr>
              <w:jc w:val="center"/>
              <w:rPr>
                <w:rFonts w:cstheme="minorHAnsi"/>
                <w:color w:val="000000"/>
              </w:rPr>
            </w:pPr>
            <w:r w:rsidRPr="005927F0">
              <w:rPr>
                <w:rFonts w:cstheme="minorHAnsi"/>
                <w:color w:val="000000"/>
              </w:rPr>
              <w:t xml:space="preserve">                     106,809,300.00 </w:t>
            </w:r>
          </w:p>
        </w:tc>
      </w:tr>
      <w:tr w:rsidR="005927F0" w:rsidRPr="005927F0" w14:paraId="1847CF88" w14:textId="77777777" w:rsidTr="005927F0">
        <w:trPr>
          <w:trHeight w:val="315"/>
          <w:jc w:val="center"/>
        </w:trPr>
        <w:tc>
          <w:tcPr>
            <w:tcW w:w="4647" w:type="dxa"/>
            <w:tcBorders>
              <w:top w:val="nil"/>
              <w:left w:val="nil"/>
              <w:bottom w:val="nil"/>
              <w:right w:val="nil"/>
            </w:tcBorders>
            <w:shd w:val="clear" w:color="auto" w:fill="auto"/>
            <w:noWrap/>
            <w:vAlign w:val="bottom"/>
            <w:hideMark/>
          </w:tcPr>
          <w:p w14:paraId="2B34041C" w14:textId="77777777" w:rsidR="005927F0" w:rsidRPr="005927F0" w:rsidRDefault="005927F0" w:rsidP="005927F0">
            <w:pPr>
              <w:jc w:val="center"/>
              <w:rPr>
                <w:rFonts w:cstheme="minorHAnsi"/>
                <w:color w:val="000000"/>
              </w:rPr>
            </w:pPr>
          </w:p>
        </w:tc>
        <w:tc>
          <w:tcPr>
            <w:tcW w:w="1300" w:type="dxa"/>
            <w:tcBorders>
              <w:top w:val="nil"/>
              <w:left w:val="nil"/>
              <w:bottom w:val="nil"/>
              <w:right w:val="nil"/>
            </w:tcBorders>
            <w:shd w:val="clear" w:color="auto" w:fill="auto"/>
            <w:noWrap/>
            <w:vAlign w:val="bottom"/>
            <w:hideMark/>
          </w:tcPr>
          <w:p w14:paraId="058E66D7" w14:textId="77777777" w:rsidR="005927F0" w:rsidRPr="005927F0" w:rsidRDefault="005927F0" w:rsidP="005927F0">
            <w:pPr>
              <w:rPr>
                <w:rFonts w:cstheme="minorHAnsi"/>
              </w:rPr>
            </w:pPr>
          </w:p>
        </w:tc>
        <w:tc>
          <w:tcPr>
            <w:tcW w:w="1400" w:type="dxa"/>
            <w:tcBorders>
              <w:top w:val="nil"/>
              <w:left w:val="nil"/>
              <w:bottom w:val="nil"/>
              <w:right w:val="nil"/>
            </w:tcBorders>
            <w:shd w:val="clear" w:color="auto" w:fill="auto"/>
            <w:noWrap/>
            <w:vAlign w:val="bottom"/>
            <w:hideMark/>
          </w:tcPr>
          <w:p w14:paraId="430BF037" w14:textId="77777777" w:rsidR="005927F0" w:rsidRPr="005927F0" w:rsidRDefault="005927F0" w:rsidP="005927F0">
            <w:pPr>
              <w:rPr>
                <w:rFonts w:cstheme="minorHAnsi"/>
              </w:rPr>
            </w:pPr>
          </w:p>
        </w:tc>
        <w:tc>
          <w:tcPr>
            <w:tcW w:w="1866" w:type="dxa"/>
            <w:tcBorders>
              <w:top w:val="nil"/>
              <w:left w:val="nil"/>
              <w:bottom w:val="nil"/>
              <w:right w:val="nil"/>
            </w:tcBorders>
            <w:shd w:val="clear" w:color="auto" w:fill="auto"/>
            <w:noWrap/>
            <w:vAlign w:val="bottom"/>
            <w:hideMark/>
          </w:tcPr>
          <w:p w14:paraId="3C0B4AF8" w14:textId="77777777" w:rsidR="005927F0" w:rsidRPr="005927F0" w:rsidRDefault="005927F0" w:rsidP="005927F0">
            <w:pPr>
              <w:rPr>
                <w:rFonts w:cstheme="minorHAnsi"/>
              </w:rPr>
            </w:pPr>
          </w:p>
        </w:tc>
      </w:tr>
      <w:tr w:rsidR="005927F0" w:rsidRPr="005927F0" w14:paraId="671CDB37" w14:textId="77777777" w:rsidTr="005927F0">
        <w:trPr>
          <w:trHeight w:val="375"/>
          <w:jc w:val="center"/>
        </w:trPr>
        <w:tc>
          <w:tcPr>
            <w:tcW w:w="9213" w:type="dxa"/>
            <w:gridSpan w:val="4"/>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15F15A2B" w14:textId="77777777" w:rsidR="005927F0" w:rsidRPr="005927F0" w:rsidRDefault="005927F0" w:rsidP="005927F0">
            <w:pPr>
              <w:jc w:val="center"/>
              <w:rPr>
                <w:rFonts w:cstheme="minorHAnsi"/>
                <w:color w:val="000000"/>
              </w:rPr>
            </w:pPr>
            <w:r w:rsidRPr="005927F0">
              <w:rPr>
                <w:rFonts w:cstheme="minorHAnsi"/>
                <w:color w:val="000000"/>
              </w:rPr>
              <w:t>MUNICIPIO DE GENERAL ESCOBEDO</w:t>
            </w:r>
          </w:p>
        </w:tc>
      </w:tr>
      <w:tr w:rsidR="005927F0" w:rsidRPr="005927F0" w14:paraId="400EA47D" w14:textId="77777777" w:rsidTr="005927F0">
        <w:trPr>
          <w:trHeight w:val="585"/>
          <w:jc w:val="center"/>
        </w:trPr>
        <w:tc>
          <w:tcPr>
            <w:tcW w:w="9213" w:type="dxa"/>
            <w:gridSpan w:val="4"/>
            <w:tcBorders>
              <w:top w:val="nil"/>
              <w:left w:val="single" w:sz="8" w:space="0" w:color="auto"/>
              <w:bottom w:val="single" w:sz="8" w:space="0" w:color="auto"/>
              <w:right w:val="single" w:sz="8" w:space="0" w:color="000000"/>
            </w:tcBorders>
            <w:shd w:val="clear" w:color="000000" w:fill="D9D9D9"/>
            <w:vAlign w:val="center"/>
            <w:hideMark/>
          </w:tcPr>
          <w:p w14:paraId="5912C4A4" w14:textId="77777777" w:rsidR="005927F0" w:rsidRPr="005927F0" w:rsidRDefault="005927F0" w:rsidP="005927F0">
            <w:pPr>
              <w:jc w:val="center"/>
              <w:rPr>
                <w:rFonts w:cstheme="minorHAnsi"/>
                <w:b/>
                <w:bCs/>
                <w:color w:val="000000"/>
              </w:rPr>
            </w:pPr>
            <w:r w:rsidRPr="005927F0">
              <w:rPr>
                <w:rFonts w:cstheme="minorHAnsi"/>
                <w:b/>
                <w:bCs/>
                <w:color w:val="000000"/>
              </w:rPr>
              <w:t>Segunda Modificación Presupuesto de Egresos para el Ejercicio Fiscal 2021</w:t>
            </w:r>
          </w:p>
        </w:tc>
      </w:tr>
      <w:tr w:rsidR="005927F0" w:rsidRPr="005927F0" w14:paraId="1AFBD302" w14:textId="77777777" w:rsidTr="005927F0">
        <w:trPr>
          <w:trHeight w:val="315"/>
          <w:jc w:val="center"/>
        </w:trPr>
        <w:tc>
          <w:tcPr>
            <w:tcW w:w="5947" w:type="dxa"/>
            <w:gridSpan w:val="2"/>
            <w:tcBorders>
              <w:top w:val="single" w:sz="8" w:space="0" w:color="auto"/>
              <w:left w:val="single" w:sz="8" w:space="0" w:color="auto"/>
              <w:bottom w:val="single" w:sz="8" w:space="0" w:color="auto"/>
              <w:right w:val="nil"/>
            </w:tcBorders>
            <w:shd w:val="clear" w:color="000000" w:fill="D9D9D9"/>
            <w:vAlign w:val="center"/>
            <w:hideMark/>
          </w:tcPr>
          <w:p w14:paraId="0CC9323E" w14:textId="77777777" w:rsidR="005927F0" w:rsidRPr="005927F0" w:rsidRDefault="005927F0" w:rsidP="005927F0">
            <w:pPr>
              <w:jc w:val="center"/>
              <w:rPr>
                <w:rFonts w:cstheme="minorHAnsi"/>
                <w:b/>
                <w:bCs/>
                <w:color w:val="000000"/>
              </w:rPr>
            </w:pPr>
            <w:r w:rsidRPr="005927F0">
              <w:rPr>
                <w:rFonts w:cstheme="minorHAnsi"/>
                <w:b/>
                <w:bCs/>
                <w:color w:val="000000"/>
              </w:rPr>
              <w:t>Clasificación por Tipo de Gasto</w:t>
            </w:r>
          </w:p>
        </w:tc>
        <w:tc>
          <w:tcPr>
            <w:tcW w:w="3266"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1D993E68" w14:textId="77777777" w:rsidR="005927F0" w:rsidRPr="005927F0" w:rsidRDefault="005927F0" w:rsidP="005927F0">
            <w:pPr>
              <w:jc w:val="center"/>
              <w:rPr>
                <w:rFonts w:cstheme="minorHAnsi"/>
                <w:b/>
                <w:bCs/>
                <w:color w:val="000000"/>
              </w:rPr>
            </w:pPr>
            <w:r w:rsidRPr="005927F0">
              <w:rPr>
                <w:rFonts w:cstheme="minorHAnsi"/>
                <w:b/>
                <w:bCs/>
                <w:color w:val="000000"/>
              </w:rPr>
              <w:t>Importe</w:t>
            </w:r>
          </w:p>
        </w:tc>
      </w:tr>
      <w:tr w:rsidR="005927F0" w:rsidRPr="005927F0" w14:paraId="27518208" w14:textId="77777777" w:rsidTr="005927F0">
        <w:trPr>
          <w:trHeight w:val="300"/>
          <w:jc w:val="center"/>
        </w:trPr>
        <w:tc>
          <w:tcPr>
            <w:tcW w:w="5947" w:type="dxa"/>
            <w:gridSpan w:val="2"/>
            <w:tcBorders>
              <w:top w:val="nil"/>
              <w:left w:val="single" w:sz="4" w:space="0" w:color="auto"/>
              <w:bottom w:val="single" w:sz="4" w:space="0" w:color="auto"/>
              <w:right w:val="single" w:sz="4" w:space="0" w:color="auto"/>
            </w:tcBorders>
            <w:shd w:val="clear" w:color="auto" w:fill="auto"/>
            <w:vAlign w:val="center"/>
            <w:hideMark/>
          </w:tcPr>
          <w:p w14:paraId="49DAA22F" w14:textId="77777777" w:rsidR="005927F0" w:rsidRPr="005927F0" w:rsidRDefault="005927F0" w:rsidP="005927F0">
            <w:pPr>
              <w:jc w:val="center"/>
              <w:rPr>
                <w:rFonts w:cstheme="minorHAnsi"/>
                <w:b/>
                <w:bCs/>
                <w:color w:val="000000"/>
              </w:rPr>
            </w:pPr>
            <w:r w:rsidRPr="005927F0">
              <w:rPr>
                <w:rFonts w:cstheme="minorHAnsi"/>
                <w:b/>
                <w:bCs/>
                <w:color w:val="000000"/>
              </w:rPr>
              <w:t>Total</w:t>
            </w:r>
          </w:p>
        </w:tc>
        <w:tc>
          <w:tcPr>
            <w:tcW w:w="3266" w:type="dxa"/>
            <w:gridSpan w:val="2"/>
            <w:tcBorders>
              <w:top w:val="nil"/>
              <w:left w:val="nil"/>
              <w:bottom w:val="single" w:sz="4" w:space="0" w:color="auto"/>
              <w:right w:val="single" w:sz="4" w:space="0" w:color="auto"/>
            </w:tcBorders>
            <w:shd w:val="clear" w:color="auto" w:fill="auto"/>
            <w:vAlign w:val="center"/>
            <w:hideMark/>
          </w:tcPr>
          <w:p w14:paraId="638CB03A" w14:textId="77777777" w:rsidR="005927F0" w:rsidRPr="005927F0" w:rsidRDefault="005927F0" w:rsidP="005927F0">
            <w:pPr>
              <w:jc w:val="center"/>
              <w:rPr>
                <w:rFonts w:cstheme="minorHAnsi"/>
                <w:b/>
                <w:bCs/>
                <w:color w:val="000000"/>
              </w:rPr>
            </w:pPr>
            <w:r w:rsidRPr="005927F0">
              <w:rPr>
                <w:rFonts w:cstheme="minorHAnsi"/>
                <w:b/>
                <w:bCs/>
                <w:color w:val="000000"/>
              </w:rPr>
              <w:t xml:space="preserve">                  1,370,033,468.00 </w:t>
            </w:r>
          </w:p>
        </w:tc>
      </w:tr>
      <w:tr w:rsidR="005927F0" w:rsidRPr="005927F0" w14:paraId="36276D6A" w14:textId="77777777" w:rsidTr="005927F0">
        <w:trPr>
          <w:trHeight w:val="300"/>
          <w:jc w:val="center"/>
        </w:trPr>
        <w:tc>
          <w:tcPr>
            <w:tcW w:w="59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62207" w14:textId="77777777" w:rsidR="005927F0" w:rsidRPr="005927F0" w:rsidRDefault="005927F0" w:rsidP="005927F0">
            <w:pPr>
              <w:rPr>
                <w:rFonts w:cstheme="minorHAnsi"/>
                <w:color w:val="000000"/>
              </w:rPr>
            </w:pPr>
            <w:r w:rsidRPr="005927F0">
              <w:rPr>
                <w:rFonts w:cstheme="minorHAnsi"/>
                <w:color w:val="000000"/>
              </w:rPr>
              <w:t>Gasto Corriente</w:t>
            </w:r>
          </w:p>
        </w:tc>
        <w:tc>
          <w:tcPr>
            <w:tcW w:w="3266" w:type="dxa"/>
            <w:gridSpan w:val="2"/>
            <w:tcBorders>
              <w:top w:val="single" w:sz="4" w:space="0" w:color="auto"/>
              <w:left w:val="nil"/>
              <w:bottom w:val="single" w:sz="4" w:space="0" w:color="auto"/>
              <w:right w:val="single" w:sz="4" w:space="0" w:color="auto"/>
            </w:tcBorders>
            <w:shd w:val="clear" w:color="auto" w:fill="auto"/>
            <w:vAlign w:val="center"/>
            <w:hideMark/>
          </w:tcPr>
          <w:p w14:paraId="09845E6F" w14:textId="77777777" w:rsidR="005927F0" w:rsidRPr="005927F0" w:rsidRDefault="005927F0" w:rsidP="005927F0">
            <w:pPr>
              <w:jc w:val="center"/>
              <w:rPr>
                <w:rFonts w:cstheme="minorHAnsi"/>
                <w:color w:val="000000"/>
              </w:rPr>
            </w:pPr>
            <w:r w:rsidRPr="005927F0">
              <w:rPr>
                <w:rFonts w:cstheme="minorHAnsi"/>
                <w:color w:val="000000"/>
              </w:rPr>
              <w:t xml:space="preserve">                     929,086,815.20 </w:t>
            </w:r>
          </w:p>
        </w:tc>
      </w:tr>
      <w:tr w:rsidR="005927F0" w:rsidRPr="005927F0" w14:paraId="6A65A7AC" w14:textId="77777777" w:rsidTr="005927F0">
        <w:trPr>
          <w:trHeight w:val="300"/>
          <w:jc w:val="center"/>
        </w:trPr>
        <w:tc>
          <w:tcPr>
            <w:tcW w:w="59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D51FA" w14:textId="77777777" w:rsidR="005927F0" w:rsidRPr="005927F0" w:rsidRDefault="005927F0" w:rsidP="005927F0">
            <w:pPr>
              <w:rPr>
                <w:rFonts w:cstheme="minorHAnsi"/>
                <w:color w:val="000000"/>
              </w:rPr>
            </w:pPr>
            <w:r w:rsidRPr="005927F0">
              <w:rPr>
                <w:rFonts w:cstheme="minorHAnsi"/>
                <w:color w:val="000000"/>
              </w:rPr>
              <w:lastRenderedPageBreak/>
              <w:t>Gasto de Capital</w:t>
            </w:r>
          </w:p>
        </w:tc>
        <w:tc>
          <w:tcPr>
            <w:tcW w:w="3266" w:type="dxa"/>
            <w:gridSpan w:val="2"/>
            <w:tcBorders>
              <w:top w:val="single" w:sz="4" w:space="0" w:color="auto"/>
              <w:left w:val="nil"/>
              <w:bottom w:val="single" w:sz="4" w:space="0" w:color="auto"/>
              <w:right w:val="single" w:sz="4" w:space="0" w:color="000000"/>
            </w:tcBorders>
            <w:shd w:val="clear" w:color="auto" w:fill="auto"/>
            <w:vAlign w:val="center"/>
            <w:hideMark/>
          </w:tcPr>
          <w:p w14:paraId="2B5EAED3" w14:textId="77777777" w:rsidR="005927F0" w:rsidRPr="005927F0" w:rsidRDefault="005927F0" w:rsidP="005927F0">
            <w:pPr>
              <w:jc w:val="center"/>
              <w:rPr>
                <w:rFonts w:cstheme="minorHAnsi"/>
                <w:color w:val="000000"/>
              </w:rPr>
            </w:pPr>
            <w:r w:rsidRPr="005927F0">
              <w:rPr>
                <w:rFonts w:cstheme="minorHAnsi"/>
                <w:color w:val="000000"/>
              </w:rPr>
              <w:t xml:space="preserve">                     360,193,736.48 </w:t>
            </w:r>
          </w:p>
        </w:tc>
      </w:tr>
      <w:tr w:rsidR="005927F0" w:rsidRPr="005927F0" w14:paraId="6835919B" w14:textId="77777777" w:rsidTr="005927F0">
        <w:trPr>
          <w:trHeight w:val="300"/>
          <w:jc w:val="center"/>
        </w:trPr>
        <w:tc>
          <w:tcPr>
            <w:tcW w:w="59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E5536" w14:textId="77777777" w:rsidR="005927F0" w:rsidRPr="005927F0" w:rsidRDefault="005927F0" w:rsidP="005927F0">
            <w:pPr>
              <w:rPr>
                <w:rFonts w:cstheme="minorHAnsi"/>
                <w:color w:val="000000"/>
              </w:rPr>
            </w:pPr>
            <w:r w:rsidRPr="005927F0">
              <w:rPr>
                <w:rFonts w:cstheme="minorHAnsi"/>
                <w:color w:val="000000"/>
              </w:rPr>
              <w:t>Amortización de la deuda y disminución de pasivos</w:t>
            </w:r>
          </w:p>
        </w:tc>
        <w:tc>
          <w:tcPr>
            <w:tcW w:w="3266" w:type="dxa"/>
            <w:gridSpan w:val="2"/>
            <w:tcBorders>
              <w:top w:val="single" w:sz="4" w:space="0" w:color="auto"/>
              <w:left w:val="nil"/>
              <w:bottom w:val="single" w:sz="4" w:space="0" w:color="auto"/>
              <w:right w:val="single" w:sz="4" w:space="0" w:color="auto"/>
            </w:tcBorders>
            <w:shd w:val="clear" w:color="auto" w:fill="auto"/>
            <w:vAlign w:val="center"/>
            <w:hideMark/>
          </w:tcPr>
          <w:p w14:paraId="6477EFC0" w14:textId="77777777" w:rsidR="005927F0" w:rsidRPr="005927F0" w:rsidRDefault="005927F0" w:rsidP="005927F0">
            <w:pPr>
              <w:jc w:val="center"/>
              <w:rPr>
                <w:rFonts w:cstheme="minorHAnsi"/>
                <w:color w:val="000000"/>
              </w:rPr>
            </w:pPr>
            <w:r w:rsidRPr="005927F0">
              <w:rPr>
                <w:rFonts w:cstheme="minorHAnsi"/>
                <w:color w:val="000000"/>
              </w:rPr>
              <w:t xml:space="preserve">                       80,752,916.32 </w:t>
            </w:r>
          </w:p>
        </w:tc>
      </w:tr>
      <w:tr w:rsidR="005927F0" w:rsidRPr="005927F0" w14:paraId="7C9D247E" w14:textId="77777777" w:rsidTr="005927F0">
        <w:trPr>
          <w:trHeight w:val="300"/>
          <w:jc w:val="center"/>
        </w:trPr>
        <w:tc>
          <w:tcPr>
            <w:tcW w:w="59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FE6FC" w14:textId="77777777" w:rsidR="005927F0" w:rsidRPr="005927F0" w:rsidRDefault="005927F0" w:rsidP="005927F0">
            <w:pPr>
              <w:rPr>
                <w:rFonts w:cstheme="minorHAnsi"/>
                <w:color w:val="000000"/>
              </w:rPr>
            </w:pPr>
            <w:r w:rsidRPr="005927F0">
              <w:rPr>
                <w:rFonts w:cstheme="minorHAnsi"/>
                <w:color w:val="000000"/>
              </w:rPr>
              <w:t>Pensiones y Jubilaciones</w:t>
            </w:r>
          </w:p>
        </w:tc>
        <w:tc>
          <w:tcPr>
            <w:tcW w:w="3266" w:type="dxa"/>
            <w:gridSpan w:val="2"/>
            <w:tcBorders>
              <w:top w:val="single" w:sz="4" w:space="0" w:color="auto"/>
              <w:left w:val="nil"/>
              <w:bottom w:val="single" w:sz="4" w:space="0" w:color="auto"/>
              <w:right w:val="single" w:sz="4" w:space="0" w:color="auto"/>
            </w:tcBorders>
            <w:shd w:val="clear" w:color="auto" w:fill="auto"/>
            <w:vAlign w:val="center"/>
            <w:hideMark/>
          </w:tcPr>
          <w:p w14:paraId="64ED3F2A" w14:textId="77777777" w:rsidR="005927F0" w:rsidRPr="005927F0" w:rsidRDefault="005927F0" w:rsidP="005927F0">
            <w:pPr>
              <w:jc w:val="center"/>
              <w:rPr>
                <w:rFonts w:cstheme="minorHAnsi"/>
                <w:color w:val="000000"/>
              </w:rPr>
            </w:pPr>
            <w:r w:rsidRPr="005927F0">
              <w:rPr>
                <w:rFonts w:cstheme="minorHAnsi"/>
                <w:color w:val="000000"/>
              </w:rPr>
              <w:t xml:space="preserve">                                           -   </w:t>
            </w:r>
          </w:p>
        </w:tc>
      </w:tr>
      <w:tr w:rsidR="005927F0" w:rsidRPr="005927F0" w14:paraId="2E2A88CF" w14:textId="77777777" w:rsidTr="005927F0">
        <w:trPr>
          <w:trHeight w:val="300"/>
          <w:jc w:val="center"/>
        </w:trPr>
        <w:tc>
          <w:tcPr>
            <w:tcW w:w="59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DE7BE" w14:textId="77777777" w:rsidR="005927F0" w:rsidRPr="005927F0" w:rsidRDefault="005927F0" w:rsidP="005927F0">
            <w:pPr>
              <w:rPr>
                <w:rFonts w:cstheme="minorHAnsi"/>
                <w:color w:val="000000"/>
              </w:rPr>
            </w:pPr>
            <w:r w:rsidRPr="005927F0">
              <w:rPr>
                <w:rFonts w:cstheme="minorHAnsi"/>
                <w:color w:val="000000"/>
              </w:rPr>
              <w:t>Participaciones</w:t>
            </w:r>
          </w:p>
        </w:tc>
        <w:tc>
          <w:tcPr>
            <w:tcW w:w="3266" w:type="dxa"/>
            <w:gridSpan w:val="2"/>
            <w:tcBorders>
              <w:top w:val="single" w:sz="4" w:space="0" w:color="auto"/>
              <w:left w:val="nil"/>
              <w:bottom w:val="single" w:sz="4" w:space="0" w:color="auto"/>
              <w:right w:val="single" w:sz="4" w:space="0" w:color="auto"/>
            </w:tcBorders>
            <w:shd w:val="clear" w:color="auto" w:fill="auto"/>
            <w:vAlign w:val="center"/>
            <w:hideMark/>
          </w:tcPr>
          <w:p w14:paraId="66002223" w14:textId="77777777" w:rsidR="005927F0" w:rsidRPr="005927F0" w:rsidRDefault="005927F0" w:rsidP="005927F0">
            <w:pPr>
              <w:jc w:val="center"/>
              <w:rPr>
                <w:rFonts w:cstheme="minorHAnsi"/>
                <w:color w:val="000000"/>
              </w:rPr>
            </w:pPr>
            <w:r w:rsidRPr="005927F0">
              <w:rPr>
                <w:rFonts w:cstheme="minorHAnsi"/>
                <w:color w:val="000000"/>
              </w:rPr>
              <w:t> </w:t>
            </w:r>
          </w:p>
        </w:tc>
      </w:tr>
      <w:tr w:rsidR="005927F0" w:rsidRPr="005927F0" w14:paraId="56F7E316" w14:textId="77777777" w:rsidTr="00A768AC">
        <w:trPr>
          <w:trHeight w:val="278"/>
          <w:jc w:val="center"/>
        </w:trPr>
        <w:tc>
          <w:tcPr>
            <w:tcW w:w="4647" w:type="dxa"/>
            <w:tcBorders>
              <w:top w:val="nil"/>
              <w:left w:val="nil"/>
              <w:bottom w:val="nil"/>
              <w:right w:val="nil"/>
            </w:tcBorders>
            <w:shd w:val="clear" w:color="auto" w:fill="auto"/>
            <w:noWrap/>
            <w:vAlign w:val="bottom"/>
            <w:hideMark/>
          </w:tcPr>
          <w:p w14:paraId="30CF3CD9" w14:textId="77777777" w:rsidR="005927F0" w:rsidRPr="005927F0" w:rsidRDefault="005927F0" w:rsidP="00A768AC">
            <w:pPr>
              <w:rPr>
                <w:rFonts w:cstheme="minorHAnsi"/>
                <w:color w:val="000000"/>
              </w:rPr>
            </w:pPr>
          </w:p>
        </w:tc>
        <w:tc>
          <w:tcPr>
            <w:tcW w:w="1300" w:type="dxa"/>
            <w:tcBorders>
              <w:top w:val="nil"/>
              <w:left w:val="nil"/>
              <w:bottom w:val="nil"/>
              <w:right w:val="nil"/>
            </w:tcBorders>
            <w:shd w:val="clear" w:color="auto" w:fill="auto"/>
            <w:noWrap/>
            <w:vAlign w:val="bottom"/>
            <w:hideMark/>
          </w:tcPr>
          <w:p w14:paraId="195E2DE5" w14:textId="77777777" w:rsidR="005927F0" w:rsidRPr="005927F0" w:rsidRDefault="005927F0" w:rsidP="005927F0">
            <w:pPr>
              <w:rPr>
                <w:rFonts w:cstheme="minorHAnsi"/>
              </w:rPr>
            </w:pPr>
          </w:p>
        </w:tc>
        <w:tc>
          <w:tcPr>
            <w:tcW w:w="1400" w:type="dxa"/>
            <w:tcBorders>
              <w:top w:val="nil"/>
              <w:left w:val="nil"/>
              <w:bottom w:val="nil"/>
              <w:right w:val="nil"/>
            </w:tcBorders>
            <w:shd w:val="clear" w:color="auto" w:fill="auto"/>
            <w:noWrap/>
            <w:vAlign w:val="bottom"/>
            <w:hideMark/>
          </w:tcPr>
          <w:p w14:paraId="4D137498" w14:textId="77777777" w:rsidR="005927F0" w:rsidRPr="005927F0" w:rsidRDefault="005927F0" w:rsidP="005927F0">
            <w:pPr>
              <w:rPr>
                <w:rFonts w:cstheme="minorHAnsi"/>
              </w:rPr>
            </w:pPr>
          </w:p>
          <w:p w14:paraId="7E6CD337" w14:textId="77777777" w:rsidR="005927F0" w:rsidRPr="005927F0" w:rsidRDefault="005927F0" w:rsidP="005927F0">
            <w:pPr>
              <w:rPr>
                <w:rFonts w:cstheme="minorHAnsi"/>
              </w:rPr>
            </w:pPr>
          </w:p>
          <w:p w14:paraId="2FEFE9AE" w14:textId="77777777" w:rsidR="005927F0" w:rsidRPr="005927F0" w:rsidRDefault="005927F0" w:rsidP="005927F0">
            <w:pPr>
              <w:rPr>
                <w:rFonts w:cstheme="minorHAnsi"/>
              </w:rPr>
            </w:pPr>
          </w:p>
        </w:tc>
        <w:tc>
          <w:tcPr>
            <w:tcW w:w="1866" w:type="dxa"/>
            <w:tcBorders>
              <w:top w:val="nil"/>
              <w:left w:val="nil"/>
              <w:bottom w:val="nil"/>
              <w:right w:val="nil"/>
            </w:tcBorders>
            <w:shd w:val="clear" w:color="auto" w:fill="auto"/>
            <w:noWrap/>
            <w:vAlign w:val="bottom"/>
            <w:hideMark/>
          </w:tcPr>
          <w:p w14:paraId="21E48610" w14:textId="77777777" w:rsidR="005927F0" w:rsidRPr="005927F0" w:rsidRDefault="005927F0" w:rsidP="005927F0">
            <w:pPr>
              <w:rPr>
                <w:rFonts w:cstheme="minorHAnsi"/>
              </w:rPr>
            </w:pPr>
          </w:p>
        </w:tc>
      </w:tr>
      <w:tr w:rsidR="005927F0" w:rsidRPr="005927F0" w14:paraId="7EC31D68" w14:textId="77777777" w:rsidTr="005927F0">
        <w:trPr>
          <w:trHeight w:val="360"/>
          <w:jc w:val="center"/>
        </w:trPr>
        <w:tc>
          <w:tcPr>
            <w:tcW w:w="9213" w:type="dxa"/>
            <w:gridSpan w:val="4"/>
            <w:tcBorders>
              <w:top w:val="single" w:sz="8" w:space="0" w:color="auto"/>
              <w:left w:val="single" w:sz="8" w:space="0" w:color="auto"/>
              <w:bottom w:val="nil"/>
              <w:right w:val="single" w:sz="8" w:space="0" w:color="000000"/>
            </w:tcBorders>
            <w:shd w:val="clear" w:color="000000" w:fill="D9D9D9"/>
            <w:noWrap/>
            <w:vAlign w:val="center"/>
            <w:hideMark/>
          </w:tcPr>
          <w:p w14:paraId="7ECFA392" w14:textId="77777777" w:rsidR="005927F0" w:rsidRPr="005927F0" w:rsidRDefault="005927F0" w:rsidP="005927F0">
            <w:pPr>
              <w:jc w:val="center"/>
              <w:rPr>
                <w:rFonts w:cstheme="minorHAnsi"/>
                <w:color w:val="000000"/>
              </w:rPr>
            </w:pPr>
            <w:r w:rsidRPr="005927F0">
              <w:rPr>
                <w:rFonts w:cstheme="minorHAnsi"/>
                <w:color w:val="000000"/>
              </w:rPr>
              <w:t>MUNICIPIO DE GENERAL ESCOBEDO</w:t>
            </w:r>
          </w:p>
        </w:tc>
      </w:tr>
      <w:tr w:rsidR="005927F0" w:rsidRPr="005927F0" w14:paraId="6B24E615" w14:textId="77777777" w:rsidTr="005927F0">
        <w:trPr>
          <w:trHeight w:val="585"/>
          <w:jc w:val="center"/>
        </w:trPr>
        <w:tc>
          <w:tcPr>
            <w:tcW w:w="9213" w:type="dxa"/>
            <w:gridSpan w:val="4"/>
            <w:tcBorders>
              <w:top w:val="nil"/>
              <w:left w:val="single" w:sz="8" w:space="0" w:color="auto"/>
              <w:bottom w:val="single" w:sz="8" w:space="0" w:color="auto"/>
              <w:right w:val="single" w:sz="8" w:space="0" w:color="000000"/>
            </w:tcBorders>
            <w:shd w:val="clear" w:color="000000" w:fill="D9D9D9"/>
            <w:vAlign w:val="center"/>
            <w:hideMark/>
          </w:tcPr>
          <w:p w14:paraId="1E4C2B46" w14:textId="77777777" w:rsidR="005927F0" w:rsidRPr="005927F0" w:rsidRDefault="005927F0" w:rsidP="005927F0">
            <w:pPr>
              <w:jc w:val="center"/>
              <w:rPr>
                <w:rFonts w:cstheme="minorHAnsi"/>
                <w:b/>
                <w:bCs/>
                <w:color w:val="000000"/>
              </w:rPr>
            </w:pPr>
            <w:r w:rsidRPr="005927F0">
              <w:rPr>
                <w:rFonts w:cstheme="minorHAnsi"/>
                <w:b/>
                <w:bCs/>
                <w:color w:val="000000"/>
              </w:rPr>
              <w:t>Segunda Modificación Presupuesto de Egresos para el Ejercicio Fiscal 2021</w:t>
            </w:r>
          </w:p>
        </w:tc>
      </w:tr>
      <w:tr w:rsidR="005927F0" w:rsidRPr="005927F0" w14:paraId="4ABC81AB" w14:textId="77777777" w:rsidTr="005927F0">
        <w:trPr>
          <w:trHeight w:val="315"/>
          <w:jc w:val="center"/>
        </w:trPr>
        <w:tc>
          <w:tcPr>
            <w:tcW w:w="9213" w:type="dxa"/>
            <w:gridSpan w:val="4"/>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019BA2AD" w14:textId="77777777" w:rsidR="005927F0" w:rsidRPr="005927F0" w:rsidRDefault="005927F0" w:rsidP="005927F0">
            <w:pPr>
              <w:jc w:val="center"/>
              <w:rPr>
                <w:rFonts w:cstheme="minorHAnsi"/>
                <w:b/>
                <w:bCs/>
                <w:color w:val="000000"/>
              </w:rPr>
            </w:pPr>
            <w:r w:rsidRPr="005927F0">
              <w:rPr>
                <w:rFonts w:cstheme="minorHAnsi"/>
                <w:b/>
                <w:bCs/>
                <w:color w:val="000000"/>
              </w:rPr>
              <w:t>Prioridades de Gasto</w:t>
            </w:r>
          </w:p>
        </w:tc>
      </w:tr>
      <w:tr w:rsidR="005927F0" w:rsidRPr="005927F0" w14:paraId="440173CA" w14:textId="77777777" w:rsidTr="005927F0">
        <w:trPr>
          <w:trHeight w:val="300"/>
          <w:jc w:val="center"/>
        </w:trPr>
        <w:tc>
          <w:tcPr>
            <w:tcW w:w="921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74727" w14:textId="77777777" w:rsidR="005927F0" w:rsidRPr="005927F0" w:rsidRDefault="005927F0" w:rsidP="005927F0">
            <w:pPr>
              <w:rPr>
                <w:rFonts w:cstheme="minorHAnsi"/>
                <w:color w:val="000000"/>
              </w:rPr>
            </w:pPr>
            <w:r w:rsidRPr="005927F0">
              <w:rPr>
                <w:rFonts w:cstheme="minorHAnsi"/>
                <w:color w:val="000000"/>
              </w:rPr>
              <w:t>EDUCACION</w:t>
            </w:r>
          </w:p>
        </w:tc>
      </w:tr>
      <w:tr w:rsidR="005927F0" w:rsidRPr="005927F0" w14:paraId="26F34CE5" w14:textId="77777777" w:rsidTr="005927F0">
        <w:trPr>
          <w:trHeight w:val="300"/>
          <w:jc w:val="center"/>
        </w:trPr>
        <w:tc>
          <w:tcPr>
            <w:tcW w:w="921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3F74F" w14:textId="77777777" w:rsidR="005927F0" w:rsidRPr="005927F0" w:rsidRDefault="005927F0" w:rsidP="005927F0">
            <w:pPr>
              <w:rPr>
                <w:rFonts w:cstheme="minorHAnsi"/>
                <w:color w:val="000000"/>
              </w:rPr>
            </w:pPr>
            <w:r w:rsidRPr="005927F0">
              <w:rPr>
                <w:rFonts w:cstheme="minorHAnsi"/>
                <w:color w:val="000000"/>
              </w:rPr>
              <w:t>SALUD</w:t>
            </w:r>
          </w:p>
        </w:tc>
      </w:tr>
      <w:tr w:rsidR="005927F0" w:rsidRPr="005927F0" w14:paraId="60CFB0F1" w14:textId="77777777" w:rsidTr="005927F0">
        <w:trPr>
          <w:trHeight w:val="300"/>
          <w:jc w:val="center"/>
        </w:trPr>
        <w:tc>
          <w:tcPr>
            <w:tcW w:w="921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9B3B3" w14:textId="77777777" w:rsidR="005927F0" w:rsidRPr="005927F0" w:rsidRDefault="005927F0" w:rsidP="005927F0">
            <w:pPr>
              <w:rPr>
                <w:rFonts w:cstheme="minorHAnsi"/>
                <w:color w:val="000000"/>
              </w:rPr>
            </w:pPr>
            <w:r w:rsidRPr="005927F0">
              <w:rPr>
                <w:rFonts w:cstheme="minorHAnsi"/>
                <w:color w:val="000000"/>
              </w:rPr>
              <w:t>SEGURIDAD PUBLICA Y PROCURACION DE JUSTICIA</w:t>
            </w:r>
          </w:p>
        </w:tc>
      </w:tr>
      <w:tr w:rsidR="005927F0" w:rsidRPr="005927F0" w14:paraId="6C9B8A71" w14:textId="77777777" w:rsidTr="005927F0">
        <w:trPr>
          <w:trHeight w:val="300"/>
          <w:jc w:val="center"/>
        </w:trPr>
        <w:tc>
          <w:tcPr>
            <w:tcW w:w="921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4025E" w14:textId="77777777" w:rsidR="005927F0" w:rsidRPr="005927F0" w:rsidRDefault="005927F0" w:rsidP="005927F0">
            <w:pPr>
              <w:rPr>
                <w:rFonts w:cstheme="minorHAnsi"/>
                <w:color w:val="000000"/>
              </w:rPr>
            </w:pPr>
            <w:r w:rsidRPr="005927F0">
              <w:rPr>
                <w:rFonts w:cstheme="minorHAnsi"/>
                <w:color w:val="000000"/>
              </w:rPr>
              <w:t>DESARROLLO SOCIAL Y ECONOMICO</w:t>
            </w:r>
          </w:p>
        </w:tc>
      </w:tr>
      <w:tr w:rsidR="005927F0" w:rsidRPr="005927F0" w14:paraId="7383A99F" w14:textId="77777777" w:rsidTr="005927F0">
        <w:trPr>
          <w:trHeight w:val="300"/>
          <w:jc w:val="center"/>
        </w:trPr>
        <w:tc>
          <w:tcPr>
            <w:tcW w:w="921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AF708" w14:textId="77777777" w:rsidR="005927F0" w:rsidRPr="005927F0" w:rsidRDefault="005927F0" w:rsidP="005927F0">
            <w:pPr>
              <w:rPr>
                <w:rFonts w:cstheme="minorHAnsi"/>
                <w:color w:val="000000"/>
              </w:rPr>
            </w:pPr>
            <w:r w:rsidRPr="005927F0">
              <w:rPr>
                <w:rFonts w:cstheme="minorHAnsi"/>
                <w:color w:val="000000"/>
              </w:rPr>
              <w:t>INFRAESTRUCTURA</w:t>
            </w:r>
          </w:p>
        </w:tc>
      </w:tr>
      <w:tr w:rsidR="005927F0" w:rsidRPr="005927F0" w14:paraId="6AB31CCA" w14:textId="77777777" w:rsidTr="005927F0">
        <w:trPr>
          <w:trHeight w:val="300"/>
          <w:jc w:val="center"/>
        </w:trPr>
        <w:tc>
          <w:tcPr>
            <w:tcW w:w="921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F300D" w14:textId="77777777" w:rsidR="005927F0" w:rsidRPr="005927F0" w:rsidRDefault="005927F0" w:rsidP="005927F0">
            <w:pPr>
              <w:rPr>
                <w:rFonts w:cstheme="minorHAnsi"/>
                <w:color w:val="000000"/>
              </w:rPr>
            </w:pPr>
            <w:r w:rsidRPr="005927F0">
              <w:rPr>
                <w:rFonts w:cstheme="minorHAnsi"/>
                <w:color w:val="000000"/>
              </w:rPr>
              <w:t>TRABAJO</w:t>
            </w:r>
          </w:p>
        </w:tc>
      </w:tr>
      <w:tr w:rsidR="005927F0" w:rsidRPr="005927F0" w14:paraId="4B16084B" w14:textId="77777777" w:rsidTr="005927F0">
        <w:trPr>
          <w:trHeight w:val="300"/>
          <w:jc w:val="center"/>
        </w:trPr>
        <w:tc>
          <w:tcPr>
            <w:tcW w:w="921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468D1" w14:textId="77777777" w:rsidR="005927F0" w:rsidRPr="005927F0" w:rsidRDefault="005927F0" w:rsidP="005927F0">
            <w:pPr>
              <w:rPr>
                <w:rFonts w:cstheme="minorHAnsi"/>
                <w:color w:val="000000"/>
              </w:rPr>
            </w:pPr>
            <w:r w:rsidRPr="005927F0">
              <w:rPr>
                <w:rFonts w:cstheme="minorHAnsi"/>
                <w:color w:val="000000"/>
              </w:rPr>
              <w:t xml:space="preserve">MEDIO AMBIENTE </w:t>
            </w:r>
          </w:p>
        </w:tc>
      </w:tr>
      <w:tr w:rsidR="005927F0" w:rsidRPr="005927F0" w14:paraId="39A4DBAD" w14:textId="77777777" w:rsidTr="005927F0">
        <w:trPr>
          <w:trHeight w:val="300"/>
          <w:jc w:val="center"/>
        </w:trPr>
        <w:tc>
          <w:tcPr>
            <w:tcW w:w="921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91484" w14:textId="77777777" w:rsidR="005927F0" w:rsidRPr="005927F0" w:rsidRDefault="005927F0" w:rsidP="005927F0">
            <w:pPr>
              <w:rPr>
                <w:rFonts w:cstheme="minorHAnsi"/>
                <w:color w:val="000000"/>
              </w:rPr>
            </w:pPr>
            <w:r w:rsidRPr="005927F0">
              <w:rPr>
                <w:rFonts w:cstheme="minorHAnsi"/>
                <w:color w:val="000000"/>
              </w:rPr>
              <w:t>CULTURA Y DEPORTE</w:t>
            </w:r>
          </w:p>
        </w:tc>
      </w:tr>
      <w:tr w:rsidR="005927F0" w:rsidRPr="005927F0" w14:paraId="18470106" w14:textId="77777777" w:rsidTr="005927F0">
        <w:trPr>
          <w:trHeight w:val="300"/>
          <w:jc w:val="center"/>
        </w:trPr>
        <w:tc>
          <w:tcPr>
            <w:tcW w:w="921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C5FE2" w14:textId="77777777" w:rsidR="005927F0" w:rsidRPr="005927F0" w:rsidRDefault="005927F0" w:rsidP="005927F0">
            <w:pPr>
              <w:rPr>
                <w:rFonts w:cstheme="minorHAnsi"/>
                <w:color w:val="000000"/>
              </w:rPr>
            </w:pPr>
            <w:r w:rsidRPr="005927F0">
              <w:rPr>
                <w:rFonts w:cstheme="minorHAnsi"/>
                <w:color w:val="000000"/>
              </w:rPr>
              <w:t>PERSPECTIVA DE GÉNERO</w:t>
            </w:r>
          </w:p>
        </w:tc>
      </w:tr>
      <w:tr w:rsidR="005927F0" w:rsidRPr="005927F0" w14:paraId="3077039D" w14:textId="77777777" w:rsidTr="005927F0">
        <w:trPr>
          <w:trHeight w:val="300"/>
          <w:jc w:val="center"/>
        </w:trPr>
        <w:tc>
          <w:tcPr>
            <w:tcW w:w="921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F0530" w14:textId="77777777" w:rsidR="005927F0" w:rsidRPr="005927F0" w:rsidRDefault="005927F0" w:rsidP="005927F0">
            <w:pPr>
              <w:rPr>
                <w:rFonts w:cstheme="minorHAnsi"/>
                <w:color w:val="000000"/>
              </w:rPr>
            </w:pPr>
            <w:r w:rsidRPr="005927F0">
              <w:rPr>
                <w:rFonts w:cstheme="minorHAnsi"/>
                <w:color w:val="000000"/>
              </w:rPr>
              <w:t>DESARROLLO RURAL</w:t>
            </w:r>
          </w:p>
        </w:tc>
      </w:tr>
      <w:tr w:rsidR="005927F0" w:rsidRPr="005927F0" w14:paraId="06281439" w14:textId="77777777" w:rsidTr="005927F0">
        <w:trPr>
          <w:trHeight w:val="300"/>
          <w:jc w:val="center"/>
        </w:trPr>
        <w:tc>
          <w:tcPr>
            <w:tcW w:w="921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27D91" w14:textId="77777777" w:rsidR="005927F0" w:rsidRPr="005927F0" w:rsidRDefault="005927F0" w:rsidP="005927F0">
            <w:pPr>
              <w:rPr>
                <w:rFonts w:cstheme="minorHAnsi"/>
                <w:color w:val="000000"/>
              </w:rPr>
            </w:pPr>
            <w:r w:rsidRPr="005927F0">
              <w:rPr>
                <w:rFonts w:cstheme="minorHAnsi"/>
                <w:color w:val="000000"/>
              </w:rPr>
              <w:t>DERECHOS HUMANOS</w:t>
            </w:r>
          </w:p>
        </w:tc>
      </w:tr>
      <w:tr w:rsidR="005927F0" w:rsidRPr="005927F0" w14:paraId="70386262" w14:textId="77777777" w:rsidTr="005927F0">
        <w:trPr>
          <w:trHeight w:val="315"/>
          <w:jc w:val="center"/>
        </w:trPr>
        <w:tc>
          <w:tcPr>
            <w:tcW w:w="9213" w:type="dxa"/>
            <w:gridSpan w:val="4"/>
            <w:tcBorders>
              <w:top w:val="single" w:sz="4" w:space="0" w:color="auto"/>
              <w:bottom w:val="nil"/>
              <w:right w:val="nil"/>
            </w:tcBorders>
            <w:shd w:val="clear" w:color="auto" w:fill="auto"/>
            <w:noWrap/>
            <w:vAlign w:val="center"/>
            <w:hideMark/>
          </w:tcPr>
          <w:p w14:paraId="4A9C7B70" w14:textId="77777777" w:rsidR="005927F0" w:rsidRPr="005927F0" w:rsidRDefault="005927F0" w:rsidP="005927F0">
            <w:pPr>
              <w:jc w:val="center"/>
              <w:rPr>
                <w:rFonts w:cstheme="minorHAnsi"/>
                <w:color w:val="000000"/>
              </w:rPr>
            </w:pPr>
            <w:r w:rsidRPr="005927F0">
              <w:rPr>
                <w:rFonts w:cstheme="minorHAnsi"/>
                <w:color w:val="000000"/>
              </w:rPr>
              <w:t> </w:t>
            </w:r>
          </w:p>
        </w:tc>
      </w:tr>
      <w:tr w:rsidR="005927F0" w:rsidRPr="005927F0" w14:paraId="68D94C58" w14:textId="77777777" w:rsidTr="005927F0">
        <w:trPr>
          <w:trHeight w:val="375"/>
          <w:jc w:val="center"/>
        </w:trPr>
        <w:tc>
          <w:tcPr>
            <w:tcW w:w="9213" w:type="dxa"/>
            <w:gridSpan w:val="4"/>
            <w:tcBorders>
              <w:top w:val="single" w:sz="8" w:space="0" w:color="auto"/>
              <w:left w:val="single" w:sz="8" w:space="0" w:color="auto"/>
              <w:bottom w:val="nil"/>
              <w:right w:val="single" w:sz="8" w:space="0" w:color="000000"/>
            </w:tcBorders>
            <w:shd w:val="clear" w:color="000000" w:fill="D9D9D9"/>
            <w:noWrap/>
            <w:vAlign w:val="center"/>
            <w:hideMark/>
          </w:tcPr>
          <w:p w14:paraId="3E233C9E" w14:textId="77777777" w:rsidR="005927F0" w:rsidRPr="005927F0" w:rsidRDefault="005927F0" w:rsidP="005927F0">
            <w:pPr>
              <w:jc w:val="center"/>
              <w:rPr>
                <w:rFonts w:cstheme="minorHAnsi"/>
                <w:color w:val="000000"/>
              </w:rPr>
            </w:pPr>
            <w:r w:rsidRPr="005927F0">
              <w:rPr>
                <w:rFonts w:cstheme="minorHAnsi"/>
                <w:color w:val="000000"/>
              </w:rPr>
              <w:t>MUNICIPIO DE GENERAL ESCOBEDO</w:t>
            </w:r>
          </w:p>
        </w:tc>
      </w:tr>
      <w:tr w:rsidR="005927F0" w:rsidRPr="005927F0" w14:paraId="451FE2D4" w14:textId="77777777" w:rsidTr="005927F0">
        <w:trPr>
          <w:trHeight w:val="585"/>
          <w:jc w:val="center"/>
        </w:trPr>
        <w:tc>
          <w:tcPr>
            <w:tcW w:w="9213" w:type="dxa"/>
            <w:gridSpan w:val="4"/>
            <w:tcBorders>
              <w:top w:val="nil"/>
              <w:left w:val="single" w:sz="8" w:space="0" w:color="auto"/>
              <w:bottom w:val="single" w:sz="8" w:space="0" w:color="auto"/>
              <w:right w:val="single" w:sz="8" w:space="0" w:color="000000"/>
            </w:tcBorders>
            <w:shd w:val="clear" w:color="000000" w:fill="D9D9D9"/>
            <w:vAlign w:val="center"/>
            <w:hideMark/>
          </w:tcPr>
          <w:p w14:paraId="7352A8BA" w14:textId="77777777" w:rsidR="005927F0" w:rsidRPr="005927F0" w:rsidRDefault="005927F0" w:rsidP="005927F0">
            <w:pPr>
              <w:jc w:val="center"/>
              <w:rPr>
                <w:rFonts w:cstheme="minorHAnsi"/>
                <w:b/>
                <w:bCs/>
                <w:color w:val="000000"/>
              </w:rPr>
            </w:pPr>
            <w:r w:rsidRPr="005927F0">
              <w:rPr>
                <w:rFonts w:cstheme="minorHAnsi"/>
                <w:b/>
                <w:bCs/>
                <w:color w:val="000000"/>
              </w:rPr>
              <w:t>Segunda Modificación Presupuesto de Egresos para el Ejercicio Fiscal 2021</w:t>
            </w:r>
          </w:p>
        </w:tc>
      </w:tr>
      <w:tr w:rsidR="005927F0" w:rsidRPr="005927F0" w14:paraId="0694486D" w14:textId="77777777" w:rsidTr="005927F0">
        <w:trPr>
          <w:trHeight w:val="315"/>
          <w:jc w:val="center"/>
        </w:trPr>
        <w:tc>
          <w:tcPr>
            <w:tcW w:w="9213" w:type="dxa"/>
            <w:gridSpan w:val="4"/>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734DB136" w14:textId="77777777" w:rsidR="005927F0" w:rsidRPr="005927F0" w:rsidRDefault="005927F0" w:rsidP="005927F0">
            <w:pPr>
              <w:jc w:val="center"/>
              <w:rPr>
                <w:rFonts w:cstheme="minorHAnsi"/>
                <w:b/>
                <w:bCs/>
                <w:color w:val="000000"/>
              </w:rPr>
            </w:pPr>
            <w:r w:rsidRPr="005927F0">
              <w:rPr>
                <w:rFonts w:cstheme="minorHAnsi"/>
                <w:b/>
                <w:bCs/>
                <w:color w:val="000000"/>
              </w:rPr>
              <w:t>Programas y Proyectos</w:t>
            </w:r>
          </w:p>
        </w:tc>
      </w:tr>
      <w:tr w:rsidR="005927F0" w:rsidRPr="005927F0" w14:paraId="1F35FB33" w14:textId="77777777" w:rsidTr="005927F0">
        <w:trPr>
          <w:trHeight w:val="300"/>
          <w:jc w:val="center"/>
        </w:trPr>
        <w:tc>
          <w:tcPr>
            <w:tcW w:w="921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B2EFB" w14:textId="77777777" w:rsidR="005927F0" w:rsidRPr="005927F0" w:rsidRDefault="005927F0" w:rsidP="005927F0">
            <w:pPr>
              <w:rPr>
                <w:rFonts w:cstheme="minorHAnsi"/>
                <w:color w:val="000000"/>
              </w:rPr>
            </w:pPr>
            <w:r w:rsidRPr="005927F0">
              <w:rPr>
                <w:rFonts w:cstheme="minorHAnsi"/>
                <w:color w:val="000000"/>
              </w:rPr>
              <w:t xml:space="preserve"> ADMINISTRACIÓN PÚBLICA </w:t>
            </w:r>
          </w:p>
        </w:tc>
      </w:tr>
      <w:tr w:rsidR="005927F0" w:rsidRPr="005927F0" w14:paraId="172C5A4D" w14:textId="77777777" w:rsidTr="005927F0">
        <w:trPr>
          <w:trHeight w:val="300"/>
          <w:jc w:val="center"/>
        </w:trPr>
        <w:tc>
          <w:tcPr>
            <w:tcW w:w="921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286DA" w14:textId="77777777" w:rsidR="005927F0" w:rsidRPr="005927F0" w:rsidRDefault="005927F0" w:rsidP="005927F0">
            <w:pPr>
              <w:rPr>
                <w:rFonts w:cstheme="minorHAnsi"/>
                <w:color w:val="000000"/>
              </w:rPr>
            </w:pPr>
            <w:r w:rsidRPr="005927F0">
              <w:rPr>
                <w:rFonts w:cstheme="minorHAnsi"/>
                <w:color w:val="000000"/>
              </w:rPr>
              <w:t xml:space="preserve"> SERVICIOS COMUNITARIOS </w:t>
            </w:r>
          </w:p>
        </w:tc>
      </w:tr>
      <w:tr w:rsidR="005927F0" w:rsidRPr="005927F0" w14:paraId="2210E285" w14:textId="77777777" w:rsidTr="005927F0">
        <w:trPr>
          <w:trHeight w:val="300"/>
          <w:jc w:val="center"/>
        </w:trPr>
        <w:tc>
          <w:tcPr>
            <w:tcW w:w="921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0EE41" w14:textId="77777777" w:rsidR="005927F0" w:rsidRPr="005927F0" w:rsidRDefault="005927F0" w:rsidP="005927F0">
            <w:pPr>
              <w:rPr>
                <w:rFonts w:cstheme="minorHAnsi"/>
                <w:color w:val="000000"/>
              </w:rPr>
            </w:pPr>
            <w:r w:rsidRPr="005927F0">
              <w:rPr>
                <w:rFonts w:cstheme="minorHAnsi"/>
                <w:color w:val="000000"/>
              </w:rPr>
              <w:t xml:space="preserve"> DESARROLLO SOCIAL </w:t>
            </w:r>
          </w:p>
        </w:tc>
      </w:tr>
      <w:tr w:rsidR="005927F0" w:rsidRPr="005927F0" w14:paraId="2617BD9B" w14:textId="77777777" w:rsidTr="005927F0">
        <w:trPr>
          <w:trHeight w:val="300"/>
          <w:jc w:val="center"/>
        </w:trPr>
        <w:tc>
          <w:tcPr>
            <w:tcW w:w="921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ED6EA" w14:textId="77777777" w:rsidR="005927F0" w:rsidRPr="005927F0" w:rsidRDefault="005927F0" w:rsidP="005927F0">
            <w:pPr>
              <w:rPr>
                <w:rFonts w:cstheme="minorHAnsi"/>
                <w:color w:val="000000"/>
              </w:rPr>
            </w:pPr>
            <w:r w:rsidRPr="005927F0">
              <w:rPr>
                <w:rFonts w:cstheme="minorHAnsi"/>
                <w:color w:val="000000"/>
              </w:rPr>
              <w:t xml:space="preserve"> SEGURIDAD DE JUSTICIA Y PROXIMIDAD </w:t>
            </w:r>
          </w:p>
        </w:tc>
      </w:tr>
      <w:tr w:rsidR="005927F0" w:rsidRPr="005927F0" w14:paraId="3F27E7F8" w14:textId="77777777" w:rsidTr="005927F0">
        <w:trPr>
          <w:trHeight w:val="300"/>
          <w:jc w:val="center"/>
        </w:trPr>
        <w:tc>
          <w:tcPr>
            <w:tcW w:w="921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19AAD" w14:textId="77777777" w:rsidR="005927F0" w:rsidRPr="005927F0" w:rsidRDefault="005927F0" w:rsidP="005927F0">
            <w:pPr>
              <w:rPr>
                <w:rFonts w:cstheme="minorHAnsi"/>
                <w:color w:val="000000"/>
              </w:rPr>
            </w:pPr>
            <w:r w:rsidRPr="005927F0">
              <w:rPr>
                <w:rFonts w:cstheme="minorHAnsi"/>
                <w:color w:val="000000"/>
              </w:rPr>
              <w:t xml:space="preserve"> ADMINISTRACIÓN HACENDARIA </w:t>
            </w:r>
          </w:p>
        </w:tc>
      </w:tr>
      <w:tr w:rsidR="005927F0" w:rsidRPr="005927F0" w14:paraId="4A3D8012" w14:textId="77777777" w:rsidTr="005927F0">
        <w:trPr>
          <w:trHeight w:val="300"/>
          <w:jc w:val="center"/>
        </w:trPr>
        <w:tc>
          <w:tcPr>
            <w:tcW w:w="921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AD800" w14:textId="77777777" w:rsidR="005927F0" w:rsidRPr="005927F0" w:rsidRDefault="005927F0" w:rsidP="005927F0">
            <w:pPr>
              <w:rPr>
                <w:rFonts w:cstheme="minorHAnsi"/>
                <w:color w:val="000000"/>
              </w:rPr>
            </w:pPr>
            <w:r w:rsidRPr="005927F0">
              <w:rPr>
                <w:rFonts w:cstheme="minorHAnsi"/>
                <w:color w:val="000000"/>
              </w:rPr>
              <w:t xml:space="preserve"> OBLIGACIONES FINANCIERAS </w:t>
            </w:r>
          </w:p>
        </w:tc>
      </w:tr>
      <w:tr w:rsidR="005927F0" w:rsidRPr="005927F0" w14:paraId="6F83C038" w14:textId="77777777" w:rsidTr="005927F0">
        <w:trPr>
          <w:trHeight w:val="300"/>
          <w:jc w:val="center"/>
        </w:trPr>
        <w:tc>
          <w:tcPr>
            <w:tcW w:w="921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706FC" w14:textId="77777777" w:rsidR="005927F0" w:rsidRPr="005927F0" w:rsidRDefault="005927F0" w:rsidP="005927F0">
            <w:pPr>
              <w:rPr>
                <w:rFonts w:cstheme="minorHAnsi"/>
                <w:color w:val="000000"/>
              </w:rPr>
            </w:pPr>
            <w:r w:rsidRPr="005927F0">
              <w:rPr>
                <w:rFonts w:cstheme="minorHAnsi"/>
                <w:color w:val="000000"/>
              </w:rPr>
              <w:t xml:space="preserve"> OBRA PUBLICA DESARROLLO URBANO Y ECOLOGÍA </w:t>
            </w:r>
          </w:p>
        </w:tc>
      </w:tr>
      <w:tr w:rsidR="005927F0" w:rsidRPr="005927F0" w14:paraId="3058B2F9" w14:textId="77777777" w:rsidTr="005927F0">
        <w:trPr>
          <w:trHeight w:val="300"/>
          <w:jc w:val="center"/>
        </w:trPr>
        <w:tc>
          <w:tcPr>
            <w:tcW w:w="921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219E8" w14:textId="77777777" w:rsidR="005927F0" w:rsidRPr="005927F0" w:rsidRDefault="005927F0" w:rsidP="005927F0">
            <w:pPr>
              <w:rPr>
                <w:rFonts w:cstheme="minorHAnsi"/>
                <w:color w:val="000000"/>
              </w:rPr>
            </w:pPr>
            <w:r w:rsidRPr="005927F0">
              <w:rPr>
                <w:rFonts w:cstheme="minorHAnsi"/>
                <w:color w:val="000000"/>
              </w:rPr>
              <w:lastRenderedPageBreak/>
              <w:t xml:space="preserve"> FONDO DE FORTALECIMIENTO </w:t>
            </w:r>
          </w:p>
        </w:tc>
      </w:tr>
      <w:tr w:rsidR="005927F0" w:rsidRPr="005927F0" w14:paraId="2A4B3F6F" w14:textId="77777777" w:rsidTr="005927F0">
        <w:trPr>
          <w:trHeight w:val="300"/>
          <w:jc w:val="center"/>
        </w:trPr>
        <w:tc>
          <w:tcPr>
            <w:tcW w:w="921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6BE31" w14:textId="77777777" w:rsidR="005927F0" w:rsidRPr="005927F0" w:rsidRDefault="005927F0" w:rsidP="005927F0">
            <w:pPr>
              <w:rPr>
                <w:rFonts w:cstheme="minorHAnsi"/>
                <w:color w:val="000000"/>
              </w:rPr>
            </w:pPr>
            <w:r w:rsidRPr="005927F0">
              <w:rPr>
                <w:rFonts w:cstheme="minorHAnsi"/>
                <w:color w:val="000000"/>
              </w:rPr>
              <w:t xml:space="preserve"> FONDO DE INFRAESTRUCTURA </w:t>
            </w:r>
          </w:p>
        </w:tc>
      </w:tr>
      <w:tr w:rsidR="005927F0" w:rsidRPr="005927F0" w14:paraId="16EE5545" w14:textId="77777777" w:rsidTr="005927F0">
        <w:trPr>
          <w:trHeight w:val="300"/>
          <w:jc w:val="center"/>
        </w:trPr>
        <w:tc>
          <w:tcPr>
            <w:tcW w:w="921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D52CD" w14:textId="77777777" w:rsidR="005927F0" w:rsidRPr="005927F0" w:rsidRDefault="005927F0" w:rsidP="005927F0">
            <w:pPr>
              <w:rPr>
                <w:rFonts w:cstheme="minorHAnsi"/>
                <w:color w:val="000000"/>
              </w:rPr>
            </w:pPr>
            <w:r w:rsidRPr="005927F0">
              <w:rPr>
                <w:rFonts w:cstheme="minorHAnsi"/>
                <w:color w:val="000000"/>
              </w:rPr>
              <w:t xml:space="preserve"> INVERSION OBRA PUBLICA </w:t>
            </w:r>
          </w:p>
        </w:tc>
      </w:tr>
      <w:tr w:rsidR="005927F0" w:rsidRPr="005927F0" w14:paraId="42F735F7" w14:textId="77777777" w:rsidTr="005927F0">
        <w:trPr>
          <w:trHeight w:val="300"/>
          <w:jc w:val="center"/>
        </w:trPr>
        <w:tc>
          <w:tcPr>
            <w:tcW w:w="921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A06E4" w14:textId="77777777" w:rsidR="005927F0" w:rsidRPr="005927F0" w:rsidRDefault="005927F0" w:rsidP="005927F0">
            <w:pPr>
              <w:rPr>
                <w:rFonts w:cstheme="minorHAnsi"/>
                <w:color w:val="000000"/>
              </w:rPr>
            </w:pPr>
            <w:r w:rsidRPr="005927F0">
              <w:rPr>
                <w:rFonts w:cstheme="minorHAnsi"/>
                <w:color w:val="000000"/>
              </w:rPr>
              <w:t xml:space="preserve"> INVERSION BIENES MUEBLES E INTANGIBLES </w:t>
            </w:r>
          </w:p>
        </w:tc>
      </w:tr>
      <w:tr w:rsidR="005927F0" w:rsidRPr="005927F0" w14:paraId="0302C754" w14:textId="77777777" w:rsidTr="005927F0">
        <w:trPr>
          <w:trHeight w:val="315"/>
          <w:jc w:val="center"/>
        </w:trPr>
        <w:tc>
          <w:tcPr>
            <w:tcW w:w="9213" w:type="dxa"/>
            <w:gridSpan w:val="4"/>
            <w:tcBorders>
              <w:top w:val="single" w:sz="4" w:space="0" w:color="auto"/>
              <w:bottom w:val="nil"/>
              <w:right w:val="nil"/>
            </w:tcBorders>
            <w:shd w:val="clear" w:color="auto" w:fill="auto"/>
            <w:noWrap/>
            <w:vAlign w:val="center"/>
            <w:hideMark/>
          </w:tcPr>
          <w:p w14:paraId="20DE161B" w14:textId="77777777" w:rsidR="005927F0" w:rsidRPr="005927F0" w:rsidRDefault="005927F0" w:rsidP="005927F0">
            <w:pPr>
              <w:jc w:val="center"/>
              <w:rPr>
                <w:rFonts w:cstheme="minorHAnsi"/>
                <w:color w:val="000000"/>
              </w:rPr>
            </w:pPr>
            <w:r w:rsidRPr="005927F0">
              <w:rPr>
                <w:rFonts w:cstheme="minorHAnsi"/>
                <w:color w:val="000000"/>
              </w:rPr>
              <w:t> </w:t>
            </w:r>
          </w:p>
        </w:tc>
      </w:tr>
      <w:tr w:rsidR="005927F0" w:rsidRPr="005927F0" w14:paraId="180C7D8B" w14:textId="77777777" w:rsidTr="005927F0">
        <w:trPr>
          <w:trHeight w:val="360"/>
          <w:jc w:val="center"/>
        </w:trPr>
        <w:tc>
          <w:tcPr>
            <w:tcW w:w="9213" w:type="dxa"/>
            <w:gridSpan w:val="4"/>
            <w:tcBorders>
              <w:top w:val="single" w:sz="8" w:space="0" w:color="auto"/>
              <w:left w:val="single" w:sz="8" w:space="0" w:color="auto"/>
              <w:bottom w:val="nil"/>
              <w:right w:val="single" w:sz="8" w:space="0" w:color="000000"/>
            </w:tcBorders>
            <w:shd w:val="clear" w:color="000000" w:fill="D9D9D9"/>
            <w:noWrap/>
            <w:vAlign w:val="center"/>
            <w:hideMark/>
          </w:tcPr>
          <w:p w14:paraId="1CA599DD" w14:textId="77777777" w:rsidR="005927F0" w:rsidRPr="005927F0" w:rsidRDefault="005927F0" w:rsidP="005927F0">
            <w:pPr>
              <w:jc w:val="center"/>
              <w:rPr>
                <w:rFonts w:cstheme="minorHAnsi"/>
                <w:color w:val="000000"/>
              </w:rPr>
            </w:pPr>
            <w:r w:rsidRPr="005927F0">
              <w:rPr>
                <w:rFonts w:cstheme="minorHAnsi"/>
                <w:color w:val="000000"/>
              </w:rPr>
              <w:t>MUNICIPIO DE GENERAL ESCOBEDO</w:t>
            </w:r>
          </w:p>
        </w:tc>
      </w:tr>
      <w:tr w:rsidR="005927F0" w:rsidRPr="005927F0" w14:paraId="50FC6A0A" w14:textId="77777777" w:rsidTr="005927F0">
        <w:trPr>
          <w:trHeight w:val="585"/>
          <w:jc w:val="center"/>
        </w:trPr>
        <w:tc>
          <w:tcPr>
            <w:tcW w:w="9213" w:type="dxa"/>
            <w:gridSpan w:val="4"/>
            <w:tcBorders>
              <w:top w:val="nil"/>
              <w:left w:val="single" w:sz="8" w:space="0" w:color="auto"/>
              <w:bottom w:val="single" w:sz="8" w:space="0" w:color="auto"/>
              <w:right w:val="single" w:sz="8" w:space="0" w:color="000000"/>
            </w:tcBorders>
            <w:shd w:val="clear" w:color="000000" w:fill="D9D9D9"/>
            <w:vAlign w:val="center"/>
            <w:hideMark/>
          </w:tcPr>
          <w:p w14:paraId="32390833" w14:textId="77777777" w:rsidR="005927F0" w:rsidRPr="005927F0" w:rsidRDefault="005927F0" w:rsidP="005927F0">
            <w:pPr>
              <w:jc w:val="center"/>
              <w:rPr>
                <w:rFonts w:cstheme="minorHAnsi"/>
                <w:b/>
                <w:bCs/>
                <w:color w:val="000000"/>
              </w:rPr>
            </w:pPr>
            <w:r w:rsidRPr="005927F0">
              <w:rPr>
                <w:rFonts w:cstheme="minorHAnsi"/>
                <w:b/>
                <w:bCs/>
                <w:color w:val="000000"/>
              </w:rPr>
              <w:t>Segunda Modificación Presupuesto de Egresos para el Ejercicio Fiscal 2021</w:t>
            </w:r>
          </w:p>
        </w:tc>
      </w:tr>
      <w:tr w:rsidR="005927F0" w:rsidRPr="005927F0" w14:paraId="15309753" w14:textId="77777777" w:rsidTr="005927F0">
        <w:trPr>
          <w:trHeight w:val="315"/>
          <w:jc w:val="center"/>
        </w:trPr>
        <w:tc>
          <w:tcPr>
            <w:tcW w:w="9213" w:type="dxa"/>
            <w:gridSpan w:val="4"/>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7E7CCF7B" w14:textId="77777777" w:rsidR="005927F0" w:rsidRPr="005927F0" w:rsidRDefault="005927F0" w:rsidP="005927F0">
            <w:pPr>
              <w:jc w:val="center"/>
              <w:rPr>
                <w:rFonts w:cstheme="minorHAnsi"/>
                <w:b/>
                <w:bCs/>
                <w:color w:val="000000"/>
              </w:rPr>
            </w:pPr>
            <w:r w:rsidRPr="005927F0">
              <w:rPr>
                <w:rFonts w:cstheme="minorHAnsi"/>
                <w:b/>
                <w:bCs/>
                <w:color w:val="000000"/>
              </w:rPr>
              <w:t>Tabulador de sueldos</w:t>
            </w:r>
          </w:p>
        </w:tc>
      </w:tr>
      <w:tr w:rsidR="005927F0" w:rsidRPr="005927F0" w14:paraId="4D742EFE" w14:textId="77777777" w:rsidTr="005927F0">
        <w:trPr>
          <w:trHeight w:val="315"/>
          <w:jc w:val="center"/>
        </w:trPr>
        <w:tc>
          <w:tcPr>
            <w:tcW w:w="4647" w:type="dxa"/>
            <w:vMerge w:val="restart"/>
            <w:tcBorders>
              <w:top w:val="nil"/>
              <w:left w:val="single" w:sz="8" w:space="0" w:color="auto"/>
              <w:bottom w:val="single" w:sz="8" w:space="0" w:color="000000"/>
              <w:right w:val="single" w:sz="8" w:space="0" w:color="auto"/>
            </w:tcBorders>
            <w:shd w:val="clear" w:color="auto" w:fill="auto"/>
            <w:vAlign w:val="center"/>
            <w:hideMark/>
          </w:tcPr>
          <w:p w14:paraId="042A0560" w14:textId="77777777" w:rsidR="005927F0" w:rsidRPr="005927F0" w:rsidRDefault="005927F0" w:rsidP="005927F0">
            <w:pPr>
              <w:jc w:val="center"/>
              <w:rPr>
                <w:rFonts w:cstheme="minorHAnsi"/>
                <w:b/>
                <w:bCs/>
                <w:color w:val="000000"/>
              </w:rPr>
            </w:pPr>
            <w:r w:rsidRPr="005927F0">
              <w:rPr>
                <w:rFonts w:cstheme="minorHAnsi"/>
                <w:b/>
                <w:bCs/>
                <w:color w:val="000000"/>
              </w:rPr>
              <w:t>Plaza/puesto</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14:paraId="5B1CEC85" w14:textId="77777777" w:rsidR="005927F0" w:rsidRPr="005927F0" w:rsidRDefault="005927F0" w:rsidP="005927F0">
            <w:pPr>
              <w:jc w:val="center"/>
              <w:rPr>
                <w:rFonts w:cstheme="minorHAnsi"/>
                <w:b/>
                <w:bCs/>
                <w:color w:val="000000"/>
              </w:rPr>
            </w:pPr>
            <w:r w:rsidRPr="005927F0">
              <w:rPr>
                <w:rFonts w:cstheme="minorHAnsi"/>
                <w:b/>
                <w:bCs/>
                <w:color w:val="000000"/>
              </w:rPr>
              <w:t>Número de plazas</w:t>
            </w:r>
          </w:p>
        </w:tc>
        <w:tc>
          <w:tcPr>
            <w:tcW w:w="3266" w:type="dxa"/>
            <w:gridSpan w:val="2"/>
            <w:tcBorders>
              <w:top w:val="single" w:sz="8" w:space="0" w:color="auto"/>
              <w:left w:val="nil"/>
              <w:bottom w:val="single" w:sz="8" w:space="0" w:color="auto"/>
              <w:right w:val="single" w:sz="8" w:space="0" w:color="000000"/>
            </w:tcBorders>
            <w:shd w:val="clear" w:color="auto" w:fill="auto"/>
            <w:vAlign w:val="center"/>
            <w:hideMark/>
          </w:tcPr>
          <w:p w14:paraId="7FAA9071" w14:textId="77777777" w:rsidR="005927F0" w:rsidRPr="005927F0" w:rsidRDefault="005927F0" w:rsidP="005927F0">
            <w:pPr>
              <w:jc w:val="center"/>
              <w:rPr>
                <w:rFonts w:cstheme="minorHAnsi"/>
                <w:b/>
                <w:bCs/>
                <w:color w:val="000000"/>
              </w:rPr>
            </w:pPr>
            <w:r w:rsidRPr="005927F0">
              <w:rPr>
                <w:rFonts w:cstheme="minorHAnsi"/>
                <w:b/>
                <w:bCs/>
                <w:color w:val="000000"/>
              </w:rPr>
              <w:t>Remuneraciones</w:t>
            </w:r>
          </w:p>
        </w:tc>
      </w:tr>
      <w:tr w:rsidR="005927F0" w:rsidRPr="005927F0" w14:paraId="10F0695B" w14:textId="77777777" w:rsidTr="005927F0">
        <w:trPr>
          <w:trHeight w:val="315"/>
          <w:jc w:val="center"/>
        </w:trPr>
        <w:tc>
          <w:tcPr>
            <w:tcW w:w="4647" w:type="dxa"/>
            <w:vMerge/>
            <w:tcBorders>
              <w:top w:val="nil"/>
              <w:left w:val="single" w:sz="8" w:space="0" w:color="auto"/>
              <w:bottom w:val="single" w:sz="8" w:space="0" w:color="000000"/>
              <w:right w:val="single" w:sz="8" w:space="0" w:color="auto"/>
            </w:tcBorders>
            <w:vAlign w:val="center"/>
            <w:hideMark/>
          </w:tcPr>
          <w:p w14:paraId="7D3BAE58" w14:textId="77777777" w:rsidR="005927F0" w:rsidRPr="005927F0" w:rsidRDefault="005927F0" w:rsidP="005927F0">
            <w:pPr>
              <w:rPr>
                <w:rFonts w:cstheme="minorHAnsi"/>
                <w:b/>
                <w:bCs/>
                <w:color w:val="000000"/>
              </w:rPr>
            </w:pPr>
          </w:p>
        </w:tc>
        <w:tc>
          <w:tcPr>
            <w:tcW w:w="1300" w:type="dxa"/>
            <w:vMerge/>
            <w:tcBorders>
              <w:top w:val="nil"/>
              <w:left w:val="single" w:sz="8" w:space="0" w:color="auto"/>
              <w:bottom w:val="single" w:sz="8" w:space="0" w:color="000000"/>
              <w:right w:val="single" w:sz="8" w:space="0" w:color="auto"/>
            </w:tcBorders>
            <w:vAlign w:val="center"/>
            <w:hideMark/>
          </w:tcPr>
          <w:p w14:paraId="759C71A2" w14:textId="77777777" w:rsidR="005927F0" w:rsidRPr="005927F0" w:rsidRDefault="005927F0" w:rsidP="005927F0">
            <w:pPr>
              <w:rPr>
                <w:rFonts w:cstheme="minorHAnsi"/>
                <w:b/>
                <w:bCs/>
                <w:color w:val="000000"/>
              </w:rPr>
            </w:pPr>
          </w:p>
        </w:tc>
        <w:tc>
          <w:tcPr>
            <w:tcW w:w="1400" w:type="dxa"/>
            <w:tcBorders>
              <w:top w:val="nil"/>
              <w:left w:val="nil"/>
              <w:bottom w:val="single" w:sz="8" w:space="0" w:color="auto"/>
              <w:right w:val="single" w:sz="8" w:space="0" w:color="auto"/>
            </w:tcBorders>
            <w:shd w:val="clear" w:color="auto" w:fill="auto"/>
            <w:vAlign w:val="center"/>
            <w:hideMark/>
          </w:tcPr>
          <w:p w14:paraId="0DC043DF" w14:textId="77777777" w:rsidR="005927F0" w:rsidRPr="005927F0" w:rsidRDefault="005927F0" w:rsidP="005927F0">
            <w:pPr>
              <w:jc w:val="center"/>
              <w:rPr>
                <w:rFonts w:cstheme="minorHAnsi"/>
                <w:b/>
                <w:bCs/>
                <w:color w:val="000000"/>
              </w:rPr>
            </w:pPr>
            <w:r w:rsidRPr="005927F0">
              <w:rPr>
                <w:rFonts w:cstheme="minorHAnsi"/>
                <w:b/>
                <w:bCs/>
                <w:color w:val="000000"/>
              </w:rPr>
              <w:t>De</w:t>
            </w:r>
          </w:p>
        </w:tc>
        <w:tc>
          <w:tcPr>
            <w:tcW w:w="1866" w:type="dxa"/>
            <w:tcBorders>
              <w:top w:val="nil"/>
              <w:left w:val="nil"/>
              <w:bottom w:val="single" w:sz="8" w:space="0" w:color="auto"/>
              <w:right w:val="single" w:sz="8" w:space="0" w:color="auto"/>
            </w:tcBorders>
            <w:shd w:val="clear" w:color="auto" w:fill="auto"/>
            <w:vAlign w:val="center"/>
            <w:hideMark/>
          </w:tcPr>
          <w:p w14:paraId="23F88AC5" w14:textId="77777777" w:rsidR="005927F0" w:rsidRPr="005927F0" w:rsidRDefault="005927F0" w:rsidP="005927F0">
            <w:pPr>
              <w:jc w:val="center"/>
              <w:rPr>
                <w:rFonts w:cstheme="minorHAnsi"/>
                <w:b/>
                <w:bCs/>
                <w:color w:val="000000"/>
              </w:rPr>
            </w:pPr>
            <w:r w:rsidRPr="005927F0">
              <w:rPr>
                <w:rFonts w:cstheme="minorHAnsi"/>
                <w:b/>
                <w:bCs/>
                <w:color w:val="000000"/>
              </w:rPr>
              <w:t>hasta</w:t>
            </w:r>
          </w:p>
        </w:tc>
      </w:tr>
      <w:tr w:rsidR="005927F0" w:rsidRPr="005927F0" w14:paraId="3F8248DC" w14:textId="77777777" w:rsidTr="005927F0">
        <w:trPr>
          <w:trHeight w:val="315"/>
          <w:jc w:val="center"/>
        </w:trPr>
        <w:tc>
          <w:tcPr>
            <w:tcW w:w="4647" w:type="dxa"/>
            <w:tcBorders>
              <w:top w:val="nil"/>
              <w:left w:val="single" w:sz="8" w:space="0" w:color="auto"/>
              <w:bottom w:val="single" w:sz="8" w:space="0" w:color="auto"/>
              <w:right w:val="single" w:sz="8" w:space="0" w:color="auto"/>
            </w:tcBorders>
            <w:shd w:val="clear" w:color="auto" w:fill="auto"/>
            <w:noWrap/>
            <w:vAlign w:val="center"/>
            <w:hideMark/>
          </w:tcPr>
          <w:p w14:paraId="72068DF7" w14:textId="77777777" w:rsidR="005927F0" w:rsidRPr="005927F0" w:rsidRDefault="005927F0" w:rsidP="005927F0">
            <w:pPr>
              <w:rPr>
                <w:rFonts w:cstheme="minorHAnsi"/>
                <w:b/>
                <w:bCs/>
                <w:color w:val="3F3F3F"/>
              </w:rPr>
            </w:pPr>
            <w:r w:rsidRPr="005927F0">
              <w:rPr>
                <w:rFonts w:cstheme="minorHAnsi"/>
                <w:b/>
                <w:bCs/>
                <w:color w:val="3F3F3F"/>
              </w:rPr>
              <w:t>PRESIDENTE MUNICIPAL</w:t>
            </w:r>
          </w:p>
        </w:tc>
        <w:tc>
          <w:tcPr>
            <w:tcW w:w="1300" w:type="dxa"/>
            <w:tcBorders>
              <w:top w:val="nil"/>
              <w:left w:val="nil"/>
              <w:bottom w:val="single" w:sz="8" w:space="0" w:color="auto"/>
              <w:right w:val="single" w:sz="8" w:space="0" w:color="auto"/>
            </w:tcBorders>
            <w:shd w:val="clear" w:color="auto" w:fill="auto"/>
            <w:vAlign w:val="center"/>
            <w:hideMark/>
          </w:tcPr>
          <w:p w14:paraId="008128A2" w14:textId="77777777" w:rsidR="005927F0" w:rsidRPr="005927F0" w:rsidRDefault="005927F0" w:rsidP="005927F0">
            <w:pPr>
              <w:jc w:val="center"/>
              <w:rPr>
                <w:rFonts w:cstheme="minorHAnsi"/>
                <w:b/>
                <w:bCs/>
                <w:color w:val="3F3F3F"/>
              </w:rPr>
            </w:pPr>
            <w:r w:rsidRPr="005927F0">
              <w:rPr>
                <w:rFonts w:cstheme="minorHAnsi"/>
                <w:b/>
                <w:bCs/>
                <w:color w:val="3F3F3F"/>
              </w:rPr>
              <w:t>1</w:t>
            </w:r>
          </w:p>
        </w:tc>
        <w:tc>
          <w:tcPr>
            <w:tcW w:w="1400" w:type="dxa"/>
            <w:tcBorders>
              <w:top w:val="nil"/>
              <w:left w:val="nil"/>
              <w:bottom w:val="single" w:sz="8" w:space="0" w:color="auto"/>
              <w:right w:val="single" w:sz="8" w:space="0" w:color="auto"/>
            </w:tcBorders>
            <w:shd w:val="clear" w:color="auto" w:fill="auto"/>
            <w:noWrap/>
            <w:vAlign w:val="center"/>
            <w:hideMark/>
          </w:tcPr>
          <w:p w14:paraId="7600718A" w14:textId="77777777" w:rsidR="005927F0" w:rsidRPr="005927F0" w:rsidRDefault="005927F0" w:rsidP="005927F0">
            <w:pPr>
              <w:jc w:val="center"/>
              <w:rPr>
                <w:rFonts w:cstheme="minorHAnsi"/>
                <w:b/>
                <w:bCs/>
                <w:color w:val="3F3F3F"/>
              </w:rPr>
            </w:pPr>
            <w:r w:rsidRPr="005927F0">
              <w:rPr>
                <w:rFonts w:cstheme="minorHAnsi"/>
                <w:b/>
                <w:bCs/>
                <w:color w:val="3F3F3F"/>
              </w:rPr>
              <w:t>72,873.00</w:t>
            </w:r>
          </w:p>
        </w:tc>
        <w:tc>
          <w:tcPr>
            <w:tcW w:w="1866" w:type="dxa"/>
            <w:tcBorders>
              <w:top w:val="nil"/>
              <w:left w:val="nil"/>
              <w:bottom w:val="single" w:sz="8" w:space="0" w:color="auto"/>
              <w:right w:val="single" w:sz="8" w:space="0" w:color="auto"/>
            </w:tcBorders>
            <w:shd w:val="clear" w:color="auto" w:fill="auto"/>
            <w:noWrap/>
            <w:vAlign w:val="center"/>
            <w:hideMark/>
          </w:tcPr>
          <w:p w14:paraId="0A10BF29" w14:textId="77777777" w:rsidR="005927F0" w:rsidRPr="005927F0" w:rsidRDefault="005927F0" w:rsidP="005927F0">
            <w:pPr>
              <w:jc w:val="center"/>
              <w:rPr>
                <w:rFonts w:cstheme="minorHAnsi"/>
                <w:b/>
                <w:bCs/>
                <w:color w:val="3F3F3F"/>
              </w:rPr>
            </w:pPr>
            <w:r w:rsidRPr="005927F0">
              <w:rPr>
                <w:rFonts w:cstheme="minorHAnsi"/>
                <w:b/>
                <w:bCs/>
                <w:color w:val="3F3F3F"/>
              </w:rPr>
              <w:t>76,517.00</w:t>
            </w:r>
          </w:p>
        </w:tc>
      </w:tr>
      <w:tr w:rsidR="005927F0" w:rsidRPr="005927F0" w14:paraId="2DFFBB1D" w14:textId="77777777" w:rsidTr="005927F0">
        <w:trPr>
          <w:trHeight w:val="315"/>
          <w:jc w:val="center"/>
        </w:trPr>
        <w:tc>
          <w:tcPr>
            <w:tcW w:w="4647" w:type="dxa"/>
            <w:tcBorders>
              <w:top w:val="nil"/>
              <w:left w:val="single" w:sz="8" w:space="0" w:color="auto"/>
              <w:bottom w:val="single" w:sz="8" w:space="0" w:color="auto"/>
              <w:right w:val="single" w:sz="8" w:space="0" w:color="auto"/>
            </w:tcBorders>
            <w:shd w:val="clear" w:color="auto" w:fill="auto"/>
            <w:noWrap/>
            <w:vAlign w:val="center"/>
            <w:hideMark/>
          </w:tcPr>
          <w:p w14:paraId="0431E5E9" w14:textId="77777777" w:rsidR="005927F0" w:rsidRPr="005927F0" w:rsidRDefault="005927F0" w:rsidP="005927F0">
            <w:pPr>
              <w:rPr>
                <w:rFonts w:cstheme="minorHAnsi"/>
                <w:b/>
                <w:bCs/>
                <w:color w:val="3F3F3F"/>
              </w:rPr>
            </w:pPr>
            <w:r w:rsidRPr="005927F0">
              <w:rPr>
                <w:rFonts w:cstheme="minorHAnsi"/>
                <w:b/>
                <w:bCs/>
                <w:color w:val="3F3F3F"/>
              </w:rPr>
              <w:t>SECRETARIOS</w:t>
            </w:r>
          </w:p>
        </w:tc>
        <w:tc>
          <w:tcPr>
            <w:tcW w:w="1300" w:type="dxa"/>
            <w:tcBorders>
              <w:top w:val="nil"/>
              <w:left w:val="nil"/>
              <w:bottom w:val="single" w:sz="8" w:space="0" w:color="auto"/>
              <w:right w:val="single" w:sz="8" w:space="0" w:color="auto"/>
            </w:tcBorders>
            <w:shd w:val="clear" w:color="auto" w:fill="auto"/>
            <w:vAlign w:val="center"/>
            <w:hideMark/>
          </w:tcPr>
          <w:p w14:paraId="094DC1C9" w14:textId="77777777" w:rsidR="005927F0" w:rsidRPr="005927F0" w:rsidRDefault="005927F0" w:rsidP="005927F0">
            <w:pPr>
              <w:jc w:val="center"/>
              <w:rPr>
                <w:rFonts w:cstheme="minorHAnsi"/>
                <w:b/>
                <w:bCs/>
                <w:color w:val="3F3F3F"/>
              </w:rPr>
            </w:pPr>
            <w:r w:rsidRPr="005927F0">
              <w:rPr>
                <w:rFonts w:cstheme="minorHAnsi"/>
                <w:b/>
                <w:bCs/>
                <w:color w:val="3F3F3F"/>
              </w:rPr>
              <w:t>14</w:t>
            </w:r>
          </w:p>
        </w:tc>
        <w:tc>
          <w:tcPr>
            <w:tcW w:w="1400" w:type="dxa"/>
            <w:tcBorders>
              <w:top w:val="nil"/>
              <w:left w:val="nil"/>
              <w:bottom w:val="single" w:sz="8" w:space="0" w:color="auto"/>
              <w:right w:val="single" w:sz="8" w:space="0" w:color="auto"/>
            </w:tcBorders>
            <w:shd w:val="clear" w:color="auto" w:fill="auto"/>
            <w:noWrap/>
            <w:vAlign w:val="center"/>
            <w:hideMark/>
          </w:tcPr>
          <w:p w14:paraId="071000F5" w14:textId="77777777" w:rsidR="005927F0" w:rsidRPr="005927F0" w:rsidRDefault="005927F0" w:rsidP="005927F0">
            <w:pPr>
              <w:jc w:val="center"/>
              <w:rPr>
                <w:rFonts w:cstheme="minorHAnsi"/>
                <w:b/>
                <w:bCs/>
                <w:color w:val="3F3F3F"/>
              </w:rPr>
            </w:pPr>
            <w:r w:rsidRPr="005927F0">
              <w:rPr>
                <w:rFonts w:cstheme="minorHAnsi"/>
                <w:b/>
                <w:bCs/>
                <w:color w:val="3F3F3F"/>
              </w:rPr>
              <w:t>49,500.00</w:t>
            </w:r>
          </w:p>
        </w:tc>
        <w:tc>
          <w:tcPr>
            <w:tcW w:w="1866" w:type="dxa"/>
            <w:tcBorders>
              <w:top w:val="nil"/>
              <w:left w:val="nil"/>
              <w:bottom w:val="single" w:sz="8" w:space="0" w:color="auto"/>
              <w:right w:val="single" w:sz="8" w:space="0" w:color="auto"/>
            </w:tcBorders>
            <w:shd w:val="clear" w:color="auto" w:fill="auto"/>
            <w:noWrap/>
            <w:vAlign w:val="center"/>
            <w:hideMark/>
          </w:tcPr>
          <w:p w14:paraId="0C016EAE" w14:textId="77777777" w:rsidR="005927F0" w:rsidRPr="005927F0" w:rsidRDefault="005927F0" w:rsidP="005927F0">
            <w:pPr>
              <w:jc w:val="center"/>
              <w:rPr>
                <w:rFonts w:cstheme="minorHAnsi"/>
                <w:b/>
                <w:bCs/>
                <w:color w:val="3F3F3F"/>
              </w:rPr>
            </w:pPr>
            <w:r w:rsidRPr="005927F0">
              <w:rPr>
                <w:rFonts w:cstheme="minorHAnsi"/>
                <w:b/>
                <w:bCs/>
                <w:color w:val="3F3F3F"/>
              </w:rPr>
              <w:t>62,370.00</w:t>
            </w:r>
          </w:p>
        </w:tc>
      </w:tr>
      <w:tr w:rsidR="005927F0" w:rsidRPr="005927F0" w14:paraId="40EE46C7" w14:textId="77777777" w:rsidTr="005927F0">
        <w:trPr>
          <w:trHeight w:val="300"/>
          <w:jc w:val="center"/>
        </w:trPr>
        <w:tc>
          <w:tcPr>
            <w:tcW w:w="4647" w:type="dxa"/>
            <w:tcBorders>
              <w:top w:val="nil"/>
              <w:left w:val="single" w:sz="8" w:space="0" w:color="auto"/>
              <w:bottom w:val="single" w:sz="8" w:space="0" w:color="auto"/>
              <w:right w:val="single" w:sz="8" w:space="0" w:color="auto"/>
            </w:tcBorders>
            <w:shd w:val="clear" w:color="auto" w:fill="auto"/>
            <w:noWrap/>
            <w:vAlign w:val="center"/>
            <w:hideMark/>
          </w:tcPr>
          <w:p w14:paraId="46BA2053" w14:textId="77777777" w:rsidR="005927F0" w:rsidRPr="005927F0" w:rsidRDefault="005927F0" w:rsidP="005927F0">
            <w:pPr>
              <w:rPr>
                <w:rFonts w:cstheme="minorHAnsi"/>
                <w:b/>
                <w:bCs/>
                <w:color w:val="3F3F3F"/>
              </w:rPr>
            </w:pPr>
            <w:r w:rsidRPr="005927F0">
              <w:rPr>
                <w:rFonts w:cstheme="minorHAnsi"/>
                <w:b/>
                <w:bCs/>
                <w:color w:val="3F3F3F"/>
              </w:rPr>
              <w:t xml:space="preserve">DIRECTORES </w:t>
            </w:r>
          </w:p>
        </w:tc>
        <w:tc>
          <w:tcPr>
            <w:tcW w:w="1300" w:type="dxa"/>
            <w:tcBorders>
              <w:top w:val="nil"/>
              <w:left w:val="nil"/>
              <w:bottom w:val="single" w:sz="8" w:space="0" w:color="auto"/>
              <w:right w:val="single" w:sz="8" w:space="0" w:color="auto"/>
            </w:tcBorders>
            <w:shd w:val="clear" w:color="auto" w:fill="auto"/>
            <w:vAlign w:val="center"/>
            <w:hideMark/>
          </w:tcPr>
          <w:p w14:paraId="6D76F35B" w14:textId="77777777" w:rsidR="005927F0" w:rsidRPr="005927F0" w:rsidRDefault="005927F0" w:rsidP="005927F0">
            <w:pPr>
              <w:jc w:val="center"/>
              <w:rPr>
                <w:rFonts w:cstheme="minorHAnsi"/>
                <w:b/>
                <w:bCs/>
                <w:color w:val="3F3F3F"/>
              </w:rPr>
            </w:pPr>
            <w:r w:rsidRPr="005927F0">
              <w:rPr>
                <w:rFonts w:cstheme="minorHAnsi"/>
                <w:b/>
                <w:bCs/>
                <w:color w:val="3F3F3F"/>
              </w:rPr>
              <w:t>75</w:t>
            </w:r>
          </w:p>
        </w:tc>
        <w:tc>
          <w:tcPr>
            <w:tcW w:w="1400" w:type="dxa"/>
            <w:tcBorders>
              <w:top w:val="nil"/>
              <w:left w:val="nil"/>
              <w:bottom w:val="single" w:sz="8" w:space="0" w:color="auto"/>
              <w:right w:val="single" w:sz="8" w:space="0" w:color="auto"/>
            </w:tcBorders>
            <w:shd w:val="clear" w:color="auto" w:fill="auto"/>
            <w:noWrap/>
            <w:vAlign w:val="center"/>
            <w:hideMark/>
          </w:tcPr>
          <w:p w14:paraId="0762D6C9" w14:textId="77777777" w:rsidR="005927F0" w:rsidRPr="005927F0" w:rsidRDefault="005927F0" w:rsidP="005927F0">
            <w:pPr>
              <w:jc w:val="center"/>
              <w:rPr>
                <w:rFonts w:cstheme="minorHAnsi"/>
                <w:b/>
                <w:bCs/>
                <w:color w:val="3F3F3F"/>
              </w:rPr>
            </w:pPr>
            <w:r w:rsidRPr="005927F0">
              <w:rPr>
                <w:rFonts w:cstheme="minorHAnsi"/>
                <w:b/>
                <w:bCs/>
                <w:color w:val="3F3F3F"/>
              </w:rPr>
              <w:t>34,650.00</w:t>
            </w:r>
          </w:p>
        </w:tc>
        <w:tc>
          <w:tcPr>
            <w:tcW w:w="1866" w:type="dxa"/>
            <w:tcBorders>
              <w:top w:val="nil"/>
              <w:left w:val="nil"/>
              <w:bottom w:val="single" w:sz="8" w:space="0" w:color="auto"/>
              <w:right w:val="single" w:sz="8" w:space="0" w:color="auto"/>
            </w:tcBorders>
            <w:shd w:val="clear" w:color="auto" w:fill="auto"/>
            <w:noWrap/>
            <w:vAlign w:val="center"/>
            <w:hideMark/>
          </w:tcPr>
          <w:p w14:paraId="75D67FB5" w14:textId="77777777" w:rsidR="005927F0" w:rsidRPr="005927F0" w:rsidRDefault="005927F0" w:rsidP="005927F0">
            <w:pPr>
              <w:jc w:val="center"/>
              <w:rPr>
                <w:rFonts w:cstheme="minorHAnsi"/>
                <w:b/>
                <w:bCs/>
                <w:color w:val="3F3F3F"/>
              </w:rPr>
            </w:pPr>
            <w:r w:rsidRPr="005927F0">
              <w:rPr>
                <w:rFonts w:cstheme="minorHAnsi"/>
                <w:b/>
                <w:bCs/>
                <w:color w:val="3F3F3F"/>
              </w:rPr>
              <w:t>51,450.00</w:t>
            </w:r>
          </w:p>
        </w:tc>
      </w:tr>
      <w:tr w:rsidR="005927F0" w:rsidRPr="005927F0" w14:paraId="170411EC" w14:textId="77777777" w:rsidTr="005927F0">
        <w:trPr>
          <w:trHeight w:val="300"/>
          <w:jc w:val="center"/>
        </w:trPr>
        <w:tc>
          <w:tcPr>
            <w:tcW w:w="4647" w:type="dxa"/>
            <w:tcBorders>
              <w:top w:val="nil"/>
              <w:left w:val="single" w:sz="8" w:space="0" w:color="auto"/>
              <w:bottom w:val="single" w:sz="8" w:space="0" w:color="auto"/>
              <w:right w:val="single" w:sz="8" w:space="0" w:color="auto"/>
            </w:tcBorders>
            <w:shd w:val="clear" w:color="auto" w:fill="auto"/>
            <w:noWrap/>
            <w:vAlign w:val="center"/>
            <w:hideMark/>
          </w:tcPr>
          <w:p w14:paraId="101E1C15" w14:textId="77777777" w:rsidR="005927F0" w:rsidRPr="005927F0" w:rsidRDefault="005927F0" w:rsidP="005927F0">
            <w:pPr>
              <w:rPr>
                <w:rFonts w:cstheme="minorHAnsi"/>
                <w:b/>
                <w:bCs/>
                <w:color w:val="3F3F3F"/>
              </w:rPr>
            </w:pPr>
            <w:r w:rsidRPr="005927F0">
              <w:rPr>
                <w:rFonts w:cstheme="minorHAnsi"/>
                <w:b/>
                <w:bCs/>
                <w:color w:val="3F3F3F"/>
              </w:rPr>
              <w:t xml:space="preserve">SUB-DIRECTORES </w:t>
            </w:r>
          </w:p>
        </w:tc>
        <w:tc>
          <w:tcPr>
            <w:tcW w:w="1300" w:type="dxa"/>
            <w:tcBorders>
              <w:top w:val="nil"/>
              <w:left w:val="nil"/>
              <w:bottom w:val="single" w:sz="8" w:space="0" w:color="auto"/>
              <w:right w:val="single" w:sz="8" w:space="0" w:color="auto"/>
            </w:tcBorders>
            <w:shd w:val="clear" w:color="auto" w:fill="auto"/>
            <w:vAlign w:val="center"/>
            <w:hideMark/>
          </w:tcPr>
          <w:p w14:paraId="6E2818A9" w14:textId="77777777" w:rsidR="005927F0" w:rsidRPr="005927F0" w:rsidRDefault="005927F0" w:rsidP="005927F0">
            <w:pPr>
              <w:jc w:val="center"/>
              <w:rPr>
                <w:rFonts w:cstheme="minorHAnsi"/>
                <w:b/>
                <w:bCs/>
                <w:color w:val="3F3F3F"/>
              </w:rPr>
            </w:pPr>
            <w:r w:rsidRPr="005927F0">
              <w:rPr>
                <w:rFonts w:cstheme="minorHAnsi"/>
                <w:b/>
                <w:bCs/>
                <w:color w:val="3F3F3F"/>
              </w:rPr>
              <w:t>11</w:t>
            </w:r>
          </w:p>
        </w:tc>
        <w:tc>
          <w:tcPr>
            <w:tcW w:w="1400" w:type="dxa"/>
            <w:tcBorders>
              <w:top w:val="nil"/>
              <w:left w:val="nil"/>
              <w:bottom w:val="single" w:sz="8" w:space="0" w:color="auto"/>
              <w:right w:val="single" w:sz="8" w:space="0" w:color="auto"/>
            </w:tcBorders>
            <w:shd w:val="clear" w:color="auto" w:fill="auto"/>
            <w:noWrap/>
            <w:vAlign w:val="center"/>
            <w:hideMark/>
          </w:tcPr>
          <w:p w14:paraId="1346ECBB" w14:textId="77777777" w:rsidR="005927F0" w:rsidRPr="005927F0" w:rsidRDefault="005927F0" w:rsidP="005927F0">
            <w:pPr>
              <w:jc w:val="center"/>
              <w:rPr>
                <w:rFonts w:cstheme="minorHAnsi"/>
                <w:b/>
                <w:bCs/>
                <w:color w:val="3F3F3F"/>
              </w:rPr>
            </w:pPr>
            <w:r w:rsidRPr="005927F0">
              <w:rPr>
                <w:rFonts w:cstheme="minorHAnsi"/>
                <w:b/>
                <w:bCs/>
                <w:color w:val="3F3F3F"/>
              </w:rPr>
              <w:t>21,000.00</w:t>
            </w:r>
          </w:p>
        </w:tc>
        <w:tc>
          <w:tcPr>
            <w:tcW w:w="1866" w:type="dxa"/>
            <w:tcBorders>
              <w:top w:val="nil"/>
              <w:left w:val="nil"/>
              <w:bottom w:val="single" w:sz="8" w:space="0" w:color="auto"/>
              <w:right w:val="single" w:sz="8" w:space="0" w:color="auto"/>
            </w:tcBorders>
            <w:shd w:val="clear" w:color="auto" w:fill="auto"/>
            <w:noWrap/>
            <w:vAlign w:val="center"/>
            <w:hideMark/>
          </w:tcPr>
          <w:p w14:paraId="22F4739D" w14:textId="77777777" w:rsidR="005927F0" w:rsidRPr="005927F0" w:rsidRDefault="005927F0" w:rsidP="005927F0">
            <w:pPr>
              <w:jc w:val="center"/>
              <w:rPr>
                <w:rFonts w:cstheme="minorHAnsi"/>
                <w:b/>
                <w:bCs/>
                <w:color w:val="3F3F3F"/>
              </w:rPr>
            </w:pPr>
            <w:r w:rsidRPr="005927F0">
              <w:rPr>
                <w:rFonts w:cstheme="minorHAnsi"/>
                <w:b/>
                <w:bCs/>
                <w:color w:val="3F3F3F"/>
              </w:rPr>
              <w:t>31,185.00</w:t>
            </w:r>
          </w:p>
        </w:tc>
      </w:tr>
      <w:tr w:rsidR="005927F0" w:rsidRPr="005927F0" w14:paraId="56B2CBCB" w14:textId="77777777" w:rsidTr="005927F0">
        <w:trPr>
          <w:trHeight w:val="300"/>
          <w:jc w:val="center"/>
        </w:trPr>
        <w:tc>
          <w:tcPr>
            <w:tcW w:w="4647" w:type="dxa"/>
            <w:tcBorders>
              <w:top w:val="nil"/>
              <w:left w:val="single" w:sz="8" w:space="0" w:color="auto"/>
              <w:bottom w:val="single" w:sz="8" w:space="0" w:color="auto"/>
              <w:right w:val="single" w:sz="8" w:space="0" w:color="auto"/>
            </w:tcBorders>
            <w:shd w:val="clear" w:color="auto" w:fill="auto"/>
            <w:noWrap/>
            <w:vAlign w:val="center"/>
            <w:hideMark/>
          </w:tcPr>
          <w:p w14:paraId="123053F1" w14:textId="77777777" w:rsidR="005927F0" w:rsidRPr="005927F0" w:rsidRDefault="005927F0" w:rsidP="005927F0">
            <w:pPr>
              <w:rPr>
                <w:rFonts w:cstheme="minorHAnsi"/>
                <w:b/>
                <w:bCs/>
                <w:color w:val="3F3F3F"/>
              </w:rPr>
            </w:pPr>
            <w:r w:rsidRPr="005927F0">
              <w:rPr>
                <w:rFonts w:cstheme="minorHAnsi"/>
                <w:b/>
                <w:bCs/>
                <w:color w:val="3F3F3F"/>
              </w:rPr>
              <w:t xml:space="preserve">COORDINADORES </w:t>
            </w:r>
          </w:p>
        </w:tc>
        <w:tc>
          <w:tcPr>
            <w:tcW w:w="1300" w:type="dxa"/>
            <w:tcBorders>
              <w:top w:val="nil"/>
              <w:left w:val="nil"/>
              <w:bottom w:val="single" w:sz="8" w:space="0" w:color="auto"/>
              <w:right w:val="single" w:sz="8" w:space="0" w:color="auto"/>
            </w:tcBorders>
            <w:shd w:val="clear" w:color="auto" w:fill="auto"/>
            <w:vAlign w:val="center"/>
            <w:hideMark/>
          </w:tcPr>
          <w:p w14:paraId="631109C8" w14:textId="77777777" w:rsidR="005927F0" w:rsidRPr="005927F0" w:rsidRDefault="005927F0" w:rsidP="005927F0">
            <w:pPr>
              <w:jc w:val="center"/>
              <w:rPr>
                <w:rFonts w:cstheme="minorHAnsi"/>
                <w:b/>
                <w:bCs/>
                <w:color w:val="3F3F3F"/>
              </w:rPr>
            </w:pPr>
            <w:r w:rsidRPr="005927F0">
              <w:rPr>
                <w:rFonts w:cstheme="minorHAnsi"/>
                <w:b/>
                <w:bCs/>
                <w:color w:val="3F3F3F"/>
              </w:rPr>
              <w:t>122</w:t>
            </w:r>
          </w:p>
        </w:tc>
        <w:tc>
          <w:tcPr>
            <w:tcW w:w="1400" w:type="dxa"/>
            <w:tcBorders>
              <w:top w:val="nil"/>
              <w:left w:val="nil"/>
              <w:bottom w:val="single" w:sz="8" w:space="0" w:color="auto"/>
              <w:right w:val="single" w:sz="8" w:space="0" w:color="auto"/>
            </w:tcBorders>
            <w:shd w:val="clear" w:color="auto" w:fill="auto"/>
            <w:noWrap/>
            <w:vAlign w:val="center"/>
            <w:hideMark/>
          </w:tcPr>
          <w:p w14:paraId="1FB13791" w14:textId="77777777" w:rsidR="005927F0" w:rsidRPr="005927F0" w:rsidRDefault="005927F0" w:rsidP="005927F0">
            <w:pPr>
              <w:jc w:val="center"/>
              <w:rPr>
                <w:rFonts w:cstheme="minorHAnsi"/>
                <w:b/>
                <w:bCs/>
                <w:color w:val="3F3F3F"/>
              </w:rPr>
            </w:pPr>
            <w:r w:rsidRPr="005927F0">
              <w:rPr>
                <w:rFonts w:cstheme="minorHAnsi"/>
                <w:b/>
                <w:bCs/>
                <w:color w:val="3F3F3F"/>
              </w:rPr>
              <w:t>9,720.00</w:t>
            </w:r>
          </w:p>
        </w:tc>
        <w:tc>
          <w:tcPr>
            <w:tcW w:w="1866" w:type="dxa"/>
            <w:tcBorders>
              <w:top w:val="nil"/>
              <w:left w:val="nil"/>
              <w:bottom w:val="single" w:sz="8" w:space="0" w:color="auto"/>
              <w:right w:val="single" w:sz="8" w:space="0" w:color="auto"/>
            </w:tcBorders>
            <w:shd w:val="clear" w:color="auto" w:fill="auto"/>
            <w:noWrap/>
            <w:vAlign w:val="center"/>
            <w:hideMark/>
          </w:tcPr>
          <w:p w14:paraId="6CAD7D74" w14:textId="77777777" w:rsidR="005927F0" w:rsidRPr="005927F0" w:rsidRDefault="005927F0" w:rsidP="005927F0">
            <w:pPr>
              <w:jc w:val="center"/>
              <w:rPr>
                <w:rFonts w:cstheme="minorHAnsi"/>
                <w:b/>
                <w:bCs/>
                <w:color w:val="3F3F3F"/>
              </w:rPr>
            </w:pPr>
            <w:r w:rsidRPr="005927F0">
              <w:rPr>
                <w:rFonts w:cstheme="minorHAnsi"/>
                <w:b/>
                <w:bCs/>
                <w:color w:val="3F3F3F"/>
              </w:rPr>
              <w:t>33,989.00</w:t>
            </w:r>
          </w:p>
        </w:tc>
      </w:tr>
    </w:tbl>
    <w:p w14:paraId="6CA7882E" w14:textId="77777777" w:rsidR="005927F0" w:rsidRPr="005927F0" w:rsidRDefault="005927F0" w:rsidP="005927F0">
      <w:pPr>
        <w:rPr>
          <w:rFonts w:cstheme="minorHAnsi"/>
        </w:rPr>
      </w:pPr>
    </w:p>
    <w:p w14:paraId="72203F6C" w14:textId="77777777" w:rsidR="005927F0" w:rsidRPr="005927F0" w:rsidRDefault="005927F0" w:rsidP="005927F0">
      <w:pPr>
        <w:jc w:val="both"/>
        <w:rPr>
          <w:rFonts w:eastAsia="Calibri" w:cstheme="minorHAnsi"/>
        </w:rPr>
      </w:pPr>
      <w:r w:rsidRPr="005927F0">
        <w:rPr>
          <w:rFonts w:eastAsia="Calibri" w:cstheme="minorHAnsi"/>
        </w:rPr>
        <w:t>Debido a que el gasto público municipal se ejerce en función a las necesidades de la ciudadanía, mismas que son plasmadas en el Plan Municipal de Desarrollo, el cual fue aprobado en sesión ordinaria No. 10 de fecha 22 de diciembre del 2021, se presenta la necesidad de modificar el Presupuesto para el Ejercicio 2021, a fin de adecuarlo a los programas que se están implementando, y con ello estar en posibilidades de brindar a la ciudadanía servicios públicos de calidad.</w:t>
      </w:r>
    </w:p>
    <w:p w14:paraId="4664716F" w14:textId="77777777" w:rsidR="005927F0" w:rsidRPr="005927F0" w:rsidRDefault="005927F0" w:rsidP="005927F0">
      <w:pPr>
        <w:tabs>
          <w:tab w:val="left" w:pos="3495"/>
          <w:tab w:val="center" w:pos="4987"/>
        </w:tabs>
        <w:jc w:val="center"/>
        <w:rPr>
          <w:rFonts w:cstheme="minorHAnsi"/>
          <w:b/>
          <w:bCs/>
        </w:rPr>
      </w:pPr>
      <w:r w:rsidRPr="005927F0">
        <w:rPr>
          <w:rFonts w:cstheme="minorHAnsi"/>
          <w:b/>
          <w:bCs/>
        </w:rPr>
        <w:t>CONSIDERANDOS</w:t>
      </w:r>
    </w:p>
    <w:p w14:paraId="10D11E0E" w14:textId="77777777" w:rsidR="005927F0" w:rsidRPr="005927F0" w:rsidRDefault="005927F0" w:rsidP="005927F0">
      <w:pPr>
        <w:jc w:val="both"/>
        <w:rPr>
          <w:rFonts w:cstheme="minorHAnsi"/>
        </w:rPr>
      </w:pPr>
      <w:proofErr w:type="gramStart"/>
      <w:r w:rsidRPr="005927F0">
        <w:rPr>
          <w:rFonts w:cstheme="minorHAnsi"/>
          <w:b/>
          <w:bCs/>
        </w:rPr>
        <w:t>PRIMERO.-</w:t>
      </w:r>
      <w:proofErr w:type="gramEnd"/>
      <w:r w:rsidRPr="005927F0">
        <w:rPr>
          <w:rFonts w:cstheme="minorHAnsi"/>
          <w:b/>
          <w:bCs/>
        </w:rPr>
        <w:t xml:space="preserve"> </w:t>
      </w:r>
      <w:r w:rsidRPr="005927F0">
        <w:rPr>
          <w:rFonts w:cstheme="minorHAnsi"/>
        </w:rPr>
        <w:t xml:space="preserve">Que la Ley de Gobierno Municipal del Estado de Nuevo León, dispone en su artículo 130 que los Presupuestos de Egresos Municipales serán los que aprueben los Ayuntamientos respectivos, para sufragar, desde el 1o. de enero hasta el 31 de diciembre del ejercicio anual correspondiente, las actividades, las obras y los servicios públicos previstos en los programas a cargo de las dependencias directas y los organismos descentralizados que conforman la Administración Pública Municipal. </w:t>
      </w:r>
    </w:p>
    <w:p w14:paraId="19C81F82" w14:textId="77777777" w:rsidR="005927F0" w:rsidRPr="005927F0" w:rsidRDefault="005927F0" w:rsidP="005927F0">
      <w:pPr>
        <w:jc w:val="both"/>
        <w:rPr>
          <w:rFonts w:cstheme="minorHAnsi"/>
        </w:rPr>
      </w:pPr>
      <w:proofErr w:type="gramStart"/>
      <w:r w:rsidRPr="005927F0">
        <w:rPr>
          <w:rFonts w:cstheme="minorHAnsi"/>
          <w:b/>
          <w:bCs/>
        </w:rPr>
        <w:t>SEGUNDO.-</w:t>
      </w:r>
      <w:proofErr w:type="gramEnd"/>
      <w:r w:rsidRPr="005927F0">
        <w:rPr>
          <w:rFonts w:cstheme="minorHAnsi"/>
          <w:b/>
          <w:bCs/>
        </w:rPr>
        <w:t xml:space="preserve"> </w:t>
      </w:r>
      <w:r w:rsidRPr="005927F0">
        <w:rPr>
          <w:rFonts w:cstheme="minorHAnsi"/>
        </w:rPr>
        <w:t xml:space="preserve">Por su parte el diverso 131 del ordenamiento legal invocado, precisa que el Presupuesto de Egresos además de comprender las erogaciones a que se refiere el Artículo 130, deberá incorporar los subsidios, donaciones, estímulos, transferencias y demás conceptos de gastos que se otorguen a Asociaciones, Patronatos, Instituciones de Beneficencia Pública y Privada y demás Organizaciones similares a estas. </w:t>
      </w:r>
    </w:p>
    <w:p w14:paraId="59FDA014" w14:textId="77777777" w:rsidR="005927F0" w:rsidRPr="005927F0" w:rsidRDefault="005927F0" w:rsidP="005927F0">
      <w:pPr>
        <w:jc w:val="both"/>
        <w:rPr>
          <w:rFonts w:cstheme="minorHAnsi"/>
        </w:rPr>
      </w:pPr>
      <w:r w:rsidRPr="005927F0">
        <w:rPr>
          <w:rFonts w:cstheme="minorHAnsi"/>
          <w:b/>
          <w:bCs/>
        </w:rPr>
        <w:t xml:space="preserve">TERCERO.- </w:t>
      </w:r>
      <w:r w:rsidRPr="005927F0">
        <w:rPr>
          <w:rFonts w:cstheme="minorHAnsi"/>
        </w:rPr>
        <w:t xml:space="preserve">En su artículo 132 La Ley de referencia establece que el presupuesto del Gasto Público Municipal se sujetará a los objetivos y prioridades que señale el Plan Municipal de Desarrollo y sus Programas, mientras que el diverso 133, prevé que los Presupuestos de Egresos regularán el Gasto Público Municipal y se formularán con apoyo en Programas que señalen objetivos, metas y unidades responsables de su ejecución, detallando las asignaciones presupuestarias a nivel de partidas y la </w:t>
      </w:r>
      <w:r w:rsidRPr="005927F0">
        <w:rPr>
          <w:rFonts w:cstheme="minorHAnsi"/>
        </w:rPr>
        <w:lastRenderedPageBreak/>
        <w:t xml:space="preserve">calendarización de sus ejercicios. A más tardar el día 31 de diciembre del año que antecede al ejercicio de su Presupuesto de Egresos, cada Ayuntamiento debe publicar un resumen del mismo en el Periódico Oficial del Estado. </w:t>
      </w:r>
    </w:p>
    <w:p w14:paraId="1505A78C" w14:textId="77777777" w:rsidR="005927F0" w:rsidRPr="005927F0" w:rsidRDefault="005927F0" w:rsidP="005927F0">
      <w:pPr>
        <w:jc w:val="both"/>
        <w:rPr>
          <w:rFonts w:cstheme="minorHAnsi"/>
          <w:color w:val="FF0000"/>
        </w:rPr>
      </w:pPr>
      <w:r w:rsidRPr="005927F0">
        <w:rPr>
          <w:rFonts w:cstheme="minorHAnsi"/>
        </w:rPr>
        <w:t>Por lo anteriormente señalado, se somete a consideración del pleno del R. Ayuntamiento, los siguientes:</w:t>
      </w:r>
    </w:p>
    <w:p w14:paraId="5A352BF0" w14:textId="77777777" w:rsidR="005927F0" w:rsidRPr="005927F0" w:rsidRDefault="005927F0" w:rsidP="005927F0">
      <w:pPr>
        <w:jc w:val="center"/>
        <w:rPr>
          <w:rFonts w:cstheme="minorHAnsi"/>
          <w:b/>
        </w:rPr>
      </w:pPr>
      <w:r w:rsidRPr="005927F0">
        <w:rPr>
          <w:rFonts w:cstheme="minorHAnsi"/>
          <w:b/>
        </w:rPr>
        <w:t>RESOLUTIVOS</w:t>
      </w:r>
    </w:p>
    <w:p w14:paraId="66923417" w14:textId="77777777" w:rsidR="005927F0" w:rsidRPr="005927F0" w:rsidRDefault="005927F0" w:rsidP="005927F0">
      <w:pPr>
        <w:jc w:val="both"/>
        <w:rPr>
          <w:rFonts w:cstheme="minorHAnsi"/>
        </w:rPr>
      </w:pPr>
      <w:proofErr w:type="gramStart"/>
      <w:r w:rsidRPr="005927F0">
        <w:rPr>
          <w:rFonts w:cstheme="minorHAnsi"/>
          <w:b/>
          <w:bCs/>
        </w:rPr>
        <w:t>PRIMERO</w:t>
      </w:r>
      <w:r w:rsidRPr="005927F0">
        <w:rPr>
          <w:rFonts w:cstheme="minorHAnsi"/>
        </w:rPr>
        <w:t>.-</w:t>
      </w:r>
      <w:proofErr w:type="gramEnd"/>
      <w:r w:rsidRPr="005927F0">
        <w:rPr>
          <w:rFonts w:cstheme="minorHAnsi"/>
        </w:rPr>
        <w:t xml:space="preserve"> Se aprueba la Tercera Modificación al Presupuesto de Egresos para el Ejercicio 2021 en los términos planteados por la Administración Municipal, a través de la Secretaría de Finanzas y Tesorería del Municipio de General Escobedo, Nuevo León, para quedar en los siguientes términos:</w:t>
      </w:r>
    </w:p>
    <w:tbl>
      <w:tblPr>
        <w:tblW w:w="9280" w:type="dxa"/>
        <w:jc w:val="center"/>
        <w:tblCellMar>
          <w:left w:w="70" w:type="dxa"/>
          <w:right w:w="70" w:type="dxa"/>
        </w:tblCellMar>
        <w:tblLook w:val="04A0" w:firstRow="1" w:lastRow="0" w:firstColumn="1" w:lastColumn="0" w:noHBand="0" w:noVBand="1"/>
      </w:tblPr>
      <w:tblGrid>
        <w:gridCol w:w="6898"/>
        <w:gridCol w:w="2382"/>
      </w:tblGrid>
      <w:tr w:rsidR="005927F0" w:rsidRPr="005927F0" w14:paraId="17114822" w14:textId="77777777" w:rsidTr="005927F0">
        <w:trPr>
          <w:trHeight w:val="405"/>
          <w:jc w:val="center"/>
        </w:trPr>
        <w:tc>
          <w:tcPr>
            <w:tcW w:w="9280" w:type="dxa"/>
            <w:gridSpan w:val="2"/>
            <w:tcBorders>
              <w:top w:val="single" w:sz="8" w:space="0" w:color="auto"/>
              <w:left w:val="single" w:sz="8" w:space="0" w:color="auto"/>
              <w:bottom w:val="nil"/>
              <w:right w:val="single" w:sz="8" w:space="0" w:color="000000"/>
            </w:tcBorders>
            <w:shd w:val="clear" w:color="000000" w:fill="D9D9D9"/>
            <w:noWrap/>
            <w:vAlign w:val="center"/>
            <w:hideMark/>
          </w:tcPr>
          <w:p w14:paraId="36A29A96" w14:textId="77777777" w:rsidR="005927F0" w:rsidRPr="005927F0" w:rsidRDefault="005927F0" w:rsidP="005927F0">
            <w:pPr>
              <w:jc w:val="center"/>
              <w:rPr>
                <w:rFonts w:cstheme="minorHAnsi"/>
                <w:b/>
                <w:bCs/>
                <w:color w:val="000000"/>
                <w:lang w:eastAsia="es-MX"/>
              </w:rPr>
            </w:pPr>
            <w:bookmarkStart w:id="0" w:name="RANGE!C1:D78"/>
            <w:r w:rsidRPr="005927F0">
              <w:rPr>
                <w:rFonts w:cstheme="minorHAnsi"/>
                <w:b/>
                <w:bCs/>
                <w:color w:val="000000"/>
                <w:lang w:eastAsia="es-MX"/>
              </w:rPr>
              <w:t>MUNICIPIO DE GENERAL ESCOBEDO</w:t>
            </w:r>
            <w:bookmarkEnd w:id="0"/>
          </w:p>
        </w:tc>
      </w:tr>
      <w:tr w:rsidR="005927F0" w:rsidRPr="005927F0" w14:paraId="2C5673FD" w14:textId="77777777" w:rsidTr="00A768AC">
        <w:trPr>
          <w:trHeight w:val="230"/>
          <w:jc w:val="center"/>
        </w:trPr>
        <w:tc>
          <w:tcPr>
            <w:tcW w:w="9280" w:type="dxa"/>
            <w:gridSpan w:val="2"/>
            <w:tcBorders>
              <w:top w:val="nil"/>
              <w:left w:val="single" w:sz="8" w:space="0" w:color="auto"/>
              <w:bottom w:val="single" w:sz="8" w:space="0" w:color="auto"/>
              <w:right w:val="single" w:sz="8" w:space="0" w:color="000000"/>
            </w:tcBorders>
            <w:shd w:val="clear" w:color="000000" w:fill="D9D9D9"/>
            <w:vAlign w:val="center"/>
            <w:hideMark/>
          </w:tcPr>
          <w:p w14:paraId="0D08F973" w14:textId="77777777" w:rsidR="005927F0" w:rsidRPr="005927F0" w:rsidRDefault="005927F0" w:rsidP="005927F0">
            <w:pPr>
              <w:jc w:val="center"/>
              <w:rPr>
                <w:rFonts w:cstheme="minorHAnsi"/>
                <w:b/>
                <w:bCs/>
                <w:color w:val="000000"/>
                <w:lang w:eastAsia="es-MX"/>
              </w:rPr>
            </w:pPr>
            <w:r w:rsidRPr="005927F0">
              <w:rPr>
                <w:rFonts w:cstheme="minorHAnsi"/>
                <w:b/>
                <w:bCs/>
                <w:color w:val="000000"/>
                <w:lang w:eastAsia="es-MX"/>
              </w:rPr>
              <w:t>Tercera Modificación al Presupuesto de Egresos para el Ejercicio Fiscal 2021</w:t>
            </w:r>
          </w:p>
        </w:tc>
      </w:tr>
      <w:tr w:rsidR="005927F0" w:rsidRPr="005927F0" w14:paraId="145CC374" w14:textId="77777777" w:rsidTr="005927F0">
        <w:trPr>
          <w:trHeight w:val="270"/>
          <w:jc w:val="center"/>
        </w:trPr>
        <w:tc>
          <w:tcPr>
            <w:tcW w:w="6898" w:type="dxa"/>
            <w:tcBorders>
              <w:top w:val="nil"/>
              <w:left w:val="nil"/>
              <w:bottom w:val="nil"/>
              <w:right w:val="nil"/>
            </w:tcBorders>
            <w:shd w:val="clear" w:color="auto" w:fill="auto"/>
            <w:noWrap/>
            <w:vAlign w:val="bottom"/>
            <w:hideMark/>
          </w:tcPr>
          <w:p w14:paraId="0BAC8821" w14:textId="77777777" w:rsidR="005927F0" w:rsidRPr="005927F0" w:rsidRDefault="005927F0" w:rsidP="005927F0">
            <w:pPr>
              <w:jc w:val="center"/>
              <w:rPr>
                <w:rFonts w:cstheme="minorHAnsi"/>
                <w:b/>
                <w:bCs/>
                <w:color w:val="000000"/>
                <w:lang w:eastAsia="es-MX"/>
              </w:rPr>
            </w:pPr>
          </w:p>
        </w:tc>
        <w:tc>
          <w:tcPr>
            <w:tcW w:w="2382" w:type="dxa"/>
            <w:tcBorders>
              <w:top w:val="nil"/>
              <w:left w:val="nil"/>
              <w:bottom w:val="nil"/>
              <w:right w:val="nil"/>
            </w:tcBorders>
            <w:shd w:val="clear" w:color="auto" w:fill="auto"/>
            <w:noWrap/>
            <w:vAlign w:val="bottom"/>
            <w:hideMark/>
          </w:tcPr>
          <w:p w14:paraId="74EF1DF2" w14:textId="77777777" w:rsidR="005927F0" w:rsidRPr="005927F0" w:rsidRDefault="005927F0" w:rsidP="005927F0">
            <w:pPr>
              <w:rPr>
                <w:rFonts w:cstheme="minorHAnsi"/>
                <w:lang w:eastAsia="es-MX"/>
              </w:rPr>
            </w:pPr>
          </w:p>
        </w:tc>
      </w:tr>
      <w:tr w:rsidR="005927F0" w:rsidRPr="005927F0" w14:paraId="0A824308" w14:textId="77777777" w:rsidTr="005927F0">
        <w:trPr>
          <w:trHeight w:val="315"/>
          <w:jc w:val="center"/>
        </w:trPr>
        <w:tc>
          <w:tcPr>
            <w:tcW w:w="689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C2FA41"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Clasificador por Objeto del Gasto</w:t>
            </w:r>
          </w:p>
        </w:tc>
        <w:tc>
          <w:tcPr>
            <w:tcW w:w="2382" w:type="dxa"/>
            <w:tcBorders>
              <w:top w:val="single" w:sz="8" w:space="0" w:color="auto"/>
              <w:left w:val="nil"/>
              <w:bottom w:val="nil"/>
              <w:right w:val="single" w:sz="8" w:space="0" w:color="auto"/>
            </w:tcBorders>
            <w:shd w:val="clear" w:color="auto" w:fill="auto"/>
            <w:noWrap/>
            <w:vAlign w:val="center"/>
            <w:hideMark/>
          </w:tcPr>
          <w:p w14:paraId="64076388" w14:textId="77777777" w:rsidR="005927F0" w:rsidRPr="005927F0" w:rsidRDefault="005927F0" w:rsidP="005927F0">
            <w:pPr>
              <w:jc w:val="center"/>
              <w:rPr>
                <w:rFonts w:cstheme="minorHAnsi"/>
                <w:b/>
                <w:bCs/>
                <w:color w:val="000000"/>
                <w:lang w:eastAsia="es-MX"/>
              </w:rPr>
            </w:pPr>
            <w:r w:rsidRPr="005927F0">
              <w:rPr>
                <w:rFonts w:cstheme="minorHAnsi"/>
                <w:b/>
                <w:bCs/>
                <w:color w:val="000000"/>
                <w:lang w:eastAsia="es-MX"/>
              </w:rPr>
              <w:t xml:space="preserve"> 3a MODIFICACION </w:t>
            </w:r>
          </w:p>
        </w:tc>
      </w:tr>
      <w:tr w:rsidR="005927F0" w:rsidRPr="005927F0" w14:paraId="02AC9C41" w14:textId="77777777" w:rsidTr="005927F0">
        <w:trPr>
          <w:trHeight w:val="315"/>
          <w:jc w:val="center"/>
        </w:trPr>
        <w:tc>
          <w:tcPr>
            <w:tcW w:w="6898" w:type="dxa"/>
            <w:tcBorders>
              <w:top w:val="nil"/>
              <w:left w:val="single" w:sz="8" w:space="0" w:color="auto"/>
              <w:bottom w:val="single" w:sz="8" w:space="0" w:color="auto"/>
              <w:right w:val="single" w:sz="8" w:space="0" w:color="auto"/>
            </w:tcBorders>
            <w:shd w:val="clear" w:color="000000" w:fill="BFBFBF"/>
            <w:noWrap/>
            <w:vAlign w:val="center"/>
            <w:hideMark/>
          </w:tcPr>
          <w:p w14:paraId="42524F97" w14:textId="77777777" w:rsidR="005927F0" w:rsidRPr="005927F0" w:rsidRDefault="005927F0" w:rsidP="005927F0">
            <w:pPr>
              <w:rPr>
                <w:rFonts w:cstheme="minorHAnsi"/>
                <w:color w:val="000000"/>
                <w:lang w:eastAsia="es-MX"/>
              </w:rPr>
            </w:pPr>
            <w:r w:rsidRPr="005927F0">
              <w:rPr>
                <w:rFonts w:cstheme="minorHAnsi"/>
                <w:color w:val="000000"/>
                <w:lang w:eastAsia="es-MX"/>
              </w:rPr>
              <w:t>Servicios Personales</w:t>
            </w:r>
          </w:p>
        </w:tc>
        <w:tc>
          <w:tcPr>
            <w:tcW w:w="2382" w:type="dxa"/>
            <w:tcBorders>
              <w:top w:val="single" w:sz="8" w:space="0" w:color="auto"/>
              <w:left w:val="nil"/>
              <w:bottom w:val="single" w:sz="8" w:space="0" w:color="auto"/>
              <w:right w:val="single" w:sz="8" w:space="0" w:color="auto"/>
            </w:tcBorders>
            <w:shd w:val="clear" w:color="000000" w:fill="BFBFBF"/>
            <w:noWrap/>
            <w:vAlign w:val="bottom"/>
            <w:hideMark/>
          </w:tcPr>
          <w:p w14:paraId="6AC42AD8" w14:textId="77777777" w:rsidR="005927F0" w:rsidRPr="005927F0" w:rsidRDefault="005927F0" w:rsidP="005927F0">
            <w:pPr>
              <w:rPr>
                <w:rFonts w:cstheme="minorHAnsi"/>
                <w:color w:val="000000"/>
                <w:lang w:eastAsia="es-MX"/>
              </w:rPr>
            </w:pPr>
            <w:r w:rsidRPr="005927F0">
              <w:rPr>
                <w:rFonts w:cstheme="minorHAnsi"/>
                <w:color w:val="000000"/>
                <w:lang w:eastAsia="es-MX"/>
              </w:rPr>
              <w:t xml:space="preserve">               429,649,165.00 </w:t>
            </w:r>
          </w:p>
        </w:tc>
      </w:tr>
      <w:tr w:rsidR="005927F0" w:rsidRPr="005927F0" w14:paraId="7C4059FF"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32F31FCA" w14:textId="77777777" w:rsidR="005927F0" w:rsidRPr="005927F0" w:rsidRDefault="005927F0" w:rsidP="005927F0">
            <w:pPr>
              <w:jc w:val="both"/>
              <w:rPr>
                <w:rFonts w:cstheme="minorHAnsi"/>
                <w:color w:val="000000"/>
                <w:lang w:eastAsia="es-MX"/>
              </w:rPr>
            </w:pPr>
            <w:r w:rsidRPr="005927F0">
              <w:rPr>
                <w:rFonts w:cstheme="minorHAnsi"/>
                <w:color w:val="000000"/>
                <w:lang w:eastAsia="es-MX"/>
              </w:rPr>
              <w:t>Remuneraciones al Personal de Carácter Permanente</w:t>
            </w:r>
          </w:p>
        </w:tc>
        <w:tc>
          <w:tcPr>
            <w:tcW w:w="2382" w:type="dxa"/>
            <w:tcBorders>
              <w:top w:val="nil"/>
              <w:left w:val="nil"/>
              <w:bottom w:val="nil"/>
              <w:right w:val="single" w:sz="8" w:space="0" w:color="auto"/>
            </w:tcBorders>
            <w:shd w:val="clear" w:color="auto" w:fill="auto"/>
            <w:noWrap/>
            <w:vAlign w:val="center"/>
            <w:hideMark/>
          </w:tcPr>
          <w:p w14:paraId="34174860"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321,102,008.64 </w:t>
            </w:r>
          </w:p>
        </w:tc>
      </w:tr>
      <w:tr w:rsidR="005927F0" w:rsidRPr="005927F0" w14:paraId="51553E0C"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4BC984A5" w14:textId="77777777" w:rsidR="005927F0" w:rsidRPr="005927F0" w:rsidRDefault="005927F0" w:rsidP="005927F0">
            <w:pPr>
              <w:jc w:val="both"/>
              <w:rPr>
                <w:rFonts w:cstheme="minorHAnsi"/>
                <w:color w:val="000000"/>
                <w:lang w:eastAsia="es-MX"/>
              </w:rPr>
            </w:pPr>
            <w:r w:rsidRPr="005927F0">
              <w:rPr>
                <w:rFonts w:cstheme="minorHAnsi"/>
                <w:color w:val="000000"/>
                <w:lang w:eastAsia="es-MX"/>
              </w:rPr>
              <w:t>Remuneraciones al Personal de Carácter Transitorio</w:t>
            </w:r>
          </w:p>
        </w:tc>
        <w:tc>
          <w:tcPr>
            <w:tcW w:w="2382" w:type="dxa"/>
            <w:tcBorders>
              <w:top w:val="nil"/>
              <w:left w:val="nil"/>
              <w:bottom w:val="nil"/>
              <w:right w:val="single" w:sz="8" w:space="0" w:color="auto"/>
            </w:tcBorders>
            <w:shd w:val="clear" w:color="auto" w:fill="auto"/>
            <w:noWrap/>
            <w:vAlign w:val="center"/>
            <w:hideMark/>
          </w:tcPr>
          <w:p w14:paraId="0CF29545"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   </w:t>
            </w:r>
          </w:p>
        </w:tc>
      </w:tr>
      <w:tr w:rsidR="005927F0" w:rsidRPr="005927F0" w14:paraId="0D0E0F67"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4E3A4539" w14:textId="77777777" w:rsidR="005927F0" w:rsidRPr="005927F0" w:rsidRDefault="005927F0" w:rsidP="005927F0">
            <w:pPr>
              <w:jc w:val="both"/>
              <w:rPr>
                <w:rFonts w:cstheme="minorHAnsi"/>
                <w:color w:val="000000"/>
                <w:lang w:eastAsia="es-MX"/>
              </w:rPr>
            </w:pPr>
            <w:r w:rsidRPr="005927F0">
              <w:rPr>
                <w:rFonts w:cstheme="minorHAnsi"/>
                <w:color w:val="000000"/>
                <w:lang w:eastAsia="es-MX"/>
              </w:rPr>
              <w:t>Remuneraciones Adicionales y Especiales</w:t>
            </w:r>
          </w:p>
        </w:tc>
        <w:tc>
          <w:tcPr>
            <w:tcW w:w="2382" w:type="dxa"/>
            <w:tcBorders>
              <w:top w:val="nil"/>
              <w:left w:val="nil"/>
              <w:bottom w:val="nil"/>
              <w:right w:val="single" w:sz="8" w:space="0" w:color="auto"/>
            </w:tcBorders>
            <w:shd w:val="clear" w:color="auto" w:fill="auto"/>
            <w:noWrap/>
            <w:vAlign w:val="center"/>
            <w:hideMark/>
          </w:tcPr>
          <w:p w14:paraId="2C7E8702"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70,542,225.00 </w:t>
            </w:r>
          </w:p>
        </w:tc>
      </w:tr>
      <w:tr w:rsidR="005927F0" w:rsidRPr="005927F0" w14:paraId="74C19F0B"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6F719451" w14:textId="77777777" w:rsidR="005927F0" w:rsidRPr="005927F0" w:rsidRDefault="005927F0" w:rsidP="005927F0">
            <w:pPr>
              <w:jc w:val="both"/>
              <w:rPr>
                <w:rFonts w:cstheme="minorHAnsi"/>
                <w:color w:val="000000"/>
                <w:lang w:eastAsia="es-MX"/>
              </w:rPr>
            </w:pPr>
            <w:r w:rsidRPr="005927F0">
              <w:rPr>
                <w:rFonts w:cstheme="minorHAnsi"/>
                <w:color w:val="000000"/>
                <w:lang w:eastAsia="es-MX"/>
              </w:rPr>
              <w:t>Seguridad Social</w:t>
            </w:r>
          </w:p>
        </w:tc>
        <w:tc>
          <w:tcPr>
            <w:tcW w:w="2382" w:type="dxa"/>
            <w:tcBorders>
              <w:top w:val="nil"/>
              <w:left w:val="nil"/>
              <w:bottom w:val="nil"/>
              <w:right w:val="single" w:sz="8" w:space="0" w:color="auto"/>
            </w:tcBorders>
            <w:shd w:val="clear" w:color="auto" w:fill="auto"/>
            <w:noWrap/>
            <w:vAlign w:val="center"/>
            <w:hideMark/>
          </w:tcPr>
          <w:p w14:paraId="7353E694"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9,000,000.00 </w:t>
            </w:r>
          </w:p>
        </w:tc>
      </w:tr>
      <w:tr w:rsidR="005927F0" w:rsidRPr="005927F0" w14:paraId="7B7002EF"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42FF5CC3" w14:textId="77777777" w:rsidR="005927F0" w:rsidRPr="005927F0" w:rsidRDefault="005927F0" w:rsidP="005927F0">
            <w:pPr>
              <w:jc w:val="both"/>
              <w:rPr>
                <w:rFonts w:cstheme="minorHAnsi"/>
                <w:color w:val="000000"/>
                <w:lang w:eastAsia="es-MX"/>
              </w:rPr>
            </w:pPr>
            <w:r w:rsidRPr="005927F0">
              <w:rPr>
                <w:rFonts w:cstheme="minorHAnsi"/>
                <w:color w:val="000000"/>
                <w:lang w:eastAsia="es-MX"/>
              </w:rPr>
              <w:t>Otras Prestaciones Sociales y Económicas</w:t>
            </w:r>
          </w:p>
        </w:tc>
        <w:tc>
          <w:tcPr>
            <w:tcW w:w="2382" w:type="dxa"/>
            <w:tcBorders>
              <w:top w:val="nil"/>
              <w:left w:val="nil"/>
              <w:bottom w:val="nil"/>
              <w:right w:val="single" w:sz="8" w:space="0" w:color="auto"/>
            </w:tcBorders>
            <w:shd w:val="clear" w:color="auto" w:fill="auto"/>
            <w:noWrap/>
            <w:vAlign w:val="center"/>
            <w:hideMark/>
          </w:tcPr>
          <w:p w14:paraId="599670BE"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28,004,931.36 </w:t>
            </w:r>
          </w:p>
        </w:tc>
      </w:tr>
      <w:tr w:rsidR="005927F0" w:rsidRPr="005927F0" w14:paraId="7D1021FD"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132D89D5" w14:textId="77777777" w:rsidR="005927F0" w:rsidRPr="005927F0" w:rsidRDefault="005927F0" w:rsidP="005927F0">
            <w:pPr>
              <w:jc w:val="both"/>
              <w:rPr>
                <w:rFonts w:cstheme="minorHAnsi"/>
                <w:color w:val="000000"/>
                <w:lang w:eastAsia="es-MX"/>
              </w:rPr>
            </w:pPr>
            <w:r w:rsidRPr="005927F0">
              <w:rPr>
                <w:rFonts w:cstheme="minorHAnsi"/>
                <w:color w:val="000000"/>
                <w:lang w:eastAsia="es-MX"/>
              </w:rPr>
              <w:t>Previsiones</w:t>
            </w:r>
          </w:p>
        </w:tc>
        <w:tc>
          <w:tcPr>
            <w:tcW w:w="2382" w:type="dxa"/>
            <w:tcBorders>
              <w:top w:val="nil"/>
              <w:left w:val="nil"/>
              <w:bottom w:val="nil"/>
              <w:right w:val="single" w:sz="8" w:space="0" w:color="auto"/>
            </w:tcBorders>
            <w:shd w:val="clear" w:color="auto" w:fill="auto"/>
            <w:noWrap/>
            <w:vAlign w:val="center"/>
            <w:hideMark/>
          </w:tcPr>
          <w:p w14:paraId="550D5F5C"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   </w:t>
            </w:r>
          </w:p>
        </w:tc>
      </w:tr>
      <w:tr w:rsidR="005927F0" w:rsidRPr="005927F0" w14:paraId="56A0574C" w14:textId="77777777" w:rsidTr="005927F0">
        <w:trPr>
          <w:trHeight w:val="315"/>
          <w:jc w:val="center"/>
        </w:trPr>
        <w:tc>
          <w:tcPr>
            <w:tcW w:w="6898" w:type="dxa"/>
            <w:tcBorders>
              <w:top w:val="nil"/>
              <w:left w:val="single" w:sz="8" w:space="0" w:color="auto"/>
              <w:bottom w:val="nil"/>
              <w:right w:val="single" w:sz="8" w:space="0" w:color="auto"/>
            </w:tcBorders>
            <w:shd w:val="clear" w:color="auto" w:fill="auto"/>
            <w:noWrap/>
            <w:vAlign w:val="center"/>
            <w:hideMark/>
          </w:tcPr>
          <w:p w14:paraId="6EF4D161" w14:textId="77777777" w:rsidR="005927F0" w:rsidRPr="005927F0" w:rsidRDefault="005927F0" w:rsidP="005927F0">
            <w:pPr>
              <w:jc w:val="both"/>
              <w:rPr>
                <w:rFonts w:cstheme="minorHAnsi"/>
                <w:color w:val="000000"/>
                <w:lang w:eastAsia="es-MX"/>
              </w:rPr>
            </w:pPr>
            <w:r w:rsidRPr="005927F0">
              <w:rPr>
                <w:rFonts w:cstheme="minorHAnsi"/>
                <w:color w:val="000000"/>
                <w:lang w:eastAsia="es-MX"/>
              </w:rPr>
              <w:t>Pago de Estímulos a Servidores Públicos</w:t>
            </w:r>
          </w:p>
        </w:tc>
        <w:tc>
          <w:tcPr>
            <w:tcW w:w="2382" w:type="dxa"/>
            <w:tcBorders>
              <w:top w:val="nil"/>
              <w:left w:val="nil"/>
              <w:bottom w:val="nil"/>
              <w:right w:val="single" w:sz="8" w:space="0" w:color="auto"/>
            </w:tcBorders>
            <w:shd w:val="clear" w:color="auto" w:fill="auto"/>
            <w:noWrap/>
            <w:vAlign w:val="center"/>
            <w:hideMark/>
          </w:tcPr>
          <w:p w14:paraId="41117AC9"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1,000,000.00 </w:t>
            </w:r>
          </w:p>
        </w:tc>
      </w:tr>
      <w:tr w:rsidR="005927F0" w:rsidRPr="005927F0" w14:paraId="689A938E" w14:textId="77777777" w:rsidTr="005927F0">
        <w:trPr>
          <w:trHeight w:val="315"/>
          <w:jc w:val="center"/>
        </w:trPr>
        <w:tc>
          <w:tcPr>
            <w:tcW w:w="6898"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6041D620" w14:textId="77777777" w:rsidR="005927F0" w:rsidRPr="005927F0" w:rsidRDefault="005927F0" w:rsidP="005927F0">
            <w:pPr>
              <w:rPr>
                <w:rFonts w:cstheme="minorHAnsi"/>
                <w:color w:val="000000"/>
                <w:lang w:eastAsia="es-MX"/>
              </w:rPr>
            </w:pPr>
            <w:r w:rsidRPr="005927F0">
              <w:rPr>
                <w:rFonts w:cstheme="minorHAnsi"/>
                <w:color w:val="000000"/>
                <w:lang w:eastAsia="es-MX"/>
              </w:rPr>
              <w:t>Materiales y Suministros</w:t>
            </w:r>
          </w:p>
        </w:tc>
        <w:tc>
          <w:tcPr>
            <w:tcW w:w="2382" w:type="dxa"/>
            <w:tcBorders>
              <w:top w:val="single" w:sz="8" w:space="0" w:color="auto"/>
              <w:left w:val="nil"/>
              <w:bottom w:val="single" w:sz="8" w:space="0" w:color="auto"/>
              <w:right w:val="single" w:sz="8" w:space="0" w:color="auto"/>
            </w:tcBorders>
            <w:shd w:val="clear" w:color="000000" w:fill="BFBFBF"/>
            <w:noWrap/>
            <w:vAlign w:val="bottom"/>
            <w:hideMark/>
          </w:tcPr>
          <w:p w14:paraId="58C06975" w14:textId="77777777" w:rsidR="005927F0" w:rsidRPr="005927F0" w:rsidRDefault="005927F0" w:rsidP="005927F0">
            <w:pPr>
              <w:rPr>
                <w:rFonts w:cstheme="minorHAnsi"/>
                <w:color w:val="000000"/>
                <w:lang w:eastAsia="es-MX"/>
              </w:rPr>
            </w:pPr>
            <w:r w:rsidRPr="005927F0">
              <w:rPr>
                <w:rFonts w:cstheme="minorHAnsi"/>
                <w:color w:val="000000"/>
                <w:lang w:eastAsia="es-MX"/>
              </w:rPr>
              <w:t xml:space="preserve">                 96,470,000.00 </w:t>
            </w:r>
          </w:p>
        </w:tc>
      </w:tr>
      <w:tr w:rsidR="005927F0" w:rsidRPr="005927F0" w14:paraId="620DB15E"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0D1B9790" w14:textId="77777777" w:rsidR="005927F0" w:rsidRPr="005927F0" w:rsidRDefault="005927F0" w:rsidP="005927F0">
            <w:pPr>
              <w:jc w:val="both"/>
              <w:rPr>
                <w:rFonts w:cstheme="minorHAnsi"/>
                <w:color w:val="000000"/>
                <w:lang w:eastAsia="es-MX"/>
              </w:rPr>
            </w:pPr>
            <w:r w:rsidRPr="005927F0">
              <w:rPr>
                <w:rFonts w:cstheme="minorHAnsi"/>
                <w:color w:val="000000"/>
                <w:lang w:eastAsia="es-MX"/>
              </w:rPr>
              <w:t>Materiales de Administración, Emisión de Documentos y Artículos Oficiales</w:t>
            </w:r>
          </w:p>
        </w:tc>
        <w:tc>
          <w:tcPr>
            <w:tcW w:w="2382" w:type="dxa"/>
            <w:tcBorders>
              <w:top w:val="nil"/>
              <w:left w:val="nil"/>
              <w:bottom w:val="nil"/>
              <w:right w:val="single" w:sz="8" w:space="0" w:color="auto"/>
            </w:tcBorders>
            <w:shd w:val="clear" w:color="auto" w:fill="auto"/>
            <w:noWrap/>
            <w:vAlign w:val="center"/>
            <w:hideMark/>
          </w:tcPr>
          <w:p w14:paraId="76923525"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5,900,000.00 </w:t>
            </w:r>
          </w:p>
        </w:tc>
      </w:tr>
      <w:tr w:rsidR="005927F0" w:rsidRPr="005927F0" w14:paraId="2E1682E8"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425A56C3" w14:textId="77777777" w:rsidR="005927F0" w:rsidRPr="005927F0" w:rsidRDefault="005927F0" w:rsidP="005927F0">
            <w:pPr>
              <w:jc w:val="both"/>
              <w:rPr>
                <w:rFonts w:cstheme="minorHAnsi"/>
                <w:color w:val="000000"/>
                <w:lang w:eastAsia="es-MX"/>
              </w:rPr>
            </w:pPr>
            <w:r w:rsidRPr="005927F0">
              <w:rPr>
                <w:rFonts w:cstheme="minorHAnsi"/>
                <w:color w:val="000000"/>
                <w:lang w:eastAsia="es-MX"/>
              </w:rPr>
              <w:t>Alimentos y Utensilios</w:t>
            </w:r>
          </w:p>
        </w:tc>
        <w:tc>
          <w:tcPr>
            <w:tcW w:w="2382" w:type="dxa"/>
            <w:tcBorders>
              <w:top w:val="nil"/>
              <w:left w:val="nil"/>
              <w:bottom w:val="nil"/>
              <w:right w:val="single" w:sz="8" w:space="0" w:color="auto"/>
            </w:tcBorders>
            <w:shd w:val="clear" w:color="auto" w:fill="auto"/>
            <w:noWrap/>
            <w:vAlign w:val="center"/>
            <w:hideMark/>
          </w:tcPr>
          <w:p w14:paraId="1EBF5B19"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9,900,000.00 </w:t>
            </w:r>
          </w:p>
        </w:tc>
      </w:tr>
      <w:tr w:rsidR="005927F0" w:rsidRPr="005927F0" w14:paraId="0A101F0C"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30A8DA4B" w14:textId="77777777" w:rsidR="005927F0" w:rsidRPr="005927F0" w:rsidRDefault="005927F0" w:rsidP="005927F0">
            <w:pPr>
              <w:jc w:val="both"/>
              <w:rPr>
                <w:rFonts w:cstheme="minorHAnsi"/>
                <w:color w:val="000000"/>
                <w:lang w:eastAsia="es-MX"/>
              </w:rPr>
            </w:pPr>
            <w:r w:rsidRPr="005927F0">
              <w:rPr>
                <w:rFonts w:cstheme="minorHAnsi"/>
                <w:color w:val="000000"/>
                <w:lang w:eastAsia="es-MX"/>
              </w:rPr>
              <w:t>Materias Primas y Materiales de Producción y Comercialización</w:t>
            </w:r>
          </w:p>
        </w:tc>
        <w:tc>
          <w:tcPr>
            <w:tcW w:w="2382" w:type="dxa"/>
            <w:tcBorders>
              <w:top w:val="nil"/>
              <w:left w:val="nil"/>
              <w:bottom w:val="nil"/>
              <w:right w:val="single" w:sz="8" w:space="0" w:color="auto"/>
            </w:tcBorders>
            <w:shd w:val="clear" w:color="auto" w:fill="auto"/>
            <w:noWrap/>
            <w:vAlign w:val="center"/>
            <w:hideMark/>
          </w:tcPr>
          <w:p w14:paraId="58CB4B2F"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10,000.00 </w:t>
            </w:r>
          </w:p>
        </w:tc>
      </w:tr>
      <w:tr w:rsidR="005927F0" w:rsidRPr="005927F0" w14:paraId="600A61FD"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2783C216" w14:textId="77777777" w:rsidR="005927F0" w:rsidRPr="005927F0" w:rsidRDefault="005927F0" w:rsidP="005927F0">
            <w:pPr>
              <w:jc w:val="both"/>
              <w:rPr>
                <w:rFonts w:cstheme="minorHAnsi"/>
                <w:color w:val="000000"/>
                <w:lang w:eastAsia="es-MX"/>
              </w:rPr>
            </w:pPr>
            <w:r w:rsidRPr="005927F0">
              <w:rPr>
                <w:rFonts w:cstheme="minorHAnsi"/>
                <w:color w:val="000000"/>
                <w:lang w:eastAsia="es-MX"/>
              </w:rPr>
              <w:t>Materiales y Artículos de Construcción y de Reparación</w:t>
            </w:r>
          </w:p>
        </w:tc>
        <w:tc>
          <w:tcPr>
            <w:tcW w:w="2382" w:type="dxa"/>
            <w:tcBorders>
              <w:top w:val="nil"/>
              <w:left w:val="nil"/>
              <w:bottom w:val="nil"/>
              <w:right w:val="single" w:sz="8" w:space="0" w:color="auto"/>
            </w:tcBorders>
            <w:shd w:val="clear" w:color="auto" w:fill="auto"/>
            <w:noWrap/>
            <w:vAlign w:val="center"/>
            <w:hideMark/>
          </w:tcPr>
          <w:p w14:paraId="04B99EB6"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14,300,000.00 </w:t>
            </w:r>
          </w:p>
        </w:tc>
      </w:tr>
      <w:tr w:rsidR="005927F0" w:rsidRPr="005927F0" w14:paraId="24E1E00F"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095E17C1" w14:textId="77777777" w:rsidR="005927F0" w:rsidRPr="005927F0" w:rsidRDefault="005927F0" w:rsidP="005927F0">
            <w:pPr>
              <w:jc w:val="both"/>
              <w:rPr>
                <w:rFonts w:cstheme="minorHAnsi"/>
                <w:color w:val="000000"/>
                <w:lang w:eastAsia="es-MX"/>
              </w:rPr>
            </w:pPr>
            <w:r w:rsidRPr="005927F0">
              <w:rPr>
                <w:rFonts w:cstheme="minorHAnsi"/>
                <w:color w:val="000000"/>
                <w:lang w:eastAsia="es-MX"/>
              </w:rPr>
              <w:t>Productos Químicos, Farmacéuticos y de Laboratorio</w:t>
            </w:r>
          </w:p>
        </w:tc>
        <w:tc>
          <w:tcPr>
            <w:tcW w:w="2382" w:type="dxa"/>
            <w:tcBorders>
              <w:top w:val="nil"/>
              <w:left w:val="nil"/>
              <w:bottom w:val="nil"/>
              <w:right w:val="single" w:sz="8" w:space="0" w:color="auto"/>
            </w:tcBorders>
            <w:shd w:val="clear" w:color="auto" w:fill="auto"/>
            <w:noWrap/>
            <w:vAlign w:val="center"/>
            <w:hideMark/>
          </w:tcPr>
          <w:p w14:paraId="79C20FB7"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20,450,000.00 </w:t>
            </w:r>
          </w:p>
        </w:tc>
      </w:tr>
      <w:tr w:rsidR="005927F0" w:rsidRPr="005927F0" w14:paraId="2711E309"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085D6D9A" w14:textId="77777777" w:rsidR="005927F0" w:rsidRPr="005927F0" w:rsidRDefault="005927F0" w:rsidP="005927F0">
            <w:pPr>
              <w:jc w:val="both"/>
              <w:rPr>
                <w:rFonts w:cstheme="minorHAnsi"/>
                <w:color w:val="000000"/>
                <w:lang w:eastAsia="es-MX"/>
              </w:rPr>
            </w:pPr>
            <w:r w:rsidRPr="005927F0">
              <w:rPr>
                <w:rFonts w:cstheme="minorHAnsi"/>
                <w:color w:val="000000"/>
                <w:lang w:eastAsia="es-MX"/>
              </w:rPr>
              <w:t>Combustibles, Lubricantes y Aditivos</w:t>
            </w:r>
          </w:p>
        </w:tc>
        <w:tc>
          <w:tcPr>
            <w:tcW w:w="2382" w:type="dxa"/>
            <w:tcBorders>
              <w:top w:val="nil"/>
              <w:left w:val="nil"/>
              <w:bottom w:val="nil"/>
              <w:right w:val="single" w:sz="8" w:space="0" w:color="auto"/>
            </w:tcBorders>
            <w:shd w:val="clear" w:color="auto" w:fill="auto"/>
            <w:noWrap/>
            <w:vAlign w:val="center"/>
            <w:hideMark/>
          </w:tcPr>
          <w:p w14:paraId="034271BC"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37,010,000.00 </w:t>
            </w:r>
          </w:p>
        </w:tc>
      </w:tr>
      <w:tr w:rsidR="005927F0" w:rsidRPr="005927F0" w14:paraId="60654967"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743F8A6A" w14:textId="77777777" w:rsidR="005927F0" w:rsidRPr="005927F0" w:rsidRDefault="005927F0" w:rsidP="005927F0">
            <w:pPr>
              <w:jc w:val="both"/>
              <w:rPr>
                <w:rFonts w:cstheme="minorHAnsi"/>
                <w:color w:val="000000"/>
                <w:lang w:eastAsia="es-MX"/>
              </w:rPr>
            </w:pPr>
            <w:r w:rsidRPr="005927F0">
              <w:rPr>
                <w:rFonts w:cstheme="minorHAnsi"/>
                <w:color w:val="000000"/>
                <w:lang w:eastAsia="es-MX"/>
              </w:rPr>
              <w:t>Vestuario, Blancos, Prendas de Protección y Artículos Deportivos</w:t>
            </w:r>
          </w:p>
        </w:tc>
        <w:tc>
          <w:tcPr>
            <w:tcW w:w="2382" w:type="dxa"/>
            <w:tcBorders>
              <w:top w:val="nil"/>
              <w:left w:val="nil"/>
              <w:bottom w:val="nil"/>
              <w:right w:val="single" w:sz="8" w:space="0" w:color="auto"/>
            </w:tcBorders>
            <w:shd w:val="clear" w:color="auto" w:fill="auto"/>
            <w:noWrap/>
            <w:vAlign w:val="center"/>
            <w:hideMark/>
          </w:tcPr>
          <w:p w14:paraId="44ADF38D"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7,200,000.00 </w:t>
            </w:r>
          </w:p>
        </w:tc>
      </w:tr>
      <w:tr w:rsidR="005927F0" w:rsidRPr="005927F0" w14:paraId="4A2AB9C9"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28BDE4D0" w14:textId="77777777" w:rsidR="005927F0" w:rsidRPr="005927F0" w:rsidRDefault="005927F0" w:rsidP="005927F0">
            <w:pPr>
              <w:jc w:val="both"/>
              <w:rPr>
                <w:rFonts w:cstheme="minorHAnsi"/>
                <w:color w:val="000000"/>
                <w:lang w:eastAsia="es-MX"/>
              </w:rPr>
            </w:pPr>
            <w:r w:rsidRPr="005927F0">
              <w:rPr>
                <w:rFonts w:cstheme="minorHAnsi"/>
                <w:color w:val="000000"/>
                <w:lang w:eastAsia="es-MX"/>
              </w:rPr>
              <w:t>Materiales y Suministros para Seguridad</w:t>
            </w:r>
          </w:p>
        </w:tc>
        <w:tc>
          <w:tcPr>
            <w:tcW w:w="2382" w:type="dxa"/>
            <w:tcBorders>
              <w:top w:val="nil"/>
              <w:left w:val="nil"/>
              <w:bottom w:val="nil"/>
              <w:right w:val="single" w:sz="8" w:space="0" w:color="auto"/>
            </w:tcBorders>
            <w:shd w:val="clear" w:color="auto" w:fill="auto"/>
            <w:noWrap/>
            <w:vAlign w:val="center"/>
            <w:hideMark/>
          </w:tcPr>
          <w:p w14:paraId="17FFC4B9"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   </w:t>
            </w:r>
          </w:p>
        </w:tc>
      </w:tr>
      <w:tr w:rsidR="005927F0" w:rsidRPr="005927F0" w14:paraId="0BA50AF3" w14:textId="77777777" w:rsidTr="005927F0">
        <w:trPr>
          <w:trHeight w:val="315"/>
          <w:jc w:val="center"/>
        </w:trPr>
        <w:tc>
          <w:tcPr>
            <w:tcW w:w="6898" w:type="dxa"/>
            <w:tcBorders>
              <w:top w:val="nil"/>
              <w:left w:val="single" w:sz="8" w:space="0" w:color="auto"/>
              <w:bottom w:val="nil"/>
              <w:right w:val="single" w:sz="8" w:space="0" w:color="auto"/>
            </w:tcBorders>
            <w:shd w:val="clear" w:color="auto" w:fill="auto"/>
            <w:noWrap/>
            <w:vAlign w:val="center"/>
            <w:hideMark/>
          </w:tcPr>
          <w:p w14:paraId="64261FEC" w14:textId="77777777" w:rsidR="005927F0" w:rsidRPr="005927F0" w:rsidRDefault="005927F0" w:rsidP="005927F0">
            <w:pPr>
              <w:jc w:val="both"/>
              <w:rPr>
                <w:rFonts w:cstheme="minorHAnsi"/>
                <w:color w:val="000000"/>
                <w:lang w:eastAsia="es-MX"/>
              </w:rPr>
            </w:pPr>
            <w:r w:rsidRPr="005927F0">
              <w:rPr>
                <w:rFonts w:cstheme="minorHAnsi"/>
                <w:color w:val="000000"/>
                <w:lang w:eastAsia="es-MX"/>
              </w:rPr>
              <w:t>Herramientas, Refacciones y Accesorios Menores</w:t>
            </w:r>
          </w:p>
        </w:tc>
        <w:tc>
          <w:tcPr>
            <w:tcW w:w="2382" w:type="dxa"/>
            <w:tcBorders>
              <w:top w:val="nil"/>
              <w:left w:val="nil"/>
              <w:bottom w:val="nil"/>
              <w:right w:val="single" w:sz="8" w:space="0" w:color="auto"/>
            </w:tcBorders>
            <w:shd w:val="clear" w:color="auto" w:fill="auto"/>
            <w:noWrap/>
            <w:vAlign w:val="center"/>
            <w:hideMark/>
          </w:tcPr>
          <w:p w14:paraId="25A37AA6"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1,700,000.00 </w:t>
            </w:r>
          </w:p>
        </w:tc>
      </w:tr>
      <w:tr w:rsidR="005927F0" w:rsidRPr="005927F0" w14:paraId="0B9D5D15" w14:textId="77777777" w:rsidTr="005927F0">
        <w:trPr>
          <w:trHeight w:val="315"/>
          <w:jc w:val="center"/>
        </w:trPr>
        <w:tc>
          <w:tcPr>
            <w:tcW w:w="6898"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55A1BB2E" w14:textId="77777777" w:rsidR="005927F0" w:rsidRPr="005927F0" w:rsidRDefault="005927F0" w:rsidP="005927F0">
            <w:pPr>
              <w:rPr>
                <w:rFonts w:cstheme="minorHAnsi"/>
                <w:color w:val="000000"/>
                <w:lang w:eastAsia="es-MX"/>
              </w:rPr>
            </w:pPr>
            <w:r w:rsidRPr="005927F0">
              <w:rPr>
                <w:rFonts w:cstheme="minorHAnsi"/>
                <w:color w:val="000000"/>
                <w:lang w:eastAsia="es-MX"/>
              </w:rPr>
              <w:t>Servicios Generales</w:t>
            </w:r>
          </w:p>
        </w:tc>
        <w:tc>
          <w:tcPr>
            <w:tcW w:w="2382" w:type="dxa"/>
            <w:tcBorders>
              <w:top w:val="single" w:sz="8" w:space="0" w:color="auto"/>
              <w:left w:val="nil"/>
              <w:bottom w:val="single" w:sz="8" w:space="0" w:color="auto"/>
              <w:right w:val="single" w:sz="8" w:space="0" w:color="auto"/>
            </w:tcBorders>
            <w:shd w:val="clear" w:color="000000" w:fill="BFBFBF"/>
            <w:noWrap/>
            <w:vAlign w:val="bottom"/>
            <w:hideMark/>
          </w:tcPr>
          <w:p w14:paraId="3896C8AD" w14:textId="77777777" w:rsidR="005927F0" w:rsidRPr="005927F0" w:rsidRDefault="005927F0" w:rsidP="005927F0">
            <w:pPr>
              <w:rPr>
                <w:rFonts w:cstheme="minorHAnsi"/>
                <w:color w:val="000000"/>
                <w:lang w:eastAsia="es-MX"/>
              </w:rPr>
            </w:pPr>
            <w:r w:rsidRPr="005927F0">
              <w:rPr>
                <w:rFonts w:cstheme="minorHAnsi"/>
                <w:color w:val="000000"/>
                <w:lang w:eastAsia="es-MX"/>
              </w:rPr>
              <w:t xml:space="preserve">               481,967,650.20 </w:t>
            </w:r>
          </w:p>
        </w:tc>
      </w:tr>
      <w:tr w:rsidR="005927F0" w:rsidRPr="005927F0" w14:paraId="02BC4564"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2F08A601" w14:textId="77777777" w:rsidR="005927F0" w:rsidRPr="005927F0" w:rsidRDefault="005927F0" w:rsidP="005927F0">
            <w:pPr>
              <w:jc w:val="both"/>
              <w:rPr>
                <w:rFonts w:cstheme="minorHAnsi"/>
                <w:color w:val="000000"/>
                <w:lang w:eastAsia="es-MX"/>
              </w:rPr>
            </w:pPr>
            <w:r w:rsidRPr="005927F0">
              <w:rPr>
                <w:rFonts w:cstheme="minorHAnsi"/>
                <w:color w:val="000000"/>
                <w:lang w:eastAsia="es-MX"/>
              </w:rPr>
              <w:t>Servicios Básicos</w:t>
            </w:r>
          </w:p>
        </w:tc>
        <w:tc>
          <w:tcPr>
            <w:tcW w:w="2382" w:type="dxa"/>
            <w:tcBorders>
              <w:top w:val="nil"/>
              <w:left w:val="nil"/>
              <w:bottom w:val="nil"/>
              <w:right w:val="single" w:sz="8" w:space="0" w:color="auto"/>
            </w:tcBorders>
            <w:shd w:val="clear" w:color="auto" w:fill="auto"/>
            <w:noWrap/>
            <w:vAlign w:val="center"/>
            <w:hideMark/>
          </w:tcPr>
          <w:p w14:paraId="79D530C1"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57,582,650.20 </w:t>
            </w:r>
          </w:p>
        </w:tc>
      </w:tr>
      <w:tr w:rsidR="005927F0" w:rsidRPr="005927F0" w14:paraId="6BCBF405"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0BBEC8C0" w14:textId="77777777" w:rsidR="005927F0" w:rsidRPr="005927F0" w:rsidRDefault="005927F0" w:rsidP="005927F0">
            <w:pPr>
              <w:jc w:val="both"/>
              <w:rPr>
                <w:rFonts w:cstheme="minorHAnsi"/>
                <w:color w:val="000000"/>
                <w:lang w:eastAsia="es-MX"/>
              </w:rPr>
            </w:pPr>
            <w:r w:rsidRPr="005927F0">
              <w:rPr>
                <w:rFonts w:cstheme="minorHAnsi"/>
                <w:color w:val="000000"/>
                <w:lang w:eastAsia="es-MX"/>
              </w:rPr>
              <w:t>Servicios de Arrendamiento</w:t>
            </w:r>
          </w:p>
        </w:tc>
        <w:tc>
          <w:tcPr>
            <w:tcW w:w="2382" w:type="dxa"/>
            <w:tcBorders>
              <w:top w:val="nil"/>
              <w:left w:val="nil"/>
              <w:bottom w:val="nil"/>
              <w:right w:val="single" w:sz="8" w:space="0" w:color="auto"/>
            </w:tcBorders>
            <w:shd w:val="clear" w:color="auto" w:fill="auto"/>
            <w:noWrap/>
            <w:vAlign w:val="center"/>
            <w:hideMark/>
          </w:tcPr>
          <w:p w14:paraId="312822CE"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80,000,000.00 </w:t>
            </w:r>
          </w:p>
        </w:tc>
      </w:tr>
      <w:tr w:rsidR="005927F0" w:rsidRPr="005927F0" w14:paraId="58CC5131"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0A5D4171" w14:textId="77777777" w:rsidR="005927F0" w:rsidRPr="005927F0" w:rsidRDefault="005927F0" w:rsidP="005927F0">
            <w:pPr>
              <w:jc w:val="both"/>
              <w:rPr>
                <w:rFonts w:cstheme="minorHAnsi"/>
                <w:color w:val="000000"/>
                <w:lang w:eastAsia="es-MX"/>
              </w:rPr>
            </w:pPr>
            <w:r w:rsidRPr="005927F0">
              <w:rPr>
                <w:rFonts w:cstheme="minorHAnsi"/>
                <w:color w:val="000000"/>
                <w:lang w:eastAsia="es-MX"/>
              </w:rPr>
              <w:lastRenderedPageBreak/>
              <w:t>Servicios Profesionales, Científicos, Técnicos y Otros Servicios</w:t>
            </w:r>
          </w:p>
        </w:tc>
        <w:tc>
          <w:tcPr>
            <w:tcW w:w="2382" w:type="dxa"/>
            <w:tcBorders>
              <w:top w:val="nil"/>
              <w:left w:val="nil"/>
              <w:bottom w:val="nil"/>
              <w:right w:val="single" w:sz="8" w:space="0" w:color="auto"/>
            </w:tcBorders>
            <w:shd w:val="clear" w:color="auto" w:fill="auto"/>
            <w:noWrap/>
            <w:vAlign w:val="center"/>
            <w:hideMark/>
          </w:tcPr>
          <w:p w14:paraId="36A45136"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78,000,000.00 </w:t>
            </w:r>
          </w:p>
        </w:tc>
      </w:tr>
      <w:tr w:rsidR="005927F0" w:rsidRPr="005927F0" w14:paraId="4AA207FF"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3153B711" w14:textId="77777777" w:rsidR="005927F0" w:rsidRPr="005927F0" w:rsidRDefault="005927F0" w:rsidP="005927F0">
            <w:pPr>
              <w:jc w:val="both"/>
              <w:rPr>
                <w:rFonts w:cstheme="minorHAnsi"/>
                <w:color w:val="000000"/>
                <w:lang w:eastAsia="es-MX"/>
              </w:rPr>
            </w:pPr>
            <w:r w:rsidRPr="005927F0">
              <w:rPr>
                <w:rFonts w:cstheme="minorHAnsi"/>
                <w:color w:val="000000"/>
                <w:lang w:eastAsia="es-MX"/>
              </w:rPr>
              <w:t>Servicios Financieros, Bancarios y Comerciales</w:t>
            </w:r>
          </w:p>
        </w:tc>
        <w:tc>
          <w:tcPr>
            <w:tcW w:w="2382" w:type="dxa"/>
            <w:tcBorders>
              <w:top w:val="nil"/>
              <w:left w:val="nil"/>
              <w:bottom w:val="nil"/>
              <w:right w:val="single" w:sz="8" w:space="0" w:color="auto"/>
            </w:tcBorders>
            <w:shd w:val="clear" w:color="auto" w:fill="auto"/>
            <w:noWrap/>
            <w:vAlign w:val="center"/>
            <w:hideMark/>
          </w:tcPr>
          <w:p w14:paraId="73A2E116"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35,600,000.00 </w:t>
            </w:r>
          </w:p>
        </w:tc>
      </w:tr>
      <w:tr w:rsidR="005927F0" w:rsidRPr="005927F0" w14:paraId="083DE03A"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451996FB" w14:textId="77777777" w:rsidR="005927F0" w:rsidRPr="005927F0" w:rsidRDefault="005927F0" w:rsidP="005927F0">
            <w:pPr>
              <w:jc w:val="both"/>
              <w:rPr>
                <w:rFonts w:cstheme="minorHAnsi"/>
                <w:color w:val="000000"/>
                <w:lang w:eastAsia="es-MX"/>
              </w:rPr>
            </w:pPr>
            <w:r w:rsidRPr="005927F0">
              <w:rPr>
                <w:rFonts w:cstheme="minorHAnsi"/>
                <w:color w:val="000000"/>
                <w:lang w:eastAsia="es-MX"/>
              </w:rPr>
              <w:t>Servicios de Instalación, Reparación, Mantenimiento y Conservación</w:t>
            </w:r>
          </w:p>
        </w:tc>
        <w:tc>
          <w:tcPr>
            <w:tcW w:w="2382" w:type="dxa"/>
            <w:tcBorders>
              <w:top w:val="nil"/>
              <w:left w:val="nil"/>
              <w:bottom w:val="nil"/>
              <w:right w:val="single" w:sz="8" w:space="0" w:color="auto"/>
            </w:tcBorders>
            <w:shd w:val="clear" w:color="auto" w:fill="auto"/>
            <w:noWrap/>
            <w:vAlign w:val="center"/>
            <w:hideMark/>
          </w:tcPr>
          <w:p w14:paraId="01C1F0C1"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169,600,000.00 </w:t>
            </w:r>
          </w:p>
        </w:tc>
      </w:tr>
      <w:tr w:rsidR="005927F0" w:rsidRPr="005927F0" w14:paraId="56A4EAD9"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48CFC8D2" w14:textId="77777777" w:rsidR="005927F0" w:rsidRPr="005927F0" w:rsidRDefault="005927F0" w:rsidP="005927F0">
            <w:pPr>
              <w:jc w:val="both"/>
              <w:rPr>
                <w:rFonts w:cstheme="minorHAnsi"/>
                <w:color w:val="000000"/>
                <w:lang w:eastAsia="es-MX"/>
              </w:rPr>
            </w:pPr>
            <w:r w:rsidRPr="005927F0">
              <w:rPr>
                <w:rFonts w:cstheme="minorHAnsi"/>
                <w:color w:val="000000"/>
                <w:lang w:eastAsia="es-MX"/>
              </w:rPr>
              <w:t>Servicios de Comunicación Social y Publicidad</w:t>
            </w:r>
          </w:p>
        </w:tc>
        <w:tc>
          <w:tcPr>
            <w:tcW w:w="2382" w:type="dxa"/>
            <w:tcBorders>
              <w:top w:val="nil"/>
              <w:left w:val="nil"/>
              <w:bottom w:val="nil"/>
              <w:right w:val="single" w:sz="8" w:space="0" w:color="auto"/>
            </w:tcBorders>
            <w:shd w:val="clear" w:color="auto" w:fill="auto"/>
            <w:noWrap/>
            <w:vAlign w:val="center"/>
            <w:hideMark/>
          </w:tcPr>
          <w:p w14:paraId="6657F027"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21,000,000.00 </w:t>
            </w:r>
          </w:p>
        </w:tc>
      </w:tr>
      <w:tr w:rsidR="005927F0" w:rsidRPr="005927F0" w14:paraId="3CCA2D91"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0FD26924" w14:textId="77777777" w:rsidR="005927F0" w:rsidRPr="005927F0" w:rsidRDefault="005927F0" w:rsidP="005927F0">
            <w:pPr>
              <w:jc w:val="both"/>
              <w:rPr>
                <w:rFonts w:cstheme="minorHAnsi"/>
                <w:color w:val="000000"/>
                <w:lang w:eastAsia="es-MX"/>
              </w:rPr>
            </w:pPr>
            <w:r w:rsidRPr="005927F0">
              <w:rPr>
                <w:rFonts w:cstheme="minorHAnsi"/>
                <w:color w:val="000000"/>
                <w:lang w:eastAsia="es-MX"/>
              </w:rPr>
              <w:t>Servicios de Traslado y Viáticos</w:t>
            </w:r>
          </w:p>
        </w:tc>
        <w:tc>
          <w:tcPr>
            <w:tcW w:w="2382" w:type="dxa"/>
            <w:tcBorders>
              <w:top w:val="nil"/>
              <w:left w:val="nil"/>
              <w:bottom w:val="nil"/>
              <w:right w:val="single" w:sz="8" w:space="0" w:color="auto"/>
            </w:tcBorders>
            <w:shd w:val="clear" w:color="auto" w:fill="auto"/>
            <w:noWrap/>
            <w:vAlign w:val="center"/>
            <w:hideMark/>
          </w:tcPr>
          <w:p w14:paraId="1618498C"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1,985,000.00 </w:t>
            </w:r>
          </w:p>
        </w:tc>
      </w:tr>
      <w:tr w:rsidR="005927F0" w:rsidRPr="005927F0" w14:paraId="58294CAA"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3342E5E0" w14:textId="77777777" w:rsidR="005927F0" w:rsidRPr="005927F0" w:rsidRDefault="005927F0" w:rsidP="005927F0">
            <w:pPr>
              <w:jc w:val="both"/>
              <w:rPr>
                <w:rFonts w:cstheme="minorHAnsi"/>
                <w:color w:val="000000"/>
                <w:lang w:eastAsia="es-MX"/>
              </w:rPr>
            </w:pPr>
            <w:r w:rsidRPr="005927F0">
              <w:rPr>
                <w:rFonts w:cstheme="minorHAnsi"/>
                <w:color w:val="000000"/>
                <w:lang w:eastAsia="es-MX"/>
              </w:rPr>
              <w:t>Servicios Oficiales</w:t>
            </w:r>
          </w:p>
        </w:tc>
        <w:tc>
          <w:tcPr>
            <w:tcW w:w="2382" w:type="dxa"/>
            <w:tcBorders>
              <w:top w:val="nil"/>
              <w:left w:val="nil"/>
              <w:bottom w:val="nil"/>
              <w:right w:val="single" w:sz="8" w:space="0" w:color="auto"/>
            </w:tcBorders>
            <w:shd w:val="clear" w:color="auto" w:fill="auto"/>
            <w:noWrap/>
            <w:vAlign w:val="center"/>
            <w:hideMark/>
          </w:tcPr>
          <w:p w14:paraId="28797FD1"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19,500,000.00 </w:t>
            </w:r>
          </w:p>
        </w:tc>
      </w:tr>
      <w:tr w:rsidR="005927F0" w:rsidRPr="005927F0" w14:paraId="13B81FC1" w14:textId="77777777" w:rsidTr="005927F0">
        <w:trPr>
          <w:trHeight w:val="315"/>
          <w:jc w:val="center"/>
        </w:trPr>
        <w:tc>
          <w:tcPr>
            <w:tcW w:w="6898" w:type="dxa"/>
            <w:tcBorders>
              <w:top w:val="nil"/>
              <w:left w:val="single" w:sz="8" w:space="0" w:color="auto"/>
              <w:bottom w:val="nil"/>
              <w:right w:val="single" w:sz="8" w:space="0" w:color="auto"/>
            </w:tcBorders>
            <w:shd w:val="clear" w:color="auto" w:fill="auto"/>
            <w:noWrap/>
            <w:vAlign w:val="center"/>
            <w:hideMark/>
          </w:tcPr>
          <w:p w14:paraId="436F0A7F" w14:textId="77777777" w:rsidR="005927F0" w:rsidRPr="005927F0" w:rsidRDefault="005927F0" w:rsidP="005927F0">
            <w:pPr>
              <w:jc w:val="both"/>
              <w:rPr>
                <w:rFonts w:cstheme="minorHAnsi"/>
                <w:color w:val="000000"/>
                <w:lang w:eastAsia="es-MX"/>
              </w:rPr>
            </w:pPr>
            <w:r w:rsidRPr="005927F0">
              <w:rPr>
                <w:rFonts w:cstheme="minorHAnsi"/>
                <w:color w:val="000000"/>
                <w:lang w:eastAsia="es-MX"/>
              </w:rPr>
              <w:t>Otros Servicios Generales</w:t>
            </w:r>
          </w:p>
        </w:tc>
        <w:tc>
          <w:tcPr>
            <w:tcW w:w="2382" w:type="dxa"/>
            <w:tcBorders>
              <w:top w:val="nil"/>
              <w:left w:val="nil"/>
              <w:bottom w:val="nil"/>
              <w:right w:val="single" w:sz="8" w:space="0" w:color="auto"/>
            </w:tcBorders>
            <w:shd w:val="clear" w:color="auto" w:fill="auto"/>
            <w:noWrap/>
            <w:vAlign w:val="center"/>
            <w:hideMark/>
          </w:tcPr>
          <w:p w14:paraId="15F283D4"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18,700,000.00 </w:t>
            </w:r>
          </w:p>
        </w:tc>
      </w:tr>
      <w:tr w:rsidR="005927F0" w:rsidRPr="005927F0" w14:paraId="7D69F50F" w14:textId="77777777" w:rsidTr="005927F0">
        <w:trPr>
          <w:trHeight w:val="315"/>
          <w:jc w:val="center"/>
        </w:trPr>
        <w:tc>
          <w:tcPr>
            <w:tcW w:w="6898"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19A6EA62" w14:textId="77777777" w:rsidR="005927F0" w:rsidRPr="005927F0" w:rsidRDefault="005927F0" w:rsidP="005927F0">
            <w:pPr>
              <w:rPr>
                <w:rFonts w:cstheme="minorHAnsi"/>
                <w:color w:val="000000"/>
                <w:lang w:eastAsia="es-MX"/>
              </w:rPr>
            </w:pPr>
            <w:r w:rsidRPr="005927F0">
              <w:rPr>
                <w:rFonts w:cstheme="minorHAnsi"/>
                <w:color w:val="000000"/>
                <w:lang w:eastAsia="es-MX"/>
              </w:rPr>
              <w:t>Transferencias, Asignaciones, Subsidios y Otras Ayudas</w:t>
            </w:r>
          </w:p>
        </w:tc>
        <w:tc>
          <w:tcPr>
            <w:tcW w:w="2382" w:type="dxa"/>
            <w:tcBorders>
              <w:top w:val="single" w:sz="8" w:space="0" w:color="auto"/>
              <w:left w:val="nil"/>
              <w:bottom w:val="single" w:sz="8" w:space="0" w:color="auto"/>
              <w:right w:val="single" w:sz="8" w:space="0" w:color="auto"/>
            </w:tcBorders>
            <w:shd w:val="clear" w:color="000000" w:fill="BFBFBF"/>
            <w:noWrap/>
            <w:vAlign w:val="bottom"/>
            <w:hideMark/>
          </w:tcPr>
          <w:p w14:paraId="337A7F14" w14:textId="77777777" w:rsidR="005927F0" w:rsidRPr="005927F0" w:rsidRDefault="005927F0" w:rsidP="005927F0">
            <w:pPr>
              <w:rPr>
                <w:rFonts w:cstheme="minorHAnsi"/>
                <w:color w:val="000000"/>
                <w:lang w:eastAsia="es-MX"/>
              </w:rPr>
            </w:pPr>
            <w:r w:rsidRPr="005927F0">
              <w:rPr>
                <w:rFonts w:cstheme="minorHAnsi"/>
                <w:color w:val="000000"/>
                <w:lang w:eastAsia="es-MX"/>
              </w:rPr>
              <w:t xml:space="preserve">                 21,000,000.00 </w:t>
            </w:r>
          </w:p>
        </w:tc>
      </w:tr>
      <w:tr w:rsidR="005927F0" w:rsidRPr="005927F0" w14:paraId="6E6FCD11"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64EB35A3" w14:textId="77777777" w:rsidR="005927F0" w:rsidRPr="005927F0" w:rsidRDefault="005927F0" w:rsidP="005927F0">
            <w:pPr>
              <w:jc w:val="both"/>
              <w:rPr>
                <w:rFonts w:cstheme="minorHAnsi"/>
                <w:color w:val="000000"/>
                <w:lang w:eastAsia="es-MX"/>
              </w:rPr>
            </w:pPr>
            <w:r w:rsidRPr="005927F0">
              <w:rPr>
                <w:rFonts w:cstheme="minorHAnsi"/>
                <w:color w:val="000000"/>
                <w:lang w:eastAsia="es-MX"/>
              </w:rPr>
              <w:t>Transferencias Internas y Asignaciones al Sector Público</w:t>
            </w:r>
          </w:p>
        </w:tc>
        <w:tc>
          <w:tcPr>
            <w:tcW w:w="2382" w:type="dxa"/>
            <w:tcBorders>
              <w:top w:val="nil"/>
              <w:left w:val="nil"/>
              <w:bottom w:val="nil"/>
              <w:right w:val="single" w:sz="8" w:space="0" w:color="auto"/>
            </w:tcBorders>
            <w:shd w:val="clear" w:color="auto" w:fill="auto"/>
            <w:noWrap/>
            <w:vAlign w:val="center"/>
            <w:hideMark/>
          </w:tcPr>
          <w:p w14:paraId="2E758B5A"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   </w:t>
            </w:r>
          </w:p>
        </w:tc>
      </w:tr>
      <w:tr w:rsidR="005927F0" w:rsidRPr="005927F0" w14:paraId="546DE83C"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521AE90E" w14:textId="77777777" w:rsidR="005927F0" w:rsidRPr="005927F0" w:rsidRDefault="005927F0" w:rsidP="005927F0">
            <w:pPr>
              <w:jc w:val="both"/>
              <w:rPr>
                <w:rFonts w:cstheme="minorHAnsi"/>
                <w:color w:val="000000"/>
                <w:lang w:eastAsia="es-MX"/>
              </w:rPr>
            </w:pPr>
            <w:r w:rsidRPr="005927F0">
              <w:rPr>
                <w:rFonts w:cstheme="minorHAnsi"/>
                <w:color w:val="000000"/>
                <w:lang w:eastAsia="es-MX"/>
              </w:rPr>
              <w:t>Transferencias al Resto del Sector Público</w:t>
            </w:r>
          </w:p>
        </w:tc>
        <w:tc>
          <w:tcPr>
            <w:tcW w:w="2382" w:type="dxa"/>
            <w:tcBorders>
              <w:top w:val="nil"/>
              <w:left w:val="nil"/>
              <w:bottom w:val="nil"/>
              <w:right w:val="single" w:sz="8" w:space="0" w:color="auto"/>
            </w:tcBorders>
            <w:shd w:val="clear" w:color="auto" w:fill="auto"/>
            <w:noWrap/>
            <w:vAlign w:val="center"/>
            <w:hideMark/>
          </w:tcPr>
          <w:p w14:paraId="6D6B9CDE"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   </w:t>
            </w:r>
          </w:p>
        </w:tc>
      </w:tr>
      <w:tr w:rsidR="005927F0" w:rsidRPr="005927F0" w14:paraId="20E3388B"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17731BBE" w14:textId="77777777" w:rsidR="005927F0" w:rsidRPr="005927F0" w:rsidRDefault="005927F0" w:rsidP="005927F0">
            <w:pPr>
              <w:jc w:val="both"/>
              <w:rPr>
                <w:rFonts w:cstheme="minorHAnsi"/>
                <w:color w:val="000000"/>
                <w:lang w:eastAsia="es-MX"/>
              </w:rPr>
            </w:pPr>
            <w:r w:rsidRPr="005927F0">
              <w:rPr>
                <w:rFonts w:cstheme="minorHAnsi"/>
                <w:color w:val="000000"/>
                <w:lang w:eastAsia="es-MX"/>
              </w:rPr>
              <w:t>Subsidios y Subvenciones</w:t>
            </w:r>
          </w:p>
        </w:tc>
        <w:tc>
          <w:tcPr>
            <w:tcW w:w="2382" w:type="dxa"/>
            <w:tcBorders>
              <w:top w:val="nil"/>
              <w:left w:val="nil"/>
              <w:bottom w:val="nil"/>
              <w:right w:val="single" w:sz="8" w:space="0" w:color="auto"/>
            </w:tcBorders>
            <w:shd w:val="clear" w:color="auto" w:fill="auto"/>
            <w:noWrap/>
            <w:vAlign w:val="center"/>
            <w:hideMark/>
          </w:tcPr>
          <w:p w14:paraId="35FC089D"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   </w:t>
            </w:r>
          </w:p>
        </w:tc>
      </w:tr>
      <w:tr w:rsidR="005927F0" w:rsidRPr="005927F0" w14:paraId="4D305BC6"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47FCE73D" w14:textId="77777777" w:rsidR="005927F0" w:rsidRPr="005927F0" w:rsidRDefault="005927F0" w:rsidP="005927F0">
            <w:pPr>
              <w:jc w:val="both"/>
              <w:rPr>
                <w:rFonts w:cstheme="minorHAnsi"/>
                <w:color w:val="000000"/>
                <w:lang w:eastAsia="es-MX"/>
              </w:rPr>
            </w:pPr>
            <w:r w:rsidRPr="005927F0">
              <w:rPr>
                <w:rFonts w:cstheme="minorHAnsi"/>
                <w:color w:val="000000"/>
                <w:lang w:eastAsia="es-MX"/>
              </w:rPr>
              <w:t>Ayudas Sociales</w:t>
            </w:r>
          </w:p>
        </w:tc>
        <w:tc>
          <w:tcPr>
            <w:tcW w:w="2382" w:type="dxa"/>
            <w:tcBorders>
              <w:top w:val="nil"/>
              <w:left w:val="nil"/>
              <w:bottom w:val="nil"/>
              <w:right w:val="single" w:sz="8" w:space="0" w:color="auto"/>
            </w:tcBorders>
            <w:shd w:val="clear" w:color="auto" w:fill="auto"/>
            <w:noWrap/>
            <w:vAlign w:val="center"/>
            <w:hideMark/>
          </w:tcPr>
          <w:p w14:paraId="4C3FF895"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21,000,000.00 </w:t>
            </w:r>
          </w:p>
        </w:tc>
      </w:tr>
      <w:tr w:rsidR="005927F0" w:rsidRPr="005927F0" w14:paraId="19EF8474"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533D8722" w14:textId="77777777" w:rsidR="005927F0" w:rsidRPr="005927F0" w:rsidRDefault="005927F0" w:rsidP="005927F0">
            <w:pPr>
              <w:jc w:val="both"/>
              <w:rPr>
                <w:rFonts w:cstheme="minorHAnsi"/>
                <w:color w:val="000000"/>
                <w:lang w:eastAsia="es-MX"/>
              </w:rPr>
            </w:pPr>
            <w:r w:rsidRPr="005927F0">
              <w:rPr>
                <w:rFonts w:cstheme="minorHAnsi"/>
                <w:color w:val="000000"/>
                <w:lang w:eastAsia="es-MX"/>
              </w:rPr>
              <w:t>Pensiones y Jubilaciones</w:t>
            </w:r>
          </w:p>
        </w:tc>
        <w:tc>
          <w:tcPr>
            <w:tcW w:w="2382" w:type="dxa"/>
            <w:tcBorders>
              <w:top w:val="nil"/>
              <w:left w:val="nil"/>
              <w:bottom w:val="nil"/>
              <w:right w:val="single" w:sz="8" w:space="0" w:color="auto"/>
            </w:tcBorders>
            <w:shd w:val="clear" w:color="auto" w:fill="auto"/>
            <w:noWrap/>
            <w:vAlign w:val="center"/>
            <w:hideMark/>
          </w:tcPr>
          <w:p w14:paraId="7A75F2C6"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   </w:t>
            </w:r>
          </w:p>
        </w:tc>
      </w:tr>
      <w:tr w:rsidR="005927F0" w:rsidRPr="005927F0" w14:paraId="3F18344D"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14B9069F" w14:textId="77777777" w:rsidR="005927F0" w:rsidRPr="005927F0" w:rsidRDefault="005927F0" w:rsidP="005927F0">
            <w:pPr>
              <w:jc w:val="both"/>
              <w:rPr>
                <w:rFonts w:cstheme="minorHAnsi"/>
                <w:color w:val="000000"/>
                <w:lang w:eastAsia="es-MX"/>
              </w:rPr>
            </w:pPr>
            <w:r w:rsidRPr="005927F0">
              <w:rPr>
                <w:rFonts w:cstheme="minorHAnsi"/>
                <w:color w:val="000000"/>
                <w:lang w:eastAsia="es-MX"/>
              </w:rPr>
              <w:t>Transferencias a Fideicomisos, Mandatos y Otros Análogos</w:t>
            </w:r>
          </w:p>
        </w:tc>
        <w:tc>
          <w:tcPr>
            <w:tcW w:w="2382" w:type="dxa"/>
            <w:tcBorders>
              <w:top w:val="nil"/>
              <w:left w:val="nil"/>
              <w:bottom w:val="nil"/>
              <w:right w:val="single" w:sz="8" w:space="0" w:color="auto"/>
            </w:tcBorders>
            <w:shd w:val="clear" w:color="auto" w:fill="auto"/>
            <w:noWrap/>
            <w:vAlign w:val="center"/>
            <w:hideMark/>
          </w:tcPr>
          <w:p w14:paraId="193FC93F"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   </w:t>
            </w:r>
          </w:p>
        </w:tc>
      </w:tr>
      <w:tr w:rsidR="005927F0" w:rsidRPr="005927F0" w14:paraId="47237005"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1E9B5394" w14:textId="77777777" w:rsidR="005927F0" w:rsidRPr="005927F0" w:rsidRDefault="005927F0" w:rsidP="005927F0">
            <w:pPr>
              <w:jc w:val="both"/>
              <w:rPr>
                <w:rFonts w:cstheme="minorHAnsi"/>
                <w:color w:val="000000"/>
                <w:lang w:eastAsia="es-MX"/>
              </w:rPr>
            </w:pPr>
            <w:r w:rsidRPr="005927F0">
              <w:rPr>
                <w:rFonts w:cstheme="minorHAnsi"/>
                <w:color w:val="000000"/>
                <w:lang w:eastAsia="es-MX"/>
              </w:rPr>
              <w:t>Transferencias a la Seguridad Social</w:t>
            </w:r>
          </w:p>
        </w:tc>
        <w:tc>
          <w:tcPr>
            <w:tcW w:w="2382" w:type="dxa"/>
            <w:tcBorders>
              <w:top w:val="nil"/>
              <w:left w:val="nil"/>
              <w:bottom w:val="nil"/>
              <w:right w:val="single" w:sz="8" w:space="0" w:color="auto"/>
            </w:tcBorders>
            <w:shd w:val="clear" w:color="auto" w:fill="auto"/>
            <w:noWrap/>
            <w:vAlign w:val="center"/>
            <w:hideMark/>
          </w:tcPr>
          <w:p w14:paraId="47E213EE"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   </w:t>
            </w:r>
          </w:p>
        </w:tc>
      </w:tr>
      <w:tr w:rsidR="005927F0" w:rsidRPr="005927F0" w14:paraId="41F138E1"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358D527F" w14:textId="77777777" w:rsidR="005927F0" w:rsidRPr="005927F0" w:rsidRDefault="005927F0" w:rsidP="005927F0">
            <w:pPr>
              <w:jc w:val="both"/>
              <w:rPr>
                <w:rFonts w:cstheme="minorHAnsi"/>
                <w:color w:val="000000"/>
                <w:lang w:eastAsia="es-MX"/>
              </w:rPr>
            </w:pPr>
            <w:r w:rsidRPr="005927F0">
              <w:rPr>
                <w:rFonts w:cstheme="minorHAnsi"/>
                <w:color w:val="000000"/>
                <w:lang w:eastAsia="es-MX"/>
              </w:rPr>
              <w:t>Donativos</w:t>
            </w:r>
          </w:p>
        </w:tc>
        <w:tc>
          <w:tcPr>
            <w:tcW w:w="2382" w:type="dxa"/>
            <w:tcBorders>
              <w:top w:val="nil"/>
              <w:left w:val="nil"/>
              <w:bottom w:val="nil"/>
              <w:right w:val="single" w:sz="8" w:space="0" w:color="auto"/>
            </w:tcBorders>
            <w:shd w:val="clear" w:color="auto" w:fill="auto"/>
            <w:noWrap/>
            <w:vAlign w:val="center"/>
            <w:hideMark/>
          </w:tcPr>
          <w:p w14:paraId="09A2B472"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   </w:t>
            </w:r>
          </w:p>
        </w:tc>
      </w:tr>
      <w:tr w:rsidR="005927F0" w:rsidRPr="005927F0" w14:paraId="4A935C7F" w14:textId="77777777" w:rsidTr="005927F0">
        <w:trPr>
          <w:trHeight w:val="315"/>
          <w:jc w:val="center"/>
        </w:trPr>
        <w:tc>
          <w:tcPr>
            <w:tcW w:w="6898" w:type="dxa"/>
            <w:tcBorders>
              <w:top w:val="nil"/>
              <w:left w:val="single" w:sz="8" w:space="0" w:color="auto"/>
              <w:bottom w:val="nil"/>
              <w:right w:val="single" w:sz="8" w:space="0" w:color="auto"/>
            </w:tcBorders>
            <w:shd w:val="clear" w:color="auto" w:fill="auto"/>
            <w:noWrap/>
            <w:vAlign w:val="center"/>
            <w:hideMark/>
          </w:tcPr>
          <w:p w14:paraId="5E1FE3CE" w14:textId="77777777" w:rsidR="005927F0" w:rsidRPr="005927F0" w:rsidRDefault="005927F0" w:rsidP="005927F0">
            <w:pPr>
              <w:jc w:val="both"/>
              <w:rPr>
                <w:rFonts w:cstheme="minorHAnsi"/>
                <w:color w:val="000000"/>
                <w:lang w:eastAsia="es-MX"/>
              </w:rPr>
            </w:pPr>
            <w:r w:rsidRPr="005927F0">
              <w:rPr>
                <w:rFonts w:cstheme="minorHAnsi"/>
                <w:color w:val="000000"/>
                <w:lang w:eastAsia="es-MX"/>
              </w:rPr>
              <w:t>Transferencias al Exterior</w:t>
            </w:r>
          </w:p>
        </w:tc>
        <w:tc>
          <w:tcPr>
            <w:tcW w:w="2382" w:type="dxa"/>
            <w:tcBorders>
              <w:top w:val="nil"/>
              <w:left w:val="nil"/>
              <w:bottom w:val="nil"/>
              <w:right w:val="single" w:sz="8" w:space="0" w:color="auto"/>
            </w:tcBorders>
            <w:shd w:val="clear" w:color="auto" w:fill="auto"/>
            <w:noWrap/>
            <w:vAlign w:val="center"/>
            <w:hideMark/>
          </w:tcPr>
          <w:p w14:paraId="08734E66"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   </w:t>
            </w:r>
          </w:p>
        </w:tc>
      </w:tr>
      <w:tr w:rsidR="005927F0" w:rsidRPr="005927F0" w14:paraId="0045C33B" w14:textId="77777777" w:rsidTr="005927F0">
        <w:trPr>
          <w:trHeight w:val="315"/>
          <w:jc w:val="center"/>
        </w:trPr>
        <w:tc>
          <w:tcPr>
            <w:tcW w:w="6898"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12504BE2" w14:textId="77777777" w:rsidR="005927F0" w:rsidRPr="005927F0" w:rsidRDefault="005927F0" w:rsidP="005927F0">
            <w:pPr>
              <w:rPr>
                <w:rFonts w:cstheme="minorHAnsi"/>
                <w:color w:val="000000"/>
                <w:lang w:eastAsia="es-MX"/>
              </w:rPr>
            </w:pPr>
            <w:r w:rsidRPr="005927F0">
              <w:rPr>
                <w:rFonts w:cstheme="minorHAnsi"/>
                <w:color w:val="000000"/>
                <w:lang w:eastAsia="es-MX"/>
              </w:rPr>
              <w:t>Bienes Muebles, Inmuebles e Intangibles</w:t>
            </w:r>
          </w:p>
        </w:tc>
        <w:tc>
          <w:tcPr>
            <w:tcW w:w="2382" w:type="dxa"/>
            <w:tcBorders>
              <w:top w:val="single" w:sz="8" w:space="0" w:color="auto"/>
              <w:left w:val="nil"/>
              <w:bottom w:val="single" w:sz="8" w:space="0" w:color="auto"/>
              <w:right w:val="single" w:sz="8" w:space="0" w:color="auto"/>
            </w:tcBorders>
            <w:shd w:val="clear" w:color="000000" w:fill="BFBFBF"/>
            <w:noWrap/>
            <w:vAlign w:val="bottom"/>
            <w:hideMark/>
          </w:tcPr>
          <w:p w14:paraId="2D7BC51D" w14:textId="77777777" w:rsidR="005927F0" w:rsidRPr="005927F0" w:rsidRDefault="005927F0" w:rsidP="005927F0">
            <w:pPr>
              <w:rPr>
                <w:rFonts w:cstheme="minorHAnsi"/>
                <w:color w:val="000000"/>
                <w:lang w:eastAsia="es-MX"/>
              </w:rPr>
            </w:pPr>
            <w:r w:rsidRPr="005927F0">
              <w:rPr>
                <w:rFonts w:cstheme="minorHAnsi"/>
                <w:color w:val="000000"/>
                <w:lang w:eastAsia="es-MX"/>
              </w:rPr>
              <w:t xml:space="preserve">                 40,250,000.00 </w:t>
            </w:r>
          </w:p>
        </w:tc>
      </w:tr>
      <w:tr w:rsidR="005927F0" w:rsidRPr="005927F0" w14:paraId="59B47A70"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0F5F4BCF" w14:textId="77777777" w:rsidR="005927F0" w:rsidRPr="005927F0" w:rsidRDefault="005927F0" w:rsidP="005927F0">
            <w:pPr>
              <w:jc w:val="both"/>
              <w:rPr>
                <w:rFonts w:cstheme="minorHAnsi"/>
                <w:color w:val="000000"/>
                <w:lang w:eastAsia="es-MX"/>
              </w:rPr>
            </w:pPr>
            <w:r w:rsidRPr="005927F0">
              <w:rPr>
                <w:rFonts w:cstheme="minorHAnsi"/>
                <w:color w:val="000000"/>
                <w:lang w:eastAsia="es-MX"/>
              </w:rPr>
              <w:t>Mobiliario y Equipo de Administración</w:t>
            </w:r>
          </w:p>
        </w:tc>
        <w:tc>
          <w:tcPr>
            <w:tcW w:w="2382" w:type="dxa"/>
            <w:tcBorders>
              <w:top w:val="nil"/>
              <w:left w:val="nil"/>
              <w:bottom w:val="nil"/>
              <w:right w:val="single" w:sz="8" w:space="0" w:color="auto"/>
            </w:tcBorders>
            <w:shd w:val="clear" w:color="auto" w:fill="auto"/>
            <w:noWrap/>
            <w:vAlign w:val="center"/>
            <w:hideMark/>
          </w:tcPr>
          <w:p w14:paraId="55EBFF78"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5,000,000.00 </w:t>
            </w:r>
          </w:p>
        </w:tc>
      </w:tr>
      <w:tr w:rsidR="005927F0" w:rsidRPr="005927F0" w14:paraId="601249BD"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7BC9F08D" w14:textId="77777777" w:rsidR="005927F0" w:rsidRPr="005927F0" w:rsidRDefault="005927F0" w:rsidP="005927F0">
            <w:pPr>
              <w:jc w:val="both"/>
              <w:rPr>
                <w:rFonts w:cstheme="minorHAnsi"/>
                <w:color w:val="000000"/>
                <w:lang w:eastAsia="es-MX"/>
              </w:rPr>
            </w:pPr>
            <w:r w:rsidRPr="005927F0">
              <w:rPr>
                <w:rFonts w:cstheme="minorHAnsi"/>
                <w:color w:val="000000"/>
                <w:lang w:eastAsia="es-MX"/>
              </w:rPr>
              <w:t>Mobiliario y Equipo Educacional y Recreativo</w:t>
            </w:r>
          </w:p>
        </w:tc>
        <w:tc>
          <w:tcPr>
            <w:tcW w:w="2382" w:type="dxa"/>
            <w:tcBorders>
              <w:top w:val="nil"/>
              <w:left w:val="nil"/>
              <w:bottom w:val="nil"/>
              <w:right w:val="single" w:sz="8" w:space="0" w:color="auto"/>
            </w:tcBorders>
            <w:shd w:val="clear" w:color="auto" w:fill="auto"/>
            <w:noWrap/>
            <w:vAlign w:val="center"/>
            <w:hideMark/>
          </w:tcPr>
          <w:p w14:paraId="0D1E5793"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100,000.00 </w:t>
            </w:r>
          </w:p>
        </w:tc>
      </w:tr>
      <w:tr w:rsidR="005927F0" w:rsidRPr="005927F0" w14:paraId="47C8F025"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38A3BF5D" w14:textId="77777777" w:rsidR="005927F0" w:rsidRPr="005927F0" w:rsidRDefault="005927F0" w:rsidP="005927F0">
            <w:pPr>
              <w:jc w:val="both"/>
              <w:rPr>
                <w:rFonts w:cstheme="minorHAnsi"/>
                <w:color w:val="000000"/>
                <w:lang w:eastAsia="es-MX"/>
              </w:rPr>
            </w:pPr>
            <w:r w:rsidRPr="005927F0">
              <w:rPr>
                <w:rFonts w:cstheme="minorHAnsi"/>
                <w:color w:val="000000"/>
                <w:lang w:eastAsia="es-MX"/>
              </w:rPr>
              <w:t>Equipo e Instrumental Médico y de Laboratorio</w:t>
            </w:r>
          </w:p>
        </w:tc>
        <w:tc>
          <w:tcPr>
            <w:tcW w:w="2382" w:type="dxa"/>
            <w:tcBorders>
              <w:top w:val="nil"/>
              <w:left w:val="nil"/>
              <w:bottom w:val="nil"/>
              <w:right w:val="single" w:sz="8" w:space="0" w:color="auto"/>
            </w:tcBorders>
            <w:shd w:val="clear" w:color="auto" w:fill="auto"/>
            <w:noWrap/>
            <w:vAlign w:val="center"/>
            <w:hideMark/>
          </w:tcPr>
          <w:p w14:paraId="7CF1153E"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   </w:t>
            </w:r>
          </w:p>
        </w:tc>
      </w:tr>
      <w:tr w:rsidR="005927F0" w:rsidRPr="005927F0" w14:paraId="7A27A232"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02B1A89E" w14:textId="77777777" w:rsidR="005927F0" w:rsidRPr="005927F0" w:rsidRDefault="005927F0" w:rsidP="005927F0">
            <w:pPr>
              <w:jc w:val="both"/>
              <w:rPr>
                <w:rFonts w:cstheme="minorHAnsi"/>
                <w:color w:val="000000"/>
                <w:lang w:eastAsia="es-MX"/>
              </w:rPr>
            </w:pPr>
            <w:r w:rsidRPr="005927F0">
              <w:rPr>
                <w:rFonts w:cstheme="minorHAnsi"/>
                <w:color w:val="000000"/>
                <w:lang w:eastAsia="es-MX"/>
              </w:rPr>
              <w:t>Vehículos y Equipo de Transporte</w:t>
            </w:r>
          </w:p>
        </w:tc>
        <w:tc>
          <w:tcPr>
            <w:tcW w:w="2382" w:type="dxa"/>
            <w:tcBorders>
              <w:top w:val="nil"/>
              <w:left w:val="nil"/>
              <w:bottom w:val="nil"/>
              <w:right w:val="single" w:sz="8" w:space="0" w:color="auto"/>
            </w:tcBorders>
            <w:shd w:val="clear" w:color="auto" w:fill="auto"/>
            <w:noWrap/>
            <w:vAlign w:val="center"/>
            <w:hideMark/>
          </w:tcPr>
          <w:p w14:paraId="749E5B76"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   </w:t>
            </w:r>
          </w:p>
        </w:tc>
      </w:tr>
      <w:tr w:rsidR="005927F0" w:rsidRPr="005927F0" w14:paraId="39D752D4"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5D865152" w14:textId="77777777" w:rsidR="005927F0" w:rsidRPr="005927F0" w:rsidRDefault="005927F0" w:rsidP="005927F0">
            <w:pPr>
              <w:jc w:val="both"/>
              <w:rPr>
                <w:rFonts w:cstheme="minorHAnsi"/>
                <w:color w:val="000000"/>
                <w:lang w:eastAsia="es-MX"/>
              </w:rPr>
            </w:pPr>
            <w:r w:rsidRPr="005927F0">
              <w:rPr>
                <w:rFonts w:cstheme="minorHAnsi"/>
                <w:color w:val="000000"/>
                <w:lang w:eastAsia="es-MX"/>
              </w:rPr>
              <w:t>Equipo de Defensa y Seguridad</w:t>
            </w:r>
          </w:p>
        </w:tc>
        <w:tc>
          <w:tcPr>
            <w:tcW w:w="2382" w:type="dxa"/>
            <w:tcBorders>
              <w:top w:val="nil"/>
              <w:left w:val="nil"/>
              <w:bottom w:val="nil"/>
              <w:right w:val="single" w:sz="8" w:space="0" w:color="auto"/>
            </w:tcBorders>
            <w:shd w:val="clear" w:color="auto" w:fill="auto"/>
            <w:noWrap/>
            <w:vAlign w:val="center"/>
            <w:hideMark/>
          </w:tcPr>
          <w:p w14:paraId="04EAAC0E"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35,000,000.00 </w:t>
            </w:r>
          </w:p>
        </w:tc>
      </w:tr>
      <w:tr w:rsidR="005927F0" w:rsidRPr="005927F0" w14:paraId="7A991230"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14915C45" w14:textId="77777777" w:rsidR="005927F0" w:rsidRPr="005927F0" w:rsidRDefault="005927F0" w:rsidP="005927F0">
            <w:pPr>
              <w:jc w:val="both"/>
              <w:rPr>
                <w:rFonts w:cstheme="minorHAnsi"/>
                <w:color w:val="000000"/>
                <w:lang w:eastAsia="es-MX"/>
              </w:rPr>
            </w:pPr>
            <w:r w:rsidRPr="005927F0">
              <w:rPr>
                <w:rFonts w:cstheme="minorHAnsi"/>
                <w:color w:val="000000"/>
                <w:lang w:eastAsia="es-MX"/>
              </w:rPr>
              <w:t>Maquinaria, Otros Equipos y Herramientas</w:t>
            </w:r>
          </w:p>
        </w:tc>
        <w:tc>
          <w:tcPr>
            <w:tcW w:w="2382" w:type="dxa"/>
            <w:tcBorders>
              <w:top w:val="nil"/>
              <w:left w:val="nil"/>
              <w:bottom w:val="nil"/>
              <w:right w:val="single" w:sz="8" w:space="0" w:color="auto"/>
            </w:tcBorders>
            <w:shd w:val="clear" w:color="auto" w:fill="auto"/>
            <w:noWrap/>
            <w:vAlign w:val="center"/>
            <w:hideMark/>
          </w:tcPr>
          <w:p w14:paraId="278D80F6"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150,000.00 </w:t>
            </w:r>
          </w:p>
        </w:tc>
      </w:tr>
      <w:tr w:rsidR="005927F0" w:rsidRPr="005927F0" w14:paraId="0DB8F379"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5D5BBDD0" w14:textId="77777777" w:rsidR="005927F0" w:rsidRPr="005927F0" w:rsidRDefault="005927F0" w:rsidP="005927F0">
            <w:pPr>
              <w:jc w:val="both"/>
              <w:rPr>
                <w:rFonts w:cstheme="minorHAnsi"/>
                <w:color w:val="000000"/>
                <w:lang w:eastAsia="es-MX"/>
              </w:rPr>
            </w:pPr>
            <w:r w:rsidRPr="005927F0">
              <w:rPr>
                <w:rFonts w:cstheme="minorHAnsi"/>
                <w:color w:val="000000"/>
                <w:lang w:eastAsia="es-MX"/>
              </w:rPr>
              <w:t>Activos Biológicos</w:t>
            </w:r>
          </w:p>
        </w:tc>
        <w:tc>
          <w:tcPr>
            <w:tcW w:w="2382" w:type="dxa"/>
            <w:tcBorders>
              <w:top w:val="nil"/>
              <w:left w:val="nil"/>
              <w:bottom w:val="nil"/>
              <w:right w:val="single" w:sz="8" w:space="0" w:color="auto"/>
            </w:tcBorders>
            <w:shd w:val="clear" w:color="auto" w:fill="auto"/>
            <w:noWrap/>
            <w:vAlign w:val="center"/>
            <w:hideMark/>
          </w:tcPr>
          <w:p w14:paraId="238DB080"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   </w:t>
            </w:r>
          </w:p>
        </w:tc>
      </w:tr>
      <w:tr w:rsidR="005927F0" w:rsidRPr="005927F0" w14:paraId="0A22B020"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0B611BB0" w14:textId="77777777" w:rsidR="005927F0" w:rsidRPr="005927F0" w:rsidRDefault="005927F0" w:rsidP="005927F0">
            <w:pPr>
              <w:jc w:val="both"/>
              <w:rPr>
                <w:rFonts w:cstheme="minorHAnsi"/>
                <w:color w:val="000000"/>
                <w:lang w:eastAsia="es-MX"/>
              </w:rPr>
            </w:pPr>
            <w:r w:rsidRPr="005927F0">
              <w:rPr>
                <w:rFonts w:cstheme="minorHAnsi"/>
                <w:color w:val="000000"/>
                <w:lang w:eastAsia="es-MX"/>
              </w:rPr>
              <w:t>Bienes Inmuebles</w:t>
            </w:r>
          </w:p>
        </w:tc>
        <w:tc>
          <w:tcPr>
            <w:tcW w:w="2382" w:type="dxa"/>
            <w:tcBorders>
              <w:top w:val="nil"/>
              <w:left w:val="nil"/>
              <w:bottom w:val="nil"/>
              <w:right w:val="single" w:sz="8" w:space="0" w:color="auto"/>
            </w:tcBorders>
            <w:shd w:val="clear" w:color="auto" w:fill="auto"/>
            <w:noWrap/>
            <w:vAlign w:val="center"/>
            <w:hideMark/>
          </w:tcPr>
          <w:p w14:paraId="276FE14B"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   </w:t>
            </w:r>
          </w:p>
        </w:tc>
      </w:tr>
      <w:tr w:rsidR="005927F0" w:rsidRPr="005927F0" w14:paraId="65982EC6" w14:textId="77777777" w:rsidTr="005927F0">
        <w:trPr>
          <w:trHeight w:val="315"/>
          <w:jc w:val="center"/>
        </w:trPr>
        <w:tc>
          <w:tcPr>
            <w:tcW w:w="6898" w:type="dxa"/>
            <w:tcBorders>
              <w:top w:val="nil"/>
              <w:left w:val="single" w:sz="8" w:space="0" w:color="auto"/>
              <w:bottom w:val="nil"/>
              <w:right w:val="single" w:sz="8" w:space="0" w:color="auto"/>
            </w:tcBorders>
            <w:shd w:val="clear" w:color="auto" w:fill="auto"/>
            <w:noWrap/>
            <w:vAlign w:val="center"/>
            <w:hideMark/>
          </w:tcPr>
          <w:p w14:paraId="6FCB5FBD" w14:textId="77777777" w:rsidR="005927F0" w:rsidRPr="005927F0" w:rsidRDefault="005927F0" w:rsidP="005927F0">
            <w:pPr>
              <w:jc w:val="both"/>
              <w:rPr>
                <w:rFonts w:cstheme="minorHAnsi"/>
                <w:color w:val="000000"/>
                <w:lang w:eastAsia="es-MX"/>
              </w:rPr>
            </w:pPr>
            <w:r w:rsidRPr="005927F0">
              <w:rPr>
                <w:rFonts w:cstheme="minorHAnsi"/>
                <w:color w:val="000000"/>
                <w:lang w:eastAsia="es-MX"/>
              </w:rPr>
              <w:t>Activos Intangibles</w:t>
            </w:r>
          </w:p>
        </w:tc>
        <w:tc>
          <w:tcPr>
            <w:tcW w:w="2382" w:type="dxa"/>
            <w:tcBorders>
              <w:top w:val="nil"/>
              <w:left w:val="nil"/>
              <w:bottom w:val="nil"/>
              <w:right w:val="single" w:sz="8" w:space="0" w:color="auto"/>
            </w:tcBorders>
            <w:shd w:val="clear" w:color="auto" w:fill="auto"/>
            <w:noWrap/>
            <w:vAlign w:val="center"/>
            <w:hideMark/>
          </w:tcPr>
          <w:p w14:paraId="6824C4A0"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   </w:t>
            </w:r>
          </w:p>
        </w:tc>
      </w:tr>
      <w:tr w:rsidR="005927F0" w:rsidRPr="005927F0" w14:paraId="695DA475" w14:textId="77777777" w:rsidTr="005927F0">
        <w:trPr>
          <w:trHeight w:val="270"/>
          <w:jc w:val="center"/>
        </w:trPr>
        <w:tc>
          <w:tcPr>
            <w:tcW w:w="6898"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1A475D6A" w14:textId="77777777" w:rsidR="005927F0" w:rsidRPr="005927F0" w:rsidRDefault="005927F0" w:rsidP="005927F0">
            <w:pPr>
              <w:rPr>
                <w:rFonts w:cstheme="minorHAnsi"/>
                <w:color w:val="000000"/>
                <w:lang w:eastAsia="es-MX"/>
              </w:rPr>
            </w:pPr>
            <w:r w:rsidRPr="005927F0">
              <w:rPr>
                <w:rFonts w:cstheme="minorHAnsi"/>
                <w:color w:val="000000"/>
                <w:lang w:eastAsia="es-MX"/>
              </w:rPr>
              <w:t>Inversión Pública</w:t>
            </w:r>
          </w:p>
        </w:tc>
        <w:tc>
          <w:tcPr>
            <w:tcW w:w="2382" w:type="dxa"/>
            <w:tcBorders>
              <w:top w:val="single" w:sz="8" w:space="0" w:color="auto"/>
              <w:left w:val="nil"/>
              <w:bottom w:val="single" w:sz="8" w:space="0" w:color="auto"/>
              <w:right w:val="single" w:sz="8" w:space="0" w:color="auto"/>
            </w:tcBorders>
            <w:shd w:val="clear" w:color="000000" w:fill="BFBFBF"/>
            <w:noWrap/>
            <w:vAlign w:val="bottom"/>
            <w:hideMark/>
          </w:tcPr>
          <w:p w14:paraId="3ED76C2C" w14:textId="77777777" w:rsidR="005927F0" w:rsidRPr="005927F0" w:rsidRDefault="005927F0" w:rsidP="005927F0">
            <w:pPr>
              <w:rPr>
                <w:rFonts w:cstheme="minorHAnsi"/>
                <w:color w:val="000000"/>
                <w:lang w:eastAsia="es-MX"/>
              </w:rPr>
            </w:pPr>
            <w:r w:rsidRPr="005927F0">
              <w:rPr>
                <w:rFonts w:cstheme="minorHAnsi"/>
                <w:color w:val="000000"/>
                <w:lang w:eastAsia="es-MX"/>
              </w:rPr>
              <w:t xml:space="preserve">               219,943,736.48 </w:t>
            </w:r>
          </w:p>
        </w:tc>
      </w:tr>
      <w:tr w:rsidR="005927F0" w:rsidRPr="005927F0" w14:paraId="21744F61"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487AF97D" w14:textId="77777777" w:rsidR="005927F0" w:rsidRPr="005927F0" w:rsidRDefault="005927F0" w:rsidP="005927F0">
            <w:pPr>
              <w:jc w:val="both"/>
              <w:rPr>
                <w:rFonts w:cstheme="minorHAnsi"/>
                <w:color w:val="000000"/>
                <w:lang w:eastAsia="es-MX"/>
              </w:rPr>
            </w:pPr>
            <w:r w:rsidRPr="005927F0">
              <w:rPr>
                <w:rFonts w:cstheme="minorHAnsi"/>
                <w:color w:val="000000"/>
                <w:lang w:eastAsia="es-MX"/>
              </w:rPr>
              <w:t>Obra Pública en Bienes de Dominio Público</w:t>
            </w:r>
          </w:p>
        </w:tc>
        <w:tc>
          <w:tcPr>
            <w:tcW w:w="2382" w:type="dxa"/>
            <w:tcBorders>
              <w:top w:val="nil"/>
              <w:left w:val="nil"/>
              <w:bottom w:val="nil"/>
              <w:right w:val="single" w:sz="8" w:space="0" w:color="auto"/>
            </w:tcBorders>
            <w:shd w:val="clear" w:color="auto" w:fill="auto"/>
            <w:noWrap/>
            <w:vAlign w:val="center"/>
            <w:hideMark/>
          </w:tcPr>
          <w:p w14:paraId="30C21A36"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219,829,736.48 </w:t>
            </w:r>
          </w:p>
        </w:tc>
      </w:tr>
      <w:tr w:rsidR="005927F0" w:rsidRPr="005927F0" w14:paraId="6CB19E8B"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0615F3D7" w14:textId="77777777" w:rsidR="005927F0" w:rsidRPr="005927F0" w:rsidRDefault="005927F0" w:rsidP="005927F0">
            <w:pPr>
              <w:jc w:val="both"/>
              <w:rPr>
                <w:rFonts w:cstheme="minorHAnsi"/>
                <w:color w:val="000000"/>
                <w:lang w:eastAsia="es-MX"/>
              </w:rPr>
            </w:pPr>
            <w:r w:rsidRPr="005927F0">
              <w:rPr>
                <w:rFonts w:cstheme="minorHAnsi"/>
                <w:color w:val="000000"/>
                <w:lang w:eastAsia="es-MX"/>
              </w:rPr>
              <w:t>Obra Pública en Bienes Propios</w:t>
            </w:r>
          </w:p>
        </w:tc>
        <w:tc>
          <w:tcPr>
            <w:tcW w:w="2382" w:type="dxa"/>
            <w:tcBorders>
              <w:top w:val="nil"/>
              <w:left w:val="nil"/>
              <w:bottom w:val="nil"/>
              <w:right w:val="single" w:sz="8" w:space="0" w:color="auto"/>
            </w:tcBorders>
            <w:shd w:val="clear" w:color="auto" w:fill="auto"/>
            <w:noWrap/>
            <w:vAlign w:val="center"/>
            <w:hideMark/>
          </w:tcPr>
          <w:p w14:paraId="13382A0B"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114,000.00 </w:t>
            </w:r>
          </w:p>
        </w:tc>
      </w:tr>
      <w:tr w:rsidR="005927F0" w:rsidRPr="005927F0" w14:paraId="0F12853A" w14:textId="77777777" w:rsidTr="005927F0">
        <w:trPr>
          <w:trHeight w:val="270"/>
          <w:jc w:val="center"/>
        </w:trPr>
        <w:tc>
          <w:tcPr>
            <w:tcW w:w="6898" w:type="dxa"/>
            <w:tcBorders>
              <w:top w:val="nil"/>
              <w:left w:val="single" w:sz="8" w:space="0" w:color="auto"/>
              <w:bottom w:val="nil"/>
              <w:right w:val="single" w:sz="8" w:space="0" w:color="auto"/>
            </w:tcBorders>
            <w:shd w:val="clear" w:color="auto" w:fill="auto"/>
            <w:noWrap/>
            <w:vAlign w:val="center"/>
            <w:hideMark/>
          </w:tcPr>
          <w:p w14:paraId="751C1D53" w14:textId="77777777" w:rsidR="005927F0" w:rsidRPr="005927F0" w:rsidRDefault="005927F0" w:rsidP="005927F0">
            <w:pPr>
              <w:jc w:val="both"/>
              <w:rPr>
                <w:rFonts w:cstheme="minorHAnsi"/>
                <w:color w:val="000000"/>
                <w:lang w:eastAsia="es-MX"/>
              </w:rPr>
            </w:pPr>
            <w:r w:rsidRPr="005927F0">
              <w:rPr>
                <w:rFonts w:cstheme="minorHAnsi"/>
                <w:color w:val="000000"/>
                <w:lang w:eastAsia="es-MX"/>
              </w:rPr>
              <w:t>Proyectos Productivos y Acciones de Fomento</w:t>
            </w:r>
          </w:p>
        </w:tc>
        <w:tc>
          <w:tcPr>
            <w:tcW w:w="2382" w:type="dxa"/>
            <w:tcBorders>
              <w:top w:val="nil"/>
              <w:left w:val="nil"/>
              <w:bottom w:val="nil"/>
              <w:right w:val="single" w:sz="8" w:space="0" w:color="auto"/>
            </w:tcBorders>
            <w:shd w:val="clear" w:color="auto" w:fill="auto"/>
            <w:noWrap/>
            <w:vAlign w:val="center"/>
            <w:hideMark/>
          </w:tcPr>
          <w:p w14:paraId="529DE978"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   </w:t>
            </w:r>
          </w:p>
        </w:tc>
      </w:tr>
      <w:tr w:rsidR="005927F0" w:rsidRPr="005927F0" w14:paraId="099A74F8" w14:textId="77777777" w:rsidTr="005927F0">
        <w:trPr>
          <w:trHeight w:val="270"/>
          <w:jc w:val="center"/>
        </w:trPr>
        <w:tc>
          <w:tcPr>
            <w:tcW w:w="6898"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548DB35F" w14:textId="77777777" w:rsidR="005927F0" w:rsidRPr="005927F0" w:rsidRDefault="005927F0" w:rsidP="005927F0">
            <w:pPr>
              <w:rPr>
                <w:rFonts w:cstheme="minorHAnsi"/>
                <w:color w:val="000000"/>
                <w:lang w:eastAsia="es-MX"/>
              </w:rPr>
            </w:pPr>
            <w:r w:rsidRPr="005927F0">
              <w:rPr>
                <w:rFonts w:cstheme="minorHAnsi"/>
                <w:color w:val="000000"/>
                <w:lang w:eastAsia="es-MX"/>
              </w:rPr>
              <w:t>Inversiones Financieras y Otras Provisiones</w:t>
            </w:r>
          </w:p>
        </w:tc>
        <w:tc>
          <w:tcPr>
            <w:tcW w:w="2382" w:type="dxa"/>
            <w:tcBorders>
              <w:top w:val="single" w:sz="8" w:space="0" w:color="auto"/>
              <w:left w:val="nil"/>
              <w:bottom w:val="single" w:sz="8" w:space="0" w:color="auto"/>
              <w:right w:val="single" w:sz="8" w:space="0" w:color="auto"/>
            </w:tcBorders>
            <w:shd w:val="clear" w:color="000000" w:fill="BFBFBF"/>
            <w:noWrap/>
            <w:vAlign w:val="bottom"/>
            <w:hideMark/>
          </w:tcPr>
          <w:p w14:paraId="5B273148" w14:textId="77777777" w:rsidR="005927F0" w:rsidRPr="005927F0" w:rsidRDefault="005927F0" w:rsidP="005927F0">
            <w:pPr>
              <w:rPr>
                <w:rFonts w:cstheme="minorHAnsi"/>
                <w:color w:val="000000"/>
                <w:lang w:eastAsia="es-MX"/>
              </w:rPr>
            </w:pPr>
            <w:r w:rsidRPr="005927F0">
              <w:rPr>
                <w:rFonts w:cstheme="minorHAnsi"/>
                <w:color w:val="000000"/>
                <w:lang w:eastAsia="es-MX"/>
              </w:rPr>
              <w:t xml:space="preserve">                                   -   </w:t>
            </w:r>
          </w:p>
        </w:tc>
      </w:tr>
      <w:tr w:rsidR="005927F0" w:rsidRPr="005927F0" w14:paraId="73724353" w14:textId="77777777" w:rsidTr="005927F0">
        <w:trPr>
          <w:trHeight w:val="255"/>
          <w:jc w:val="center"/>
        </w:trPr>
        <w:tc>
          <w:tcPr>
            <w:tcW w:w="6898" w:type="dxa"/>
            <w:tcBorders>
              <w:top w:val="nil"/>
              <w:left w:val="single" w:sz="8" w:space="0" w:color="auto"/>
              <w:bottom w:val="nil"/>
              <w:right w:val="single" w:sz="8" w:space="0" w:color="auto"/>
            </w:tcBorders>
            <w:shd w:val="clear" w:color="auto" w:fill="auto"/>
            <w:noWrap/>
            <w:vAlign w:val="center"/>
            <w:hideMark/>
          </w:tcPr>
          <w:p w14:paraId="05861175" w14:textId="77777777" w:rsidR="005927F0" w:rsidRPr="005927F0" w:rsidRDefault="005927F0" w:rsidP="005927F0">
            <w:pPr>
              <w:jc w:val="both"/>
              <w:rPr>
                <w:rFonts w:cstheme="minorHAnsi"/>
                <w:color w:val="000000"/>
                <w:lang w:eastAsia="es-MX"/>
              </w:rPr>
            </w:pPr>
            <w:r w:rsidRPr="005927F0">
              <w:rPr>
                <w:rFonts w:cstheme="minorHAnsi"/>
                <w:color w:val="000000"/>
                <w:lang w:eastAsia="es-MX"/>
              </w:rPr>
              <w:lastRenderedPageBreak/>
              <w:t>Inversiones para el Fomento de Actividades Productivas</w:t>
            </w:r>
          </w:p>
        </w:tc>
        <w:tc>
          <w:tcPr>
            <w:tcW w:w="2382" w:type="dxa"/>
            <w:tcBorders>
              <w:top w:val="nil"/>
              <w:left w:val="nil"/>
              <w:bottom w:val="nil"/>
              <w:right w:val="single" w:sz="8" w:space="0" w:color="auto"/>
            </w:tcBorders>
            <w:shd w:val="clear" w:color="auto" w:fill="auto"/>
            <w:noWrap/>
            <w:vAlign w:val="center"/>
            <w:hideMark/>
          </w:tcPr>
          <w:p w14:paraId="0358744C"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   </w:t>
            </w:r>
          </w:p>
        </w:tc>
      </w:tr>
      <w:tr w:rsidR="005927F0" w:rsidRPr="005927F0" w14:paraId="7B7E0955" w14:textId="77777777" w:rsidTr="005927F0">
        <w:trPr>
          <w:trHeight w:val="255"/>
          <w:jc w:val="center"/>
        </w:trPr>
        <w:tc>
          <w:tcPr>
            <w:tcW w:w="6898" w:type="dxa"/>
            <w:tcBorders>
              <w:top w:val="nil"/>
              <w:left w:val="single" w:sz="8" w:space="0" w:color="auto"/>
              <w:bottom w:val="nil"/>
              <w:right w:val="single" w:sz="8" w:space="0" w:color="auto"/>
            </w:tcBorders>
            <w:shd w:val="clear" w:color="auto" w:fill="auto"/>
            <w:noWrap/>
            <w:vAlign w:val="center"/>
            <w:hideMark/>
          </w:tcPr>
          <w:p w14:paraId="018DBE71" w14:textId="77777777" w:rsidR="005927F0" w:rsidRPr="005927F0" w:rsidRDefault="005927F0" w:rsidP="005927F0">
            <w:pPr>
              <w:jc w:val="both"/>
              <w:rPr>
                <w:rFonts w:cstheme="minorHAnsi"/>
                <w:color w:val="000000"/>
                <w:lang w:eastAsia="es-MX"/>
              </w:rPr>
            </w:pPr>
            <w:r w:rsidRPr="005927F0">
              <w:rPr>
                <w:rFonts w:cstheme="minorHAnsi"/>
                <w:color w:val="000000"/>
                <w:lang w:eastAsia="es-MX"/>
              </w:rPr>
              <w:t>Acciones y Participaciones de Capital</w:t>
            </w:r>
          </w:p>
        </w:tc>
        <w:tc>
          <w:tcPr>
            <w:tcW w:w="2382" w:type="dxa"/>
            <w:tcBorders>
              <w:top w:val="nil"/>
              <w:left w:val="nil"/>
              <w:bottom w:val="nil"/>
              <w:right w:val="single" w:sz="8" w:space="0" w:color="auto"/>
            </w:tcBorders>
            <w:shd w:val="clear" w:color="auto" w:fill="auto"/>
            <w:noWrap/>
            <w:vAlign w:val="center"/>
            <w:hideMark/>
          </w:tcPr>
          <w:p w14:paraId="35CFAF1F"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   </w:t>
            </w:r>
          </w:p>
        </w:tc>
      </w:tr>
      <w:tr w:rsidR="005927F0" w:rsidRPr="005927F0" w14:paraId="476A87A8" w14:textId="77777777" w:rsidTr="005927F0">
        <w:trPr>
          <w:trHeight w:val="255"/>
          <w:jc w:val="center"/>
        </w:trPr>
        <w:tc>
          <w:tcPr>
            <w:tcW w:w="6898" w:type="dxa"/>
            <w:tcBorders>
              <w:top w:val="nil"/>
              <w:left w:val="single" w:sz="8" w:space="0" w:color="auto"/>
              <w:bottom w:val="nil"/>
              <w:right w:val="single" w:sz="8" w:space="0" w:color="auto"/>
            </w:tcBorders>
            <w:shd w:val="clear" w:color="auto" w:fill="auto"/>
            <w:noWrap/>
            <w:vAlign w:val="center"/>
            <w:hideMark/>
          </w:tcPr>
          <w:p w14:paraId="2D38FBB7" w14:textId="77777777" w:rsidR="005927F0" w:rsidRPr="005927F0" w:rsidRDefault="005927F0" w:rsidP="005927F0">
            <w:pPr>
              <w:jc w:val="both"/>
              <w:rPr>
                <w:rFonts w:cstheme="minorHAnsi"/>
                <w:color w:val="000000"/>
                <w:lang w:eastAsia="es-MX"/>
              </w:rPr>
            </w:pPr>
            <w:r w:rsidRPr="005927F0">
              <w:rPr>
                <w:rFonts w:cstheme="minorHAnsi"/>
                <w:color w:val="000000"/>
                <w:lang w:eastAsia="es-MX"/>
              </w:rPr>
              <w:t>Compra de Títulos y Valores</w:t>
            </w:r>
          </w:p>
        </w:tc>
        <w:tc>
          <w:tcPr>
            <w:tcW w:w="2382" w:type="dxa"/>
            <w:tcBorders>
              <w:top w:val="nil"/>
              <w:left w:val="nil"/>
              <w:bottom w:val="nil"/>
              <w:right w:val="single" w:sz="8" w:space="0" w:color="auto"/>
            </w:tcBorders>
            <w:shd w:val="clear" w:color="auto" w:fill="auto"/>
            <w:noWrap/>
            <w:vAlign w:val="center"/>
            <w:hideMark/>
          </w:tcPr>
          <w:p w14:paraId="7E1D5C4A"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   </w:t>
            </w:r>
          </w:p>
        </w:tc>
      </w:tr>
      <w:tr w:rsidR="005927F0" w:rsidRPr="005927F0" w14:paraId="4DFC1766" w14:textId="77777777" w:rsidTr="005927F0">
        <w:trPr>
          <w:trHeight w:val="255"/>
          <w:jc w:val="center"/>
        </w:trPr>
        <w:tc>
          <w:tcPr>
            <w:tcW w:w="6898" w:type="dxa"/>
            <w:tcBorders>
              <w:top w:val="nil"/>
              <w:left w:val="single" w:sz="8" w:space="0" w:color="auto"/>
              <w:bottom w:val="nil"/>
              <w:right w:val="single" w:sz="8" w:space="0" w:color="auto"/>
            </w:tcBorders>
            <w:shd w:val="clear" w:color="auto" w:fill="auto"/>
            <w:noWrap/>
            <w:vAlign w:val="center"/>
            <w:hideMark/>
          </w:tcPr>
          <w:p w14:paraId="5CE30CC6" w14:textId="77777777" w:rsidR="005927F0" w:rsidRPr="005927F0" w:rsidRDefault="005927F0" w:rsidP="005927F0">
            <w:pPr>
              <w:jc w:val="both"/>
              <w:rPr>
                <w:rFonts w:cstheme="minorHAnsi"/>
                <w:color w:val="000000"/>
                <w:lang w:eastAsia="es-MX"/>
              </w:rPr>
            </w:pPr>
            <w:r w:rsidRPr="005927F0">
              <w:rPr>
                <w:rFonts w:cstheme="minorHAnsi"/>
                <w:color w:val="000000"/>
                <w:lang w:eastAsia="es-MX"/>
              </w:rPr>
              <w:t>Concesión de Préstamos</w:t>
            </w:r>
          </w:p>
        </w:tc>
        <w:tc>
          <w:tcPr>
            <w:tcW w:w="2382" w:type="dxa"/>
            <w:tcBorders>
              <w:top w:val="nil"/>
              <w:left w:val="nil"/>
              <w:bottom w:val="nil"/>
              <w:right w:val="single" w:sz="8" w:space="0" w:color="auto"/>
            </w:tcBorders>
            <w:shd w:val="clear" w:color="auto" w:fill="auto"/>
            <w:noWrap/>
            <w:vAlign w:val="center"/>
            <w:hideMark/>
          </w:tcPr>
          <w:p w14:paraId="0D6DF27B"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   </w:t>
            </w:r>
          </w:p>
        </w:tc>
      </w:tr>
      <w:tr w:rsidR="005927F0" w:rsidRPr="005927F0" w14:paraId="261B7ED1" w14:textId="77777777" w:rsidTr="005927F0">
        <w:trPr>
          <w:trHeight w:val="255"/>
          <w:jc w:val="center"/>
        </w:trPr>
        <w:tc>
          <w:tcPr>
            <w:tcW w:w="6898" w:type="dxa"/>
            <w:tcBorders>
              <w:top w:val="nil"/>
              <w:left w:val="single" w:sz="8" w:space="0" w:color="auto"/>
              <w:bottom w:val="nil"/>
              <w:right w:val="single" w:sz="8" w:space="0" w:color="auto"/>
            </w:tcBorders>
            <w:shd w:val="clear" w:color="auto" w:fill="auto"/>
            <w:noWrap/>
            <w:vAlign w:val="center"/>
            <w:hideMark/>
          </w:tcPr>
          <w:p w14:paraId="5B1A7F2B" w14:textId="77777777" w:rsidR="005927F0" w:rsidRPr="005927F0" w:rsidRDefault="005927F0" w:rsidP="005927F0">
            <w:pPr>
              <w:jc w:val="both"/>
              <w:rPr>
                <w:rFonts w:cstheme="minorHAnsi"/>
                <w:color w:val="000000"/>
                <w:lang w:eastAsia="es-MX"/>
              </w:rPr>
            </w:pPr>
            <w:r w:rsidRPr="005927F0">
              <w:rPr>
                <w:rFonts w:cstheme="minorHAnsi"/>
                <w:color w:val="000000"/>
                <w:lang w:eastAsia="es-MX"/>
              </w:rPr>
              <w:t>Inversiones en Fideicomisos, Mandatos y Otros Análogos</w:t>
            </w:r>
          </w:p>
        </w:tc>
        <w:tc>
          <w:tcPr>
            <w:tcW w:w="2382" w:type="dxa"/>
            <w:tcBorders>
              <w:top w:val="nil"/>
              <w:left w:val="nil"/>
              <w:bottom w:val="nil"/>
              <w:right w:val="single" w:sz="8" w:space="0" w:color="auto"/>
            </w:tcBorders>
            <w:shd w:val="clear" w:color="auto" w:fill="auto"/>
            <w:noWrap/>
            <w:vAlign w:val="center"/>
            <w:hideMark/>
          </w:tcPr>
          <w:p w14:paraId="228D69AB"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   </w:t>
            </w:r>
          </w:p>
        </w:tc>
      </w:tr>
      <w:tr w:rsidR="005927F0" w:rsidRPr="005927F0" w14:paraId="2EC71F6B" w14:textId="77777777" w:rsidTr="005927F0">
        <w:trPr>
          <w:trHeight w:val="255"/>
          <w:jc w:val="center"/>
        </w:trPr>
        <w:tc>
          <w:tcPr>
            <w:tcW w:w="6898" w:type="dxa"/>
            <w:tcBorders>
              <w:top w:val="nil"/>
              <w:left w:val="single" w:sz="8" w:space="0" w:color="auto"/>
              <w:bottom w:val="nil"/>
              <w:right w:val="single" w:sz="8" w:space="0" w:color="auto"/>
            </w:tcBorders>
            <w:shd w:val="clear" w:color="auto" w:fill="auto"/>
            <w:noWrap/>
            <w:vAlign w:val="center"/>
            <w:hideMark/>
          </w:tcPr>
          <w:p w14:paraId="07DCEC86" w14:textId="77777777" w:rsidR="005927F0" w:rsidRPr="005927F0" w:rsidRDefault="005927F0" w:rsidP="005927F0">
            <w:pPr>
              <w:jc w:val="both"/>
              <w:rPr>
                <w:rFonts w:cstheme="minorHAnsi"/>
                <w:color w:val="000000"/>
                <w:lang w:eastAsia="es-MX"/>
              </w:rPr>
            </w:pPr>
            <w:r w:rsidRPr="005927F0">
              <w:rPr>
                <w:rFonts w:cstheme="minorHAnsi"/>
                <w:color w:val="000000"/>
                <w:lang w:eastAsia="es-MX"/>
              </w:rPr>
              <w:t>Otras Inversiones Financieras</w:t>
            </w:r>
          </w:p>
        </w:tc>
        <w:tc>
          <w:tcPr>
            <w:tcW w:w="2382" w:type="dxa"/>
            <w:tcBorders>
              <w:top w:val="nil"/>
              <w:left w:val="nil"/>
              <w:bottom w:val="nil"/>
              <w:right w:val="single" w:sz="8" w:space="0" w:color="auto"/>
            </w:tcBorders>
            <w:shd w:val="clear" w:color="auto" w:fill="auto"/>
            <w:noWrap/>
            <w:vAlign w:val="center"/>
            <w:hideMark/>
          </w:tcPr>
          <w:p w14:paraId="416A86EE"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   </w:t>
            </w:r>
          </w:p>
        </w:tc>
      </w:tr>
      <w:tr w:rsidR="005927F0" w:rsidRPr="005927F0" w14:paraId="31B56C02" w14:textId="77777777" w:rsidTr="005927F0">
        <w:trPr>
          <w:trHeight w:val="270"/>
          <w:jc w:val="center"/>
        </w:trPr>
        <w:tc>
          <w:tcPr>
            <w:tcW w:w="6898" w:type="dxa"/>
            <w:tcBorders>
              <w:top w:val="nil"/>
              <w:left w:val="single" w:sz="8" w:space="0" w:color="auto"/>
              <w:bottom w:val="nil"/>
              <w:right w:val="single" w:sz="8" w:space="0" w:color="auto"/>
            </w:tcBorders>
            <w:shd w:val="clear" w:color="auto" w:fill="auto"/>
            <w:noWrap/>
            <w:vAlign w:val="center"/>
            <w:hideMark/>
          </w:tcPr>
          <w:p w14:paraId="280D263D" w14:textId="77777777" w:rsidR="005927F0" w:rsidRPr="005927F0" w:rsidRDefault="005927F0" w:rsidP="005927F0">
            <w:pPr>
              <w:jc w:val="both"/>
              <w:rPr>
                <w:rFonts w:cstheme="minorHAnsi"/>
                <w:color w:val="000000"/>
                <w:lang w:eastAsia="es-MX"/>
              </w:rPr>
            </w:pPr>
            <w:r w:rsidRPr="005927F0">
              <w:rPr>
                <w:rFonts w:cstheme="minorHAnsi"/>
                <w:color w:val="000000"/>
                <w:lang w:eastAsia="es-MX"/>
              </w:rPr>
              <w:t>Provisiones para Contingencias y Otras Erogaciones Especiales</w:t>
            </w:r>
          </w:p>
        </w:tc>
        <w:tc>
          <w:tcPr>
            <w:tcW w:w="2382" w:type="dxa"/>
            <w:tcBorders>
              <w:top w:val="nil"/>
              <w:left w:val="nil"/>
              <w:bottom w:val="nil"/>
              <w:right w:val="single" w:sz="8" w:space="0" w:color="auto"/>
            </w:tcBorders>
            <w:shd w:val="clear" w:color="auto" w:fill="auto"/>
            <w:noWrap/>
            <w:vAlign w:val="center"/>
            <w:hideMark/>
          </w:tcPr>
          <w:p w14:paraId="1B80A7E3"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   </w:t>
            </w:r>
          </w:p>
        </w:tc>
      </w:tr>
      <w:tr w:rsidR="005927F0" w:rsidRPr="005927F0" w14:paraId="6BB95AD7" w14:textId="77777777" w:rsidTr="005927F0">
        <w:trPr>
          <w:trHeight w:val="270"/>
          <w:jc w:val="center"/>
        </w:trPr>
        <w:tc>
          <w:tcPr>
            <w:tcW w:w="6898"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17FD5994" w14:textId="77777777" w:rsidR="005927F0" w:rsidRPr="005927F0" w:rsidRDefault="005927F0" w:rsidP="005927F0">
            <w:pPr>
              <w:rPr>
                <w:rFonts w:cstheme="minorHAnsi"/>
                <w:color w:val="000000"/>
                <w:lang w:eastAsia="es-MX"/>
              </w:rPr>
            </w:pPr>
            <w:r w:rsidRPr="005927F0">
              <w:rPr>
                <w:rFonts w:cstheme="minorHAnsi"/>
                <w:color w:val="000000"/>
                <w:lang w:eastAsia="es-MX"/>
              </w:rPr>
              <w:t>Participaciones y Aportaciones</w:t>
            </w:r>
          </w:p>
        </w:tc>
        <w:tc>
          <w:tcPr>
            <w:tcW w:w="2382" w:type="dxa"/>
            <w:tcBorders>
              <w:top w:val="single" w:sz="8" w:space="0" w:color="auto"/>
              <w:left w:val="nil"/>
              <w:bottom w:val="single" w:sz="8" w:space="0" w:color="auto"/>
              <w:right w:val="single" w:sz="8" w:space="0" w:color="auto"/>
            </w:tcBorders>
            <w:shd w:val="clear" w:color="000000" w:fill="BFBFBF"/>
            <w:noWrap/>
            <w:vAlign w:val="bottom"/>
            <w:hideMark/>
          </w:tcPr>
          <w:p w14:paraId="6D6235DD" w14:textId="77777777" w:rsidR="005927F0" w:rsidRPr="005927F0" w:rsidRDefault="005927F0" w:rsidP="005927F0">
            <w:pPr>
              <w:rPr>
                <w:rFonts w:cstheme="minorHAnsi"/>
                <w:color w:val="000000"/>
                <w:lang w:eastAsia="es-MX"/>
              </w:rPr>
            </w:pPr>
            <w:r w:rsidRPr="005927F0">
              <w:rPr>
                <w:rFonts w:cstheme="minorHAnsi"/>
                <w:color w:val="000000"/>
                <w:lang w:eastAsia="es-MX"/>
              </w:rPr>
              <w:t xml:space="preserve">                                   -   </w:t>
            </w:r>
          </w:p>
        </w:tc>
      </w:tr>
      <w:tr w:rsidR="005927F0" w:rsidRPr="005927F0" w14:paraId="753A9E3A" w14:textId="77777777" w:rsidTr="005927F0">
        <w:trPr>
          <w:trHeight w:val="255"/>
          <w:jc w:val="center"/>
        </w:trPr>
        <w:tc>
          <w:tcPr>
            <w:tcW w:w="6898" w:type="dxa"/>
            <w:tcBorders>
              <w:top w:val="nil"/>
              <w:left w:val="single" w:sz="8" w:space="0" w:color="auto"/>
              <w:bottom w:val="nil"/>
              <w:right w:val="single" w:sz="8" w:space="0" w:color="auto"/>
            </w:tcBorders>
            <w:shd w:val="clear" w:color="auto" w:fill="auto"/>
            <w:noWrap/>
            <w:vAlign w:val="center"/>
            <w:hideMark/>
          </w:tcPr>
          <w:p w14:paraId="40DED82D" w14:textId="77777777" w:rsidR="005927F0" w:rsidRPr="005927F0" w:rsidRDefault="005927F0" w:rsidP="005927F0">
            <w:pPr>
              <w:jc w:val="both"/>
              <w:rPr>
                <w:rFonts w:cstheme="minorHAnsi"/>
                <w:color w:val="000000"/>
                <w:lang w:eastAsia="es-MX"/>
              </w:rPr>
            </w:pPr>
            <w:r w:rsidRPr="005927F0">
              <w:rPr>
                <w:rFonts w:cstheme="minorHAnsi"/>
                <w:color w:val="000000"/>
                <w:lang w:eastAsia="es-MX"/>
              </w:rPr>
              <w:t>Participaciones</w:t>
            </w:r>
          </w:p>
        </w:tc>
        <w:tc>
          <w:tcPr>
            <w:tcW w:w="2382" w:type="dxa"/>
            <w:tcBorders>
              <w:top w:val="nil"/>
              <w:left w:val="nil"/>
              <w:bottom w:val="nil"/>
              <w:right w:val="single" w:sz="8" w:space="0" w:color="auto"/>
            </w:tcBorders>
            <w:shd w:val="clear" w:color="auto" w:fill="auto"/>
            <w:noWrap/>
            <w:vAlign w:val="center"/>
            <w:hideMark/>
          </w:tcPr>
          <w:p w14:paraId="401809BE"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   </w:t>
            </w:r>
          </w:p>
        </w:tc>
      </w:tr>
      <w:tr w:rsidR="005927F0" w:rsidRPr="005927F0" w14:paraId="06775C07" w14:textId="77777777" w:rsidTr="005927F0">
        <w:trPr>
          <w:trHeight w:val="255"/>
          <w:jc w:val="center"/>
        </w:trPr>
        <w:tc>
          <w:tcPr>
            <w:tcW w:w="6898" w:type="dxa"/>
            <w:tcBorders>
              <w:top w:val="nil"/>
              <w:left w:val="single" w:sz="8" w:space="0" w:color="auto"/>
              <w:bottom w:val="nil"/>
              <w:right w:val="single" w:sz="8" w:space="0" w:color="auto"/>
            </w:tcBorders>
            <w:shd w:val="clear" w:color="auto" w:fill="auto"/>
            <w:noWrap/>
            <w:vAlign w:val="center"/>
            <w:hideMark/>
          </w:tcPr>
          <w:p w14:paraId="64D51FF6" w14:textId="77777777" w:rsidR="005927F0" w:rsidRPr="005927F0" w:rsidRDefault="005927F0" w:rsidP="005927F0">
            <w:pPr>
              <w:jc w:val="both"/>
              <w:rPr>
                <w:rFonts w:cstheme="minorHAnsi"/>
                <w:color w:val="000000"/>
                <w:lang w:eastAsia="es-MX"/>
              </w:rPr>
            </w:pPr>
            <w:r w:rsidRPr="005927F0">
              <w:rPr>
                <w:rFonts w:cstheme="minorHAnsi"/>
                <w:color w:val="000000"/>
                <w:lang w:eastAsia="es-MX"/>
              </w:rPr>
              <w:t>Aportaciones</w:t>
            </w:r>
          </w:p>
        </w:tc>
        <w:tc>
          <w:tcPr>
            <w:tcW w:w="2382" w:type="dxa"/>
            <w:tcBorders>
              <w:top w:val="nil"/>
              <w:left w:val="nil"/>
              <w:bottom w:val="nil"/>
              <w:right w:val="single" w:sz="8" w:space="0" w:color="auto"/>
            </w:tcBorders>
            <w:shd w:val="clear" w:color="auto" w:fill="auto"/>
            <w:noWrap/>
            <w:vAlign w:val="center"/>
            <w:hideMark/>
          </w:tcPr>
          <w:p w14:paraId="5F381B2C"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   </w:t>
            </w:r>
          </w:p>
        </w:tc>
      </w:tr>
      <w:tr w:rsidR="005927F0" w:rsidRPr="005927F0" w14:paraId="20451154" w14:textId="77777777" w:rsidTr="005927F0">
        <w:trPr>
          <w:trHeight w:val="270"/>
          <w:jc w:val="center"/>
        </w:trPr>
        <w:tc>
          <w:tcPr>
            <w:tcW w:w="6898" w:type="dxa"/>
            <w:tcBorders>
              <w:top w:val="nil"/>
              <w:left w:val="single" w:sz="8" w:space="0" w:color="auto"/>
              <w:bottom w:val="nil"/>
              <w:right w:val="single" w:sz="8" w:space="0" w:color="auto"/>
            </w:tcBorders>
            <w:shd w:val="clear" w:color="auto" w:fill="auto"/>
            <w:noWrap/>
            <w:vAlign w:val="center"/>
            <w:hideMark/>
          </w:tcPr>
          <w:p w14:paraId="2C122161" w14:textId="77777777" w:rsidR="005927F0" w:rsidRPr="005927F0" w:rsidRDefault="005927F0" w:rsidP="005927F0">
            <w:pPr>
              <w:jc w:val="both"/>
              <w:rPr>
                <w:rFonts w:cstheme="minorHAnsi"/>
                <w:color w:val="000000"/>
                <w:lang w:eastAsia="es-MX"/>
              </w:rPr>
            </w:pPr>
            <w:r w:rsidRPr="005927F0">
              <w:rPr>
                <w:rFonts w:cstheme="minorHAnsi"/>
                <w:color w:val="000000"/>
                <w:lang w:eastAsia="es-MX"/>
              </w:rPr>
              <w:t>Convenios</w:t>
            </w:r>
          </w:p>
        </w:tc>
        <w:tc>
          <w:tcPr>
            <w:tcW w:w="2382" w:type="dxa"/>
            <w:tcBorders>
              <w:top w:val="nil"/>
              <w:left w:val="nil"/>
              <w:bottom w:val="nil"/>
              <w:right w:val="single" w:sz="8" w:space="0" w:color="auto"/>
            </w:tcBorders>
            <w:shd w:val="clear" w:color="auto" w:fill="auto"/>
            <w:noWrap/>
            <w:vAlign w:val="center"/>
            <w:hideMark/>
          </w:tcPr>
          <w:p w14:paraId="4E975FDA"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   </w:t>
            </w:r>
          </w:p>
        </w:tc>
      </w:tr>
      <w:tr w:rsidR="005927F0" w:rsidRPr="005927F0" w14:paraId="0A2F44EC" w14:textId="77777777" w:rsidTr="005927F0">
        <w:trPr>
          <w:trHeight w:val="270"/>
          <w:jc w:val="center"/>
        </w:trPr>
        <w:tc>
          <w:tcPr>
            <w:tcW w:w="6898"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14B682E8" w14:textId="77777777" w:rsidR="005927F0" w:rsidRPr="005927F0" w:rsidRDefault="005927F0" w:rsidP="005927F0">
            <w:pPr>
              <w:rPr>
                <w:rFonts w:cstheme="minorHAnsi"/>
                <w:color w:val="000000"/>
                <w:lang w:eastAsia="es-MX"/>
              </w:rPr>
            </w:pPr>
            <w:r w:rsidRPr="005927F0">
              <w:rPr>
                <w:rFonts w:cstheme="minorHAnsi"/>
                <w:color w:val="000000"/>
                <w:lang w:eastAsia="es-MX"/>
              </w:rPr>
              <w:t>Deuda Pública</w:t>
            </w:r>
          </w:p>
        </w:tc>
        <w:tc>
          <w:tcPr>
            <w:tcW w:w="2382" w:type="dxa"/>
            <w:tcBorders>
              <w:top w:val="single" w:sz="8" w:space="0" w:color="auto"/>
              <w:left w:val="nil"/>
              <w:bottom w:val="single" w:sz="8" w:space="0" w:color="auto"/>
              <w:right w:val="single" w:sz="8" w:space="0" w:color="auto"/>
            </w:tcBorders>
            <w:shd w:val="clear" w:color="000000" w:fill="BFBFBF"/>
            <w:noWrap/>
            <w:vAlign w:val="bottom"/>
            <w:hideMark/>
          </w:tcPr>
          <w:p w14:paraId="38C8CB62" w14:textId="77777777" w:rsidR="005927F0" w:rsidRPr="005927F0" w:rsidRDefault="005927F0" w:rsidP="005927F0">
            <w:pPr>
              <w:rPr>
                <w:rFonts w:cstheme="minorHAnsi"/>
                <w:color w:val="000000"/>
                <w:lang w:eastAsia="es-MX"/>
              </w:rPr>
            </w:pPr>
            <w:r w:rsidRPr="005927F0">
              <w:rPr>
                <w:rFonts w:cstheme="minorHAnsi"/>
                <w:color w:val="000000"/>
                <w:lang w:eastAsia="es-MX"/>
              </w:rPr>
              <w:t xml:space="preserve">                 80,752,916.32 </w:t>
            </w:r>
          </w:p>
        </w:tc>
      </w:tr>
      <w:tr w:rsidR="005927F0" w:rsidRPr="005927F0" w14:paraId="5FD23447"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5273CECD" w14:textId="77777777" w:rsidR="005927F0" w:rsidRPr="005927F0" w:rsidRDefault="005927F0" w:rsidP="005927F0">
            <w:pPr>
              <w:jc w:val="both"/>
              <w:rPr>
                <w:rFonts w:cstheme="minorHAnsi"/>
                <w:color w:val="000000"/>
                <w:lang w:eastAsia="es-MX"/>
              </w:rPr>
            </w:pPr>
            <w:r w:rsidRPr="005927F0">
              <w:rPr>
                <w:rFonts w:cstheme="minorHAnsi"/>
                <w:color w:val="000000"/>
                <w:lang w:eastAsia="es-MX"/>
              </w:rPr>
              <w:t>Amortización de la Deuda Pública</w:t>
            </w:r>
          </w:p>
        </w:tc>
        <w:tc>
          <w:tcPr>
            <w:tcW w:w="2382" w:type="dxa"/>
            <w:tcBorders>
              <w:top w:val="nil"/>
              <w:left w:val="nil"/>
              <w:bottom w:val="nil"/>
              <w:right w:val="single" w:sz="8" w:space="0" w:color="auto"/>
            </w:tcBorders>
            <w:shd w:val="clear" w:color="auto" w:fill="auto"/>
            <w:noWrap/>
            <w:vAlign w:val="center"/>
            <w:hideMark/>
          </w:tcPr>
          <w:p w14:paraId="3FD169BC"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38,471,845.00 </w:t>
            </w:r>
          </w:p>
        </w:tc>
      </w:tr>
      <w:tr w:rsidR="005927F0" w:rsidRPr="005927F0" w14:paraId="2B32A406" w14:textId="77777777" w:rsidTr="005927F0">
        <w:trPr>
          <w:trHeight w:val="300"/>
          <w:jc w:val="center"/>
        </w:trPr>
        <w:tc>
          <w:tcPr>
            <w:tcW w:w="6898" w:type="dxa"/>
            <w:tcBorders>
              <w:top w:val="nil"/>
              <w:left w:val="single" w:sz="8" w:space="0" w:color="auto"/>
              <w:bottom w:val="nil"/>
              <w:right w:val="single" w:sz="8" w:space="0" w:color="auto"/>
            </w:tcBorders>
            <w:shd w:val="clear" w:color="auto" w:fill="auto"/>
            <w:noWrap/>
            <w:vAlign w:val="center"/>
            <w:hideMark/>
          </w:tcPr>
          <w:p w14:paraId="1E2C5F9C" w14:textId="77777777" w:rsidR="005927F0" w:rsidRPr="005927F0" w:rsidRDefault="005927F0" w:rsidP="005927F0">
            <w:pPr>
              <w:jc w:val="both"/>
              <w:rPr>
                <w:rFonts w:cstheme="minorHAnsi"/>
                <w:color w:val="000000"/>
                <w:lang w:eastAsia="es-MX"/>
              </w:rPr>
            </w:pPr>
            <w:r w:rsidRPr="005927F0">
              <w:rPr>
                <w:rFonts w:cstheme="minorHAnsi"/>
                <w:color w:val="000000"/>
                <w:lang w:eastAsia="es-MX"/>
              </w:rPr>
              <w:t>Intereses de la Deuda Pública</w:t>
            </w:r>
          </w:p>
        </w:tc>
        <w:tc>
          <w:tcPr>
            <w:tcW w:w="2382" w:type="dxa"/>
            <w:tcBorders>
              <w:top w:val="nil"/>
              <w:left w:val="nil"/>
              <w:bottom w:val="nil"/>
              <w:right w:val="single" w:sz="8" w:space="0" w:color="auto"/>
            </w:tcBorders>
            <w:shd w:val="clear" w:color="auto" w:fill="auto"/>
            <w:noWrap/>
            <w:vAlign w:val="center"/>
            <w:hideMark/>
          </w:tcPr>
          <w:p w14:paraId="275CB904"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16,668,113.00 </w:t>
            </w:r>
          </w:p>
        </w:tc>
      </w:tr>
      <w:tr w:rsidR="005927F0" w:rsidRPr="005927F0" w14:paraId="3F784182" w14:textId="77777777" w:rsidTr="005927F0">
        <w:trPr>
          <w:trHeight w:val="255"/>
          <w:jc w:val="center"/>
        </w:trPr>
        <w:tc>
          <w:tcPr>
            <w:tcW w:w="6898" w:type="dxa"/>
            <w:tcBorders>
              <w:top w:val="nil"/>
              <w:left w:val="single" w:sz="8" w:space="0" w:color="auto"/>
              <w:bottom w:val="nil"/>
              <w:right w:val="single" w:sz="8" w:space="0" w:color="auto"/>
            </w:tcBorders>
            <w:shd w:val="clear" w:color="auto" w:fill="auto"/>
            <w:noWrap/>
            <w:vAlign w:val="center"/>
            <w:hideMark/>
          </w:tcPr>
          <w:p w14:paraId="50CB3E4A" w14:textId="77777777" w:rsidR="005927F0" w:rsidRPr="005927F0" w:rsidRDefault="005927F0" w:rsidP="005927F0">
            <w:pPr>
              <w:jc w:val="both"/>
              <w:rPr>
                <w:rFonts w:cstheme="minorHAnsi"/>
                <w:color w:val="000000"/>
                <w:lang w:eastAsia="es-MX"/>
              </w:rPr>
            </w:pPr>
            <w:r w:rsidRPr="005927F0">
              <w:rPr>
                <w:rFonts w:cstheme="minorHAnsi"/>
                <w:color w:val="000000"/>
                <w:lang w:eastAsia="es-MX"/>
              </w:rPr>
              <w:t>Comisiones de la Deuda Pública</w:t>
            </w:r>
          </w:p>
        </w:tc>
        <w:tc>
          <w:tcPr>
            <w:tcW w:w="2382" w:type="dxa"/>
            <w:tcBorders>
              <w:top w:val="nil"/>
              <w:left w:val="nil"/>
              <w:bottom w:val="nil"/>
              <w:right w:val="single" w:sz="8" w:space="0" w:color="auto"/>
            </w:tcBorders>
            <w:shd w:val="clear" w:color="auto" w:fill="auto"/>
            <w:noWrap/>
            <w:vAlign w:val="center"/>
            <w:hideMark/>
          </w:tcPr>
          <w:p w14:paraId="20217AFF"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   </w:t>
            </w:r>
          </w:p>
        </w:tc>
      </w:tr>
      <w:tr w:rsidR="005927F0" w:rsidRPr="005927F0" w14:paraId="57DA9EC4" w14:textId="77777777" w:rsidTr="005927F0">
        <w:trPr>
          <w:trHeight w:val="255"/>
          <w:jc w:val="center"/>
        </w:trPr>
        <w:tc>
          <w:tcPr>
            <w:tcW w:w="6898" w:type="dxa"/>
            <w:tcBorders>
              <w:top w:val="nil"/>
              <w:left w:val="single" w:sz="8" w:space="0" w:color="auto"/>
              <w:bottom w:val="nil"/>
              <w:right w:val="single" w:sz="8" w:space="0" w:color="auto"/>
            </w:tcBorders>
            <w:shd w:val="clear" w:color="auto" w:fill="auto"/>
            <w:noWrap/>
            <w:vAlign w:val="center"/>
            <w:hideMark/>
          </w:tcPr>
          <w:p w14:paraId="0375ECE6" w14:textId="77777777" w:rsidR="005927F0" w:rsidRPr="005927F0" w:rsidRDefault="005927F0" w:rsidP="005927F0">
            <w:pPr>
              <w:jc w:val="both"/>
              <w:rPr>
                <w:rFonts w:cstheme="minorHAnsi"/>
                <w:color w:val="000000"/>
                <w:lang w:eastAsia="es-MX"/>
              </w:rPr>
            </w:pPr>
            <w:r w:rsidRPr="005927F0">
              <w:rPr>
                <w:rFonts w:cstheme="minorHAnsi"/>
                <w:color w:val="000000"/>
                <w:lang w:eastAsia="es-MX"/>
              </w:rPr>
              <w:t>Gastos de la Deuda Pública</w:t>
            </w:r>
          </w:p>
        </w:tc>
        <w:tc>
          <w:tcPr>
            <w:tcW w:w="2382" w:type="dxa"/>
            <w:tcBorders>
              <w:top w:val="nil"/>
              <w:left w:val="nil"/>
              <w:bottom w:val="nil"/>
              <w:right w:val="single" w:sz="8" w:space="0" w:color="auto"/>
            </w:tcBorders>
            <w:shd w:val="clear" w:color="auto" w:fill="auto"/>
            <w:noWrap/>
            <w:vAlign w:val="center"/>
            <w:hideMark/>
          </w:tcPr>
          <w:p w14:paraId="5E0DF0C5"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   </w:t>
            </w:r>
          </w:p>
        </w:tc>
      </w:tr>
      <w:tr w:rsidR="005927F0" w:rsidRPr="005927F0" w14:paraId="044F8234" w14:textId="77777777" w:rsidTr="005927F0">
        <w:trPr>
          <w:trHeight w:val="255"/>
          <w:jc w:val="center"/>
        </w:trPr>
        <w:tc>
          <w:tcPr>
            <w:tcW w:w="6898" w:type="dxa"/>
            <w:tcBorders>
              <w:top w:val="nil"/>
              <w:left w:val="single" w:sz="8" w:space="0" w:color="auto"/>
              <w:bottom w:val="nil"/>
              <w:right w:val="single" w:sz="8" w:space="0" w:color="auto"/>
            </w:tcBorders>
            <w:shd w:val="clear" w:color="auto" w:fill="auto"/>
            <w:noWrap/>
            <w:vAlign w:val="center"/>
            <w:hideMark/>
          </w:tcPr>
          <w:p w14:paraId="79099FF0" w14:textId="77777777" w:rsidR="005927F0" w:rsidRPr="005927F0" w:rsidRDefault="005927F0" w:rsidP="005927F0">
            <w:pPr>
              <w:jc w:val="both"/>
              <w:rPr>
                <w:rFonts w:cstheme="minorHAnsi"/>
                <w:color w:val="000000"/>
                <w:lang w:eastAsia="es-MX"/>
              </w:rPr>
            </w:pPr>
            <w:r w:rsidRPr="005927F0">
              <w:rPr>
                <w:rFonts w:cstheme="minorHAnsi"/>
                <w:color w:val="000000"/>
                <w:lang w:eastAsia="es-MX"/>
              </w:rPr>
              <w:t>Costo por Coberturas</w:t>
            </w:r>
          </w:p>
        </w:tc>
        <w:tc>
          <w:tcPr>
            <w:tcW w:w="2382" w:type="dxa"/>
            <w:tcBorders>
              <w:top w:val="nil"/>
              <w:left w:val="nil"/>
              <w:bottom w:val="nil"/>
              <w:right w:val="single" w:sz="8" w:space="0" w:color="auto"/>
            </w:tcBorders>
            <w:shd w:val="clear" w:color="auto" w:fill="auto"/>
            <w:noWrap/>
            <w:vAlign w:val="center"/>
            <w:hideMark/>
          </w:tcPr>
          <w:p w14:paraId="0149B91F"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   </w:t>
            </w:r>
          </w:p>
        </w:tc>
      </w:tr>
      <w:tr w:rsidR="005927F0" w:rsidRPr="005927F0" w14:paraId="470EA52D" w14:textId="77777777" w:rsidTr="005927F0">
        <w:trPr>
          <w:trHeight w:val="255"/>
          <w:jc w:val="center"/>
        </w:trPr>
        <w:tc>
          <w:tcPr>
            <w:tcW w:w="6898" w:type="dxa"/>
            <w:tcBorders>
              <w:top w:val="nil"/>
              <w:left w:val="single" w:sz="8" w:space="0" w:color="auto"/>
              <w:bottom w:val="nil"/>
              <w:right w:val="single" w:sz="8" w:space="0" w:color="auto"/>
            </w:tcBorders>
            <w:shd w:val="clear" w:color="auto" w:fill="auto"/>
            <w:noWrap/>
            <w:vAlign w:val="center"/>
            <w:hideMark/>
          </w:tcPr>
          <w:p w14:paraId="7942B13F" w14:textId="77777777" w:rsidR="005927F0" w:rsidRPr="005927F0" w:rsidRDefault="005927F0" w:rsidP="005927F0">
            <w:pPr>
              <w:jc w:val="both"/>
              <w:rPr>
                <w:rFonts w:cstheme="minorHAnsi"/>
                <w:color w:val="000000"/>
                <w:lang w:eastAsia="es-MX"/>
              </w:rPr>
            </w:pPr>
            <w:r w:rsidRPr="005927F0">
              <w:rPr>
                <w:rFonts w:cstheme="minorHAnsi"/>
                <w:color w:val="000000"/>
                <w:lang w:eastAsia="es-MX"/>
              </w:rPr>
              <w:t>Apoyos Financieros</w:t>
            </w:r>
          </w:p>
        </w:tc>
        <w:tc>
          <w:tcPr>
            <w:tcW w:w="2382" w:type="dxa"/>
            <w:tcBorders>
              <w:top w:val="nil"/>
              <w:left w:val="nil"/>
              <w:bottom w:val="nil"/>
              <w:right w:val="single" w:sz="8" w:space="0" w:color="auto"/>
            </w:tcBorders>
            <w:shd w:val="clear" w:color="auto" w:fill="auto"/>
            <w:noWrap/>
            <w:vAlign w:val="center"/>
            <w:hideMark/>
          </w:tcPr>
          <w:p w14:paraId="0E96B79C"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   </w:t>
            </w:r>
          </w:p>
        </w:tc>
      </w:tr>
      <w:tr w:rsidR="005927F0" w:rsidRPr="005927F0" w14:paraId="2741D2F5" w14:textId="77777777" w:rsidTr="005927F0">
        <w:trPr>
          <w:trHeight w:val="315"/>
          <w:jc w:val="center"/>
        </w:trPr>
        <w:tc>
          <w:tcPr>
            <w:tcW w:w="6898" w:type="dxa"/>
            <w:tcBorders>
              <w:top w:val="nil"/>
              <w:left w:val="single" w:sz="8" w:space="0" w:color="auto"/>
              <w:bottom w:val="single" w:sz="8" w:space="0" w:color="auto"/>
              <w:right w:val="single" w:sz="8" w:space="0" w:color="auto"/>
            </w:tcBorders>
            <w:shd w:val="clear" w:color="auto" w:fill="auto"/>
            <w:noWrap/>
            <w:vAlign w:val="center"/>
            <w:hideMark/>
          </w:tcPr>
          <w:p w14:paraId="17E39075" w14:textId="77777777" w:rsidR="005927F0" w:rsidRPr="005927F0" w:rsidRDefault="005927F0" w:rsidP="005927F0">
            <w:pPr>
              <w:jc w:val="both"/>
              <w:rPr>
                <w:rFonts w:cstheme="minorHAnsi"/>
                <w:color w:val="000000"/>
                <w:lang w:eastAsia="es-MX"/>
              </w:rPr>
            </w:pPr>
            <w:r w:rsidRPr="005927F0">
              <w:rPr>
                <w:rFonts w:cstheme="minorHAnsi"/>
                <w:color w:val="000000"/>
                <w:lang w:eastAsia="es-MX"/>
              </w:rPr>
              <w:t>Adeudos de Ejercicios Fiscales Anteriores (ADEFAS)</w:t>
            </w:r>
          </w:p>
        </w:tc>
        <w:tc>
          <w:tcPr>
            <w:tcW w:w="2382" w:type="dxa"/>
            <w:tcBorders>
              <w:top w:val="nil"/>
              <w:left w:val="nil"/>
              <w:bottom w:val="single" w:sz="8" w:space="0" w:color="auto"/>
              <w:right w:val="single" w:sz="8" w:space="0" w:color="auto"/>
            </w:tcBorders>
            <w:shd w:val="clear" w:color="auto" w:fill="auto"/>
            <w:noWrap/>
            <w:vAlign w:val="center"/>
            <w:hideMark/>
          </w:tcPr>
          <w:p w14:paraId="10299B91"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25,612,958.32 </w:t>
            </w:r>
          </w:p>
        </w:tc>
      </w:tr>
      <w:tr w:rsidR="005927F0" w:rsidRPr="005927F0" w14:paraId="7120905D" w14:textId="77777777" w:rsidTr="005927F0">
        <w:trPr>
          <w:trHeight w:val="270"/>
          <w:jc w:val="center"/>
        </w:trPr>
        <w:tc>
          <w:tcPr>
            <w:tcW w:w="6898" w:type="dxa"/>
            <w:tcBorders>
              <w:top w:val="nil"/>
              <w:left w:val="nil"/>
              <w:bottom w:val="nil"/>
              <w:right w:val="nil"/>
            </w:tcBorders>
            <w:shd w:val="clear" w:color="auto" w:fill="auto"/>
            <w:noWrap/>
            <w:vAlign w:val="center"/>
            <w:hideMark/>
          </w:tcPr>
          <w:p w14:paraId="2346CD35" w14:textId="77777777" w:rsidR="005927F0" w:rsidRPr="005927F0" w:rsidRDefault="005927F0" w:rsidP="005927F0">
            <w:pPr>
              <w:jc w:val="center"/>
              <w:rPr>
                <w:rFonts w:cstheme="minorHAnsi"/>
                <w:color w:val="000000"/>
                <w:lang w:eastAsia="es-MX"/>
              </w:rPr>
            </w:pPr>
          </w:p>
        </w:tc>
        <w:tc>
          <w:tcPr>
            <w:tcW w:w="2382" w:type="dxa"/>
            <w:tcBorders>
              <w:top w:val="nil"/>
              <w:left w:val="nil"/>
              <w:bottom w:val="nil"/>
              <w:right w:val="nil"/>
            </w:tcBorders>
            <w:shd w:val="clear" w:color="auto" w:fill="auto"/>
            <w:noWrap/>
            <w:vAlign w:val="center"/>
            <w:hideMark/>
          </w:tcPr>
          <w:p w14:paraId="6E3B39AD" w14:textId="77777777" w:rsidR="005927F0" w:rsidRPr="005927F0" w:rsidRDefault="005927F0" w:rsidP="005927F0">
            <w:pPr>
              <w:jc w:val="both"/>
              <w:rPr>
                <w:rFonts w:cstheme="minorHAnsi"/>
                <w:lang w:eastAsia="es-MX"/>
              </w:rPr>
            </w:pPr>
          </w:p>
        </w:tc>
      </w:tr>
      <w:tr w:rsidR="005927F0" w:rsidRPr="005927F0" w14:paraId="1B10E7C4" w14:textId="77777777" w:rsidTr="005927F0">
        <w:trPr>
          <w:trHeight w:val="270"/>
          <w:jc w:val="center"/>
        </w:trPr>
        <w:tc>
          <w:tcPr>
            <w:tcW w:w="6898"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094F3CFE" w14:textId="77777777" w:rsidR="005927F0" w:rsidRPr="005927F0" w:rsidRDefault="005927F0" w:rsidP="005927F0">
            <w:pPr>
              <w:jc w:val="center"/>
              <w:rPr>
                <w:rFonts w:cstheme="minorHAnsi"/>
                <w:b/>
                <w:bCs/>
                <w:color w:val="000000"/>
                <w:lang w:eastAsia="es-MX"/>
              </w:rPr>
            </w:pPr>
            <w:r w:rsidRPr="005927F0">
              <w:rPr>
                <w:rFonts w:cstheme="minorHAnsi"/>
                <w:b/>
                <w:bCs/>
                <w:color w:val="000000"/>
                <w:lang w:eastAsia="es-MX"/>
              </w:rPr>
              <w:t>Total</w:t>
            </w:r>
          </w:p>
        </w:tc>
        <w:tc>
          <w:tcPr>
            <w:tcW w:w="2382" w:type="dxa"/>
            <w:tcBorders>
              <w:top w:val="single" w:sz="8" w:space="0" w:color="auto"/>
              <w:left w:val="nil"/>
              <w:bottom w:val="single" w:sz="8" w:space="0" w:color="auto"/>
              <w:right w:val="single" w:sz="8" w:space="0" w:color="auto"/>
            </w:tcBorders>
            <w:shd w:val="clear" w:color="000000" w:fill="D9D9D9"/>
            <w:noWrap/>
            <w:vAlign w:val="center"/>
            <w:hideMark/>
          </w:tcPr>
          <w:p w14:paraId="3FE3A3D5" w14:textId="77777777" w:rsidR="005927F0" w:rsidRPr="005927F0" w:rsidRDefault="005927F0" w:rsidP="005927F0">
            <w:pPr>
              <w:jc w:val="center"/>
              <w:rPr>
                <w:rFonts w:cstheme="minorHAnsi"/>
                <w:b/>
                <w:bCs/>
                <w:color w:val="000000"/>
                <w:lang w:eastAsia="es-MX"/>
              </w:rPr>
            </w:pPr>
            <w:r w:rsidRPr="005927F0">
              <w:rPr>
                <w:rFonts w:cstheme="minorHAnsi"/>
                <w:b/>
                <w:bCs/>
                <w:color w:val="000000"/>
                <w:lang w:eastAsia="es-MX"/>
              </w:rPr>
              <w:t xml:space="preserve">            1,370,033,468.00 </w:t>
            </w:r>
          </w:p>
        </w:tc>
      </w:tr>
    </w:tbl>
    <w:p w14:paraId="72980552" w14:textId="77777777" w:rsidR="005927F0" w:rsidRPr="005927F0" w:rsidRDefault="005927F0" w:rsidP="005927F0">
      <w:pPr>
        <w:rPr>
          <w:rFonts w:cstheme="minorHAnsi"/>
        </w:rPr>
      </w:pPr>
    </w:p>
    <w:tbl>
      <w:tblPr>
        <w:tblW w:w="9449" w:type="dxa"/>
        <w:jc w:val="center"/>
        <w:tblCellMar>
          <w:left w:w="70" w:type="dxa"/>
          <w:right w:w="70" w:type="dxa"/>
        </w:tblCellMar>
        <w:tblLook w:val="04A0" w:firstRow="1" w:lastRow="0" w:firstColumn="1" w:lastColumn="0" w:noHBand="0" w:noVBand="1"/>
      </w:tblPr>
      <w:tblGrid>
        <w:gridCol w:w="3220"/>
        <w:gridCol w:w="2015"/>
        <w:gridCol w:w="1037"/>
        <w:gridCol w:w="3177"/>
      </w:tblGrid>
      <w:tr w:rsidR="005927F0" w:rsidRPr="005927F0" w14:paraId="56513B64" w14:textId="77777777" w:rsidTr="00A768AC">
        <w:trPr>
          <w:trHeight w:val="360"/>
          <w:jc w:val="center"/>
        </w:trPr>
        <w:tc>
          <w:tcPr>
            <w:tcW w:w="9449" w:type="dxa"/>
            <w:gridSpan w:val="4"/>
            <w:tcBorders>
              <w:top w:val="single" w:sz="8" w:space="0" w:color="auto"/>
              <w:left w:val="single" w:sz="8" w:space="0" w:color="auto"/>
              <w:bottom w:val="nil"/>
              <w:right w:val="single" w:sz="8" w:space="0" w:color="000000"/>
            </w:tcBorders>
            <w:shd w:val="clear" w:color="000000" w:fill="D9D9D9"/>
            <w:noWrap/>
            <w:vAlign w:val="center"/>
            <w:hideMark/>
          </w:tcPr>
          <w:p w14:paraId="602714AE"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MUNICIPIO DE GENERAL ESCOBEDO</w:t>
            </w:r>
          </w:p>
        </w:tc>
      </w:tr>
      <w:tr w:rsidR="005927F0" w:rsidRPr="005927F0" w14:paraId="5872BDFE" w14:textId="77777777" w:rsidTr="00A768AC">
        <w:trPr>
          <w:trHeight w:val="95"/>
          <w:jc w:val="center"/>
        </w:trPr>
        <w:tc>
          <w:tcPr>
            <w:tcW w:w="9449" w:type="dxa"/>
            <w:gridSpan w:val="4"/>
            <w:tcBorders>
              <w:top w:val="nil"/>
              <w:left w:val="single" w:sz="8" w:space="0" w:color="auto"/>
              <w:bottom w:val="single" w:sz="8" w:space="0" w:color="auto"/>
              <w:right w:val="single" w:sz="8" w:space="0" w:color="000000"/>
            </w:tcBorders>
            <w:shd w:val="clear" w:color="000000" w:fill="D9D9D9"/>
            <w:vAlign w:val="center"/>
            <w:hideMark/>
          </w:tcPr>
          <w:p w14:paraId="05603F8D" w14:textId="77777777" w:rsidR="005927F0" w:rsidRPr="005927F0" w:rsidRDefault="005927F0" w:rsidP="005927F0">
            <w:pPr>
              <w:jc w:val="center"/>
              <w:rPr>
                <w:rFonts w:cstheme="minorHAnsi"/>
                <w:b/>
                <w:bCs/>
                <w:color w:val="000000"/>
                <w:lang w:eastAsia="es-MX"/>
              </w:rPr>
            </w:pPr>
            <w:r w:rsidRPr="005927F0">
              <w:rPr>
                <w:rFonts w:cstheme="minorHAnsi"/>
                <w:b/>
                <w:bCs/>
                <w:color w:val="000000"/>
                <w:lang w:eastAsia="es-MX"/>
              </w:rPr>
              <w:t>Tercera Modificación Presupuesto de Egresos para el Ejercicio Fiscal 2021</w:t>
            </w:r>
          </w:p>
        </w:tc>
      </w:tr>
      <w:tr w:rsidR="005927F0" w:rsidRPr="005927F0" w14:paraId="1181FB22" w14:textId="77777777" w:rsidTr="00A768AC">
        <w:trPr>
          <w:trHeight w:val="300"/>
          <w:jc w:val="center"/>
        </w:trPr>
        <w:tc>
          <w:tcPr>
            <w:tcW w:w="5235" w:type="dxa"/>
            <w:gridSpan w:val="2"/>
            <w:tcBorders>
              <w:top w:val="nil"/>
              <w:left w:val="single" w:sz="4" w:space="0" w:color="auto"/>
              <w:bottom w:val="single" w:sz="4" w:space="0" w:color="auto"/>
              <w:right w:val="single" w:sz="4" w:space="0" w:color="auto"/>
            </w:tcBorders>
            <w:shd w:val="clear" w:color="000000" w:fill="D9D9D9"/>
            <w:vAlign w:val="center"/>
            <w:hideMark/>
          </w:tcPr>
          <w:p w14:paraId="44EF94D6" w14:textId="77777777" w:rsidR="005927F0" w:rsidRPr="005927F0" w:rsidRDefault="005927F0" w:rsidP="005927F0">
            <w:pPr>
              <w:jc w:val="center"/>
              <w:rPr>
                <w:rFonts w:cstheme="minorHAnsi"/>
                <w:b/>
                <w:bCs/>
                <w:color w:val="000000"/>
                <w:lang w:eastAsia="es-MX"/>
              </w:rPr>
            </w:pPr>
            <w:r w:rsidRPr="005927F0">
              <w:rPr>
                <w:rFonts w:cstheme="minorHAnsi"/>
                <w:b/>
                <w:bCs/>
                <w:color w:val="000000"/>
                <w:lang w:eastAsia="es-MX"/>
              </w:rPr>
              <w:t>Clasificación Administrativa</w:t>
            </w:r>
          </w:p>
        </w:tc>
        <w:tc>
          <w:tcPr>
            <w:tcW w:w="4214" w:type="dxa"/>
            <w:gridSpan w:val="2"/>
            <w:tcBorders>
              <w:top w:val="nil"/>
              <w:left w:val="nil"/>
              <w:bottom w:val="single" w:sz="4" w:space="0" w:color="auto"/>
              <w:right w:val="single" w:sz="4" w:space="0" w:color="auto"/>
            </w:tcBorders>
            <w:shd w:val="clear" w:color="000000" w:fill="D9D9D9"/>
            <w:vAlign w:val="center"/>
            <w:hideMark/>
          </w:tcPr>
          <w:p w14:paraId="362DAE3C" w14:textId="77777777" w:rsidR="005927F0" w:rsidRPr="005927F0" w:rsidRDefault="005927F0" w:rsidP="005927F0">
            <w:pPr>
              <w:jc w:val="center"/>
              <w:rPr>
                <w:rFonts w:cstheme="minorHAnsi"/>
                <w:b/>
                <w:bCs/>
                <w:color w:val="000000"/>
                <w:lang w:eastAsia="es-MX"/>
              </w:rPr>
            </w:pPr>
            <w:r w:rsidRPr="005927F0">
              <w:rPr>
                <w:rFonts w:cstheme="minorHAnsi"/>
                <w:b/>
                <w:bCs/>
                <w:color w:val="000000"/>
                <w:lang w:eastAsia="es-MX"/>
              </w:rPr>
              <w:t>Importe</w:t>
            </w:r>
          </w:p>
        </w:tc>
      </w:tr>
      <w:tr w:rsidR="005927F0" w:rsidRPr="005927F0" w14:paraId="7B1675B2" w14:textId="77777777" w:rsidTr="00A768AC">
        <w:trPr>
          <w:trHeight w:val="300"/>
          <w:jc w:val="center"/>
        </w:trPr>
        <w:tc>
          <w:tcPr>
            <w:tcW w:w="52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8BF7D5" w14:textId="77777777" w:rsidR="005927F0" w:rsidRPr="005927F0" w:rsidRDefault="005927F0" w:rsidP="005927F0">
            <w:pPr>
              <w:jc w:val="center"/>
              <w:rPr>
                <w:rFonts w:cstheme="minorHAnsi"/>
                <w:b/>
                <w:bCs/>
                <w:color w:val="000000"/>
                <w:lang w:eastAsia="es-MX"/>
              </w:rPr>
            </w:pPr>
            <w:r w:rsidRPr="005927F0">
              <w:rPr>
                <w:rFonts w:cstheme="minorHAnsi"/>
                <w:b/>
                <w:bCs/>
                <w:color w:val="000000"/>
                <w:lang w:eastAsia="es-MX"/>
              </w:rPr>
              <w:t>Total</w:t>
            </w:r>
          </w:p>
        </w:tc>
        <w:tc>
          <w:tcPr>
            <w:tcW w:w="4214" w:type="dxa"/>
            <w:gridSpan w:val="2"/>
            <w:tcBorders>
              <w:top w:val="single" w:sz="4" w:space="0" w:color="auto"/>
              <w:left w:val="nil"/>
              <w:bottom w:val="single" w:sz="4" w:space="0" w:color="auto"/>
              <w:right w:val="single" w:sz="4" w:space="0" w:color="auto"/>
            </w:tcBorders>
            <w:shd w:val="clear" w:color="auto" w:fill="auto"/>
            <w:vAlign w:val="center"/>
            <w:hideMark/>
          </w:tcPr>
          <w:p w14:paraId="0EAF6DDD" w14:textId="77777777" w:rsidR="005927F0" w:rsidRPr="005927F0" w:rsidRDefault="005927F0" w:rsidP="005927F0">
            <w:pPr>
              <w:jc w:val="center"/>
              <w:rPr>
                <w:rFonts w:cstheme="minorHAnsi"/>
                <w:b/>
                <w:bCs/>
                <w:color w:val="000000"/>
                <w:lang w:eastAsia="es-MX"/>
              </w:rPr>
            </w:pPr>
            <w:r w:rsidRPr="005927F0">
              <w:rPr>
                <w:rFonts w:cstheme="minorHAnsi"/>
                <w:b/>
                <w:bCs/>
                <w:color w:val="000000"/>
                <w:lang w:eastAsia="es-MX"/>
              </w:rPr>
              <w:t xml:space="preserve">                  1,370,033,468.00 </w:t>
            </w:r>
          </w:p>
        </w:tc>
      </w:tr>
      <w:tr w:rsidR="005927F0" w:rsidRPr="005927F0" w14:paraId="45446703" w14:textId="77777777" w:rsidTr="00A768AC">
        <w:trPr>
          <w:trHeight w:val="300"/>
          <w:jc w:val="center"/>
        </w:trPr>
        <w:tc>
          <w:tcPr>
            <w:tcW w:w="52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AE39A2"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Poder Ejecutivo</w:t>
            </w:r>
          </w:p>
        </w:tc>
        <w:tc>
          <w:tcPr>
            <w:tcW w:w="4214" w:type="dxa"/>
            <w:gridSpan w:val="2"/>
            <w:tcBorders>
              <w:top w:val="single" w:sz="4" w:space="0" w:color="auto"/>
              <w:left w:val="nil"/>
              <w:bottom w:val="single" w:sz="4" w:space="0" w:color="auto"/>
              <w:right w:val="single" w:sz="4" w:space="0" w:color="auto"/>
            </w:tcBorders>
            <w:shd w:val="clear" w:color="auto" w:fill="auto"/>
            <w:vAlign w:val="center"/>
            <w:hideMark/>
          </w:tcPr>
          <w:p w14:paraId="61E5BB04"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1,370,033,468.00 </w:t>
            </w:r>
          </w:p>
        </w:tc>
      </w:tr>
      <w:tr w:rsidR="005927F0" w:rsidRPr="005927F0" w14:paraId="74E67BD6" w14:textId="77777777" w:rsidTr="00A768AC">
        <w:trPr>
          <w:trHeight w:val="300"/>
          <w:jc w:val="center"/>
        </w:trPr>
        <w:tc>
          <w:tcPr>
            <w:tcW w:w="52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30C0C5"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Poder Legislativo</w:t>
            </w:r>
          </w:p>
        </w:tc>
        <w:tc>
          <w:tcPr>
            <w:tcW w:w="4214" w:type="dxa"/>
            <w:gridSpan w:val="2"/>
            <w:tcBorders>
              <w:top w:val="single" w:sz="4" w:space="0" w:color="auto"/>
              <w:left w:val="nil"/>
              <w:bottom w:val="single" w:sz="4" w:space="0" w:color="auto"/>
              <w:right w:val="single" w:sz="4" w:space="0" w:color="auto"/>
            </w:tcBorders>
            <w:shd w:val="clear" w:color="auto" w:fill="auto"/>
            <w:vAlign w:val="center"/>
            <w:hideMark/>
          </w:tcPr>
          <w:p w14:paraId="256027E0"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w:t>
            </w:r>
          </w:p>
        </w:tc>
      </w:tr>
      <w:tr w:rsidR="005927F0" w:rsidRPr="005927F0" w14:paraId="1E6FDB4E" w14:textId="77777777" w:rsidTr="00A768AC">
        <w:trPr>
          <w:trHeight w:val="300"/>
          <w:jc w:val="center"/>
        </w:trPr>
        <w:tc>
          <w:tcPr>
            <w:tcW w:w="52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29BB2D"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Poder Judicial</w:t>
            </w:r>
          </w:p>
        </w:tc>
        <w:tc>
          <w:tcPr>
            <w:tcW w:w="4214" w:type="dxa"/>
            <w:gridSpan w:val="2"/>
            <w:tcBorders>
              <w:top w:val="single" w:sz="4" w:space="0" w:color="auto"/>
              <w:left w:val="nil"/>
              <w:bottom w:val="single" w:sz="4" w:space="0" w:color="auto"/>
              <w:right w:val="single" w:sz="4" w:space="0" w:color="auto"/>
            </w:tcBorders>
            <w:shd w:val="clear" w:color="auto" w:fill="auto"/>
            <w:vAlign w:val="center"/>
            <w:hideMark/>
          </w:tcPr>
          <w:p w14:paraId="60FE7F8B"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w:t>
            </w:r>
          </w:p>
        </w:tc>
      </w:tr>
      <w:tr w:rsidR="005927F0" w:rsidRPr="005927F0" w14:paraId="126F2D40" w14:textId="77777777" w:rsidTr="00A768AC">
        <w:trPr>
          <w:trHeight w:val="300"/>
          <w:jc w:val="center"/>
        </w:trPr>
        <w:tc>
          <w:tcPr>
            <w:tcW w:w="52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3CF0B7"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Órganos Autónomos</w:t>
            </w:r>
          </w:p>
        </w:tc>
        <w:tc>
          <w:tcPr>
            <w:tcW w:w="4214" w:type="dxa"/>
            <w:gridSpan w:val="2"/>
            <w:tcBorders>
              <w:top w:val="single" w:sz="4" w:space="0" w:color="auto"/>
              <w:left w:val="nil"/>
              <w:bottom w:val="single" w:sz="4" w:space="0" w:color="auto"/>
              <w:right w:val="single" w:sz="4" w:space="0" w:color="auto"/>
            </w:tcBorders>
            <w:shd w:val="clear" w:color="auto" w:fill="auto"/>
            <w:vAlign w:val="center"/>
            <w:hideMark/>
          </w:tcPr>
          <w:p w14:paraId="70EB6ADA"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w:t>
            </w:r>
          </w:p>
        </w:tc>
      </w:tr>
      <w:tr w:rsidR="005927F0" w:rsidRPr="005927F0" w14:paraId="28909814" w14:textId="77777777" w:rsidTr="00A768AC">
        <w:trPr>
          <w:trHeight w:val="300"/>
          <w:jc w:val="center"/>
        </w:trPr>
        <w:tc>
          <w:tcPr>
            <w:tcW w:w="52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27B40F"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Otras Entidades Paraestatales y organismos</w:t>
            </w:r>
          </w:p>
        </w:tc>
        <w:tc>
          <w:tcPr>
            <w:tcW w:w="4214" w:type="dxa"/>
            <w:gridSpan w:val="2"/>
            <w:tcBorders>
              <w:top w:val="single" w:sz="4" w:space="0" w:color="auto"/>
              <w:left w:val="nil"/>
              <w:bottom w:val="single" w:sz="4" w:space="0" w:color="auto"/>
              <w:right w:val="single" w:sz="4" w:space="0" w:color="auto"/>
            </w:tcBorders>
            <w:shd w:val="clear" w:color="auto" w:fill="auto"/>
            <w:vAlign w:val="center"/>
            <w:hideMark/>
          </w:tcPr>
          <w:p w14:paraId="64338C0C"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w:t>
            </w:r>
          </w:p>
        </w:tc>
      </w:tr>
      <w:tr w:rsidR="005927F0" w:rsidRPr="005927F0" w14:paraId="111042FA" w14:textId="77777777" w:rsidTr="00A768AC">
        <w:trPr>
          <w:trHeight w:val="315"/>
          <w:jc w:val="center"/>
        </w:trPr>
        <w:tc>
          <w:tcPr>
            <w:tcW w:w="3220" w:type="dxa"/>
            <w:tcBorders>
              <w:top w:val="nil"/>
              <w:left w:val="nil"/>
              <w:bottom w:val="nil"/>
              <w:right w:val="nil"/>
            </w:tcBorders>
            <w:shd w:val="clear" w:color="auto" w:fill="auto"/>
            <w:noWrap/>
            <w:vAlign w:val="bottom"/>
            <w:hideMark/>
          </w:tcPr>
          <w:p w14:paraId="4E270A6F" w14:textId="77777777" w:rsidR="005927F0" w:rsidRPr="005927F0" w:rsidRDefault="005927F0" w:rsidP="005927F0">
            <w:pPr>
              <w:jc w:val="center"/>
              <w:rPr>
                <w:rFonts w:cstheme="minorHAnsi"/>
                <w:color w:val="000000"/>
                <w:lang w:eastAsia="es-MX"/>
              </w:rPr>
            </w:pPr>
          </w:p>
        </w:tc>
        <w:tc>
          <w:tcPr>
            <w:tcW w:w="2015" w:type="dxa"/>
            <w:tcBorders>
              <w:top w:val="nil"/>
              <w:left w:val="nil"/>
              <w:bottom w:val="nil"/>
              <w:right w:val="nil"/>
            </w:tcBorders>
            <w:shd w:val="clear" w:color="auto" w:fill="auto"/>
            <w:noWrap/>
            <w:vAlign w:val="bottom"/>
            <w:hideMark/>
          </w:tcPr>
          <w:p w14:paraId="4AC835FD" w14:textId="77777777" w:rsidR="005927F0" w:rsidRPr="005927F0" w:rsidRDefault="005927F0" w:rsidP="005927F0">
            <w:pPr>
              <w:rPr>
                <w:rFonts w:cstheme="minorHAnsi"/>
                <w:lang w:eastAsia="es-MX"/>
              </w:rPr>
            </w:pPr>
          </w:p>
        </w:tc>
        <w:tc>
          <w:tcPr>
            <w:tcW w:w="1037" w:type="dxa"/>
            <w:tcBorders>
              <w:top w:val="nil"/>
              <w:left w:val="nil"/>
              <w:bottom w:val="nil"/>
              <w:right w:val="nil"/>
            </w:tcBorders>
            <w:shd w:val="clear" w:color="auto" w:fill="auto"/>
            <w:noWrap/>
            <w:vAlign w:val="bottom"/>
            <w:hideMark/>
          </w:tcPr>
          <w:p w14:paraId="7DCC19CD" w14:textId="77777777" w:rsidR="005927F0" w:rsidRPr="005927F0" w:rsidRDefault="005927F0" w:rsidP="005927F0">
            <w:pPr>
              <w:rPr>
                <w:rFonts w:cstheme="minorHAnsi"/>
                <w:lang w:eastAsia="es-MX"/>
              </w:rPr>
            </w:pPr>
          </w:p>
        </w:tc>
        <w:tc>
          <w:tcPr>
            <w:tcW w:w="3177" w:type="dxa"/>
            <w:tcBorders>
              <w:top w:val="nil"/>
              <w:left w:val="nil"/>
              <w:bottom w:val="nil"/>
              <w:right w:val="nil"/>
            </w:tcBorders>
            <w:shd w:val="clear" w:color="auto" w:fill="auto"/>
            <w:noWrap/>
            <w:vAlign w:val="bottom"/>
            <w:hideMark/>
          </w:tcPr>
          <w:p w14:paraId="1A06C715" w14:textId="77777777" w:rsidR="005927F0" w:rsidRPr="005927F0" w:rsidRDefault="005927F0" w:rsidP="005927F0">
            <w:pPr>
              <w:rPr>
                <w:rFonts w:cstheme="minorHAnsi"/>
                <w:lang w:eastAsia="es-MX"/>
              </w:rPr>
            </w:pPr>
          </w:p>
        </w:tc>
      </w:tr>
      <w:tr w:rsidR="005927F0" w:rsidRPr="005927F0" w14:paraId="16A04007" w14:textId="77777777" w:rsidTr="00A768AC">
        <w:trPr>
          <w:trHeight w:val="375"/>
          <w:jc w:val="center"/>
        </w:trPr>
        <w:tc>
          <w:tcPr>
            <w:tcW w:w="9449" w:type="dxa"/>
            <w:gridSpan w:val="4"/>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37E63C33"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lastRenderedPageBreak/>
              <w:t>MUNICIPIO DE GENERAL ESCOBEDO</w:t>
            </w:r>
          </w:p>
        </w:tc>
      </w:tr>
      <w:tr w:rsidR="005927F0" w:rsidRPr="005927F0" w14:paraId="50C341C4" w14:textId="77777777" w:rsidTr="00A768AC">
        <w:trPr>
          <w:trHeight w:val="585"/>
          <w:jc w:val="center"/>
        </w:trPr>
        <w:tc>
          <w:tcPr>
            <w:tcW w:w="9449" w:type="dxa"/>
            <w:gridSpan w:val="4"/>
            <w:tcBorders>
              <w:top w:val="nil"/>
              <w:left w:val="single" w:sz="8" w:space="0" w:color="auto"/>
              <w:bottom w:val="single" w:sz="8" w:space="0" w:color="auto"/>
              <w:right w:val="single" w:sz="8" w:space="0" w:color="000000"/>
            </w:tcBorders>
            <w:shd w:val="clear" w:color="000000" w:fill="D9D9D9"/>
            <w:vAlign w:val="center"/>
            <w:hideMark/>
          </w:tcPr>
          <w:p w14:paraId="1CC51BAB" w14:textId="77777777" w:rsidR="005927F0" w:rsidRPr="005927F0" w:rsidRDefault="005927F0" w:rsidP="005927F0">
            <w:pPr>
              <w:jc w:val="center"/>
              <w:rPr>
                <w:rFonts w:cstheme="minorHAnsi"/>
                <w:b/>
                <w:bCs/>
                <w:color w:val="000000"/>
                <w:lang w:eastAsia="es-MX"/>
              </w:rPr>
            </w:pPr>
            <w:r w:rsidRPr="005927F0">
              <w:rPr>
                <w:rFonts w:cstheme="minorHAnsi"/>
                <w:b/>
                <w:bCs/>
                <w:color w:val="000000"/>
                <w:lang w:eastAsia="es-MX"/>
              </w:rPr>
              <w:t>Tercera Modificación Presupuesto de Egresos para el Ejercicio Fiscal 2021</w:t>
            </w:r>
          </w:p>
        </w:tc>
      </w:tr>
      <w:tr w:rsidR="005927F0" w:rsidRPr="005927F0" w14:paraId="6921C503" w14:textId="77777777" w:rsidTr="00A768AC">
        <w:trPr>
          <w:trHeight w:val="300"/>
          <w:jc w:val="center"/>
        </w:trPr>
        <w:tc>
          <w:tcPr>
            <w:tcW w:w="5235"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6DBEE374" w14:textId="77777777" w:rsidR="005927F0" w:rsidRPr="005927F0" w:rsidRDefault="005927F0" w:rsidP="005927F0">
            <w:pPr>
              <w:jc w:val="center"/>
              <w:rPr>
                <w:rFonts w:cstheme="minorHAnsi"/>
                <w:b/>
                <w:bCs/>
                <w:color w:val="000000"/>
                <w:lang w:eastAsia="es-MX"/>
              </w:rPr>
            </w:pPr>
            <w:r w:rsidRPr="005927F0">
              <w:rPr>
                <w:rFonts w:cstheme="minorHAnsi"/>
                <w:b/>
                <w:bCs/>
                <w:color w:val="000000"/>
                <w:lang w:eastAsia="es-MX"/>
              </w:rPr>
              <w:t>Clasificación Administrativa</w:t>
            </w:r>
          </w:p>
        </w:tc>
        <w:tc>
          <w:tcPr>
            <w:tcW w:w="4214" w:type="dxa"/>
            <w:gridSpan w:val="2"/>
            <w:tcBorders>
              <w:top w:val="single" w:sz="4" w:space="0" w:color="auto"/>
              <w:left w:val="nil"/>
              <w:bottom w:val="single" w:sz="4" w:space="0" w:color="auto"/>
              <w:right w:val="single" w:sz="4" w:space="0" w:color="auto"/>
            </w:tcBorders>
            <w:shd w:val="clear" w:color="000000" w:fill="D9D9D9"/>
            <w:vAlign w:val="center"/>
            <w:hideMark/>
          </w:tcPr>
          <w:p w14:paraId="4F28BE85" w14:textId="77777777" w:rsidR="005927F0" w:rsidRPr="005927F0" w:rsidRDefault="005927F0" w:rsidP="005927F0">
            <w:pPr>
              <w:jc w:val="center"/>
              <w:rPr>
                <w:rFonts w:cstheme="minorHAnsi"/>
                <w:b/>
                <w:bCs/>
                <w:color w:val="000000"/>
                <w:lang w:eastAsia="es-MX"/>
              </w:rPr>
            </w:pPr>
            <w:r w:rsidRPr="005927F0">
              <w:rPr>
                <w:rFonts w:cstheme="minorHAnsi"/>
                <w:b/>
                <w:bCs/>
                <w:color w:val="000000"/>
                <w:lang w:eastAsia="es-MX"/>
              </w:rPr>
              <w:t>Importe</w:t>
            </w:r>
          </w:p>
        </w:tc>
      </w:tr>
      <w:tr w:rsidR="005927F0" w:rsidRPr="005927F0" w14:paraId="057F49A6" w14:textId="77777777" w:rsidTr="00A768AC">
        <w:trPr>
          <w:trHeight w:val="300"/>
          <w:jc w:val="center"/>
        </w:trPr>
        <w:tc>
          <w:tcPr>
            <w:tcW w:w="52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8FF5FB" w14:textId="77777777" w:rsidR="005927F0" w:rsidRPr="005927F0" w:rsidRDefault="005927F0" w:rsidP="005927F0">
            <w:pPr>
              <w:jc w:val="center"/>
              <w:rPr>
                <w:rFonts w:cstheme="minorHAnsi"/>
                <w:b/>
                <w:bCs/>
                <w:color w:val="000000"/>
                <w:lang w:eastAsia="es-MX"/>
              </w:rPr>
            </w:pPr>
            <w:r w:rsidRPr="005927F0">
              <w:rPr>
                <w:rFonts w:cstheme="minorHAnsi"/>
                <w:b/>
                <w:bCs/>
                <w:color w:val="000000"/>
                <w:lang w:eastAsia="es-MX"/>
              </w:rPr>
              <w:t>Total</w:t>
            </w:r>
          </w:p>
        </w:tc>
        <w:tc>
          <w:tcPr>
            <w:tcW w:w="4214" w:type="dxa"/>
            <w:gridSpan w:val="2"/>
            <w:tcBorders>
              <w:top w:val="single" w:sz="4" w:space="0" w:color="auto"/>
              <w:left w:val="nil"/>
              <w:bottom w:val="single" w:sz="4" w:space="0" w:color="auto"/>
              <w:right w:val="single" w:sz="4" w:space="0" w:color="auto"/>
            </w:tcBorders>
            <w:shd w:val="clear" w:color="auto" w:fill="auto"/>
            <w:vAlign w:val="center"/>
            <w:hideMark/>
          </w:tcPr>
          <w:p w14:paraId="60DC7B9E" w14:textId="77777777" w:rsidR="005927F0" w:rsidRPr="005927F0" w:rsidRDefault="005927F0" w:rsidP="005927F0">
            <w:pPr>
              <w:jc w:val="center"/>
              <w:rPr>
                <w:rFonts w:cstheme="minorHAnsi"/>
                <w:b/>
                <w:bCs/>
                <w:color w:val="000000"/>
                <w:lang w:eastAsia="es-MX"/>
              </w:rPr>
            </w:pPr>
            <w:r w:rsidRPr="005927F0">
              <w:rPr>
                <w:rFonts w:cstheme="minorHAnsi"/>
                <w:b/>
                <w:bCs/>
                <w:color w:val="000000"/>
                <w:lang w:eastAsia="es-MX"/>
              </w:rPr>
              <w:t xml:space="preserve">                  1,370,033,468.00 </w:t>
            </w:r>
          </w:p>
        </w:tc>
      </w:tr>
      <w:tr w:rsidR="005927F0" w:rsidRPr="005927F0" w14:paraId="3A85174F" w14:textId="77777777" w:rsidTr="00A768AC">
        <w:trPr>
          <w:trHeight w:val="300"/>
          <w:jc w:val="center"/>
        </w:trPr>
        <w:tc>
          <w:tcPr>
            <w:tcW w:w="52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F391255"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Órgano Ejecutivo Municipal</w:t>
            </w:r>
          </w:p>
        </w:tc>
        <w:tc>
          <w:tcPr>
            <w:tcW w:w="4214" w:type="dxa"/>
            <w:gridSpan w:val="2"/>
            <w:tcBorders>
              <w:top w:val="single" w:sz="4" w:space="0" w:color="auto"/>
              <w:left w:val="nil"/>
              <w:bottom w:val="single" w:sz="4" w:space="0" w:color="auto"/>
              <w:right w:val="single" w:sz="4" w:space="0" w:color="auto"/>
            </w:tcBorders>
            <w:shd w:val="clear" w:color="auto" w:fill="auto"/>
            <w:vAlign w:val="center"/>
            <w:hideMark/>
          </w:tcPr>
          <w:p w14:paraId="4B814D73"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1,370,033,468.00 </w:t>
            </w:r>
          </w:p>
        </w:tc>
      </w:tr>
      <w:tr w:rsidR="005927F0" w:rsidRPr="005927F0" w14:paraId="61004C35" w14:textId="77777777" w:rsidTr="00A768AC">
        <w:trPr>
          <w:trHeight w:val="300"/>
          <w:jc w:val="center"/>
        </w:trPr>
        <w:tc>
          <w:tcPr>
            <w:tcW w:w="52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DC0612"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Otras Entidades Paraestatales y organismos</w:t>
            </w:r>
          </w:p>
        </w:tc>
        <w:tc>
          <w:tcPr>
            <w:tcW w:w="4214" w:type="dxa"/>
            <w:gridSpan w:val="2"/>
            <w:tcBorders>
              <w:top w:val="single" w:sz="4" w:space="0" w:color="auto"/>
              <w:left w:val="nil"/>
              <w:bottom w:val="single" w:sz="4" w:space="0" w:color="auto"/>
              <w:right w:val="single" w:sz="4" w:space="0" w:color="auto"/>
            </w:tcBorders>
            <w:shd w:val="clear" w:color="auto" w:fill="auto"/>
            <w:vAlign w:val="center"/>
            <w:hideMark/>
          </w:tcPr>
          <w:p w14:paraId="79E1A83E"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w:t>
            </w:r>
          </w:p>
        </w:tc>
      </w:tr>
      <w:tr w:rsidR="005927F0" w:rsidRPr="005927F0" w14:paraId="41146657" w14:textId="77777777" w:rsidTr="00A768AC">
        <w:trPr>
          <w:trHeight w:val="315"/>
          <w:jc w:val="center"/>
        </w:trPr>
        <w:tc>
          <w:tcPr>
            <w:tcW w:w="3220" w:type="dxa"/>
            <w:tcBorders>
              <w:top w:val="nil"/>
              <w:left w:val="nil"/>
              <w:bottom w:val="nil"/>
              <w:right w:val="nil"/>
            </w:tcBorders>
            <w:shd w:val="clear" w:color="auto" w:fill="auto"/>
            <w:noWrap/>
            <w:vAlign w:val="bottom"/>
            <w:hideMark/>
          </w:tcPr>
          <w:p w14:paraId="6378667E" w14:textId="77777777" w:rsidR="005927F0" w:rsidRPr="005927F0" w:rsidRDefault="005927F0" w:rsidP="005927F0">
            <w:pPr>
              <w:jc w:val="center"/>
              <w:rPr>
                <w:rFonts w:cstheme="minorHAnsi"/>
                <w:color w:val="000000"/>
                <w:lang w:eastAsia="es-MX"/>
              </w:rPr>
            </w:pPr>
          </w:p>
        </w:tc>
        <w:tc>
          <w:tcPr>
            <w:tcW w:w="2015" w:type="dxa"/>
            <w:tcBorders>
              <w:top w:val="nil"/>
              <w:left w:val="nil"/>
              <w:bottom w:val="nil"/>
              <w:right w:val="nil"/>
            </w:tcBorders>
            <w:shd w:val="clear" w:color="auto" w:fill="auto"/>
            <w:noWrap/>
            <w:vAlign w:val="bottom"/>
            <w:hideMark/>
          </w:tcPr>
          <w:p w14:paraId="1D00D66D" w14:textId="77777777" w:rsidR="005927F0" w:rsidRPr="005927F0" w:rsidRDefault="005927F0" w:rsidP="005927F0">
            <w:pPr>
              <w:rPr>
                <w:rFonts w:cstheme="minorHAnsi"/>
                <w:lang w:eastAsia="es-MX"/>
              </w:rPr>
            </w:pPr>
          </w:p>
        </w:tc>
        <w:tc>
          <w:tcPr>
            <w:tcW w:w="1037" w:type="dxa"/>
            <w:tcBorders>
              <w:top w:val="nil"/>
              <w:left w:val="nil"/>
              <w:bottom w:val="nil"/>
              <w:right w:val="nil"/>
            </w:tcBorders>
            <w:shd w:val="clear" w:color="auto" w:fill="auto"/>
            <w:noWrap/>
            <w:vAlign w:val="bottom"/>
            <w:hideMark/>
          </w:tcPr>
          <w:p w14:paraId="442EE798" w14:textId="77777777" w:rsidR="005927F0" w:rsidRPr="005927F0" w:rsidRDefault="005927F0" w:rsidP="005927F0">
            <w:pPr>
              <w:rPr>
                <w:rFonts w:cstheme="minorHAnsi"/>
                <w:lang w:eastAsia="es-MX"/>
              </w:rPr>
            </w:pPr>
          </w:p>
        </w:tc>
        <w:tc>
          <w:tcPr>
            <w:tcW w:w="3177" w:type="dxa"/>
            <w:tcBorders>
              <w:top w:val="nil"/>
              <w:left w:val="nil"/>
              <w:bottom w:val="nil"/>
              <w:right w:val="nil"/>
            </w:tcBorders>
            <w:shd w:val="clear" w:color="auto" w:fill="auto"/>
            <w:noWrap/>
            <w:vAlign w:val="bottom"/>
            <w:hideMark/>
          </w:tcPr>
          <w:p w14:paraId="56777D72" w14:textId="77777777" w:rsidR="005927F0" w:rsidRPr="005927F0" w:rsidRDefault="005927F0" w:rsidP="005927F0">
            <w:pPr>
              <w:rPr>
                <w:rFonts w:cstheme="minorHAnsi"/>
                <w:lang w:eastAsia="es-MX"/>
              </w:rPr>
            </w:pPr>
          </w:p>
        </w:tc>
      </w:tr>
      <w:tr w:rsidR="005927F0" w:rsidRPr="005927F0" w14:paraId="0D2A985B" w14:textId="77777777" w:rsidTr="00A768AC">
        <w:trPr>
          <w:trHeight w:val="360"/>
          <w:jc w:val="center"/>
        </w:trPr>
        <w:tc>
          <w:tcPr>
            <w:tcW w:w="9449" w:type="dxa"/>
            <w:gridSpan w:val="4"/>
            <w:tcBorders>
              <w:top w:val="single" w:sz="8" w:space="0" w:color="auto"/>
              <w:left w:val="single" w:sz="8" w:space="0" w:color="auto"/>
              <w:bottom w:val="nil"/>
              <w:right w:val="single" w:sz="8" w:space="0" w:color="000000"/>
            </w:tcBorders>
            <w:shd w:val="clear" w:color="000000" w:fill="D9D9D9"/>
            <w:noWrap/>
            <w:vAlign w:val="center"/>
            <w:hideMark/>
          </w:tcPr>
          <w:p w14:paraId="46A6EEF9"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MUNICIPIO DE GENERAL ESCOBEDO</w:t>
            </w:r>
          </w:p>
        </w:tc>
      </w:tr>
      <w:tr w:rsidR="005927F0" w:rsidRPr="005927F0" w14:paraId="1030AC23" w14:textId="77777777" w:rsidTr="00A768AC">
        <w:trPr>
          <w:trHeight w:val="133"/>
          <w:jc w:val="center"/>
        </w:trPr>
        <w:tc>
          <w:tcPr>
            <w:tcW w:w="9449" w:type="dxa"/>
            <w:gridSpan w:val="4"/>
            <w:tcBorders>
              <w:top w:val="nil"/>
              <w:left w:val="single" w:sz="8" w:space="0" w:color="auto"/>
              <w:bottom w:val="single" w:sz="8" w:space="0" w:color="auto"/>
              <w:right w:val="single" w:sz="8" w:space="0" w:color="000000"/>
            </w:tcBorders>
            <w:shd w:val="clear" w:color="000000" w:fill="D9D9D9"/>
            <w:vAlign w:val="center"/>
            <w:hideMark/>
          </w:tcPr>
          <w:p w14:paraId="3623A2FE" w14:textId="77777777" w:rsidR="005927F0" w:rsidRPr="005927F0" w:rsidRDefault="005927F0" w:rsidP="005927F0">
            <w:pPr>
              <w:jc w:val="center"/>
              <w:rPr>
                <w:rFonts w:cstheme="minorHAnsi"/>
                <w:b/>
                <w:bCs/>
                <w:color w:val="000000"/>
                <w:lang w:eastAsia="es-MX"/>
              </w:rPr>
            </w:pPr>
            <w:r w:rsidRPr="005927F0">
              <w:rPr>
                <w:rFonts w:cstheme="minorHAnsi"/>
                <w:b/>
                <w:bCs/>
                <w:color w:val="000000"/>
                <w:lang w:eastAsia="es-MX"/>
              </w:rPr>
              <w:t>Tercera Modificación Presupuesto de Egresos para el Ejercicio Fiscal 2021</w:t>
            </w:r>
          </w:p>
        </w:tc>
      </w:tr>
      <w:tr w:rsidR="005927F0" w:rsidRPr="005927F0" w14:paraId="20DA7749" w14:textId="77777777" w:rsidTr="00A768AC">
        <w:trPr>
          <w:trHeight w:val="300"/>
          <w:jc w:val="center"/>
        </w:trPr>
        <w:tc>
          <w:tcPr>
            <w:tcW w:w="5235" w:type="dxa"/>
            <w:gridSpan w:val="2"/>
            <w:tcBorders>
              <w:top w:val="nil"/>
              <w:left w:val="single" w:sz="4" w:space="0" w:color="auto"/>
              <w:bottom w:val="single" w:sz="4" w:space="0" w:color="auto"/>
              <w:right w:val="single" w:sz="4" w:space="0" w:color="auto"/>
            </w:tcBorders>
            <w:shd w:val="clear" w:color="000000" w:fill="D9D9D9"/>
            <w:vAlign w:val="center"/>
            <w:hideMark/>
          </w:tcPr>
          <w:p w14:paraId="36488798" w14:textId="77777777" w:rsidR="005927F0" w:rsidRPr="005927F0" w:rsidRDefault="005927F0" w:rsidP="005927F0">
            <w:pPr>
              <w:jc w:val="center"/>
              <w:rPr>
                <w:rFonts w:cstheme="minorHAnsi"/>
                <w:b/>
                <w:bCs/>
                <w:color w:val="000000"/>
                <w:lang w:eastAsia="es-MX"/>
              </w:rPr>
            </w:pPr>
            <w:r w:rsidRPr="005927F0">
              <w:rPr>
                <w:rFonts w:cstheme="minorHAnsi"/>
                <w:b/>
                <w:bCs/>
                <w:color w:val="000000"/>
                <w:lang w:eastAsia="es-MX"/>
              </w:rPr>
              <w:t>Clasificador Funcional del Gasto</w:t>
            </w:r>
          </w:p>
        </w:tc>
        <w:tc>
          <w:tcPr>
            <w:tcW w:w="4214" w:type="dxa"/>
            <w:gridSpan w:val="2"/>
            <w:tcBorders>
              <w:top w:val="nil"/>
              <w:left w:val="nil"/>
              <w:bottom w:val="single" w:sz="4" w:space="0" w:color="auto"/>
              <w:right w:val="single" w:sz="4" w:space="0" w:color="auto"/>
            </w:tcBorders>
            <w:shd w:val="clear" w:color="000000" w:fill="D9D9D9"/>
            <w:vAlign w:val="center"/>
            <w:hideMark/>
          </w:tcPr>
          <w:p w14:paraId="178693A2" w14:textId="77777777" w:rsidR="005927F0" w:rsidRPr="005927F0" w:rsidRDefault="005927F0" w:rsidP="005927F0">
            <w:pPr>
              <w:jc w:val="center"/>
              <w:rPr>
                <w:rFonts w:cstheme="minorHAnsi"/>
                <w:b/>
                <w:bCs/>
                <w:color w:val="000000"/>
                <w:lang w:eastAsia="es-MX"/>
              </w:rPr>
            </w:pPr>
            <w:r w:rsidRPr="005927F0">
              <w:rPr>
                <w:rFonts w:cstheme="minorHAnsi"/>
                <w:b/>
                <w:bCs/>
                <w:color w:val="000000"/>
                <w:lang w:eastAsia="es-MX"/>
              </w:rPr>
              <w:t>Importe</w:t>
            </w:r>
          </w:p>
        </w:tc>
      </w:tr>
      <w:tr w:rsidR="005927F0" w:rsidRPr="005927F0" w14:paraId="050E8DA8" w14:textId="77777777" w:rsidTr="00A768AC">
        <w:trPr>
          <w:trHeight w:val="300"/>
          <w:jc w:val="center"/>
        </w:trPr>
        <w:tc>
          <w:tcPr>
            <w:tcW w:w="523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1EDF4B" w14:textId="77777777" w:rsidR="005927F0" w:rsidRPr="005927F0" w:rsidRDefault="005927F0" w:rsidP="005927F0">
            <w:pPr>
              <w:jc w:val="center"/>
              <w:rPr>
                <w:rFonts w:cstheme="minorHAnsi"/>
                <w:b/>
                <w:bCs/>
                <w:color w:val="000000"/>
                <w:lang w:eastAsia="es-MX"/>
              </w:rPr>
            </w:pPr>
            <w:r w:rsidRPr="005927F0">
              <w:rPr>
                <w:rFonts w:cstheme="minorHAnsi"/>
                <w:b/>
                <w:bCs/>
                <w:color w:val="000000"/>
                <w:lang w:eastAsia="es-MX"/>
              </w:rPr>
              <w:t>Total</w:t>
            </w:r>
          </w:p>
        </w:tc>
        <w:tc>
          <w:tcPr>
            <w:tcW w:w="4214" w:type="dxa"/>
            <w:gridSpan w:val="2"/>
            <w:tcBorders>
              <w:top w:val="single" w:sz="4" w:space="0" w:color="auto"/>
              <w:left w:val="nil"/>
              <w:bottom w:val="single" w:sz="4" w:space="0" w:color="auto"/>
              <w:right w:val="single" w:sz="4" w:space="0" w:color="auto"/>
            </w:tcBorders>
            <w:shd w:val="clear" w:color="auto" w:fill="auto"/>
            <w:vAlign w:val="center"/>
            <w:hideMark/>
          </w:tcPr>
          <w:p w14:paraId="53692DCA" w14:textId="77777777" w:rsidR="005927F0" w:rsidRPr="005927F0" w:rsidRDefault="005927F0" w:rsidP="005927F0">
            <w:pPr>
              <w:jc w:val="center"/>
              <w:rPr>
                <w:rFonts w:cstheme="minorHAnsi"/>
                <w:b/>
                <w:bCs/>
                <w:color w:val="000000"/>
                <w:lang w:eastAsia="es-MX"/>
              </w:rPr>
            </w:pPr>
            <w:r w:rsidRPr="005927F0">
              <w:rPr>
                <w:rFonts w:cstheme="minorHAnsi"/>
                <w:b/>
                <w:bCs/>
                <w:color w:val="000000"/>
                <w:lang w:eastAsia="es-MX"/>
              </w:rPr>
              <w:t xml:space="preserve">                  1,370,033,468.00 </w:t>
            </w:r>
          </w:p>
        </w:tc>
      </w:tr>
      <w:tr w:rsidR="005927F0" w:rsidRPr="005927F0" w14:paraId="2F9EB6B5" w14:textId="77777777" w:rsidTr="00A768AC">
        <w:trPr>
          <w:trHeight w:val="300"/>
          <w:jc w:val="center"/>
        </w:trPr>
        <w:tc>
          <w:tcPr>
            <w:tcW w:w="52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D0F65" w14:textId="77777777" w:rsidR="005927F0" w:rsidRPr="005927F0" w:rsidRDefault="005927F0" w:rsidP="005927F0">
            <w:pPr>
              <w:rPr>
                <w:rFonts w:cstheme="minorHAnsi"/>
                <w:color w:val="000000"/>
                <w:lang w:eastAsia="es-MX"/>
              </w:rPr>
            </w:pPr>
            <w:r w:rsidRPr="005927F0">
              <w:rPr>
                <w:rFonts w:cstheme="minorHAnsi"/>
                <w:color w:val="000000"/>
                <w:lang w:eastAsia="es-MX"/>
              </w:rPr>
              <w:t>Gobierno</w:t>
            </w:r>
          </w:p>
        </w:tc>
        <w:tc>
          <w:tcPr>
            <w:tcW w:w="4214" w:type="dxa"/>
            <w:gridSpan w:val="2"/>
            <w:tcBorders>
              <w:top w:val="single" w:sz="4" w:space="0" w:color="auto"/>
              <w:left w:val="nil"/>
              <w:bottom w:val="single" w:sz="4" w:space="0" w:color="auto"/>
              <w:right w:val="single" w:sz="4" w:space="0" w:color="000000"/>
            </w:tcBorders>
            <w:shd w:val="clear" w:color="auto" w:fill="auto"/>
            <w:vAlign w:val="center"/>
            <w:hideMark/>
          </w:tcPr>
          <w:p w14:paraId="7F24535B"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569,431,460.00 </w:t>
            </w:r>
          </w:p>
        </w:tc>
      </w:tr>
      <w:tr w:rsidR="005927F0" w:rsidRPr="005927F0" w14:paraId="4EB6C1FC" w14:textId="77777777" w:rsidTr="00A768AC">
        <w:trPr>
          <w:trHeight w:val="300"/>
          <w:jc w:val="center"/>
        </w:trPr>
        <w:tc>
          <w:tcPr>
            <w:tcW w:w="52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3FFC3" w14:textId="77777777" w:rsidR="005927F0" w:rsidRPr="005927F0" w:rsidRDefault="005927F0" w:rsidP="005927F0">
            <w:pPr>
              <w:rPr>
                <w:rFonts w:cstheme="minorHAnsi"/>
                <w:color w:val="000000"/>
                <w:lang w:eastAsia="es-MX"/>
              </w:rPr>
            </w:pPr>
            <w:r w:rsidRPr="005927F0">
              <w:rPr>
                <w:rFonts w:cstheme="minorHAnsi"/>
                <w:color w:val="000000"/>
                <w:lang w:eastAsia="es-MX"/>
              </w:rPr>
              <w:t>Desarrollo Social</w:t>
            </w:r>
          </w:p>
        </w:tc>
        <w:tc>
          <w:tcPr>
            <w:tcW w:w="4214" w:type="dxa"/>
            <w:gridSpan w:val="2"/>
            <w:tcBorders>
              <w:top w:val="single" w:sz="4" w:space="0" w:color="auto"/>
              <w:left w:val="nil"/>
              <w:bottom w:val="single" w:sz="4" w:space="0" w:color="auto"/>
              <w:right w:val="single" w:sz="4" w:space="0" w:color="000000"/>
            </w:tcBorders>
            <w:shd w:val="clear" w:color="auto" w:fill="auto"/>
            <w:vAlign w:val="center"/>
            <w:hideMark/>
          </w:tcPr>
          <w:p w14:paraId="3E07DD04"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636,462,000.00 </w:t>
            </w:r>
          </w:p>
        </w:tc>
      </w:tr>
      <w:tr w:rsidR="005927F0" w:rsidRPr="005927F0" w14:paraId="53525079" w14:textId="77777777" w:rsidTr="00A768AC">
        <w:trPr>
          <w:trHeight w:val="300"/>
          <w:jc w:val="center"/>
        </w:trPr>
        <w:tc>
          <w:tcPr>
            <w:tcW w:w="52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CD117" w14:textId="77777777" w:rsidR="005927F0" w:rsidRPr="005927F0" w:rsidRDefault="005927F0" w:rsidP="005927F0">
            <w:pPr>
              <w:rPr>
                <w:rFonts w:cstheme="minorHAnsi"/>
                <w:color w:val="000000"/>
                <w:lang w:eastAsia="es-MX"/>
              </w:rPr>
            </w:pPr>
            <w:r w:rsidRPr="005927F0">
              <w:rPr>
                <w:rFonts w:cstheme="minorHAnsi"/>
                <w:color w:val="000000"/>
                <w:lang w:eastAsia="es-MX"/>
              </w:rPr>
              <w:t>Desarrollo Económico</w:t>
            </w:r>
          </w:p>
        </w:tc>
        <w:tc>
          <w:tcPr>
            <w:tcW w:w="4214" w:type="dxa"/>
            <w:gridSpan w:val="2"/>
            <w:tcBorders>
              <w:top w:val="single" w:sz="4" w:space="0" w:color="auto"/>
              <w:left w:val="nil"/>
              <w:bottom w:val="single" w:sz="4" w:space="0" w:color="auto"/>
              <w:right w:val="single" w:sz="4" w:space="0" w:color="000000"/>
            </w:tcBorders>
            <w:shd w:val="clear" w:color="auto" w:fill="auto"/>
            <w:vAlign w:val="center"/>
            <w:hideMark/>
          </w:tcPr>
          <w:p w14:paraId="3C2E3274"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57,330,708.00 </w:t>
            </w:r>
          </w:p>
        </w:tc>
      </w:tr>
      <w:tr w:rsidR="005927F0" w:rsidRPr="005927F0" w14:paraId="75C8674E" w14:textId="77777777" w:rsidTr="00A768AC">
        <w:trPr>
          <w:trHeight w:val="300"/>
          <w:jc w:val="center"/>
        </w:trPr>
        <w:tc>
          <w:tcPr>
            <w:tcW w:w="52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624FA" w14:textId="77777777" w:rsidR="005927F0" w:rsidRPr="005927F0" w:rsidRDefault="005927F0" w:rsidP="005927F0">
            <w:pPr>
              <w:rPr>
                <w:rFonts w:cstheme="minorHAnsi"/>
                <w:color w:val="000000"/>
                <w:lang w:eastAsia="es-MX"/>
              </w:rPr>
            </w:pPr>
            <w:r w:rsidRPr="005927F0">
              <w:rPr>
                <w:rFonts w:cstheme="minorHAnsi"/>
                <w:color w:val="000000"/>
                <w:lang w:eastAsia="es-MX"/>
              </w:rPr>
              <w:t>Otras no clasificadas en funciones anteriores</w:t>
            </w:r>
          </w:p>
        </w:tc>
        <w:tc>
          <w:tcPr>
            <w:tcW w:w="4214" w:type="dxa"/>
            <w:gridSpan w:val="2"/>
            <w:tcBorders>
              <w:top w:val="single" w:sz="4" w:space="0" w:color="auto"/>
              <w:left w:val="nil"/>
              <w:bottom w:val="single" w:sz="4" w:space="0" w:color="auto"/>
              <w:right w:val="single" w:sz="4" w:space="0" w:color="000000"/>
            </w:tcBorders>
            <w:shd w:val="clear" w:color="auto" w:fill="auto"/>
            <w:vAlign w:val="center"/>
            <w:hideMark/>
          </w:tcPr>
          <w:p w14:paraId="73253753"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106,809,300.00 </w:t>
            </w:r>
          </w:p>
        </w:tc>
      </w:tr>
      <w:tr w:rsidR="005927F0" w:rsidRPr="005927F0" w14:paraId="6DF336DF" w14:textId="77777777" w:rsidTr="00A768AC">
        <w:trPr>
          <w:trHeight w:val="315"/>
          <w:jc w:val="center"/>
        </w:trPr>
        <w:tc>
          <w:tcPr>
            <w:tcW w:w="3220" w:type="dxa"/>
            <w:tcBorders>
              <w:top w:val="nil"/>
              <w:left w:val="nil"/>
              <w:bottom w:val="nil"/>
              <w:right w:val="nil"/>
            </w:tcBorders>
            <w:shd w:val="clear" w:color="auto" w:fill="auto"/>
            <w:noWrap/>
            <w:vAlign w:val="bottom"/>
            <w:hideMark/>
          </w:tcPr>
          <w:p w14:paraId="24301ACA" w14:textId="77777777" w:rsidR="005927F0" w:rsidRPr="005927F0" w:rsidRDefault="005927F0" w:rsidP="005927F0">
            <w:pPr>
              <w:jc w:val="center"/>
              <w:rPr>
                <w:rFonts w:cstheme="minorHAnsi"/>
                <w:color w:val="000000"/>
                <w:lang w:eastAsia="es-MX"/>
              </w:rPr>
            </w:pPr>
          </w:p>
        </w:tc>
        <w:tc>
          <w:tcPr>
            <w:tcW w:w="2015" w:type="dxa"/>
            <w:tcBorders>
              <w:top w:val="nil"/>
              <w:left w:val="nil"/>
              <w:bottom w:val="nil"/>
              <w:right w:val="nil"/>
            </w:tcBorders>
            <w:shd w:val="clear" w:color="auto" w:fill="auto"/>
            <w:noWrap/>
            <w:vAlign w:val="bottom"/>
            <w:hideMark/>
          </w:tcPr>
          <w:p w14:paraId="6480902C" w14:textId="77777777" w:rsidR="005927F0" w:rsidRPr="005927F0" w:rsidRDefault="005927F0" w:rsidP="005927F0">
            <w:pPr>
              <w:rPr>
                <w:rFonts w:cstheme="minorHAnsi"/>
                <w:lang w:eastAsia="es-MX"/>
              </w:rPr>
            </w:pPr>
          </w:p>
        </w:tc>
        <w:tc>
          <w:tcPr>
            <w:tcW w:w="1037" w:type="dxa"/>
            <w:tcBorders>
              <w:top w:val="nil"/>
              <w:left w:val="nil"/>
              <w:bottom w:val="nil"/>
              <w:right w:val="nil"/>
            </w:tcBorders>
            <w:shd w:val="clear" w:color="auto" w:fill="auto"/>
            <w:noWrap/>
            <w:vAlign w:val="bottom"/>
            <w:hideMark/>
          </w:tcPr>
          <w:p w14:paraId="3327CB31" w14:textId="77777777" w:rsidR="005927F0" w:rsidRPr="005927F0" w:rsidRDefault="005927F0" w:rsidP="005927F0">
            <w:pPr>
              <w:rPr>
                <w:rFonts w:cstheme="minorHAnsi"/>
                <w:lang w:eastAsia="es-MX"/>
              </w:rPr>
            </w:pPr>
          </w:p>
        </w:tc>
        <w:tc>
          <w:tcPr>
            <w:tcW w:w="3177" w:type="dxa"/>
            <w:tcBorders>
              <w:top w:val="nil"/>
              <w:left w:val="nil"/>
              <w:bottom w:val="nil"/>
              <w:right w:val="nil"/>
            </w:tcBorders>
            <w:shd w:val="clear" w:color="auto" w:fill="auto"/>
            <w:noWrap/>
            <w:vAlign w:val="bottom"/>
            <w:hideMark/>
          </w:tcPr>
          <w:p w14:paraId="18AADD29" w14:textId="77777777" w:rsidR="005927F0" w:rsidRPr="005927F0" w:rsidRDefault="005927F0" w:rsidP="005927F0">
            <w:pPr>
              <w:rPr>
                <w:rFonts w:cstheme="minorHAnsi"/>
                <w:lang w:eastAsia="es-MX"/>
              </w:rPr>
            </w:pPr>
          </w:p>
        </w:tc>
      </w:tr>
      <w:tr w:rsidR="005927F0" w:rsidRPr="005927F0" w14:paraId="0B2E9A2A" w14:textId="77777777" w:rsidTr="00A768AC">
        <w:trPr>
          <w:trHeight w:val="375"/>
          <w:jc w:val="center"/>
        </w:trPr>
        <w:tc>
          <w:tcPr>
            <w:tcW w:w="9449" w:type="dxa"/>
            <w:gridSpan w:val="4"/>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268D0612"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MUNICIPIO DE GENERAL ESCOBEDO</w:t>
            </w:r>
          </w:p>
        </w:tc>
      </w:tr>
      <w:tr w:rsidR="005927F0" w:rsidRPr="005927F0" w14:paraId="5637A30C" w14:textId="77777777" w:rsidTr="00A768AC">
        <w:trPr>
          <w:trHeight w:val="585"/>
          <w:jc w:val="center"/>
        </w:trPr>
        <w:tc>
          <w:tcPr>
            <w:tcW w:w="9449" w:type="dxa"/>
            <w:gridSpan w:val="4"/>
            <w:tcBorders>
              <w:top w:val="nil"/>
              <w:left w:val="single" w:sz="8" w:space="0" w:color="auto"/>
              <w:bottom w:val="single" w:sz="8" w:space="0" w:color="auto"/>
              <w:right w:val="single" w:sz="8" w:space="0" w:color="000000"/>
            </w:tcBorders>
            <w:shd w:val="clear" w:color="000000" w:fill="D9D9D9"/>
            <w:vAlign w:val="center"/>
            <w:hideMark/>
          </w:tcPr>
          <w:p w14:paraId="15DCE486" w14:textId="77777777" w:rsidR="005927F0" w:rsidRPr="005927F0" w:rsidRDefault="005927F0" w:rsidP="005927F0">
            <w:pPr>
              <w:jc w:val="center"/>
              <w:rPr>
                <w:rFonts w:cstheme="minorHAnsi"/>
                <w:b/>
                <w:bCs/>
                <w:color w:val="000000"/>
                <w:lang w:eastAsia="es-MX"/>
              </w:rPr>
            </w:pPr>
            <w:r w:rsidRPr="005927F0">
              <w:rPr>
                <w:rFonts w:cstheme="minorHAnsi"/>
                <w:b/>
                <w:bCs/>
                <w:color w:val="000000"/>
                <w:lang w:eastAsia="es-MX"/>
              </w:rPr>
              <w:t>Tercera Modificación Presupuesto de Egresos para el Ejercicio Fiscal 2021</w:t>
            </w:r>
          </w:p>
        </w:tc>
      </w:tr>
      <w:tr w:rsidR="005927F0" w:rsidRPr="005927F0" w14:paraId="3BA75B09" w14:textId="77777777" w:rsidTr="00A768AC">
        <w:trPr>
          <w:trHeight w:val="315"/>
          <w:jc w:val="center"/>
        </w:trPr>
        <w:tc>
          <w:tcPr>
            <w:tcW w:w="5235" w:type="dxa"/>
            <w:gridSpan w:val="2"/>
            <w:tcBorders>
              <w:top w:val="single" w:sz="8" w:space="0" w:color="auto"/>
              <w:left w:val="single" w:sz="8" w:space="0" w:color="auto"/>
              <w:bottom w:val="single" w:sz="8" w:space="0" w:color="auto"/>
              <w:right w:val="nil"/>
            </w:tcBorders>
            <w:shd w:val="clear" w:color="000000" w:fill="D9D9D9"/>
            <w:vAlign w:val="center"/>
            <w:hideMark/>
          </w:tcPr>
          <w:p w14:paraId="2F76F04E" w14:textId="77777777" w:rsidR="005927F0" w:rsidRPr="005927F0" w:rsidRDefault="005927F0" w:rsidP="005927F0">
            <w:pPr>
              <w:jc w:val="center"/>
              <w:rPr>
                <w:rFonts w:cstheme="minorHAnsi"/>
                <w:b/>
                <w:bCs/>
                <w:color w:val="000000"/>
                <w:lang w:eastAsia="es-MX"/>
              </w:rPr>
            </w:pPr>
            <w:r w:rsidRPr="005927F0">
              <w:rPr>
                <w:rFonts w:cstheme="minorHAnsi"/>
                <w:b/>
                <w:bCs/>
                <w:color w:val="000000"/>
                <w:lang w:eastAsia="es-MX"/>
              </w:rPr>
              <w:t>Clasificación por Tipo de Gasto</w:t>
            </w:r>
          </w:p>
        </w:tc>
        <w:tc>
          <w:tcPr>
            <w:tcW w:w="4214"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00EDBE3A" w14:textId="77777777" w:rsidR="005927F0" w:rsidRPr="005927F0" w:rsidRDefault="005927F0" w:rsidP="005927F0">
            <w:pPr>
              <w:jc w:val="center"/>
              <w:rPr>
                <w:rFonts w:cstheme="minorHAnsi"/>
                <w:b/>
                <w:bCs/>
                <w:color w:val="000000"/>
                <w:lang w:eastAsia="es-MX"/>
              </w:rPr>
            </w:pPr>
            <w:r w:rsidRPr="005927F0">
              <w:rPr>
                <w:rFonts w:cstheme="minorHAnsi"/>
                <w:b/>
                <w:bCs/>
                <w:color w:val="000000"/>
                <w:lang w:eastAsia="es-MX"/>
              </w:rPr>
              <w:t>Importe</w:t>
            </w:r>
          </w:p>
        </w:tc>
      </w:tr>
      <w:tr w:rsidR="005927F0" w:rsidRPr="005927F0" w14:paraId="0416A294" w14:textId="77777777" w:rsidTr="00A768AC">
        <w:trPr>
          <w:trHeight w:val="300"/>
          <w:jc w:val="center"/>
        </w:trPr>
        <w:tc>
          <w:tcPr>
            <w:tcW w:w="5235" w:type="dxa"/>
            <w:gridSpan w:val="2"/>
            <w:tcBorders>
              <w:top w:val="nil"/>
              <w:left w:val="single" w:sz="4" w:space="0" w:color="auto"/>
              <w:bottom w:val="single" w:sz="4" w:space="0" w:color="auto"/>
              <w:right w:val="single" w:sz="4" w:space="0" w:color="auto"/>
            </w:tcBorders>
            <w:shd w:val="clear" w:color="auto" w:fill="auto"/>
            <w:vAlign w:val="center"/>
            <w:hideMark/>
          </w:tcPr>
          <w:p w14:paraId="1E5C494E" w14:textId="77777777" w:rsidR="005927F0" w:rsidRPr="005927F0" w:rsidRDefault="005927F0" w:rsidP="005927F0">
            <w:pPr>
              <w:jc w:val="center"/>
              <w:rPr>
                <w:rFonts w:cstheme="minorHAnsi"/>
                <w:b/>
                <w:bCs/>
                <w:color w:val="000000"/>
                <w:lang w:eastAsia="es-MX"/>
              </w:rPr>
            </w:pPr>
            <w:r w:rsidRPr="005927F0">
              <w:rPr>
                <w:rFonts w:cstheme="minorHAnsi"/>
                <w:b/>
                <w:bCs/>
                <w:color w:val="000000"/>
                <w:lang w:eastAsia="es-MX"/>
              </w:rPr>
              <w:t>Total</w:t>
            </w:r>
          </w:p>
        </w:tc>
        <w:tc>
          <w:tcPr>
            <w:tcW w:w="4214" w:type="dxa"/>
            <w:gridSpan w:val="2"/>
            <w:tcBorders>
              <w:top w:val="nil"/>
              <w:left w:val="nil"/>
              <w:bottom w:val="single" w:sz="4" w:space="0" w:color="auto"/>
              <w:right w:val="single" w:sz="4" w:space="0" w:color="auto"/>
            </w:tcBorders>
            <w:shd w:val="clear" w:color="auto" w:fill="auto"/>
            <w:vAlign w:val="center"/>
            <w:hideMark/>
          </w:tcPr>
          <w:p w14:paraId="5574FCE4" w14:textId="77777777" w:rsidR="005927F0" w:rsidRPr="005927F0" w:rsidRDefault="005927F0" w:rsidP="005927F0">
            <w:pPr>
              <w:jc w:val="center"/>
              <w:rPr>
                <w:rFonts w:cstheme="minorHAnsi"/>
                <w:b/>
                <w:bCs/>
                <w:color w:val="000000"/>
                <w:lang w:eastAsia="es-MX"/>
              </w:rPr>
            </w:pPr>
            <w:r w:rsidRPr="005927F0">
              <w:rPr>
                <w:rFonts w:cstheme="minorHAnsi"/>
                <w:b/>
                <w:bCs/>
                <w:color w:val="000000"/>
                <w:lang w:eastAsia="es-MX"/>
              </w:rPr>
              <w:t xml:space="preserve">                  1,370,033,468.00 </w:t>
            </w:r>
          </w:p>
        </w:tc>
      </w:tr>
      <w:tr w:rsidR="005927F0" w:rsidRPr="005927F0" w14:paraId="60D38766" w14:textId="77777777" w:rsidTr="00A768AC">
        <w:trPr>
          <w:trHeight w:val="300"/>
          <w:jc w:val="center"/>
        </w:trPr>
        <w:tc>
          <w:tcPr>
            <w:tcW w:w="52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7C2E2" w14:textId="77777777" w:rsidR="005927F0" w:rsidRPr="005927F0" w:rsidRDefault="005927F0" w:rsidP="005927F0">
            <w:pPr>
              <w:rPr>
                <w:rFonts w:cstheme="minorHAnsi"/>
                <w:color w:val="000000"/>
                <w:lang w:eastAsia="es-MX"/>
              </w:rPr>
            </w:pPr>
            <w:r w:rsidRPr="005927F0">
              <w:rPr>
                <w:rFonts w:cstheme="minorHAnsi"/>
                <w:color w:val="000000"/>
                <w:lang w:eastAsia="es-MX"/>
              </w:rPr>
              <w:t>Gasto Corriente</w:t>
            </w:r>
          </w:p>
        </w:tc>
        <w:tc>
          <w:tcPr>
            <w:tcW w:w="4214" w:type="dxa"/>
            <w:gridSpan w:val="2"/>
            <w:tcBorders>
              <w:top w:val="single" w:sz="4" w:space="0" w:color="auto"/>
              <w:left w:val="nil"/>
              <w:bottom w:val="single" w:sz="4" w:space="0" w:color="auto"/>
              <w:right w:val="single" w:sz="4" w:space="0" w:color="auto"/>
            </w:tcBorders>
            <w:shd w:val="clear" w:color="auto" w:fill="auto"/>
            <w:vAlign w:val="center"/>
            <w:hideMark/>
          </w:tcPr>
          <w:p w14:paraId="6EAC3E00"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929,086,815.20 </w:t>
            </w:r>
          </w:p>
        </w:tc>
      </w:tr>
      <w:tr w:rsidR="005927F0" w:rsidRPr="005927F0" w14:paraId="2B0EE7C1" w14:textId="77777777" w:rsidTr="00A768AC">
        <w:trPr>
          <w:trHeight w:val="300"/>
          <w:jc w:val="center"/>
        </w:trPr>
        <w:tc>
          <w:tcPr>
            <w:tcW w:w="52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E4892" w14:textId="77777777" w:rsidR="005927F0" w:rsidRPr="005927F0" w:rsidRDefault="005927F0" w:rsidP="005927F0">
            <w:pPr>
              <w:rPr>
                <w:rFonts w:cstheme="minorHAnsi"/>
                <w:color w:val="000000"/>
                <w:lang w:eastAsia="es-MX"/>
              </w:rPr>
            </w:pPr>
            <w:r w:rsidRPr="005927F0">
              <w:rPr>
                <w:rFonts w:cstheme="minorHAnsi"/>
                <w:color w:val="000000"/>
                <w:lang w:eastAsia="es-MX"/>
              </w:rPr>
              <w:t>Gasto de Capital</w:t>
            </w:r>
          </w:p>
        </w:tc>
        <w:tc>
          <w:tcPr>
            <w:tcW w:w="4214" w:type="dxa"/>
            <w:gridSpan w:val="2"/>
            <w:tcBorders>
              <w:top w:val="single" w:sz="4" w:space="0" w:color="auto"/>
              <w:left w:val="nil"/>
              <w:bottom w:val="single" w:sz="4" w:space="0" w:color="auto"/>
              <w:right w:val="single" w:sz="4" w:space="0" w:color="000000"/>
            </w:tcBorders>
            <w:shd w:val="clear" w:color="auto" w:fill="auto"/>
            <w:vAlign w:val="center"/>
            <w:hideMark/>
          </w:tcPr>
          <w:p w14:paraId="0F32CDD4"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360,193,736.48 </w:t>
            </w:r>
          </w:p>
        </w:tc>
      </w:tr>
      <w:tr w:rsidR="005927F0" w:rsidRPr="005927F0" w14:paraId="203BA8C7" w14:textId="77777777" w:rsidTr="00A768AC">
        <w:trPr>
          <w:trHeight w:val="300"/>
          <w:jc w:val="center"/>
        </w:trPr>
        <w:tc>
          <w:tcPr>
            <w:tcW w:w="52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D9141" w14:textId="77777777" w:rsidR="005927F0" w:rsidRPr="005927F0" w:rsidRDefault="005927F0" w:rsidP="005927F0">
            <w:pPr>
              <w:rPr>
                <w:rFonts w:cstheme="minorHAnsi"/>
                <w:color w:val="000000"/>
                <w:lang w:eastAsia="es-MX"/>
              </w:rPr>
            </w:pPr>
            <w:r w:rsidRPr="005927F0">
              <w:rPr>
                <w:rFonts w:cstheme="minorHAnsi"/>
                <w:color w:val="000000"/>
                <w:lang w:eastAsia="es-MX"/>
              </w:rPr>
              <w:t>Amortización de la deuda y disminución de pasivos</w:t>
            </w:r>
          </w:p>
        </w:tc>
        <w:tc>
          <w:tcPr>
            <w:tcW w:w="4214" w:type="dxa"/>
            <w:gridSpan w:val="2"/>
            <w:tcBorders>
              <w:top w:val="single" w:sz="4" w:space="0" w:color="auto"/>
              <w:left w:val="nil"/>
              <w:bottom w:val="single" w:sz="4" w:space="0" w:color="auto"/>
              <w:right w:val="single" w:sz="4" w:space="0" w:color="auto"/>
            </w:tcBorders>
            <w:shd w:val="clear" w:color="auto" w:fill="auto"/>
            <w:vAlign w:val="center"/>
            <w:hideMark/>
          </w:tcPr>
          <w:p w14:paraId="501A6904"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80,752,916.32 </w:t>
            </w:r>
          </w:p>
        </w:tc>
      </w:tr>
      <w:tr w:rsidR="005927F0" w:rsidRPr="005927F0" w14:paraId="65B7B9AC" w14:textId="77777777" w:rsidTr="00A768AC">
        <w:trPr>
          <w:trHeight w:val="300"/>
          <w:jc w:val="center"/>
        </w:trPr>
        <w:tc>
          <w:tcPr>
            <w:tcW w:w="52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6AA78" w14:textId="77777777" w:rsidR="005927F0" w:rsidRPr="005927F0" w:rsidRDefault="005927F0" w:rsidP="005927F0">
            <w:pPr>
              <w:rPr>
                <w:rFonts w:cstheme="minorHAnsi"/>
                <w:color w:val="000000"/>
                <w:lang w:eastAsia="es-MX"/>
              </w:rPr>
            </w:pPr>
            <w:r w:rsidRPr="005927F0">
              <w:rPr>
                <w:rFonts w:cstheme="minorHAnsi"/>
                <w:color w:val="000000"/>
                <w:lang w:eastAsia="es-MX"/>
              </w:rPr>
              <w:t>Pensiones y Jubilaciones</w:t>
            </w:r>
          </w:p>
        </w:tc>
        <w:tc>
          <w:tcPr>
            <w:tcW w:w="4214" w:type="dxa"/>
            <w:gridSpan w:val="2"/>
            <w:tcBorders>
              <w:top w:val="single" w:sz="4" w:space="0" w:color="auto"/>
              <w:left w:val="nil"/>
              <w:bottom w:val="single" w:sz="4" w:space="0" w:color="auto"/>
              <w:right w:val="single" w:sz="4" w:space="0" w:color="auto"/>
            </w:tcBorders>
            <w:shd w:val="clear" w:color="auto" w:fill="auto"/>
            <w:vAlign w:val="center"/>
            <w:hideMark/>
          </w:tcPr>
          <w:p w14:paraId="7F867EB4"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xml:space="preserve">                                           -   </w:t>
            </w:r>
          </w:p>
        </w:tc>
      </w:tr>
      <w:tr w:rsidR="005927F0" w:rsidRPr="005927F0" w14:paraId="662DF98C" w14:textId="77777777" w:rsidTr="00A768AC">
        <w:trPr>
          <w:trHeight w:val="300"/>
          <w:jc w:val="center"/>
        </w:trPr>
        <w:tc>
          <w:tcPr>
            <w:tcW w:w="523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AE61B" w14:textId="77777777" w:rsidR="005927F0" w:rsidRPr="005927F0" w:rsidRDefault="005927F0" w:rsidP="005927F0">
            <w:pPr>
              <w:rPr>
                <w:rFonts w:cstheme="minorHAnsi"/>
                <w:color w:val="000000"/>
                <w:lang w:eastAsia="es-MX"/>
              </w:rPr>
            </w:pPr>
            <w:r w:rsidRPr="005927F0">
              <w:rPr>
                <w:rFonts w:cstheme="minorHAnsi"/>
                <w:color w:val="000000"/>
                <w:lang w:eastAsia="es-MX"/>
              </w:rPr>
              <w:t>Participaciones</w:t>
            </w:r>
          </w:p>
        </w:tc>
        <w:tc>
          <w:tcPr>
            <w:tcW w:w="4214" w:type="dxa"/>
            <w:gridSpan w:val="2"/>
            <w:tcBorders>
              <w:top w:val="single" w:sz="4" w:space="0" w:color="auto"/>
              <w:left w:val="nil"/>
              <w:bottom w:val="single" w:sz="4" w:space="0" w:color="auto"/>
              <w:right w:val="single" w:sz="4" w:space="0" w:color="auto"/>
            </w:tcBorders>
            <w:shd w:val="clear" w:color="auto" w:fill="auto"/>
            <w:vAlign w:val="center"/>
            <w:hideMark/>
          </w:tcPr>
          <w:p w14:paraId="3E3A85DB"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w:t>
            </w:r>
          </w:p>
        </w:tc>
      </w:tr>
      <w:tr w:rsidR="005927F0" w:rsidRPr="005927F0" w14:paraId="6F6F98FD" w14:textId="77777777" w:rsidTr="00A768AC">
        <w:trPr>
          <w:trHeight w:val="315"/>
          <w:jc w:val="center"/>
        </w:trPr>
        <w:tc>
          <w:tcPr>
            <w:tcW w:w="3220" w:type="dxa"/>
            <w:tcBorders>
              <w:top w:val="nil"/>
              <w:left w:val="nil"/>
              <w:bottom w:val="nil"/>
              <w:right w:val="nil"/>
            </w:tcBorders>
            <w:shd w:val="clear" w:color="auto" w:fill="auto"/>
            <w:noWrap/>
            <w:vAlign w:val="bottom"/>
            <w:hideMark/>
          </w:tcPr>
          <w:p w14:paraId="0CCB6BA5" w14:textId="77777777" w:rsidR="005927F0" w:rsidRPr="005927F0" w:rsidRDefault="005927F0" w:rsidP="005927F0">
            <w:pPr>
              <w:jc w:val="center"/>
              <w:rPr>
                <w:rFonts w:cstheme="minorHAnsi"/>
                <w:color w:val="000000"/>
                <w:lang w:eastAsia="es-MX"/>
              </w:rPr>
            </w:pPr>
          </w:p>
        </w:tc>
        <w:tc>
          <w:tcPr>
            <w:tcW w:w="2015" w:type="dxa"/>
            <w:tcBorders>
              <w:top w:val="nil"/>
              <w:left w:val="nil"/>
              <w:bottom w:val="nil"/>
              <w:right w:val="nil"/>
            </w:tcBorders>
            <w:shd w:val="clear" w:color="auto" w:fill="auto"/>
            <w:noWrap/>
            <w:vAlign w:val="bottom"/>
            <w:hideMark/>
          </w:tcPr>
          <w:p w14:paraId="72ED4F1D" w14:textId="77777777" w:rsidR="005927F0" w:rsidRPr="005927F0" w:rsidRDefault="005927F0" w:rsidP="005927F0">
            <w:pPr>
              <w:rPr>
                <w:rFonts w:cstheme="minorHAnsi"/>
                <w:lang w:eastAsia="es-MX"/>
              </w:rPr>
            </w:pPr>
          </w:p>
        </w:tc>
        <w:tc>
          <w:tcPr>
            <w:tcW w:w="1037" w:type="dxa"/>
            <w:tcBorders>
              <w:top w:val="nil"/>
              <w:left w:val="nil"/>
              <w:bottom w:val="nil"/>
              <w:right w:val="nil"/>
            </w:tcBorders>
            <w:shd w:val="clear" w:color="auto" w:fill="auto"/>
            <w:noWrap/>
            <w:vAlign w:val="bottom"/>
            <w:hideMark/>
          </w:tcPr>
          <w:p w14:paraId="1500F1E4" w14:textId="77777777" w:rsidR="005927F0" w:rsidRPr="005927F0" w:rsidRDefault="005927F0" w:rsidP="005927F0">
            <w:pPr>
              <w:rPr>
                <w:rFonts w:cstheme="minorHAnsi"/>
                <w:lang w:eastAsia="es-MX"/>
              </w:rPr>
            </w:pPr>
          </w:p>
        </w:tc>
        <w:tc>
          <w:tcPr>
            <w:tcW w:w="3177" w:type="dxa"/>
            <w:tcBorders>
              <w:top w:val="nil"/>
              <w:left w:val="nil"/>
              <w:bottom w:val="nil"/>
              <w:right w:val="nil"/>
            </w:tcBorders>
            <w:shd w:val="clear" w:color="auto" w:fill="auto"/>
            <w:noWrap/>
            <w:vAlign w:val="bottom"/>
            <w:hideMark/>
          </w:tcPr>
          <w:p w14:paraId="604C6FF3" w14:textId="77777777" w:rsidR="005927F0" w:rsidRPr="005927F0" w:rsidRDefault="005927F0" w:rsidP="005927F0">
            <w:pPr>
              <w:rPr>
                <w:rFonts w:cstheme="minorHAnsi"/>
                <w:lang w:eastAsia="es-MX"/>
              </w:rPr>
            </w:pPr>
          </w:p>
        </w:tc>
      </w:tr>
      <w:tr w:rsidR="005927F0" w:rsidRPr="005927F0" w14:paraId="5145B0C5" w14:textId="77777777" w:rsidTr="00A768AC">
        <w:trPr>
          <w:trHeight w:val="360"/>
          <w:jc w:val="center"/>
        </w:trPr>
        <w:tc>
          <w:tcPr>
            <w:tcW w:w="9449" w:type="dxa"/>
            <w:gridSpan w:val="4"/>
            <w:tcBorders>
              <w:top w:val="single" w:sz="8" w:space="0" w:color="auto"/>
              <w:left w:val="single" w:sz="8" w:space="0" w:color="auto"/>
              <w:bottom w:val="nil"/>
              <w:right w:val="single" w:sz="8" w:space="0" w:color="000000"/>
            </w:tcBorders>
            <w:shd w:val="clear" w:color="000000" w:fill="D9D9D9"/>
            <w:noWrap/>
            <w:vAlign w:val="center"/>
            <w:hideMark/>
          </w:tcPr>
          <w:p w14:paraId="274D0857"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MUNICIPIO DE GENERAL ESCOBEDO</w:t>
            </w:r>
          </w:p>
        </w:tc>
      </w:tr>
      <w:tr w:rsidR="005927F0" w:rsidRPr="005927F0" w14:paraId="56F7324E" w14:textId="77777777" w:rsidTr="00A768AC">
        <w:trPr>
          <w:trHeight w:val="95"/>
          <w:jc w:val="center"/>
        </w:trPr>
        <w:tc>
          <w:tcPr>
            <w:tcW w:w="9449" w:type="dxa"/>
            <w:gridSpan w:val="4"/>
            <w:tcBorders>
              <w:top w:val="nil"/>
              <w:left w:val="single" w:sz="8" w:space="0" w:color="auto"/>
              <w:bottom w:val="single" w:sz="8" w:space="0" w:color="auto"/>
              <w:right w:val="single" w:sz="8" w:space="0" w:color="000000"/>
            </w:tcBorders>
            <w:shd w:val="clear" w:color="000000" w:fill="D9D9D9"/>
            <w:vAlign w:val="center"/>
            <w:hideMark/>
          </w:tcPr>
          <w:p w14:paraId="799B541F" w14:textId="77777777" w:rsidR="005927F0" w:rsidRPr="005927F0" w:rsidRDefault="005927F0" w:rsidP="005927F0">
            <w:pPr>
              <w:jc w:val="center"/>
              <w:rPr>
                <w:rFonts w:cstheme="minorHAnsi"/>
                <w:b/>
                <w:bCs/>
                <w:color w:val="000000"/>
                <w:lang w:eastAsia="es-MX"/>
              </w:rPr>
            </w:pPr>
            <w:r w:rsidRPr="005927F0">
              <w:rPr>
                <w:rFonts w:cstheme="minorHAnsi"/>
                <w:b/>
                <w:bCs/>
                <w:color w:val="000000"/>
                <w:lang w:eastAsia="es-MX"/>
              </w:rPr>
              <w:t>Tercera Modificación Presupuesto de Egresos para el Ejercicio Fiscal 2021</w:t>
            </w:r>
          </w:p>
        </w:tc>
      </w:tr>
      <w:tr w:rsidR="005927F0" w:rsidRPr="005927F0" w14:paraId="2EC1A547" w14:textId="77777777" w:rsidTr="00A768AC">
        <w:trPr>
          <w:trHeight w:val="315"/>
          <w:jc w:val="center"/>
        </w:trPr>
        <w:tc>
          <w:tcPr>
            <w:tcW w:w="9449" w:type="dxa"/>
            <w:gridSpan w:val="4"/>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6451BCB7" w14:textId="77777777" w:rsidR="005927F0" w:rsidRPr="005927F0" w:rsidRDefault="005927F0" w:rsidP="005927F0">
            <w:pPr>
              <w:jc w:val="center"/>
              <w:rPr>
                <w:rFonts w:cstheme="minorHAnsi"/>
                <w:b/>
                <w:bCs/>
                <w:color w:val="000000"/>
                <w:lang w:eastAsia="es-MX"/>
              </w:rPr>
            </w:pPr>
            <w:r w:rsidRPr="005927F0">
              <w:rPr>
                <w:rFonts w:cstheme="minorHAnsi"/>
                <w:b/>
                <w:bCs/>
                <w:color w:val="000000"/>
                <w:lang w:eastAsia="es-MX"/>
              </w:rPr>
              <w:t>Prioridades de Gasto</w:t>
            </w:r>
          </w:p>
        </w:tc>
      </w:tr>
      <w:tr w:rsidR="005927F0" w:rsidRPr="005927F0" w14:paraId="359B9F98" w14:textId="77777777" w:rsidTr="00A768AC">
        <w:trPr>
          <w:trHeight w:val="300"/>
          <w:jc w:val="center"/>
        </w:trPr>
        <w:tc>
          <w:tcPr>
            <w:tcW w:w="944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E64BE" w14:textId="77777777" w:rsidR="005927F0" w:rsidRPr="005927F0" w:rsidRDefault="005927F0" w:rsidP="005927F0">
            <w:pPr>
              <w:rPr>
                <w:rFonts w:cstheme="minorHAnsi"/>
                <w:color w:val="000000"/>
                <w:lang w:eastAsia="es-MX"/>
              </w:rPr>
            </w:pPr>
            <w:r w:rsidRPr="005927F0">
              <w:rPr>
                <w:rFonts w:cstheme="minorHAnsi"/>
                <w:color w:val="000000"/>
                <w:lang w:eastAsia="es-MX"/>
              </w:rPr>
              <w:t>EDUCACION</w:t>
            </w:r>
          </w:p>
        </w:tc>
      </w:tr>
      <w:tr w:rsidR="005927F0" w:rsidRPr="005927F0" w14:paraId="5E7099FF" w14:textId="77777777" w:rsidTr="00A768AC">
        <w:trPr>
          <w:trHeight w:val="300"/>
          <w:jc w:val="center"/>
        </w:trPr>
        <w:tc>
          <w:tcPr>
            <w:tcW w:w="944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66A81" w14:textId="77777777" w:rsidR="005927F0" w:rsidRPr="005927F0" w:rsidRDefault="005927F0" w:rsidP="005927F0">
            <w:pPr>
              <w:rPr>
                <w:rFonts w:cstheme="minorHAnsi"/>
                <w:color w:val="000000"/>
                <w:lang w:eastAsia="es-MX"/>
              </w:rPr>
            </w:pPr>
            <w:r w:rsidRPr="005927F0">
              <w:rPr>
                <w:rFonts w:cstheme="minorHAnsi"/>
                <w:color w:val="000000"/>
                <w:lang w:eastAsia="es-MX"/>
              </w:rPr>
              <w:t>SALUD</w:t>
            </w:r>
          </w:p>
        </w:tc>
      </w:tr>
      <w:tr w:rsidR="005927F0" w:rsidRPr="005927F0" w14:paraId="03B8D956" w14:textId="77777777" w:rsidTr="00A768AC">
        <w:trPr>
          <w:trHeight w:val="300"/>
          <w:jc w:val="center"/>
        </w:trPr>
        <w:tc>
          <w:tcPr>
            <w:tcW w:w="944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0C240" w14:textId="77777777" w:rsidR="005927F0" w:rsidRPr="005927F0" w:rsidRDefault="005927F0" w:rsidP="005927F0">
            <w:pPr>
              <w:rPr>
                <w:rFonts w:cstheme="minorHAnsi"/>
                <w:color w:val="000000"/>
                <w:lang w:eastAsia="es-MX"/>
              </w:rPr>
            </w:pPr>
            <w:r w:rsidRPr="005927F0">
              <w:rPr>
                <w:rFonts w:cstheme="minorHAnsi"/>
                <w:color w:val="000000"/>
                <w:lang w:eastAsia="es-MX"/>
              </w:rPr>
              <w:lastRenderedPageBreak/>
              <w:t>SEGURIDAD PUBLICA Y PROCURACION DE JUSTICIA</w:t>
            </w:r>
          </w:p>
        </w:tc>
      </w:tr>
      <w:tr w:rsidR="005927F0" w:rsidRPr="005927F0" w14:paraId="098E14D9" w14:textId="77777777" w:rsidTr="00A768AC">
        <w:trPr>
          <w:trHeight w:val="300"/>
          <w:jc w:val="center"/>
        </w:trPr>
        <w:tc>
          <w:tcPr>
            <w:tcW w:w="944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661AD" w14:textId="77777777" w:rsidR="005927F0" w:rsidRPr="005927F0" w:rsidRDefault="005927F0" w:rsidP="005927F0">
            <w:pPr>
              <w:rPr>
                <w:rFonts w:cstheme="minorHAnsi"/>
                <w:color w:val="000000"/>
                <w:lang w:eastAsia="es-MX"/>
              </w:rPr>
            </w:pPr>
            <w:r w:rsidRPr="005927F0">
              <w:rPr>
                <w:rFonts w:cstheme="minorHAnsi"/>
                <w:color w:val="000000"/>
                <w:lang w:eastAsia="es-MX"/>
              </w:rPr>
              <w:t>DESARROLLO SOCIAL Y ECONOMICO</w:t>
            </w:r>
          </w:p>
        </w:tc>
      </w:tr>
      <w:tr w:rsidR="005927F0" w:rsidRPr="005927F0" w14:paraId="045B1B07" w14:textId="77777777" w:rsidTr="00A768AC">
        <w:trPr>
          <w:trHeight w:val="300"/>
          <w:jc w:val="center"/>
        </w:trPr>
        <w:tc>
          <w:tcPr>
            <w:tcW w:w="944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28AFF" w14:textId="77777777" w:rsidR="005927F0" w:rsidRPr="005927F0" w:rsidRDefault="005927F0" w:rsidP="005927F0">
            <w:pPr>
              <w:rPr>
                <w:rFonts w:cstheme="minorHAnsi"/>
                <w:color w:val="000000"/>
                <w:lang w:eastAsia="es-MX"/>
              </w:rPr>
            </w:pPr>
            <w:r w:rsidRPr="005927F0">
              <w:rPr>
                <w:rFonts w:cstheme="minorHAnsi"/>
                <w:color w:val="000000"/>
                <w:lang w:eastAsia="es-MX"/>
              </w:rPr>
              <w:t>INFRAESTRUCTURA</w:t>
            </w:r>
          </w:p>
        </w:tc>
      </w:tr>
      <w:tr w:rsidR="005927F0" w:rsidRPr="005927F0" w14:paraId="4CA1C8E3" w14:textId="77777777" w:rsidTr="00A768AC">
        <w:trPr>
          <w:trHeight w:val="300"/>
          <w:jc w:val="center"/>
        </w:trPr>
        <w:tc>
          <w:tcPr>
            <w:tcW w:w="944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88C79" w14:textId="77777777" w:rsidR="005927F0" w:rsidRPr="005927F0" w:rsidRDefault="005927F0" w:rsidP="005927F0">
            <w:pPr>
              <w:rPr>
                <w:rFonts w:cstheme="minorHAnsi"/>
                <w:color w:val="000000"/>
                <w:lang w:eastAsia="es-MX"/>
              </w:rPr>
            </w:pPr>
            <w:r w:rsidRPr="005927F0">
              <w:rPr>
                <w:rFonts w:cstheme="minorHAnsi"/>
                <w:color w:val="000000"/>
                <w:lang w:eastAsia="es-MX"/>
              </w:rPr>
              <w:t>TRABAJO</w:t>
            </w:r>
          </w:p>
        </w:tc>
      </w:tr>
      <w:tr w:rsidR="005927F0" w:rsidRPr="005927F0" w14:paraId="41B047CE" w14:textId="77777777" w:rsidTr="00A768AC">
        <w:trPr>
          <w:trHeight w:val="300"/>
          <w:jc w:val="center"/>
        </w:trPr>
        <w:tc>
          <w:tcPr>
            <w:tcW w:w="944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47884" w14:textId="77777777" w:rsidR="005927F0" w:rsidRPr="005927F0" w:rsidRDefault="005927F0" w:rsidP="005927F0">
            <w:pPr>
              <w:rPr>
                <w:rFonts w:cstheme="minorHAnsi"/>
                <w:color w:val="000000"/>
                <w:lang w:eastAsia="es-MX"/>
              </w:rPr>
            </w:pPr>
            <w:r w:rsidRPr="005927F0">
              <w:rPr>
                <w:rFonts w:cstheme="minorHAnsi"/>
                <w:color w:val="000000"/>
                <w:lang w:eastAsia="es-MX"/>
              </w:rPr>
              <w:t xml:space="preserve">MEDIO AMBIENTE </w:t>
            </w:r>
          </w:p>
        </w:tc>
      </w:tr>
      <w:tr w:rsidR="005927F0" w:rsidRPr="005927F0" w14:paraId="26C125D1" w14:textId="77777777" w:rsidTr="00A768AC">
        <w:trPr>
          <w:trHeight w:val="300"/>
          <w:jc w:val="center"/>
        </w:trPr>
        <w:tc>
          <w:tcPr>
            <w:tcW w:w="944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F7A3C" w14:textId="77777777" w:rsidR="005927F0" w:rsidRPr="005927F0" w:rsidRDefault="005927F0" w:rsidP="005927F0">
            <w:pPr>
              <w:rPr>
                <w:rFonts w:cstheme="minorHAnsi"/>
                <w:color w:val="000000"/>
                <w:lang w:eastAsia="es-MX"/>
              </w:rPr>
            </w:pPr>
            <w:r w:rsidRPr="005927F0">
              <w:rPr>
                <w:rFonts w:cstheme="minorHAnsi"/>
                <w:color w:val="000000"/>
                <w:lang w:eastAsia="es-MX"/>
              </w:rPr>
              <w:t>CULTURA Y DEPORTE</w:t>
            </w:r>
          </w:p>
        </w:tc>
      </w:tr>
      <w:tr w:rsidR="005927F0" w:rsidRPr="005927F0" w14:paraId="26D17C6F" w14:textId="77777777" w:rsidTr="00A768AC">
        <w:trPr>
          <w:trHeight w:val="300"/>
          <w:jc w:val="center"/>
        </w:trPr>
        <w:tc>
          <w:tcPr>
            <w:tcW w:w="944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48A7B" w14:textId="77777777" w:rsidR="005927F0" w:rsidRPr="005927F0" w:rsidRDefault="005927F0" w:rsidP="005927F0">
            <w:pPr>
              <w:rPr>
                <w:rFonts w:cstheme="minorHAnsi"/>
                <w:color w:val="000000"/>
                <w:lang w:eastAsia="es-MX"/>
              </w:rPr>
            </w:pPr>
            <w:r w:rsidRPr="005927F0">
              <w:rPr>
                <w:rFonts w:cstheme="minorHAnsi"/>
                <w:color w:val="000000"/>
                <w:lang w:eastAsia="es-MX"/>
              </w:rPr>
              <w:t>PERSPECTIVA DE GÉNERO</w:t>
            </w:r>
          </w:p>
        </w:tc>
      </w:tr>
      <w:tr w:rsidR="005927F0" w:rsidRPr="005927F0" w14:paraId="779CF9F3" w14:textId="77777777" w:rsidTr="00A768AC">
        <w:trPr>
          <w:trHeight w:val="300"/>
          <w:jc w:val="center"/>
        </w:trPr>
        <w:tc>
          <w:tcPr>
            <w:tcW w:w="944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F6971" w14:textId="77777777" w:rsidR="005927F0" w:rsidRPr="005927F0" w:rsidRDefault="005927F0" w:rsidP="005927F0">
            <w:pPr>
              <w:rPr>
                <w:rFonts w:cstheme="minorHAnsi"/>
                <w:color w:val="000000"/>
                <w:lang w:eastAsia="es-MX"/>
              </w:rPr>
            </w:pPr>
            <w:r w:rsidRPr="005927F0">
              <w:rPr>
                <w:rFonts w:cstheme="minorHAnsi"/>
                <w:color w:val="000000"/>
                <w:lang w:eastAsia="es-MX"/>
              </w:rPr>
              <w:t>DESARROLLO RURAL</w:t>
            </w:r>
          </w:p>
        </w:tc>
      </w:tr>
      <w:tr w:rsidR="005927F0" w:rsidRPr="005927F0" w14:paraId="6711415C" w14:textId="77777777" w:rsidTr="00A768AC">
        <w:trPr>
          <w:trHeight w:val="300"/>
          <w:jc w:val="center"/>
        </w:trPr>
        <w:tc>
          <w:tcPr>
            <w:tcW w:w="944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DE0AD" w14:textId="77777777" w:rsidR="005927F0" w:rsidRPr="005927F0" w:rsidRDefault="005927F0" w:rsidP="005927F0">
            <w:pPr>
              <w:rPr>
                <w:rFonts w:cstheme="minorHAnsi"/>
                <w:color w:val="000000"/>
                <w:lang w:eastAsia="es-MX"/>
              </w:rPr>
            </w:pPr>
            <w:r w:rsidRPr="005927F0">
              <w:rPr>
                <w:rFonts w:cstheme="minorHAnsi"/>
                <w:color w:val="000000"/>
                <w:lang w:eastAsia="es-MX"/>
              </w:rPr>
              <w:t>DERECHOS HUMANOS</w:t>
            </w:r>
          </w:p>
        </w:tc>
      </w:tr>
      <w:tr w:rsidR="005927F0" w:rsidRPr="005927F0" w14:paraId="13171E24" w14:textId="77777777" w:rsidTr="00A768AC">
        <w:trPr>
          <w:trHeight w:val="315"/>
          <w:jc w:val="center"/>
        </w:trPr>
        <w:tc>
          <w:tcPr>
            <w:tcW w:w="9449" w:type="dxa"/>
            <w:gridSpan w:val="4"/>
            <w:tcBorders>
              <w:top w:val="nil"/>
              <w:left w:val="single" w:sz="8" w:space="0" w:color="auto"/>
              <w:bottom w:val="nil"/>
              <w:right w:val="nil"/>
            </w:tcBorders>
            <w:shd w:val="clear" w:color="auto" w:fill="auto"/>
            <w:noWrap/>
            <w:vAlign w:val="center"/>
            <w:hideMark/>
          </w:tcPr>
          <w:p w14:paraId="1C055192"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w:t>
            </w:r>
          </w:p>
        </w:tc>
      </w:tr>
      <w:tr w:rsidR="005927F0" w:rsidRPr="005927F0" w14:paraId="119133C0" w14:textId="77777777" w:rsidTr="00A768AC">
        <w:trPr>
          <w:trHeight w:val="375"/>
          <w:jc w:val="center"/>
        </w:trPr>
        <w:tc>
          <w:tcPr>
            <w:tcW w:w="9449" w:type="dxa"/>
            <w:gridSpan w:val="4"/>
            <w:tcBorders>
              <w:top w:val="single" w:sz="8" w:space="0" w:color="auto"/>
              <w:left w:val="single" w:sz="8" w:space="0" w:color="auto"/>
              <w:bottom w:val="nil"/>
              <w:right w:val="single" w:sz="8" w:space="0" w:color="000000"/>
            </w:tcBorders>
            <w:shd w:val="clear" w:color="000000" w:fill="D9D9D9"/>
            <w:noWrap/>
            <w:vAlign w:val="center"/>
            <w:hideMark/>
          </w:tcPr>
          <w:p w14:paraId="78EC0538"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MUNICIPIO DE GENERAL ESCOBEDO</w:t>
            </w:r>
          </w:p>
        </w:tc>
      </w:tr>
      <w:tr w:rsidR="005927F0" w:rsidRPr="005927F0" w14:paraId="2E3CE64B" w14:textId="77777777" w:rsidTr="00A768AC">
        <w:trPr>
          <w:trHeight w:val="95"/>
          <w:jc w:val="center"/>
        </w:trPr>
        <w:tc>
          <w:tcPr>
            <w:tcW w:w="9449" w:type="dxa"/>
            <w:gridSpan w:val="4"/>
            <w:tcBorders>
              <w:top w:val="nil"/>
              <w:left w:val="single" w:sz="8" w:space="0" w:color="auto"/>
              <w:bottom w:val="single" w:sz="8" w:space="0" w:color="auto"/>
              <w:right w:val="single" w:sz="8" w:space="0" w:color="000000"/>
            </w:tcBorders>
            <w:shd w:val="clear" w:color="000000" w:fill="D9D9D9"/>
            <w:vAlign w:val="center"/>
            <w:hideMark/>
          </w:tcPr>
          <w:p w14:paraId="0A7B10B7" w14:textId="77777777" w:rsidR="005927F0" w:rsidRPr="005927F0" w:rsidRDefault="005927F0" w:rsidP="005927F0">
            <w:pPr>
              <w:jc w:val="center"/>
              <w:rPr>
                <w:rFonts w:cstheme="minorHAnsi"/>
                <w:b/>
                <w:bCs/>
                <w:color w:val="000000"/>
                <w:lang w:eastAsia="es-MX"/>
              </w:rPr>
            </w:pPr>
            <w:r w:rsidRPr="005927F0">
              <w:rPr>
                <w:rFonts w:cstheme="minorHAnsi"/>
                <w:b/>
                <w:bCs/>
                <w:color w:val="000000"/>
                <w:lang w:eastAsia="es-MX"/>
              </w:rPr>
              <w:t>Tercera Modificación Presupuesto de Egresos para el Ejercicio Fiscal 2021</w:t>
            </w:r>
          </w:p>
        </w:tc>
      </w:tr>
      <w:tr w:rsidR="005927F0" w:rsidRPr="005927F0" w14:paraId="60247957" w14:textId="77777777" w:rsidTr="00A768AC">
        <w:trPr>
          <w:trHeight w:val="315"/>
          <w:jc w:val="center"/>
        </w:trPr>
        <w:tc>
          <w:tcPr>
            <w:tcW w:w="9449" w:type="dxa"/>
            <w:gridSpan w:val="4"/>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715B8C5B" w14:textId="77777777" w:rsidR="005927F0" w:rsidRPr="005927F0" w:rsidRDefault="005927F0" w:rsidP="005927F0">
            <w:pPr>
              <w:jc w:val="center"/>
              <w:rPr>
                <w:rFonts w:cstheme="minorHAnsi"/>
                <w:b/>
                <w:bCs/>
                <w:color w:val="000000"/>
                <w:lang w:eastAsia="es-MX"/>
              </w:rPr>
            </w:pPr>
            <w:r w:rsidRPr="005927F0">
              <w:rPr>
                <w:rFonts w:cstheme="minorHAnsi"/>
                <w:b/>
                <w:bCs/>
                <w:color w:val="000000"/>
                <w:lang w:eastAsia="es-MX"/>
              </w:rPr>
              <w:t>Programas y Proyectos</w:t>
            </w:r>
          </w:p>
        </w:tc>
      </w:tr>
      <w:tr w:rsidR="005927F0" w:rsidRPr="005927F0" w14:paraId="7EB3421D" w14:textId="77777777" w:rsidTr="00A768AC">
        <w:trPr>
          <w:trHeight w:val="300"/>
          <w:jc w:val="center"/>
        </w:trPr>
        <w:tc>
          <w:tcPr>
            <w:tcW w:w="944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FE93A" w14:textId="77777777" w:rsidR="005927F0" w:rsidRPr="005927F0" w:rsidRDefault="005927F0" w:rsidP="005927F0">
            <w:pPr>
              <w:rPr>
                <w:rFonts w:cstheme="minorHAnsi"/>
                <w:color w:val="000000"/>
                <w:lang w:eastAsia="es-MX"/>
              </w:rPr>
            </w:pPr>
            <w:r w:rsidRPr="005927F0">
              <w:rPr>
                <w:rFonts w:cstheme="minorHAnsi"/>
                <w:color w:val="000000"/>
                <w:lang w:eastAsia="es-MX"/>
              </w:rPr>
              <w:t xml:space="preserve"> ADMINISTRACIÓN PÚBLICA </w:t>
            </w:r>
          </w:p>
        </w:tc>
      </w:tr>
      <w:tr w:rsidR="005927F0" w:rsidRPr="005927F0" w14:paraId="1391B353" w14:textId="77777777" w:rsidTr="00A768AC">
        <w:trPr>
          <w:trHeight w:val="300"/>
          <w:jc w:val="center"/>
        </w:trPr>
        <w:tc>
          <w:tcPr>
            <w:tcW w:w="944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C4FE4" w14:textId="77777777" w:rsidR="005927F0" w:rsidRPr="005927F0" w:rsidRDefault="005927F0" w:rsidP="005927F0">
            <w:pPr>
              <w:rPr>
                <w:rFonts w:cstheme="minorHAnsi"/>
                <w:color w:val="000000"/>
                <w:lang w:eastAsia="es-MX"/>
              </w:rPr>
            </w:pPr>
            <w:r w:rsidRPr="005927F0">
              <w:rPr>
                <w:rFonts w:cstheme="minorHAnsi"/>
                <w:color w:val="000000"/>
                <w:lang w:eastAsia="es-MX"/>
              </w:rPr>
              <w:t xml:space="preserve"> SERVICIOS COMUNITARIOS </w:t>
            </w:r>
          </w:p>
        </w:tc>
      </w:tr>
      <w:tr w:rsidR="005927F0" w:rsidRPr="005927F0" w14:paraId="2B78037B" w14:textId="77777777" w:rsidTr="00A768AC">
        <w:trPr>
          <w:trHeight w:val="300"/>
          <w:jc w:val="center"/>
        </w:trPr>
        <w:tc>
          <w:tcPr>
            <w:tcW w:w="944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9344B" w14:textId="77777777" w:rsidR="005927F0" w:rsidRPr="005927F0" w:rsidRDefault="005927F0" w:rsidP="005927F0">
            <w:pPr>
              <w:rPr>
                <w:rFonts w:cstheme="minorHAnsi"/>
                <w:color w:val="000000"/>
                <w:lang w:eastAsia="es-MX"/>
              </w:rPr>
            </w:pPr>
            <w:r w:rsidRPr="005927F0">
              <w:rPr>
                <w:rFonts w:cstheme="minorHAnsi"/>
                <w:color w:val="000000"/>
                <w:lang w:eastAsia="es-MX"/>
              </w:rPr>
              <w:t xml:space="preserve"> DESARROLLO SOCIAL </w:t>
            </w:r>
          </w:p>
        </w:tc>
      </w:tr>
      <w:tr w:rsidR="005927F0" w:rsidRPr="005927F0" w14:paraId="0DA042E8" w14:textId="77777777" w:rsidTr="00A768AC">
        <w:trPr>
          <w:trHeight w:val="300"/>
          <w:jc w:val="center"/>
        </w:trPr>
        <w:tc>
          <w:tcPr>
            <w:tcW w:w="944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A3E2E" w14:textId="77777777" w:rsidR="005927F0" w:rsidRPr="005927F0" w:rsidRDefault="005927F0" w:rsidP="005927F0">
            <w:pPr>
              <w:rPr>
                <w:rFonts w:cstheme="minorHAnsi"/>
                <w:color w:val="000000"/>
                <w:lang w:eastAsia="es-MX"/>
              </w:rPr>
            </w:pPr>
            <w:r w:rsidRPr="005927F0">
              <w:rPr>
                <w:rFonts w:cstheme="minorHAnsi"/>
                <w:color w:val="000000"/>
                <w:lang w:eastAsia="es-MX"/>
              </w:rPr>
              <w:t xml:space="preserve"> SEGURIDAD DE JUSTICIA Y PROXIMIDAD </w:t>
            </w:r>
          </w:p>
        </w:tc>
      </w:tr>
      <w:tr w:rsidR="005927F0" w:rsidRPr="005927F0" w14:paraId="476C5EFC" w14:textId="77777777" w:rsidTr="00A768AC">
        <w:trPr>
          <w:trHeight w:val="300"/>
          <w:jc w:val="center"/>
        </w:trPr>
        <w:tc>
          <w:tcPr>
            <w:tcW w:w="944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369BD" w14:textId="77777777" w:rsidR="005927F0" w:rsidRPr="005927F0" w:rsidRDefault="005927F0" w:rsidP="005927F0">
            <w:pPr>
              <w:rPr>
                <w:rFonts w:cstheme="minorHAnsi"/>
                <w:color w:val="000000"/>
                <w:lang w:eastAsia="es-MX"/>
              </w:rPr>
            </w:pPr>
            <w:r w:rsidRPr="005927F0">
              <w:rPr>
                <w:rFonts w:cstheme="minorHAnsi"/>
                <w:color w:val="000000"/>
                <w:lang w:eastAsia="es-MX"/>
              </w:rPr>
              <w:t xml:space="preserve"> ADMINISTRACIÓN HACENDARIA </w:t>
            </w:r>
          </w:p>
        </w:tc>
      </w:tr>
      <w:tr w:rsidR="005927F0" w:rsidRPr="005927F0" w14:paraId="3A0E7EB2" w14:textId="77777777" w:rsidTr="00A768AC">
        <w:trPr>
          <w:trHeight w:val="300"/>
          <w:jc w:val="center"/>
        </w:trPr>
        <w:tc>
          <w:tcPr>
            <w:tcW w:w="944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4D5E5" w14:textId="77777777" w:rsidR="005927F0" w:rsidRPr="005927F0" w:rsidRDefault="005927F0" w:rsidP="005927F0">
            <w:pPr>
              <w:rPr>
                <w:rFonts w:cstheme="minorHAnsi"/>
                <w:color w:val="000000"/>
                <w:lang w:eastAsia="es-MX"/>
              </w:rPr>
            </w:pPr>
            <w:r w:rsidRPr="005927F0">
              <w:rPr>
                <w:rFonts w:cstheme="minorHAnsi"/>
                <w:color w:val="000000"/>
                <w:lang w:eastAsia="es-MX"/>
              </w:rPr>
              <w:t xml:space="preserve"> OBLIGACIONES FINANCIERAS </w:t>
            </w:r>
          </w:p>
        </w:tc>
      </w:tr>
      <w:tr w:rsidR="005927F0" w:rsidRPr="005927F0" w14:paraId="1DA4C69F" w14:textId="77777777" w:rsidTr="00A768AC">
        <w:trPr>
          <w:trHeight w:val="300"/>
          <w:jc w:val="center"/>
        </w:trPr>
        <w:tc>
          <w:tcPr>
            <w:tcW w:w="944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F3799" w14:textId="77777777" w:rsidR="005927F0" w:rsidRPr="005927F0" w:rsidRDefault="005927F0" w:rsidP="005927F0">
            <w:pPr>
              <w:rPr>
                <w:rFonts w:cstheme="minorHAnsi"/>
                <w:color w:val="000000"/>
                <w:lang w:eastAsia="es-MX"/>
              </w:rPr>
            </w:pPr>
            <w:r w:rsidRPr="005927F0">
              <w:rPr>
                <w:rFonts w:cstheme="minorHAnsi"/>
                <w:color w:val="000000"/>
                <w:lang w:eastAsia="es-MX"/>
              </w:rPr>
              <w:t xml:space="preserve"> OBRA PUBLICA DESARROLLO URBANO Y ECOLOGÍA </w:t>
            </w:r>
          </w:p>
        </w:tc>
      </w:tr>
      <w:tr w:rsidR="005927F0" w:rsidRPr="005927F0" w14:paraId="09B6198D" w14:textId="77777777" w:rsidTr="00A768AC">
        <w:trPr>
          <w:trHeight w:val="300"/>
          <w:jc w:val="center"/>
        </w:trPr>
        <w:tc>
          <w:tcPr>
            <w:tcW w:w="944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473AA" w14:textId="77777777" w:rsidR="005927F0" w:rsidRPr="005927F0" w:rsidRDefault="005927F0" w:rsidP="005927F0">
            <w:pPr>
              <w:rPr>
                <w:rFonts w:cstheme="minorHAnsi"/>
                <w:color w:val="000000"/>
                <w:lang w:eastAsia="es-MX"/>
              </w:rPr>
            </w:pPr>
            <w:r w:rsidRPr="005927F0">
              <w:rPr>
                <w:rFonts w:cstheme="minorHAnsi"/>
                <w:color w:val="000000"/>
                <w:lang w:eastAsia="es-MX"/>
              </w:rPr>
              <w:t xml:space="preserve"> FONDO DE FORTALECIMIENTO </w:t>
            </w:r>
          </w:p>
        </w:tc>
      </w:tr>
      <w:tr w:rsidR="005927F0" w:rsidRPr="005927F0" w14:paraId="34BF9989" w14:textId="77777777" w:rsidTr="00A768AC">
        <w:trPr>
          <w:trHeight w:val="300"/>
          <w:jc w:val="center"/>
        </w:trPr>
        <w:tc>
          <w:tcPr>
            <w:tcW w:w="944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EF311" w14:textId="77777777" w:rsidR="005927F0" w:rsidRPr="005927F0" w:rsidRDefault="005927F0" w:rsidP="005927F0">
            <w:pPr>
              <w:rPr>
                <w:rFonts w:cstheme="minorHAnsi"/>
                <w:color w:val="000000"/>
                <w:lang w:eastAsia="es-MX"/>
              </w:rPr>
            </w:pPr>
            <w:r w:rsidRPr="005927F0">
              <w:rPr>
                <w:rFonts w:cstheme="minorHAnsi"/>
                <w:color w:val="000000"/>
                <w:lang w:eastAsia="es-MX"/>
              </w:rPr>
              <w:t xml:space="preserve"> FONDO DE INFRAESTRUCTURA </w:t>
            </w:r>
          </w:p>
        </w:tc>
      </w:tr>
      <w:tr w:rsidR="005927F0" w:rsidRPr="005927F0" w14:paraId="6D87CD71" w14:textId="77777777" w:rsidTr="00A768AC">
        <w:trPr>
          <w:trHeight w:val="300"/>
          <w:jc w:val="center"/>
        </w:trPr>
        <w:tc>
          <w:tcPr>
            <w:tcW w:w="944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1E5C0" w14:textId="77777777" w:rsidR="005927F0" w:rsidRPr="005927F0" w:rsidRDefault="005927F0" w:rsidP="005927F0">
            <w:pPr>
              <w:rPr>
                <w:rFonts w:cstheme="minorHAnsi"/>
                <w:color w:val="000000"/>
                <w:lang w:eastAsia="es-MX"/>
              </w:rPr>
            </w:pPr>
            <w:r w:rsidRPr="005927F0">
              <w:rPr>
                <w:rFonts w:cstheme="minorHAnsi"/>
                <w:color w:val="000000"/>
                <w:lang w:eastAsia="es-MX"/>
              </w:rPr>
              <w:t xml:space="preserve"> INVERSION OBRA PUBLICA </w:t>
            </w:r>
          </w:p>
        </w:tc>
      </w:tr>
      <w:tr w:rsidR="005927F0" w:rsidRPr="005927F0" w14:paraId="16926F07" w14:textId="77777777" w:rsidTr="00A768AC">
        <w:trPr>
          <w:trHeight w:val="300"/>
          <w:jc w:val="center"/>
        </w:trPr>
        <w:tc>
          <w:tcPr>
            <w:tcW w:w="944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147F6" w14:textId="77777777" w:rsidR="005927F0" w:rsidRPr="005927F0" w:rsidRDefault="005927F0" w:rsidP="005927F0">
            <w:pPr>
              <w:rPr>
                <w:rFonts w:cstheme="minorHAnsi"/>
                <w:color w:val="000000"/>
                <w:lang w:eastAsia="es-MX"/>
              </w:rPr>
            </w:pPr>
            <w:r w:rsidRPr="005927F0">
              <w:rPr>
                <w:rFonts w:cstheme="minorHAnsi"/>
                <w:color w:val="000000"/>
                <w:lang w:eastAsia="es-MX"/>
              </w:rPr>
              <w:t xml:space="preserve"> INVERSION BIENES MUEBLES E INTANGIBLES </w:t>
            </w:r>
          </w:p>
        </w:tc>
      </w:tr>
      <w:tr w:rsidR="005927F0" w:rsidRPr="005927F0" w14:paraId="211F057B" w14:textId="77777777" w:rsidTr="00A768AC">
        <w:trPr>
          <w:trHeight w:val="315"/>
          <w:jc w:val="center"/>
        </w:trPr>
        <w:tc>
          <w:tcPr>
            <w:tcW w:w="9449" w:type="dxa"/>
            <w:gridSpan w:val="4"/>
            <w:tcBorders>
              <w:top w:val="nil"/>
              <w:left w:val="single" w:sz="8" w:space="0" w:color="auto"/>
              <w:bottom w:val="nil"/>
              <w:right w:val="nil"/>
            </w:tcBorders>
            <w:shd w:val="clear" w:color="auto" w:fill="auto"/>
            <w:noWrap/>
            <w:vAlign w:val="center"/>
            <w:hideMark/>
          </w:tcPr>
          <w:p w14:paraId="0ABA1E09"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 </w:t>
            </w:r>
          </w:p>
        </w:tc>
      </w:tr>
      <w:tr w:rsidR="005927F0" w:rsidRPr="005927F0" w14:paraId="36B5A7E2" w14:textId="77777777" w:rsidTr="00A768AC">
        <w:trPr>
          <w:trHeight w:val="315"/>
          <w:jc w:val="center"/>
        </w:trPr>
        <w:tc>
          <w:tcPr>
            <w:tcW w:w="9449" w:type="dxa"/>
            <w:gridSpan w:val="4"/>
            <w:tcBorders>
              <w:top w:val="nil"/>
              <w:left w:val="single" w:sz="8" w:space="0" w:color="auto"/>
              <w:bottom w:val="nil"/>
              <w:right w:val="nil"/>
            </w:tcBorders>
            <w:shd w:val="clear" w:color="auto" w:fill="auto"/>
            <w:noWrap/>
            <w:vAlign w:val="center"/>
          </w:tcPr>
          <w:p w14:paraId="5A9C0635" w14:textId="77777777" w:rsidR="005927F0" w:rsidRDefault="005927F0" w:rsidP="005927F0">
            <w:pPr>
              <w:rPr>
                <w:rFonts w:cstheme="minorHAnsi"/>
                <w:color w:val="000000"/>
                <w:lang w:eastAsia="es-MX"/>
              </w:rPr>
            </w:pPr>
          </w:p>
          <w:p w14:paraId="2EA71438" w14:textId="77777777" w:rsidR="00A768AC" w:rsidRDefault="00A768AC" w:rsidP="005927F0">
            <w:pPr>
              <w:rPr>
                <w:rFonts w:cstheme="minorHAnsi"/>
                <w:color w:val="000000"/>
                <w:lang w:eastAsia="es-MX"/>
              </w:rPr>
            </w:pPr>
          </w:p>
          <w:p w14:paraId="5ABF7093" w14:textId="77777777" w:rsidR="00A768AC" w:rsidRDefault="00A768AC" w:rsidP="005927F0">
            <w:pPr>
              <w:rPr>
                <w:rFonts w:cstheme="minorHAnsi"/>
                <w:color w:val="000000"/>
                <w:lang w:eastAsia="es-MX"/>
              </w:rPr>
            </w:pPr>
          </w:p>
          <w:p w14:paraId="69608405" w14:textId="77777777" w:rsidR="00A768AC" w:rsidRPr="005927F0" w:rsidRDefault="00A768AC" w:rsidP="005927F0">
            <w:pPr>
              <w:rPr>
                <w:rFonts w:cstheme="minorHAnsi"/>
                <w:color w:val="000000"/>
                <w:lang w:eastAsia="es-MX"/>
              </w:rPr>
            </w:pPr>
          </w:p>
        </w:tc>
      </w:tr>
      <w:tr w:rsidR="005927F0" w:rsidRPr="005927F0" w14:paraId="10929384" w14:textId="77777777" w:rsidTr="00A768AC">
        <w:trPr>
          <w:trHeight w:val="360"/>
          <w:jc w:val="center"/>
        </w:trPr>
        <w:tc>
          <w:tcPr>
            <w:tcW w:w="9449" w:type="dxa"/>
            <w:gridSpan w:val="4"/>
            <w:tcBorders>
              <w:top w:val="single" w:sz="8" w:space="0" w:color="auto"/>
              <w:left w:val="single" w:sz="8" w:space="0" w:color="auto"/>
              <w:bottom w:val="nil"/>
              <w:right w:val="single" w:sz="8" w:space="0" w:color="000000"/>
            </w:tcBorders>
            <w:shd w:val="clear" w:color="000000" w:fill="D9D9D9"/>
            <w:noWrap/>
            <w:vAlign w:val="center"/>
            <w:hideMark/>
          </w:tcPr>
          <w:p w14:paraId="71F64A70" w14:textId="77777777" w:rsidR="005927F0" w:rsidRPr="005927F0" w:rsidRDefault="005927F0" w:rsidP="005927F0">
            <w:pPr>
              <w:jc w:val="center"/>
              <w:rPr>
                <w:rFonts w:cstheme="minorHAnsi"/>
                <w:color w:val="000000"/>
                <w:lang w:eastAsia="es-MX"/>
              </w:rPr>
            </w:pPr>
            <w:r w:rsidRPr="005927F0">
              <w:rPr>
                <w:rFonts w:cstheme="minorHAnsi"/>
                <w:color w:val="000000"/>
                <w:lang w:eastAsia="es-MX"/>
              </w:rPr>
              <w:t>MUNICIPIO DE GENERAL ESCOBEDO</w:t>
            </w:r>
          </w:p>
        </w:tc>
      </w:tr>
      <w:tr w:rsidR="005927F0" w:rsidRPr="005927F0" w14:paraId="2F74DFE0" w14:textId="77777777" w:rsidTr="00A768AC">
        <w:trPr>
          <w:trHeight w:val="95"/>
          <w:jc w:val="center"/>
        </w:trPr>
        <w:tc>
          <w:tcPr>
            <w:tcW w:w="9449" w:type="dxa"/>
            <w:gridSpan w:val="4"/>
            <w:tcBorders>
              <w:top w:val="nil"/>
              <w:left w:val="single" w:sz="8" w:space="0" w:color="auto"/>
              <w:bottom w:val="single" w:sz="8" w:space="0" w:color="auto"/>
              <w:right w:val="single" w:sz="8" w:space="0" w:color="000000"/>
            </w:tcBorders>
            <w:shd w:val="clear" w:color="000000" w:fill="D9D9D9"/>
            <w:vAlign w:val="center"/>
            <w:hideMark/>
          </w:tcPr>
          <w:p w14:paraId="6231E6EC" w14:textId="77777777" w:rsidR="005927F0" w:rsidRPr="005927F0" w:rsidRDefault="005927F0" w:rsidP="005927F0">
            <w:pPr>
              <w:jc w:val="center"/>
              <w:rPr>
                <w:rFonts w:cstheme="minorHAnsi"/>
                <w:b/>
                <w:bCs/>
                <w:color w:val="000000"/>
                <w:lang w:eastAsia="es-MX"/>
              </w:rPr>
            </w:pPr>
            <w:r w:rsidRPr="005927F0">
              <w:rPr>
                <w:rFonts w:cstheme="minorHAnsi"/>
                <w:b/>
                <w:bCs/>
                <w:color w:val="000000"/>
                <w:lang w:eastAsia="es-MX"/>
              </w:rPr>
              <w:t>Tercera Modificación Presupuesto de Egresos para el Ejercicio Fiscal 2021</w:t>
            </w:r>
          </w:p>
        </w:tc>
      </w:tr>
      <w:tr w:rsidR="005927F0" w:rsidRPr="005927F0" w14:paraId="489963EA" w14:textId="77777777" w:rsidTr="00A768AC">
        <w:trPr>
          <w:trHeight w:val="315"/>
          <w:jc w:val="center"/>
        </w:trPr>
        <w:tc>
          <w:tcPr>
            <w:tcW w:w="9449" w:type="dxa"/>
            <w:gridSpan w:val="4"/>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31BD5CAF" w14:textId="77777777" w:rsidR="005927F0" w:rsidRPr="005927F0" w:rsidRDefault="005927F0" w:rsidP="005927F0">
            <w:pPr>
              <w:jc w:val="center"/>
              <w:rPr>
                <w:rFonts w:cstheme="minorHAnsi"/>
                <w:b/>
                <w:bCs/>
                <w:color w:val="000000"/>
                <w:lang w:eastAsia="es-MX"/>
              </w:rPr>
            </w:pPr>
            <w:r w:rsidRPr="005927F0">
              <w:rPr>
                <w:rFonts w:cstheme="minorHAnsi"/>
                <w:b/>
                <w:bCs/>
                <w:color w:val="000000"/>
                <w:lang w:eastAsia="es-MX"/>
              </w:rPr>
              <w:lastRenderedPageBreak/>
              <w:t>Tabulador de sueldos</w:t>
            </w:r>
          </w:p>
        </w:tc>
      </w:tr>
      <w:tr w:rsidR="005927F0" w:rsidRPr="005927F0" w14:paraId="399439D1" w14:textId="77777777" w:rsidTr="00A768AC">
        <w:trPr>
          <w:trHeight w:val="315"/>
          <w:jc w:val="center"/>
        </w:trPr>
        <w:tc>
          <w:tcPr>
            <w:tcW w:w="3220" w:type="dxa"/>
            <w:vMerge w:val="restart"/>
            <w:tcBorders>
              <w:top w:val="nil"/>
              <w:left w:val="single" w:sz="8" w:space="0" w:color="auto"/>
              <w:bottom w:val="single" w:sz="8" w:space="0" w:color="000000"/>
              <w:right w:val="single" w:sz="8" w:space="0" w:color="auto"/>
            </w:tcBorders>
            <w:shd w:val="clear" w:color="auto" w:fill="auto"/>
            <w:vAlign w:val="center"/>
            <w:hideMark/>
          </w:tcPr>
          <w:p w14:paraId="3F9AE6A5" w14:textId="77777777" w:rsidR="005927F0" w:rsidRPr="005927F0" w:rsidRDefault="005927F0" w:rsidP="005927F0">
            <w:pPr>
              <w:jc w:val="center"/>
              <w:rPr>
                <w:rFonts w:cstheme="minorHAnsi"/>
                <w:b/>
                <w:bCs/>
                <w:color w:val="000000"/>
                <w:lang w:eastAsia="es-MX"/>
              </w:rPr>
            </w:pPr>
            <w:r w:rsidRPr="005927F0">
              <w:rPr>
                <w:rFonts w:cstheme="minorHAnsi"/>
                <w:b/>
                <w:bCs/>
                <w:color w:val="000000"/>
                <w:lang w:eastAsia="es-MX"/>
              </w:rPr>
              <w:t>Plaza/puesto</w:t>
            </w:r>
          </w:p>
        </w:tc>
        <w:tc>
          <w:tcPr>
            <w:tcW w:w="2015" w:type="dxa"/>
            <w:vMerge w:val="restart"/>
            <w:tcBorders>
              <w:top w:val="nil"/>
              <w:left w:val="single" w:sz="8" w:space="0" w:color="auto"/>
              <w:bottom w:val="single" w:sz="8" w:space="0" w:color="000000"/>
              <w:right w:val="single" w:sz="8" w:space="0" w:color="auto"/>
            </w:tcBorders>
            <w:shd w:val="clear" w:color="auto" w:fill="auto"/>
            <w:vAlign w:val="center"/>
            <w:hideMark/>
          </w:tcPr>
          <w:p w14:paraId="348F0B3A" w14:textId="77777777" w:rsidR="005927F0" w:rsidRPr="005927F0" w:rsidRDefault="005927F0" w:rsidP="005927F0">
            <w:pPr>
              <w:jc w:val="center"/>
              <w:rPr>
                <w:rFonts w:cstheme="minorHAnsi"/>
                <w:b/>
                <w:bCs/>
                <w:color w:val="000000"/>
                <w:lang w:eastAsia="es-MX"/>
              </w:rPr>
            </w:pPr>
            <w:r w:rsidRPr="005927F0">
              <w:rPr>
                <w:rFonts w:cstheme="minorHAnsi"/>
                <w:b/>
                <w:bCs/>
                <w:color w:val="000000"/>
                <w:lang w:eastAsia="es-MX"/>
              </w:rPr>
              <w:t>Número de plazas</w:t>
            </w:r>
          </w:p>
        </w:tc>
        <w:tc>
          <w:tcPr>
            <w:tcW w:w="4214" w:type="dxa"/>
            <w:gridSpan w:val="2"/>
            <w:tcBorders>
              <w:top w:val="single" w:sz="8" w:space="0" w:color="auto"/>
              <w:left w:val="nil"/>
              <w:bottom w:val="single" w:sz="8" w:space="0" w:color="auto"/>
              <w:right w:val="single" w:sz="8" w:space="0" w:color="000000"/>
            </w:tcBorders>
            <w:shd w:val="clear" w:color="auto" w:fill="auto"/>
            <w:vAlign w:val="center"/>
            <w:hideMark/>
          </w:tcPr>
          <w:p w14:paraId="6EAE8E41" w14:textId="77777777" w:rsidR="005927F0" w:rsidRPr="005927F0" w:rsidRDefault="005927F0" w:rsidP="005927F0">
            <w:pPr>
              <w:jc w:val="center"/>
              <w:rPr>
                <w:rFonts w:cstheme="minorHAnsi"/>
                <w:b/>
                <w:bCs/>
                <w:color w:val="000000"/>
                <w:lang w:eastAsia="es-MX"/>
              </w:rPr>
            </w:pPr>
            <w:r w:rsidRPr="005927F0">
              <w:rPr>
                <w:rFonts w:cstheme="minorHAnsi"/>
                <w:b/>
                <w:bCs/>
                <w:color w:val="000000"/>
                <w:lang w:eastAsia="es-MX"/>
              </w:rPr>
              <w:t>Remuneraciones</w:t>
            </w:r>
          </w:p>
        </w:tc>
      </w:tr>
      <w:tr w:rsidR="005927F0" w:rsidRPr="005927F0" w14:paraId="7FAC58F4" w14:textId="77777777" w:rsidTr="00A768AC">
        <w:trPr>
          <w:trHeight w:val="315"/>
          <w:jc w:val="center"/>
        </w:trPr>
        <w:tc>
          <w:tcPr>
            <w:tcW w:w="3220" w:type="dxa"/>
            <w:vMerge/>
            <w:tcBorders>
              <w:top w:val="nil"/>
              <w:left w:val="single" w:sz="8" w:space="0" w:color="auto"/>
              <w:bottom w:val="single" w:sz="8" w:space="0" w:color="000000"/>
              <w:right w:val="single" w:sz="8" w:space="0" w:color="auto"/>
            </w:tcBorders>
            <w:vAlign w:val="center"/>
            <w:hideMark/>
          </w:tcPr>
          <w:p w14:paraId="067AD77A" w14:textId="77777777" w:rsidR="005927F0" w:rsidRPr="005927F0" w:rsidRDefault="005927F0" w:rsidP="005927F0">
            <w:pPr>
              <w:rPr>
                <w:rFonts w:cstheme="minorHAnsi"/>
                <w:b/>
                <w:bCs/>
                <w:color w:val="000000"/>
                <w:lang w:eastAsia="es-MX"/>
              </w:rPr>
            </w:pPr>
          </w:p>
        </w:tc>
        <w:tc>
          <w:tcPr>
            <w:tcW w:w="2015" w:type="dxa"/>
            <w:vMerge/>
            <w:tcBorders>
              <w:top w:val="nil"/>
              <w:left w:val="single" w:sz="8" w:space="0" w:color="auto"/>
              <w:bottom w:val="single" w:sz="8" w:space="0" w:color="000000"/>
              <w:right w:val="single" w:sz="8" w:space="0" w:color="auto"/>
            </w:tcBorders>
            <w:vAlign w:val="center"/>
            <w:hideMark/>
          </w:tcPr>
          <w:p w14:paraId="31A920EA" w14:textId="77777777" w:rsidR="005927F0" w:rsidRPr="005927F0" w:rsidRDefault="005927F0" w:rsidP="005927F0">
            <w:pPr>
              <w:rPr>
                <w:rFonts w:cstheme="minorHAnsi"/>
                <w:b/>
                <w:bCs/>
                <w:color w:val="000000"/>
                <w:lang w:eastAsia="es-MX"/>
              </w:rPr>
            </w:pPr>
          </w:p>
        </w:tc>
        <w:tc>
          <w:tcPr>
            <w:tcW w:w="1037" w:type="dxa"/>
            <w:tcBorders>
              <w:top w:val="nil"/>
              <w:left w:val="nil"/>
              <w:bottom w:val="single" w:sz="8" w:space="0" w:color="auto"/>
              <w:right w:val="single" w:sz="8" w:space="0" w:color="auto"/>
            </w:tcBorders>
            <w:shd w:val="clear" w:color="auto" w:fill="auto"/>
            <w:vAlign w:val="center"/>
            <w:hideMark/>
          </w:tcPr>
          <w:p w14:paraId="40607053" w14:textId="77777777" w:rsidR="005927F0" w:rsidRPr="005927F0" w:rsidRDefault="005927F0" w:rsidP="005927F0">
            <w:pPr>
              <w:jc w:val="center"/>
              <w:rPr>
                <w:rFonts w:cstheme="minorHAnsi"/>
                <w:b/>
                <w:bCs/>
                <w:color w:val="000000"/>
                <w:lang w:eastAsia="es-MX"/>
              </w:rPr>
            </w:pPr>
            <w:r w:rsidRPr="005927F0">
              <w:rPr>
                <w:rFonts w:cstheme="minorHAnsi"/>
                <w:b/>
                <w:bCs/>
                <w:color w:val="000000"/>
                <w:lang w:eastAsia="es-MX"/>
              </w:rPr>
              <w:t>De</w:t>
            </w:r>
          </w:p>
        </w:tc>
        <w:tc>
          <w:tcPr>
            <w:tcW w:w="3177" w:type="dxa"/>
            <w:tcBorders>
              <w:top w:val="nil"/>
              <w:left w:val="nil"/>
              <w:bottom w:val="single" w:sz="8" w:space="0" w:color="auto"/>
              <w:right w:val="single" w:sz="8" w:space="0" w:color="auto"/>
            </w:tcBorders>
            <w:shd w:val="clear" w:color="auto" w:fill="auto"/>
            <w:vAlign w:val="center"/>
            <w:hideMark/>
          </w:tcPr>
          <w:p w14:paraId="4EC1E649" w14:textId="77777777" w:rsidR="005927F0" w:rsidRPr="005927F0" w:rsidRDefault="005927F0" w:rsidP="005927F0">
            <w:pPr>
              <w:jc w:val="center"/>
              <w:rPr>
                <w:rFonts w:cstheme="minorHAnsi"/>
                <w:b/>
                <w:bCs/>
                <w:color w:val="000000"/>
                <w:lang w:eastAsia="es-MX"/>
              </w:rPr>
            </w:pPr>
            <w:r w:rsidRPr="005927F0">
              <w:rPr>
                <w:rFonts w:cstheme="minorHAnsi"/>
                <w:b/>
                <w:bCs/>
                <w:color w:val="000000"/>
                <w:lang w:eastAsia="es-MX"/>
              </w:rPr>
              <w:t>hasta</w:t>
            </w:r>
          </w:p>
        </w:tc>
      </w:tr>
      <w:tr w:rsidR="005927F0" w:rsidRPr="005927F0" w14:paraId="4E87696D" w14:textId="77777777" w:rsidTr="00A768AC">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center"/>
            <w:hideMark/>
          </w:tcPr>
          <w:p w14:paraId="11DD9210" w14:textId="77777777" w:rsidR="005927F0" w:rsidRPr="005927F0" w:rsidRDefault="005927F0" w:rsidP="005927F0">
            <w:pPr>
              <w:rPr>
                <w:rFonts w:cstheme="minorHAnsi"/>
                <w:b/>
                <w:bCs/>
                <w:color w:val="3F3F3F"/>
                <w:lang w:eastAsia="es-MX"/>
              </w:rPr>
            </w:pPr>
            <w:r w:rsidRPr="005927F0">
              <w:rPr>
                <w:rFonts w:cstheme="minorHAnsi"/>
                <w:b/>
                <w:bCs/>
                <w:color w:val="3F3F3F"/>
                <w:lang w:eastAsia="es-MX"/>
              </w:rPr>
              <w:t>PRESIDENTE MUNICIPAL</w:t>
            </w:r>
          </w:p>
        </w:tc>
        <w:tc>
          <w:tcPr>
            <w:tcW w:w="2015" w:type="dxa"/>
            <w:tcBorders>
              <w:top w:val="nil"/>
              <w:left w:val="nil"/>
              <w:bottom w:val="single" w:sz="8" w:space="0" w:color="auto"/>
              <w:right w:val="single" w:sz="8" w:space="0" w:color="auto"/>
            </w:tcBorders>
            <w:shd w:val="clear" w:color="auto" w:fill="auto"/>
            <w:vAlign w:val="center"/>
            <w:hideMark/>
          </w:tcPr>
          <w:p w14:paraId="7C39283B" w14:textId="77777777" w:rsidR="005927F0" w:rsidRPr="005927F0" w:rsidRDefault="005927F0" w:rsidP="005927F0">
            <w:pPr>
              <w:jc w:val="center"/>
              <w:rPr>
                <w:rFonts w:cstheme="minorHAnsi"/>
                <w:b/>
                <w:bCs/>
                <w:color w:val="3F3F3F"/>
                <w:lang w:eastAsia="es-MX"/>
              </w:rPr>
            </w:pPr>
            <w:r w:rsidRPr="005927F0">
              <w:rPr>
                <w:rFonts w:cstheme="minorHAnsi"/>
                <w:b/>
                <w:bCs/>
                <w:color w:val="3F3F3F"/>
                <w:lang w:eastAsia="es-MX"/>
              </w:rPr>
              <w:t>1</w:t>
            </w:r>
          </w:p>
        </w:tc>
        <w:tc>
          <w:tcPr>
            <w:tcW w:w="1037" w:type="dxa"/>
            <w:tcBorders>
              <w:top w:val="nil"/>
              <w:left w:val="nil"/>
              <w:bottom w:val="single" w:sz="8" w:space="0" w:color="auto"/>
              <w:right w:val="single" w:sz="8" w:space="0" w:color="auto"/>
            </w:tcBorders>
            <w:shd w:val="clear" w:color="auto" w:fill="auto"/>
            <w:noWrap/>
            <w:vAlign w:val="center"/>
            <w:hideMark/>
          </w:tcPr>
          <w:p w14:paraId="37C95705" w14:textId="77777777" w:rsidR="005927F0" w:rsidRPr="005927F0" w:rsidRDefault="005927F0" w:rsidP="005927F0">
            <w:pPr>
              <w:jc w:val="center"/>
              <w:rPr>
                <w:rFonts w:cstheme="minorHAnsi"/>
                <w:b/>
                <w:bCs/>
                <w:color w:val="3F3F3F"/>
                <w:lang w:eastAsia="es-MX"/>
              </w:rPr>
            </w:pPr>
            <w:r w:rsidRPr="005927F0">
              <w:rPr>
                <w:rFonts w:cstheme="minorHAnsi"/>
                <w:b/>
                <w:bCs/>
                <w:color w:val="3F3F3F"/>
                <w:lang w:eastAsia="es-MX"/>
              </w:rPr>
              <w:t>72,873.00</w:t>
            </w:r>
          </w:p>
        </w:tc>
        <w:tc>
          <w:tcPr>
            <w:tcW w:w="3177" w:type="dxa"/>
            <w:tcBorders>
              <w:top w:val="nil"/>
              <w:left w:val="nil"/>
              <w:bottom w:val="single" w:sz="8" w:space="0" w:color="auto"/>
              <w:right w:val="single" w:sz="8" w:space="0" w:color="auto"/>
            </w:tcBorders>
            <w:shd w:val="clear" w:color="auto" w:fill="auto"/>
            <w:noWrap/>
            <w:vAlign w:val="center"/>
            <w:hideMark/>
          </w:tcPr>
          <w:p w14:paraId="421C30C2" w14:textId="77777777" w:rsidR="005927F0" w:rsidRPr="005927F0" w:rsidRDefault="005927F0" w:rsidP="005927F0">
            <w:pPr>
              <w:jc w:val="center"/>
              <w:rPr>
                <w:rFonts w:cstheme="minorHAnsi"/>
                <w:b/>
                <w:bCs/>
                <w:color w:val="3F3F3F"/>
                <w:lang w:eastAsia="es-MX"/>
              </w:rPr>
            </w:pPr>
            <w:r w:rsidRPr="005927F0">
              <w:rPr>
                <w:rFonts w:cstheme="minorHAnsi"/>
                <w:b/>
                <w:bCs/>
                <w:color w:val="3F3F3F"/>
                <w:lang w:eastAsia="es-MX"/>
              </w:rPr>
              <w:t>76,517.00</w:t>
            </w:r>
          </w:p>
        </w:tc>
      </w:tr>
      <w:tr w:rsidR="005927F0" w:rsidRPr="005927F0" w14:paraId="466DA49F" w14:textId="77777777" w:rsidTr="00A768AC">
        <w:trPr>
          <w:trHeight w:val="315"/>
          <w:jc w:val="center"/>
        </w:trPr>
        <w:tc>
          <w:tcPr>
            <w:tcW w:w="3220" w:type="dxa"/>
            <w:tcBorders>
              <w:top w:val="nil"/>
              <w:left w:val="single" w:sz="8" w:space="0" w:color="auto"/>
              <w:bottom w:val="single" w:sz="8" w:space="0" w:color="auto"/>
              <w:right w:val="single" w:sz="8" w:space="0" w:color="auto"/>
            </w:tcBorders>
            <w:shd w:val="clear" w:color="auto" w:fill="auto"/>
            <w:noWrap/>
            <w:vAlign w:val="center"/>
            <w:hideMark/>
          </w:tcPr>
          <w:p w14:paraId="3BE46A77" w14:textId="77777777" w:rsidR="005927F0" w:rsidRPr="005927F0" w:rsidRDefault="005927F0" w:rsidP="005927F0">
            <w:pPr>
              <w:rPr>
                <w:rFonts w:cstheme="minorHAnsi"/>
                <w:b/>
                <w:bCs/>
                <w:color w:val="3F3F3F"/>
                <w:lang w:eastAsia="es-MX"/>
              </w:rPr>
            </w:pPr>
            <w:r w:rsidRPr="005927F0">
              <w:rPr>
                <w:rFonts w:cstheme="minorHAnsi"/>
                <w:b/>
                <w:bCs/>
                <w:color w:val="3F3F3F"/>
                <w:lang w:eastAsia="es-MX"/>
              </w:rPr>
              <w:t>SECRETARIOS</w:t>
            </w:r>
          </w:p>
        </w:tc>
        <w:tc>
          <w:tcPr>
            <w:tcW w:w="2015" w:type="dxa"/>
            <w:tcBorders>
              <w:top w:val="nil"/>
              <w:left w:val="nil"/>
              <w:bottom w:val="single" w:sz="8" w:space="0" w:color="auto"/>
              <w:right w:val="single" w:sz="8" w:space="0" w:color="auto"/>
            </w:tcBorders>
            <w:shd w:val="clear" w:color="auto" w:fill="auto"/>
            <w:vAlign w:val="center"/>
            <w:hideMark/>
          </w:tcPr>
          <w:p w14:paraId="44D53856" w14:textId="77777777" w:rsidR="005927F0" w:rsidRPr="005927F0" w:rsidRDefault="005927F0" w:rsidP="005927F0">
            <w:pPr>
              <w:jc w:val="center"/>
              <w:rPr>
                <w:rFonts w:cstheme="minorHAnsi"/>
                <w:b/>
                <w:bCs/>
                <w:color w:val="3F3F3F"/>
                <w:lang w:eastAsia="es-MX"/>
              </w:rPr>
            </w:pPr>
            <w:r w:rsidRPr="005927F0">
              <w:rPr>
                <w:rFonts w:cstheme="minorHAnsi"/>
                <w:b/>
                <w:bCs/>
                <w:color w:val="3F3F3F"/>
                <w:lang w:eastAsia="es-MX"/>
              </w:rPr>
              <w:t>11</w:t>
            </w:r>
          </w:p>
        </w:tc>
        <w:tc>
          <w:tcPr>
            <w:tcW w:w="1037" w:type="dxa"/>
            <w:tcBorders>
              <w:top w:val="nil"/>
              <w:left w:val="nil"/>
              <w:bottom w:val="single" w:sz="8" w:space="0" w:color="auto"/>
              <w:right w:val="single" w:sz="8" w:space="0" w:color="auto"/>
            </w:tcBorders>
            <w:shd w:val="clear" w:color="auto" w:fill="auto"/>
            <w:noWrap/>
            <w:vAlign w:val="center"/>
            <w:hideMark/>
          </w:tcPr>
          <w:p w14:paraId="42DF24AB" w14:textId="77777777" w:rsidR="005927F0" w:rsidRPr="005927F0" w:rsidRDefault="005927F0" w:rsidP="005927F0">
            <w:pPr>
              <w:jc w:val="center"/>
              <w:rPr>
                <w:rFonts w:cstheme="minorHAnsi"/>
                <w:b/>
                <w:bCs/>
                <w:color w:val="3F3F3F"/>
                <w:lang w:eastAsia="es-MX"/>
              </w:rPr>
            </w:pPr>
            <w:r w:rsidRPr="005927F0">
              <w:rPr>
                <w:rFonts w:cstheme="minorHAnsi"/>
                <w:b/>
                <w:bCs/>
                <w:color w:val="3F3F3F"/>
                <w:lang w:eastAsia="es-MX"/>
              </w:rPr>
              <w:t>49,500.00</w:t>
            </w:r>
          </w:p>
        </w:tc>
        <w:tc>
          <w:tcPr>
            <w:tcW w:w="3177" w:type="dxa"/>
            <w:tcBorders>
              <w:top w:val="nil"/>
              <w:left w:val="nil"/>
              <w:bottom w:val="single" w:sz="8" w:space="0" w:color="auto"/>
              <w:right w:val="single" w:sz="8" w:space="0" w:color="auto"/>
            </w:tcBorders>
            <w:shd w:val="clear" w:color="auto" w:fill="auto"/>
            <w:noWrap/>
            <w:vAlign w:val="center"/>
            <w:hideMark/>
          </w:tcPr>
          <w:p w14:paraId="058E7D68" w14:textId="77777777" w:rsidR="005927F0" w:rsidRPr="005927F0" w:rsidRDefault="005927F0" w:rsidP="005927F0">
            <w:pPr>
              <w:jc w:val="center"/>
              <w:rPr>
                <w:rFonts w:cstheme="minorHAnsi"/>
                <w:b/>
                <w:bCs/>
                <w:color w:val="3F3F3F"/>
                <w:lang w:eastAsia="es-MX"/>
              </w:rPr>
            </w:pPr>
            <w:r w:rsidRPr="005927F0">
              <w:rPr>
                <w:rFonts w:cstheme="minorHAnsi"/>
                <w:b/>
                <w:bCs/>
                <w:color w:val="3F3F3F"/>
                <w:lang w:eastAsia="es-MX"/>
              </w:rPr>
              <w:t>62,370.00</w:t>
            </w:r>
          </w:p>
        </w:tc>
      </w:tr>
      <w:tr w:rsidR="005927F0" w:rsidRPr="005927F0" w14:paraId="00416408" w14:textId="77777777" w:rsidTr="00A768AC">
        <w:trPr>
          <w:trHeight w:val="300"/>
          <w:jc w:val="center"/>
        </w:trPr>
        <w:tc>
          <w:tcPr>
            <w:tcW w:w="3220" w:type="dxa"/>
            <w:tcBorders>
              <w:top w:val="nil"/>
              <w:left w:val="single" w:sz="8" w:space="0" w:color="auto"/>
              <w:bottom w:val="single" w:sz="8" w:space="0" w:color="auto"/>
              <w:right w:val="single" w:sz="8" w:space="0" w:color="auto"/>
            </w:tcBorders>
            <w:shd w:val="clear" w:color="auto" w:fill="auto"/>
            <w:noWrap/>
            <w:vAlign w:val="center"/>
            <w:hideMark/>
          </w:tcPr>
          <w:p w14:paraId="7751372F" w14:textId="77777777" w:rsidR="005927F0" w:rsidRPr="005927F0" w:rsidRDefault="005927F0" w:rsidP="005927F0">
            <w:pPr>
              <w:rPr>
                <w:rFonts w:cstheme="minorHAnsi"/>
                <w:b/>
                <w:bCs/>
                <w:color w:val="3F3F3F"/>
                <w:lang w:eastAsia="es-MX"/>
              </w:rPr>
            </w:pPr>
            <w:r w:rsidRPr="005927F0">
              <w:rPr>
                <w:rFonts w:cstheme="minorHAnsi"/>
                <w:b/>
                <w:bCs/>
                <w:color w:val="3F3F3F"/>
                <w:lang w:eastAsia="es-MX"/>
              </w:rPr>
              <w:t xml:space="preserve">DIRECTORES </w:t>
            </w:r>
          </w:p>
        </w:tc>
        <w:tc>
          <w:tcPr>
            <w:tcW w:w="2015" w:type="dxa"/>
            <w:tcBorders>
              <w:top w:val="nil"/>
              <w:left w:val="nil"/>
              <w:bottom w:val="single" w:sz="8" w:space="0" w:color="auto"/>
              <w:right w:val="single" w:sz="8" w:space="0" w:color="auto"/>
            </w:tcBorders>
            <w:shd w:val="clear" w:color="auto" w:fill="auto"/>
            <w:vAlign w:val="center"/>
            <w:hideMark/>
          </w:tcPr>
          <w:p w14:paraId="01BEF499" w14:textId="77777777" w:rsidR="005927F0" w:rsidRPr="005927F0" w:rsidRDefault="005927F0" w:rsidP="005927F0">
            <w:pPr>
              <w:jc w:val="center"/>
              <w:rPr>
                <w:rFonts w:cstheme="minorHAnsi"/>
                <w:b/>
                <w:bCs/>
                <w:color w:val="3F3F3F"/>
                <w:lang w:eastAsia="es-MX"/>
              </w:rPr>
            </w:pPr>
            <w:r w:rsidRPr="005927F0">
              <w:rPr>
                <w:rFonts w:cstheme="minorHAnsi"/>
                <w:b/>
                <w:bCs/>
                <w:color w:val="3F3F3F"/>
                <w:lang w:eastAsia="es-MX"/>
              </w:rPr>
              <w:t>36</w:t>
            </w:r>
          </w:p>
        </w:tc>
        <w:tc>
          <w:tcPr>
            <w:tcW w:w="1037" w:type="dxa"/>
            <w:tcBorders>
              <w:top w:val="nil"/>
              <w:left w:val="nil"/>
              <w:bottom w:val="single" w:sz="8" w:space="0" w:color="auto"/>
              <w:right w:val="single" w:sz="8" w:space="0" w:color="auto"/>
            </w:tcBorders>
            <w:shd w:val="clear" w:color="auto" w:fill="auto"/>
            <w:noWrap/>
            <w:vAlign w:val="center"/>
            <w:hideMark/>
          </w:tcPr>
          <w:p w14:paraId="15BA4210" w14:textId="77777777" w:rsidR="005927F0" w:rsidRPr="005927F0" w:rsidRDefault="005927F0" w:rsidP="005927F0">
            <w:pPr>
              <w:jc w:val="center"/>
              <w:rPr>
                <w:rFonts w:cstheme="minorHAnsi"/>
                <w:b/>
                <w:bCs/>
                <w:color w:val="3F3F3F"/>
                <w:lang w:eastAsia="es-MX"/>
              </w:rPr>
            </w:pPr>
            <w:r w:rsidRPr="005927F0">
              <w:rPr>
                <w:rFonts w:cstheme="minorHAnsi"/>
                <w:b/>
                <w:bCs/>
                <w:color w:val="3F3F3F"/>
                <w:lang w:eastAsia="es-MX"/>
              </w:rPr>
              <w:t>34,650.00</w:t>
            </w:r>
          </w:p>
        </w:tc>
        <w:tc>
          <w:tcPr>
            <w:tcW w:w="3177" w:type="dxa"/>
            <w:tcBorders>
              <w:top w:val="nil"/>
              <w:left w:val="nil"/>
              <w:bottom w:val="single" w:sz="8" w:space="0" w:color="auto"/>
              <w:right w:val="single" w:sz="8" w:space="0" w:color="auto"/>
            </w:tcBorders>
            <w:shd w:val="clear" w:color="auto" w:fill="auto"/>
            <w:noWrap/>
            <w:vAlign w:val="center"/>
            <w:hideMark/>
          </w:tcPr>
          <w:p w14:paraId="2585274C" w14:textId="77777777" w:rsidR="005927F0" w:rsidRPr="005927F0" w:rsidRDefault="005927F0" w:rsidP="005927F0">
            <w:pPr>
              <w:jc w:val="center"/>
              <w:rPr>
                <w:rFonts w:cstheme="minorHAnsi"/>
                <w:b/>
                <w:bCs/>
                <w:color w:val="3F3F3F"/>
                <w:lang w:eastAsia="es-MX"/>
              </w:rPr>
            </w:pPr>
            <w:r w:rsidRPr="005927F0">
              <w:rPr>
                <w:rFonts w:cstheme="minorHAnsi"/>
                <w:b/>
                <w:bCs/>
                <w:color w:val="3F3F3F"/>
                <w:lang w:eastAsia="es-MX"/>
              </w:rPr>
              <w:t>51,450.00</w:t>
            </w:r>
          </w:p>
        </w:tc>
      </w:tr>
      <w:tr w:rsidR="005927F0" w:rsidRPr="005927F0" w14:paraId="59061AFF" w14:textId="77777777" w:rsidTr="00A768AC">
        <w:trPr>
          <w:trHeight w:val="300"/>
          <w:jc w:val="center"/>
        </w:trPr>
        <w:tc>
          <w:tcPr>
            <w:tcW w:w="3220" w:type="dxa"/>
            <w:tcBorders>
              <w:top w:val="nil"/>
              <w:left w:val="single" w:sz="8" w:space="0" w:color="auto"/>
              <w:bottom w:val="single" w:sz="8" w:space="0" w:color="auto"/>
              <w:right w:val="single" w:sz="8" w:space="0" w:color="auto"/>
            </w:tcBorders>
            <w:shd w:val="clear" w:color="auto" w:fill="auto"/>
            <w:noWrap/>
            <w:vAlign w:val="center"/>
            <w:hideMark/>
          </w:tcPr>
          <w:p w14:paraId="67A73D14" w14:textId="77777777" w:rsidR="005927F0" w:rsidRPr="005927F0" w:rsidRDefault="005927F0" w:rsidP="005927F0">
            <w:pPr>
              <w:rPr>
                <w:rFonts w:cstheme="minorHAnsi"/>
                <w:b/>
                <w:bCs/>
                <w:color w:val="3F3F3F"/>
                <w:lang w:eastAsia="es-MX"/>
              </w:rPr>
            </w:pPr>
            <w:r w:rsidRPr="005927F0">
              <w:rPr>
                <w:rFonts w:cstheme="minorHAnsi"/>
                <w:b/>
                <w:bCs/>
                <w:color w:val="3F3F3F"/>
                <w:lang w:eastAsia="es-MX"/>
              </w:rPr>
              <w:t xml:space="preserve">SUB-DIRECTORES </w:t>
            </w:r>
          </w:p>
        </w:tc>
        <w:tc>
          <w:tcPr>
            <w:tcW w:w="2015" w:type="dxa"/>
            <w:tcBorders>
              <w:top w:val="nil"/>
              <w:left w:val="nil"/>
              <w:bottom w:val="single" w:sz="8" w:space="0" w:color="auto"/>
              <w:right w:val="single" w:sz="8" w:space="0" w:color="auto"/>
            </w:tcBorders>
            <w:shd w:val="clear" w:color="auto" w:fill="auto"/>
            <w:vAlign w:val="center"/>
            <w:hideMark/>
          </w:tcPr>
          <w:p w14:paraId="15DF0E9F" w14:textId="77777777" w:rsidR="005927F0" w:rsidRPr="005927F0" w:rsidRDefault="005927F0" w:rsidP="005927F0">
            <w:pPr>
              <w:jc w:val="center"/>
              <w:rPr>
                <w:rFonts w:cstheme="minorHAnsi"/>
                <w:b/>
                <w:bCs/>
                <w:color w:val="3F3F3F"/>
                <w:lang w:eastAsia="es-MX"/>
              </w:rPr>
            </w:pPr>
            <w:r w:rsidRPr="005927F0">
              <w:rPr>
                <w:rFonts w:cstheme="minorHAnsi"/>
                <w:b/>
                <w:bCs/>
                <w:color w:val="3F3F3F"/>
                <w:lang w:eastAsia="es-MX"/>
              </w:rPr>
              <w:t>11</w:t>
            </w:r>
          </w:p>
        </w:tc>
        <w:tc>
          <w:tcPr>
            <w:tcW w:w="1037" w:type="dxa"/>
            <w:tcBorders>
              <w:top w:val="nil"/>
              <w:left w:val="nil"/>
              <w:bottom w:val="single" w:sz="8" w:space="0" w:color="auto"/>
              <w:right w:val="single" w:sz="8" w:space="0" w:color="auto"/>
            </w:tcBorders>
            <w:shd w:val="clear" w:color="auto" w:fill="auto"/>
            <w:noWrap/>
            <w:vAlign w:val="center"/>
            <w:hideMark/>
          </w:tcPr>
          <w:p w14:paraId="2940B045" w14:textId="77777777" w:rsidR="005927F0" w:rsidRPr="005927F0" w:rsidRDefault="005927F0" w:rsidP="005927F0">
            <w:pPr>
              <w:jc w:val="center"/>
              <w:rPr>
                <w:rFonts w:cstheme="minorHAnsi"/>
                <w:b/>
                <w:bCs/>
                <w:color w:val="3F3F3F"/>
                <w:lang w:eastAsia="es-MX"/>
              </w:rPr>
            </w:pPr>
            <w:r w:rsidRPr="005927F0">
              <w:rPr>
                <w:rFonts w:cstheme="minorHAnsi"/>
                <w:b/>
                <w:bCs/>
                <w:color w:val="3F3F3F"/>
                <w:lang w:eastAsia="es-MX"/>
              </w:rPr>
              <w:t>21,000.00</w:t>
            </w:r>
          </w:p>
        </w:tc>
        <w:tc>
          <w:tcPr>
            <w:tcW w:w="3177" w:type="dxa"/>
            <w:tcBorders>
              <w:top w:val="nil"/>
              <w:left w:val="nil"/>
              <w:bottom w:val="single" w:sz="8" w:space="0" w:color="auto"/>
              <w:right w:val="single" w:sz="8" w:space="0" w:color="auto"/>
            </w:tcBorders>
            <w:shd w:val="clear" w:color="auto" w:fill="auto"/>
            <w:noWrap/>
            <w:vAlign w:val="center"/>
            <w:hideMark/>
          </w:tcPr>
          <w:p w14:paraId="31B71DFC" w14:textId="77777777" w:rsidR="005927F0" w:rsidRPr="005927F0" w:rsidRDefault="005927F0" w:rsidP="005927F0">
            <w:pPr>
              <w:jc w:val="center"/>
              <w:rPr>
                <w:rFonts w:cstheme="minorHAnsi"/>
                <w:b/>
                <w:bCs/>
                <w:color w:val="3F3F3F"/>
                <w:lang w:eastAsia="es-MX"/>
              </w:rPr>
            </w:pPr>
            <w:r w:rsidRPr="005927F0">
              <w:rPr>
                <w:rFonts w:cstheme="minorHAnsi"/>
                <w:b/>
                <w:bCs/>
                <w:color w:val="3F3F3F"/>
                <w:lang w:eastAsia="es-MX"/>
              </w:rPr>
              <w:t>31,185.00</w:t>
            </w:r>
          </w:p>
        </w:tc>
      </w:tr>
      <w:tr w:rsidR="005927F0" w:rsidRPr="005927F0" w14:paraId="09D078E2" w14:textId="77777777" w:rsidTr="00A768AC">
        <w:trPr>
          <w:trHeight w:val="300"/>
          <w:jc w:val="center"/>
        </w:trPr>
        <w:tc>
          <w:tcPr>
            <w:tcW w:w="3220" w:type="dxa"/>
            <w:tcBorders>
              <w:top w:val="nil"/>
              <w:left w:val="single" w:sz="8" w:space="0" w:color="auto"/>
              <w:bottom w:val="single" w:sz="8" w:space="0" w:color="auto"/>
              <w:right w:val="single" w:sz="8" w:space="0" w:color="auto"/>
            </w:tcBorders>
            <w:shd w:val="clear" w:color="auto" w:fill="auto"/>
            <w:noWrap/>
            <w:vAlign w:val="center"/>
            <w:hideMark/>
          </w:tcPr>
          <w:p w14:paraId="5A46894B" w14:textId="77777777" w:rsidR="005927F0" w:rsidRPr="005927F0" w:rsidRDefault="005927F0" w:rsidP="005927F0">
            <w:pPr>
              <w:rPr>
                <w:rFonts w:cstheme="minorHAnsi"/>
                <w:b/>
                <w:bCs/>
                <w:color w:val="3F3F3F"/>
                <w:lang w:eastAsia="es-MX"/>
              </w:rPr>
            </w:pPr>
            <w:r w:rsidRPr="005927F0">
              <w:rPr>
                <w:rFonts w:cstheme="minorHAnsi"/>
                <w:b/>
                <w:bCs/>
                <w:color w:val="3F3F3F"/>
                <w:lang w:eastAsia="es-MX"/>
              </w:rPr>
              <w:t xml:space="preserve">COORDINADORES </w:t>
            </w:r>
          </w:p>
        </w:tc>
        <w:tc>
          <w:tcPr>
            <w:tcW w:w="2015" w:type="dxa"/>
            <w:tcBorders>
              <w:top w:val="nil"/>
              <w:left w:val="nil"/>
              <w:bottom w:val="single" w:sz="8" w:space="0" w:color="auto"/>
              <w:right w:val="single" w:sz="8" w:space="0" w:color="auto"/>
            </w:tcBorders>
            <w:shd w:val="clear" w:color="auto" w:fill="auto"/>
            <w:vAlign w:val="center"/>
            <w:hideMark/>
          </w:tcPr>
          <w:p w14:paraId="5F0DE839" w14:textId="77777777" w:rsidR="005927F0" w:rsidRPr="005927F0" w:rsidRDefault="005927F0" w:rsidP="005927F0">
            <w:pPr>
              <w:jc w:val="center"/>
              <w:rPr>
                <w:rFonts w:cstheme="minorHAnsi"/>
                <w:b/>
                <w:bCs/>
                <w:color w:val="3F3F3F"/>
                <w:lang w:eastAsia="es-MX"/>
              </w:rPr>
            </w:pPr>
            <w:r w:rsidRPr="005927F0">
              <w:rPr>
                <w:rFonts w:cstheme="minorHAnsi"/>
                <w:b/>
                <w:bCs/>
                <w:color w:val="3F3F3F"/>
                <w:lang w:eastAsia="es-MX"/>
              </w:rPr>
              <w:t>63</w:t>
            </w:r>
          </w:p>
        </w:tc>
        <w:tc>
          <w:tcPr>
            <w:tcW w:w="1037" w:type="dxa"/>
            <w:tcBorders>
              <w:top w:val="nil"/>
              <w:left w:val="nil"/>
              <w:bottom w:val="single" w:sz="8" w:space="0" w:color="auto"/>
              <w:right w:val="single" w:sz="8" w:space="0" w:color="auto"/>
            </w:tcBorders>
            <w:shd w:val="clear" w:color="auto" w:fill="auto"/>
            <w:noWrap/>
            <w:vAlign w:val="center"/>
            <w:hideMark/>
          </w:tcPr>
          <w:p w14:paraId="3392B4B7" w14:textId="77777777" w:rsidR="005927F0" w:rsidRPr="005927F0" w:rsidRDefault="005927F0" w:rsidP="005927F0">
            <w:pPr>
              <w:jc w:val="center"/>
              <w:rPr>
                <w:rFonts w:cstheme="minorHAnsi"/>
                <w:b/>
                <w:bCs/>
                <w:color w:val="3F3F3F"/>
                <w:lang w:eastAsia="es-MX"/>
              </w:rPr>
            </w:pPr>
            <w:r w:rsidRPr="005927F0">
              <w:rPr>
                <w:rFonts w:cstheme="minorHAnsi"/>
                <w:b/>
                <w:bCs/>
                <w:color w:val="3F3F3F"/>
                <w:lang w:eastAsia="es-MX"/>
              </w:rPr>
              <w:t>9,720.00</w:t>
            </w:r>
          </w:p>
        </w:tc>
        <w:tc>
          <w:tcPr>
            <w:tcW w:w="3177" w:type="dxa"/>
            <w:tcBorders>
              <w:top w:val="nil"/>
              <w:left w:val="nil"/>
              <w:bottom w:val="single" w:sz="8" w:space="0" w:color="auto"/>
              <w:right w:val="single" w:sz="8" w:space="0" w:color="auto"/>
            </w:tcBorders>
            <w:shd w:val="clear" w:color="auto" w:fill="auto"/>
            <w:noWrap/>
            <w:vAlign w:val="center"/>
            <w:hideMark/>
          </w:tcPr>
          <w:p w14:paraId="1E2B9A70" w14:textId="77777777" w:rsidR="005927F0" w:rsidRPr="005927F0" w:rsidRDefault="005927F0" w:rsidP="005927F0">
            <w:pPr>
              <w:jc w:val="center"/>
              <w:rPr>
                <w:rFonts w:cstheme="minorHAnsi"/>
                <w:b/>
                <w:bCs/>
                <w:color w:val="3F3F3F"/>
                <w:lang w:eastAsia="es-MX"/>
              </w:rPr>
            </w:pPr>
            <w:r w:rsidRPr="005927F0">
              <w:rPr>
                <w:rFonts w:cstheme="minorHAnsi"/>
                <w:b/>
                <w:bCs/>
                <w:color w:val="3F3F3F"/>
                <w:lang w:eastAsia="es-MX"/>
              </w:rPr>
              <w:t>33,989.00</w:t>
            </w:r>
          </w:p>
        </w:tc>
      </w:tr>
    </w:tbl>
    <w:p w14:paraId="1DBA2070" w14:textId="77777777" w:rsidR="005927F0" w:rsidRPr="005927F0" w:rsidRDefault="005927F0" w:rsidP="005927F0">
      <w:pPr>
        <w:rPr>
          <w:rFonts w:cstheme="minorHAnsi"/>
        </w:rPr>
      </w:pPr>
    </w:p>
    <w:p w14:paraId="087B3438" w14:textId="77777777" w:rsidR="005927F0" w:rsidRPr="005927F0" w:rsidRDefault="005927F0" w:rsidP="005927F0">
      <w:pPr>
        <w:jc w:val="both"/>
        <w:rPr>
          <w:rFonts w:cstheme="minorHAnsi"/>
        </w:rPr>
      </w:pPr>
      <w:r w:rsidRPr="005927F0">
        <w:rPr>
          <w:rFonts w:cstheme="minorHAnsi"/>
        </w:rPr>
        <w:t xml:space="preserve"> </w:t>
      </w:r>
      <w:proofErr w:type="gramStart"/>
      <w:r w:rsidRPr="005927F0">
        <w:rPr>
          <w:rFonts w:cstheme="minorHAnsi"/>
          <w:b/>
        </w:rPr>
        <w:t>SEGUNDO</w:t>
      </w:r>
      <w:r w:rsidRPr="005927F0">
        <w:rPr>
          <w:rFonts w:cstheme="minorHAnsi"/>
        </w:rPr>
        <w:t>.-</w:t>
      </w:r>
      <w:proofErr w:type="gramEnd"/>
      <w:r w:rsidRPr="005927F0">
        <w:rPr>
          <w:rFonts w:cstheme="minorHAnsi"/>
        </w:rPr>
        <w:t xml:space="preserve"> El presente dictamen se turne para su publicación tanto en la Gaceta Municipal y/o en el Periódico Oficial del Estado de Nuevo León, de conformidad con lo establecido en los Artículos 27, Fracción IV y 133 de la Ley de Gobierno Municipal del Estado de Nuevo León. </w:t>
      </w:r>
    </w:p>
    <w:p w14:paraId="7DE972C0" w14:textId="1BF17F48" w:rsidR="005927F0" w:rsidRPr="005927F0" w:rsidRDefault="005927F0" w:rsidP="005927F0">
      <w:pPr>
        <w:tabs>
          <w:tab w:val="left" w:pos="3940"/>
        </w:tabs>
        <w:jc w:val="both"/>
        <w:rPr>
          <w:rFonts w:cstheme="minorHAnsi"/>
        </w:rPr>
      </w:pPr>
      <w:r w:rsidRPr="005927F0">
        <w:rPr>
          <w:rFonts w:cstheme="minorHAnsi"/>
        </w:rPr>
        <w:t>Así lo acuerdan y firman los integrantes de la Comisión de Hacienda Municipal y Patrimonio a los 24 días del mes de enero del año 2022.</w:t>
      </w:r>
      <w:r w:rsidR="00A768AC" w:rsidRPr="00A768AC">
        <w:rPr>
          <w:rFonts w:cstheme="minorHAnsi"/>
        </w:rPr>
        <w:t xml:space="preserve"> </w:t>
      </w:r>
      <w:r w:rsidR="00A768AC" w:rsidRPr="007D5FE6">
        <w:rPr>
          <w:rFonts w:cstheme="minorHAnsi"/>
        </w:rPr>
        <w:t>SINDICO PRIMERO LUISA FERNANDA ALANIS LEAL, PRESIDENTE; SINDICO SEGUNDO JUAN MANUEL MENDEZ MARTINEZ, SECRETARIO; REGIDOR JUAN LUCIANO VEGA BARRERA, VOCAL.</w:t>
      </w:r>
      <w:r w:rsidR="00A768AC" w:rsidRPr="007D5FE6">
        <w:rPr>
          <w:rFonts w:cstheme="minorHAnsi"/>
          <w:b/>
        </w:rPr>
        <w:t xml:space="preserve"> RUBRICAS.</w:t>
      </w:r>
    </w:p>
    <w:p w14:paraId="55CB4AB3" w14:textId="77777777" w:rsidR="00A844B2" w:rsidRDefault="00A844B2" w:rsidP="00A844B2">
      <w:pPr>
        <w:jc w:val="both"/>
        <w:rPr>
          <w:b/>
        </w:rPr>
      </w:pPr>
    </w:p>
    <w:p w14:paraId="6278CB65" w14:textId="7E199AF0" w:rsidR="00A844B2" w:rsidRPr="00B477B6" w:rsidRDefault="00A844B2" w:rsidP="00A844B2">
      <w:pPr>
        <w:pBdr>
          <w:top w:val="dashed" w:sz="4" w:space="6" w:color="auto"/>
          <w:left w:val="dashed" w:sz="4" w:space="4" w:color="auto"/>
          <w:bottom w:val="dashed" w:sz="4" w:space="1" w:color="auto"/>
          <w:right w:val="dashed" w:sz="4" w:space="4" w:color="auto"/>
        </w:pBdr>
        <w:jc w:val="both"/>
        <w:rPr>
          <w:rFonts w:ascii="Times New Roman" w:hAnsi="Times New Roman" w:cs="Times New Roman"/>
          <w:b/>
          <w:bCs/>
        </w:rPr>
      </w:pPr>
      <w:r>
        <w:rPr>
          <w:rFonts w:ascii="Times New Roman" w:hAnsi="Times New Roman" w:cs="Times New Roman"/>
          <w:b/>
          <w:bCs/>
        </w:rPr>
        <w:t>PUNTO 7</w:t>
      </w:r>
      <w:r w:rsidRPr="00473647">
        <w:rPr>
          <w:rFonts w:ascii="Times New Roman" w:hAnsi="Times New Roman" w:cs="Times New Roman"/>
          <w:b/>
          <w:bCs/>
        </w:rPr>
        <w:t xml:space="preserve"> DEL ORDEN DEL </w:t>
      </w:r>
      <w:proofErr w:type="gramStart"/>
      <w:r w:rsidRPr="00473647">
        <w:rPr>
          <w:rFonts w:ascii="Times New Roman" w:hAnsi="Times New Roman" w:cs="Times New Roman"/>
          <w:b/>
          <w:bCs/>
        </w:rPr>
        <w:t>DÍA.-</w:t>
      </w:r>
      <w:proofErr w:type="gramEnd"/>
      <w:r w:rsidRPr="00473647">
        <w:rPr>
          <w:rFonts w:ascii="Times New Roman" w:hAnsi="Times New Roman" w:cs="Times New Roman"/>
          <w:b/>
          <w:bCs/>
        </w:rPr>
        <w:t xml:space="preserve"> </w:t>
      </w:r>
      <w:r w:rsidR="00A768AC" w:rsidRPr="00A768AC">
        <w:rPr>
          <w:rFonts w:ascii="Times New Roman" w:hAnsi="Times New Roman" w:cs="Times New Roman"/>
          <w:b/>
          <w:bCs/>
        </w:rPr>
        <w:t>INTEGRACIÓN DE LAS OBRAS DEL MUNICIPIO DE GENERAL ESCOBEDO, NUEVO LEÓN CONTRATADAS EN EL AÑO 2021</w:t>
      </w:r>
      <w:r>
        <w:rPr>
          <w:rFonts w:ascii="Times New Roman" w:hAnsi="Times New Roman" w:cs="Times New Roman"/>
          <w:b/>
          <w:bCs/>
        </w:rPr>
        <w:t>...</w:t>
      </w:r>
      <w:r w:rsidR="0076154C">
        <w:rPr>
          <w:rFonts w:ascii="Times New Roman" w:hAnsi="Times New Roman" w:cs="Times New Roman"/>
          <w:b/>
          <w:bCs/>
        </w:rPr>
        <w:t>.</w:t>
      </w:r>
      <w:r w:rsidR="00A768AC">
        <w:rPr>
          <w:rFonts w:ascii="Times New Roman" w:hAnsi="Times New Roman" w:cs="Times New Roman"/>
          <w:b/>
          <w:bCs/>
        </w:rPr>
        <w:t>..........</w:t>
      </w:r>
    </w:p>
    <w:p w14:paraId="478BC504" w14:textId="77777777" w:rsidR="00A844B2" w:rsidRDefault="00A844B2" w:rsidP="00A844B2">
      <w:pPr>
        <w:jc w:val="both"/>
        <w:rPr>
          <w:rFonts w:eastAsia="Calibri" w:cstheme="minorHAnsi"/>
        </w:rPr>
      </w:pPr>
    </w:p>
    <w:p w14:paraId="4F1FD588" w14:textId="2C853ACC" w:rsidR="00A844B2" w:rsidRPr="00E924E0" w:rsidRDefault="00A844B2" w:rsidP="00A844B2">
      <w:pPr>
        <w:jc w:val="both"/>
        <w:rPr>
          <w:rFonts w:eastAsia="Calibri" w:cstheme="minorHAnsi"/>
        </w:rPr>
      </w:pPr>
      <w:r>
        <w:rPr>
          <w:rFonts w:eastAsia="Calibri" w:cstheme="minorHAnsi"/>
        </w:rPr>
        <w:t xml:space="preserve">El </w:t>
      </w:r>
      <w:proofErr w:type="gramStart"/>
      <w:r>
        <w:rPr>
          <w:rFonts w:eastAsia="Calibri" w:cstheme="minorHAnsi"/>
        </w:rPr>
        <w:t>Secretario</w:t>
      </w:r>
      <w:proofErr w:type="gramEnd"/>
      <w:r>
        <w:rPr>
          <w:rFonts w:eastAsia="Calibri" w:cstheme="minorHAnsi"/>
        </w:rPr>
        <w:t xml:space="preserve"> del Ayuntamiento, Licenciado Felipe Canales Rodríguez, menciona los siguiente: </w:t>
      </w:r>
      <w:r w:rsidR="00A768AC">
        <w:rPr>
          <w:rFonts w:eastAsia="Calibri" w:cstheme="minorHAnsi"/>
        </w:rPr>
        <w:t>Continuando</w:t>
      </w:r>
      <w:r>
        <w:rPr>
          <w:rFonts w:eastAsia="Calibri" w:cstheme="minorHAnsi"/>
        </w:rPr>
        <w:t xml:space="preserve"> con el orden del día, damos paso al punto 7</w:t>
      </w:r>
      <w:r w:rsidRPr="00DB039F">
        <w:rPr>
          <w:rFonts w:eastAsia="Calibri" w:cstheme="minorHAnsi"/>
        </w:rPr>
        <w:t>, el cua</w:t>
      </w:r>
      <w:r w:rsidR="00A768AC">
        <w:rPr>
          <w:rFonts w:eastAsia="Calibri" w:cstheme="minorHAnsi"/>
        </w:rPr>
        <w:t>l contiene</w:t>
      </w:r>
      <w:r w:rsidR="00A768AC" w:rsidRPr="00A768AC">
        <w:t xml:space="preserve"> </w:t>
      </w:r>
      <w:r w:rsidR="00A768AC">
        <w:rPr>
          <w:rFonts w:eastAsia="Calibri" w:cstheme="minorHAnsi"/>
        </w:rPr>
        <w:t>la I</w:t>
      </w:r>
      <w:r w:rsidR="00A768AC" w:rsidRPr="00A768AC">
        <w:rPr>
          <w:rFonts w:eastAsia="Calibri" w:cstheme="minorHAnsi"/>
        </w:rPr>
        <w:t xml:space="preserve">ntegración de las </w:t>
      </w:r>
      <w:r w:rsidR="00A768AC">
        <w:rPr>
          <w:rFonts w:eastAsia="Calibri" w:cstheme="minorHAnsi"/>
        </w:rPr>
        <w:t>O</w:t>
      </w:r>
      <w:r w:rsidR="00A768AC" w:rsidRPr="00A768AC">
        <w:rPr>
          <w:rFonts w:eastAsia="Calibri" w:cstheme="minorHAnsi"/>
        </w:rPr>
        <w:t xml:space="preserve">bras del </w:t>
      </w:r>
      <w:r w:rsidR="00A768AC">
        <w:rPr>
          <w:rFonts w:eastAsia="Calibri" w:cstheme="minorHAnsi"/>
        </w:rPr>
        <w:t>M</w:t>
      </w:r>
      <w:r w:rsidR="00A768AC" w:rsidRPr="00A768AC">
        <w:rPr>
          <w:rFonts w:eastAsia="Calibri" w:cstheme="minorHAnsi"/>
        </w:rPr>
        <w:t>unicipio de General Escobedo, Nuevo León contratadas en el año 2021</w:t>
      </w:r>
      <w:r w:rsidRPr="00DB039F">
        <w:rPr>
          <w:rFonts w:eastAsia="Calibri" w:cstheme="minorHAnsi"/>
        </w:rPr>
        <w:t xml:space="preserve">, </w:t>
      </w:r>
      <w:r w:rsidR="0076154C">
        <w:rPr>
          <w:rFonts w:eastAsia="Calibri" w:cstheme="minorHAnsi"/>
        </w:rPr>
        <w:t>dicho</w:t>
      </w:r>
      <w:r w:rsidRPr="00DB039F">
        <w:rPr>
          <w:rFonts w:eastAsia="Calibri" w:cstheme="minorHAnsi"/>
        </w:rPr>
        <w:t xml:space="preserve"> documento ha sido circulado con anterioridad, por lo que se pr</w:t>
      </w:r>
      <w:r>
        <w:rPr>
          <w:rFonts w:eastAsia="Calibri" w:cstheme="minorHAnsi"/>
        </w:rPr>
        <w:t xml:space="preserve">opone la dispensa de su lectura, </w:t>
      </w:r>
      <w:r w:rsidRPr="005346E9">
        <w:rPr>
          <w:rFonts w:eastAsia="Calibri" w:cstheme="minorHAnsi"/>
        </w:rPr>
        <w:t xml:space="preserve">quienes estén a favor de la </w:t>
      </w:r>
      <w:r>
        <w:rPr>
          <w:rFonts w:eastAsia="Calibri" w:cstheme="minorHAnsi"/>
        </w:rPr>
        <w:t>misma</w:t>
      </w:r>
      <w:r w:rsidRPr="005346E9">
        <w:rPr>
          <w:rFonts w:eastAsia="Calibri" w:cstheme="minorHAnsi"/>
        </w:rPr>
        <w:t>, sírvanse manifestarlo en la forma acostumbrada</w:t>
      </w:r>
      <w:r>
        <w:rPr>
          <w:rFonts w:eastAsia="Calibri" w:cstheme="minorHAnsi"/>
        </w:rPr>
        <w:t>.</w:t>
      </w:r>
    </w:p>
    <w:p w14:paraId="34CD255D" w14:textId="1BFA5F25" w:rsidR="0076154C" w:rsidRDefault="00A844B2" w:rsidP="00A844B2">
      <w:pPr>
        <w:spacing w:line="240" w:lineRule="atLeast"/>
        <w:jc w:val="both"/>
        <w:rPr>
          <w:rFonts w:eastAsia="Calibri" w:cstheme="minorHAnsi"/>
        </w:rPr>
      </w:pPr>
      <w:r w:rsidRPr="003B6B88">
        <w:rPr>
          <w:rFonts w:eastAsia="Calibri" w:cstheme="minorHAnsi"/>
          <w:lang w:val="es-ES_tradnl"/>
        </w:rPr>
        <w:t>El Ayunta</w:t>
      </w:r>
      <w:r>
        <w:rPr>
          <w:rFonts w:eastAsia="Calibri" w:cstheme="minorHAnsi"/>
          <w:lang w:val="es-ES_tradnl"/>
        </w:rPr>
        <w:t>miento en votación económica emite el siguiente Acuerdo</w:t>
      </w:r>
      <w:r>
        <w:rPr>
          <w:rFonts w:eastAsia="Calibri" w:cstheme="minorHAnsi"/>
        </w:rPr>
        <w:t>:</w:t>
      </w:r>
    </w:p>
    <w:p w14:paraId="703BB343" w14:textId="6F20C3F0" w:rsidR="0076154C" w:rsidRPr="0084389F" w:rsidRDefault="0076154C" w:rsidP="00A844B2">
      <w:pPr>
        <w:spacing w:line="240" w:lineRule="atLeast"/>
        <w:jc w:val="both"/>
        <w:rPr>
          <w:rFonts w:eastAsia="Calibri" w:cstheme="minorHAnsi"/>
        </w:rPr>
      </w:pPr>
      <w:r>
        <w:rPr>
          <w:rFonts w:cstheme="minorHAnsi"/>
          <w:noProof/>
          <w:lang w:eastAsia="es-MX"/>
        </w:rPr>
        <mc:AlternateContent>
          <mc:Choice Requires="wps">
            <w:drawing>
              <wp:anchor distT="0" distB="0" distL="114300" distR="114300" simplePos="0" relativeHeight="251685888" behindDoc="1" locked="0" layoutInCell="1" allowOverlap="1" wp14:anchorId="1E1A92C7" wp14:editId="5709C28D">
                <wp:simplePos x="0" y="0"/>
                <wp:positionH relativeFrom="column">
                  <wp:posOffset>-118110</wp:posOffset>
                </wp:positionH>
                <wp:positionV relativeFrom="paragraph">
                  <wp:posOffset>244475</wp:posOffset>
                </wp:positionV>
                <wp:extent cx="5819775" cy="617220"/>
                <wp:effectExtent l="0" t="0" r="28575" b="11430"/>
                <wp:wrapNone/>
                <wp:docPr id="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9775" cy="6172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0FDA54" id="Rectángulo 19" o:spid="_x0000_s1026" style="position:absolute;margin-left:-9.3pt;margin-top:19.25pt;width:458.25pt;height:48.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" fillcolor="window" strokecolor="windowText" strokeweight="1pt">
                <v:path arrowok="t"/>
              </v:rect>
            </w:pict>
          </mc:Fallback>
        </mc:AlternateContent>
      </w:r>
    </w:p>
    <w:p w14:paraId="15D6DB9F" w14:textId="0F84FC95" w:rsidR="00A844B2" w:rsidRDefault="00A844B2" w:rsidP="00E365DE">
      <w:pPr>
        <w:widowControl w:val="0"/>
        <w:autoSpaceDE w:val="0"/>
        <w:autoSpaceDN w:val="0"/>
        <w:adjustRightInd w:val="0"/>
        <w:spacing w:line="256" w:lineRule="auto"/>
        <w:jc w:val="both"/>
        <w:rPr>
          <w:rFonts w:eastAsia="Calibri" w:cstheme="minorHAnsi"/>
          <w:b/>
        </w:rPr>
      </w:pPr>
      <w:proofErr w:type="gramStart"/>
      <w:r w:rsidRPr="0084389F">
        <w:rPr>
          <w:rFonts w:eastAsia="Calibri" w:cstheme="minorHAnsi"/>
          <w:b/>
        </w:rPr>
        <w:t>UNICO.-</w:t>
      </w:r>
      <w:proofErr w:type="gramEnd"/>
      <w:r w:rsidRPr="0084389F">
        <w:rPr>
          <w:rFonts w:eastAsia="Calibri" w:cstheme="minorHAnsi"/>
          <w:b/>
        </w:rPr>
        <w:t xml:space="preserve"> Por </w:t>
      </w:r>
      <w:r w:rsidRPr="0003143D">
        <w:rPr>
          <w:rFonts w:eastAsia="Calibri" w:cstheme="minorHAnsi"/>
          <w:b/>
        </w:rPr>
        <w:t>unanimidad</w:t>
      </w:r>
      <w:r>
        <w:rPr>
          <w:rFonts w:eastAsia="Calibri" w:cstheme="minorHAnsi"/>
          <w:b/>
        </w:rPr>
        <w:t>,</w:t>
      </w:r>
      <w:r w:rsidRPr="0084389F">
        <w:rPr>
          <w:rFonts w:eastAsia="Calibri" w:cstheme="minorHAnsi"/>
          <w:b/>
        </w:rPr>
        <w:t xml:space="preserve"> se aprueba la dispensa de la lectura </w:t>
      </w:r>
      <w:r w:rsidRPr="008542FF">
        <w:rPr>
          <w:rFonts w:eastAsia="Calibri" w:cstheme="minorHAnsi"/>
          <w:b/>
        </w:rPr>
        <w:t xml:space="preserve">del </w:t>
      </w:r>
      <w:r>
        <w:rPr>
          <w:rFonts w:eastAsia="Calibri" w:cstheme="minorHAnsi"/>
          <w:b/>
        </w:rPr>
        <w:t>D</w:t>
      </w:r>
      <w:r w:rsidRPr="0053466B">
        <w:rPr>
          <w:rFonts w:eastAsia="Calibri" w:cstheme="minorHAnsi"/>
          <w:b/>
        </w:rPr>
        <w:t xml:space="preserve">ictamen relativo a </w:t>
      </w:r>
      <w:r w:rsidR="00A768AC" w:rsidRPr="00A768AC">
        <w:rPr>
          <w:rFonts w:eastAsia="Calibri" w:cstheme="minorHAnsi"/>
          <w:b/>
        </w:rPr>
        <w:t>la Integración de las Obras del Municipio de General Escobedo, Nuevo León contratadas en el año 2021</w:t>
      </w:r>
      <w:r w:rsidR="00A768AC">
        <w:rPr>
          <w:rFonts w:eastAsia="Calibri" w:cstheme="minorHAnsi"/>
          <w:b/>
        </w:rPr>
        <w:t>…………………………………………………………………………………………………………………………………………….</w:t>
      </w:r>
    </w:p>
    <w:p w14:paraId="2AD507A9" w14:textId="77777777" w:rsidR="0076154C" w:rsidRPr="00E365DE" w:rsidRDefault="0076154C" w:rsidP="00E365DE">
      <w:pPr>
        <w:widowControl w:val="0"/>
        <w:autoSpaceDE w:val="0"/>
        <w:autoSpaceDN w:val="0"/>
        <w:adjustRightInd w:val="0"/>
        <w:spacing w:line="256" w:lineRule="auto"/>
        <w:jc w:val="both"/>
        <w:rPr>
          <w:rFonts w:eastAsia="Calibri" w:cstheme="minorHAnsi"/>
          <w:b/>
        </w:rPr>
      </w:pPr>
    </w:p>
    <w:p w14:paraId="6EB40DD8" w14:textId="14AB91AF" w:rsidR="00A844B2" w:rsidRDefault="00A844B2" w:rsidP="00A844B2">
      <w:pPr>
        <w:jc w:val="both"/>
      </w:pPr>
      <w:r>
        <w:t xml:space="preserve">El Licenciado Felipe Canales Rodríguez, en uso de la voz menciona si existe algún comentario para este punto del orden del día, al no haber comentarios somete a votación de los presentes, quienes estén a favor del presente dictamen sírvanse manifestarlo </w:t>
      </w:r>
      <w:r w:rsidR="00E365DE">
        <w:t>en la forma acostumbrada</w:t>
      </w:r>
      <w:r>
        <w:t xml:space="preserve">. </w:t>
      </w:r>
    </w:p>
    <w:p w14:paraId="0C840252" w14:textId="77777777" w:rsidR="00A844B2" w:rsidRDefault="00A844B2" w:rsidP="00A844B2">
      <w:pPr>
        <w:spacing w:after="0" w:line="240" w:lineRule="auto"/>
        <w:contextualSpacing/>
        <w:jc w:val="both"/>
        <w:rPr>
          <w:rFonts w:eastAsia="Calibri" w:cstheme="minorHAnsi"/>
        </w:rPr>
      </w:pPr>
      <w:r w:rsidRPr="00463C7F">
        <w:rPr>
          <w:rFonts w:eastAsia="Calibri" w:cstheme="minorHAnsi"/>
        </w:rPr>
        <w:t>El R. Ayuntamiento, mediante votación ec</w:t>
      </w:r>
      <w:r>
        <w:rPr>
          <w:rFonts w:eastAsia="Calibri" w:cstheme="minorHAnsi"/>
        </w:rPr>
        <w:t xml:space="preserve">onómica emite </w:t>
      </w:r>
      <w:r w:rsidRPr="00463C7F">
        <w:rPr>
          <w:rFonts w:eastAsia="Calibri" w:cstheme="minorHAnsi"/>
        </w:rPr>
        <w:t>el siguiente Acuerdo:</w:t>
      </w:r>
    </w:p>
    <w:p w14:paraId="3F59B804" w14:textId="77777777" w:rsidR="00A844B2" w:rsidRDefault="00A844B2" w:rsidP="00A844B2">
      <w:pPr>
        <w:spacing w:after="0" w:line="240" w:lineRule="auto"/>
        <w:contextualSpacing/>
        <w:jc w:val="both"/>
        <w:rPr>
          <w:rFonts w:eastAsia="Calibri" w:cstheme="minorHAnsi"/>
        </w:rPr>
      </w:pPr>
    </w:p>
    <w:p w14:paraId="6FF53C14" w14:textId="2EA63162" w:rsidR="00A844B2" w:rsidRPr="00B56858" w:rsidRDefault="00A844B2" w:rsidP="00A844B2">
      <w:pPr>
        <w:spacing w:after="0" w:line="240" w:lineRule="auto"/>
        <w:contextualSpacing/>
        <w:jc w:val="both"/>
        <w:rPr>
          <w:rFonts w:eastAsia="Calibri" w:cstheme="minorHAnsi"/>
          <w:b/>
        </w:rPr>
      </w:pPr>
      <w:r>
        <w:rPr>
          <w:rFonts w:eastAsia="Calibri" w:cstheme="minorHAnsi"/>
          <w:b/>
          <w:noProof/>
          <w:lang w:eastAsia="es-MX"/>
        </w:rPr>
        <mc:AlternateContent>
          <mc:Choice Requires="wps">
            <w:drawing>
              <wp:anchor distT="0" distB="0" distL="114300" distR="114300" simplePos="0" relativeHeight="251686912" behindDoc="0" locked="0" layoutInCell="1" allowOverlap="1" wp14:anchorId="78ECFFA1" wp14:editId="068AD282">
                <wp:simplePos x="0" y="0"/>
                <wp:positionH relativeFrom="column">
                  <wp:posOffset>-58857</wp:posOffset>
                </wp:positionH>
                <wp:positionV relativeFrom="paragraph">
                  <wp:posOffset>-2928</wp:posOffset>
                </wp:positionV>
                <wp:extent cx="5705475" cy="415637"/>
                <wp:effectExtent l="0" t="0" r="28575" b="22860"/>
                <wp:wrapNone/>
                <wp:docPr id="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5475" cy="41563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AFEABC9" id="Rectángulo 39" o:spid="_x0000_s1026" style="position:absolute;margin-left:-4.65pt;margin-top:-.25pt;width:449.25pt;height:3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" filled="f" strokecolor="black [3213]" strokeweight="1pt">
                <v:path arrowok="t"/>
              </v:rect>
            </w:pict>
          </mc:Fallback>
        </mc:AlternateContent>
      </w:r>
      <w:proofErr w:type="gramStart"/>
      <w:r w:rsidRPr="0084389F">
        <w:rPr>
          <w:rFonts w:eastAsia="Calibri" w:cstheme="minorHAnsi"/>
          <w:b/>
        </w:rPr>
        <w:t>UNICO.-</w:t>
      </w:r>
      <w:proofErr w:type="gramEnd"/>
      <w:r w:rsidRPr="0084389F">
        <w:rPr>
          <w:rFonts w:eastAsia="Calibri" w:cstheme="minorHAnsi"/>
          <w:b/>
        </w:rPr>
        <w:t xml:space="preserve"> Por </w:t>
      </w:r>
      <w:r w:rsidRPr="0003143D">
        <w:rPr>
          <w:rFonts w:eastAsia="Calibri" w:cstheme="minorHAnsi"/>
          <w:b/>
        </w:rPr>
        <w:t>unanimidad</w:t>
      </w:r>
      <w:r w:rsidR="00E365DE">
        <w:rPr>
          <w:rFonts w:eastAsia="Calibri" w:cstheme="minorHAnsi"/>
          <w:b/>
        </w:rPr>
        <w:t>,</w:t>
      </w:r>
      <w:r w:rsidRPr="0084389F">
        <w:rPr>
          <w:rFonts w:eastAsia="Calibri" w:cstheme="minorHAnsi"/>
          <w:b/>
        </w:rPr>
        <w:t xml:space="preserve"> se aprueba </w:t>
      </w:r>
      <w:r>
        <w:rPr>
          <w:rFonts w:eastAsia="Calibri" w:cstheme="minorHAnsi"/>
          <w:b/>
        </w:rPr>
        <w:t xml:space="preserve">el </w:t>
      </w:r>
      <w:r w:rsidRPr="008542FF">
        <w:rPr>
          <w:rFonts w:eastAsia="Calibri" w:cstheme="minorHAnsi"/>
          <w:b/>
        </w:rPr>
        <w:t xml:space="preserve">del </w:t>
      </w:r>
      <w:r>
        <w:rPr>
          <w:rFonts w:eastAsia="Calibri" w:cstheme="minorHAnsi"/>
          <w:b/>
        </w:rPr>
        <w:t>D</w:t>
      </w:r>
      <w:r w:rsidRPr="0053466B">
        <w:rPr>
          <w:rFonts w:eastAsia="Calibri" w:cstheme="minorHAnsi"/>
          <w:b/>
        </w:rPr>
        <w:t xml:space="preserve">ictamen relativo a </w:t>
      </w:r>
      <w:r w:rsidR="00A768AC" w:rsidRPr="00A768AC">
        <w:rPr>
          <w:rFonts w:eastAsia="Calibri" w:cstheme="minorHAnsi"/>
          <w:b/>
        </w:rPr>
        <w:t>la Integración de las Obras del Municipio de General Escobedo, Nuevo León contratadas en el año 2021</w:t>
      </w:r>
      <w:r w:rsidR="00A768AC">
        <w:rPr>
          <w:rFonts w:eastAsia="Calibri" w:cstheme="minorHAnsi"/>
          <w:b/>
        </w:rPr>
        <w:t>..</w:t>
      </w:r>
      <w:r>
        <w:rPr>
          <w:rFonts w:eastAsia="Calibri" w:cstheme="minorHAnsi"/>
          <w:b/>
        </w:rPr>
        <w:t>…………………………………</w:t>
      </w:r>
    </w:p>
    <w:p w14:paraId="2E0EC82C" w14:textId="77777777" w:rsidR="00A844B2" w:rsidRDefault="00A844B2" w:rsidP="00A844B2">
      <w:pPr>
        <w:spacing w:after="0" w:line="240" w:lineRule="auto"/>
        <w:contextualSpacing/>
        <w:jc w:val="both"/>
        <w:rPr>
          <w:rFonts w:eastAsia="Calibri" w:cstheme="minorHAnsi"/>
        </w:rPr>
      </w:pPr>
    </w:p>
    <w:p w14:paraId="08221209" w14:textId="77777777" w:rsidR="00A844B2" w:rsidRDefault="00A844B2" w:rsidP="00A844B2">
      <w:pPr>
        <w:spacing w:after="0" w:line="240" w:lineRule="auto"/>
        <w:contextualSpacing/>
        <w:jc w:val="both"/>
        <w:rPr>
          <w:rFonts w:eastAsia="Calibri" w:cstheme="minorHAnsi"/>
        </w:rPr>
      </w:pPr>
      <w:r>
        <w:rPr>
          <w:rFonts w:eastAsia="Calibri" w:cstheme="minorHAnsi"/>
        </w:rPr>
        <w:lastRenderedPageBreak/>
        <w:t>A continuación, se transcribe en su totalidad el Dictamen aprobado en el presente punto del orden del día:</w:t>
      </w:r>
    </w:p>
    <w:p w14:paraId="26C3A327" w14:textId="77777777" w:rsidR="00A844B2" w:rsidRDefault="00A844B2" w:rsidP="00A844B2">
      <w:pPr>
        <w:jc w:val="both"/>
        <w:rPr>
          <w:rFonts w:ascii="Calibri" w:eastAsia="Calibri" w:hAnsi="Calibri" w:cs="Calibri"/>
          <w:sz w:val="24"/>
          <w:szCs w:val="24"/>
          <w:lang w:eastAsia="es-MX"/>
        </w:rPr>
      </w:pPr>
    </w:p>
    <w:p w14:paraId="003B9577" w14:textId="77777777" w:rsidR="00A768AC" w:rsidRPr="00A768AC" w:rsidRDefault="00A768AC" w:rsidP="00A768AC">
      <w:pPr>
        <w:spacing w:after="0" w:line="240" w:lineRule="auto"/>
        <w:jc w:val="both"/>
        <w:rPr>
          <w:rFonts w:cstheme="minorHAnsi"/>
          <w:b/>
          <w:bCs/>
        </w:rPr>
      </w:pPr>
      <w:r w:rsidRPr="00A768AC">
        <w:rPr>
          <w:rFonts w:cstheme="minorHAnsi"/>
          <w:b/>
          <w:bCs/>
        </w:rPr>
        <w:t xml:space="preserve">CC. INTEGRANTES DEL R. AYUNTAMIENTO </w:t>
      </w:r>
    </w:p>
    <w:p w14:paraId="08E19A0D" w14:textId="77777777" w:rsidR="00A768AC" w:rsidRPr="00A768AC" w:rsidRDefault="00A768AC" w:rsidP="00A768AC">
      <w:pPr>
        <w:spacing w:after="0" w:line="240" w:lineRule="auto"/>
        <w:jc w:val="both"/>
        <w:rPr>
          <w:rFonts w:cstheme="minorHAnsi"/>
          <w:b/>
          <w:bCs/>
        </w:rPr>
      </w:pPr>
      <w:r w:rsidRPr="00A768AC">
        <w:rPr>
          <w:rFonts w:cstheme="minorHAnsi"/>
          <w:b/>
          <w:bCs/>
        </w:rPr>
        <w:t>DE GENERAL ESCOBEDO, N. L.</w:t>
      </w:r>
    </w:p>
    <w:p w14:paraId="08DC0838" w14:textId="0ECE48AC" w:rsidR="00A768AC" w:rsidRPr="00A768AC" w:rsidRDefault="00A768AC" w:rsidP="00A768AC">
      <w:pPr>
        <w:spacing w:after="0" w:line="240" w:lineRule="auto"/>
        <w:jc w:val="both"/>
        <w:rPr>
          <w:rFonts w:cstheme="minorHAnsi"/>
          <w:b/>
          <w:bCs/>
        </w:rPr>
      </w:pPr>
      <w:proofErr w:type="gramStart"/>
      <w:r w:rsidRPr="00A768AC">
        <w:rPr>
          <w:rFonts w:cstheme="minorHAnsi"/>
          <w:b/>
          <w:bCs/>
        </w:rPr>
        <w:t>PRESENTES.-</w:t>
      </w:r>
      <w:proofErr w:type="gramEnd"/>
    </w:p>
    <w:p w14:paraId="7C3404E9" w14:textId="77777777" w:rsidR="00A768AC" w:rsidRPr="00A768AC" w:rsidRDefault="00A768AC" w:rsidP="00A768AC">
      <w:pPr>
        <w:tabs>
          <w:tab w:val="left" w:pos="8505"/>
        </w:tabs>
        <w:ind w:firstLine="708"/>
        <w:jc w:val="both"/>
        <w:rPr>
          <w:rFonts w:cstheme="minorHAnsi"/>
          <w:b/>
        </w:rPr>
      </w:pPr>
      <w:r w:rsidRPr="00A768AC">
        <w:rPr>
          <w:rFonts w:cstheme="minorHAnsi"/>
        </w:rPr>
        <w:t xml:space="preserve">Atendiendo la convocatoria correspondiente de la Comisión de Hacienda Municipal y Patrimonio, los integrantes de la misma, en Sesión de Comisión del 24 de enero del año en curso, acordaron con fundamento en lo establecido en la fracción V del Artículo 36, 38, y la fracción II del Artículo 40 de la Ley de Gobierno Municipal del Estado de Nuevo León; y por los artículos 78, 79, fracción II, 80,  82, fracción III, 85, fracción V, 96, 97, 101, 106 , 108 y demás aplicables del Reglamento Interior del R. Ayuntamiento de este Municipio, presentar a este pleno del R. Ayuntamiento </w:t>
      </w:r>
      <w:r w:rsidRPr="00A768AC">
        <w:rPr>
          <w:rFonts w:cstheme="minorHAnsi"/>
          <w:b/>
        </w:rPr>
        <w:t xml:space="preserve">la integración de las obras del Municipio de General Escobedo, Nuevo León contratadas en el año 2021 </w:t>
      </w:r>
      <w:r w:rsidRPr="00A768AC">
        <w:rPr>
          <w:rFonts w:cstheme="minorHAnsi"/>
        </w:rPr>
        <w:t>bajo los siguiente:</w:t>
      </w:r>
    </w:p>
    <w:p w14:paraId="00E89353" w14:textId="77777777" w:rsidR="00A768AC" w:rsidRPr="00A768AC" w:rsidRDefault="00A768AC" w:rsidP="00A768AC">
      <w:pPr>
        <w:jc w:val="center"/>
        <w:rPr>
          <w:rFonts w:eastAsia="Calibri" w:cstheme="minorHAnsi"/>
          <w:b/>
        </w:rPr>
      </w:pPr>
      <w:r w:rsidRPr="00A768AC">
        <w:rPr>
          <w:rFonts w:eastAsia="Calibri" w:cstheme="minorHAnsi"/>
          <w:b/>
        </w:rPr>
        <w:t>ANTECEDENTES</w:t>
      </w:r>
    </w:p>
    <w:p w14:paraId="48B1BC1B" w14:textId="1AC6ADCD" w:rsidR="00A768AC" w:rsidRPr="00A768AC" w:rsidRDefault="00A768AC" w:rsidP="00A768AC">
      <w:pPr>
        <w:jc w:val="both"/>
        <w:rPr>
          <w:rFonts w:eastAsia="Calibri" w:cstheme="minorHAnsi"/>
          <w:b/>
        </w:rPr>
      </w:pPr>
      <w:r w:rsidRPr="00A768AC">
        <w:rPr>
          <w:rFonts w:eastAsia="Calibri" w:cstheme="minorHAnsi"/>
        </w:rPr>
        <w:t xml:space="preserve">El </w:t>
      </w:r>
      <w:proofErr w:type="gramStart"/>
      <w:r w:rsidRPr="00A768AC">
        <w:rPr>
          <w:rFonts w:cstheme="minorHAnsi"/>
        </w:rPr>
        <w:t>Secretario</w:t>
      </w:r>
      <w:proofErr w:type="gramEnd"/>
      <w:r w:rsidRPr="00A768AC">
        <w:rPr>
          <w:rFonts w:cstheme="minorHAnsi"/>
        </w:rPr>
        <w:t xml:space="preserve"> de Finanzas y Tesorero Municipal</w:t>
      </w:r>
      <w:r w:rsidRPr="00A768AC">
        <w:rPr>
          <w:rFonts w:eastAsia="Calibri" w:cstheme="minorHAnsi"/>
        </w:rPr>
        <w:t>, llevó a cabo una reunión con los Integrantes de la Comisión de Hacienda Municipal y Patrimonio, a fin de presentar la integración de las obras del Municipio de General Escobedo, Nuevo León para el año 2021.</w:t>
      </w:r>
    </w:p>
    <w:p w14:paraId="658A3D7C" w14:textId="77777777" w:rsidR="00A768AC" w:rsidRPr="00A768AC" w:rsidRDefault="00A768AC" w:rsidP="00A768AC">
      <w:pPr>
        <w:contextualSpacing/>
        <w:jc w:val="both"/>
        <w:rPr>
          <w:rFonts w:eastAsia="Calibri" w:cstheme="minorHAnsi"/>
        </w:rPr>
      </w:pPr>
      <w:r w:rsidRPr="00A768AC">
        <w:rPr>
          <w:rFonts w:eastAsia="Calibri" w:cstheme="minorHAnsi"/>
        </w:rPr>
        <w:t xml:space="preserve">Una vez terminada la presentación, los integrantes de esta Comisión de Hacienda Municipal y Patrimonio, nos avocamos al análisis del documento, con la finalidad de presentar el dictamen correspondiente a este Ayuntamiento. Es de señalarse que para el Ejercicio Fiscal 2021, el R. Ayuntamiento mediante acuerdo tomado el día 18 de Diciembre del </w:t>
      </w:r>
      <w:proofErr w:type="gramStart"/>
      <w:r w:rsidRPr="00A768AC">
        <w:rPr>
          <w:rFonts w:eastAsia="Calibri" w:cstheme="minorHAnsi"/>
        </w:rPr>
        <w:t>2020  autorizó</w:t>
      </w:r>
      <w:proofErr w:type="gramEnd"/>
      <w:r w:rsidRPr="00A768AC">
        <w:rPr>
          <w:rFonts w:eastAsia="Calibri" w:cstheme="minorHAnsi"/>
        </w:rPr>
        <w:t xml:space="preserve"> el proyecto de Presupuesto de Egresos para el Ejercicio Fiscal de 2021.</w:t>
      </w:r>
    </w:p>
    <w:p w14:paraId="0365AA8C" w14:textId="77777777" w:rsidR="00A768AC" w:rsidRPr="00A768AC" w:rsidRDefault="00A768AC" w:rsidP="00A768AC">
      <w:pPr>
        <w:ind w:left="720"/>
        <w:contextualSpacing/>
        <w:rPr>
          <w:rFonts w:eastAsia="Calibri" w:cstheme="minorHAnsi"/>
        </w:rPr>
      </w:pPr>
    </w:p>
    <w:p w14:paraId="6E4C70EF" w14:textId="77777777" w:rsidR="00A768AC" w:rsidRPr="00A768AC" w:rsidRDefault="00A768AC" w:rsidP="00A768AC">
      <w:pPr>
        <w:contextualSpacing/>
        <w:jc w:val="both"/>
        <w:rPr>
          <w:rFonts w:eastAsia="Calibri" w:cstheme="minorHAnsi"/>
        </w:rPr>
      </w:pPr>
      <w:r w:rsidRPr="00A768AC">
        <w:rPr>
          <w:rFonts w:eastAsia="Calibri" w:cstheme="minorHAnsi"/>
        </w:rPr>
        <w:t>De conformidad con el artículo 178 de la Ley de Gobierno Municipal que el presupuesto de egresos Municipal será el que apruebe el Ayuntamiento, para sufragar, desde el 1º de enero hasta el 31 de diciembre del ejercicio anual correspondiente, las actividades, las obras y los servicios públicos previstos en los programas a cargo de las dependencias de la administración pública centralizada y paramunicipal.</w:t>
      </w:r>
    </w:p>
    <w:p w14:paraId="059563E2" w14:textId="77777777" w:rsidR="00A768AC" w:rsidRPr="00A768AC" w:rsidRDefault="00A768AC" w:rsidP="00A768AC">
      <w:pPr>
        <w:ind w:left="284"/>
        <w:contextualSpacing/>
        <w:jc w:val="both"/>
        <w:rPr>
          <w:rFonts w:eastAsia="Calibri" w:cstheme="minorHAnsi"/>
        </w:rPr>
      </w:pPr>
    </w:p>
    <w:p w14:paraId="4F258D86" w14:textId="77777777" w:rsidR="00A768AC" w:rsidRPr="00A768AC" w:rsidRDefault="00A768AC" w:rsidP="00A768AC">
      <w:pPr>
        <w:contextualSpacing/>
        <w:jc w:val="both"/>
        <w:rPr>
          <w:rFonts w:eastAsia="Calibri" w:cstheme="minorHAnsi"/>
        </w:rPr>
      </w:pPr>
      <w:r w:rsidRPr="00A768AC">
        <w:rPr>
          <w:rFonts w:eastAsia="Calibri" w:cstheme="minorHAnsi"/>
        </w:rPr>
        <w:t xml:space="preserve">A </w:t>
      </w:r>
      <w:proofErr w:type="gramStart"/>
      <w:r w:rsidRPr="00A768AC">
        <w:rPr>
          <w:rFonts w:eastAsia="Calibri" w:cstheme="minorHAnsi"/>
        </w:rPr>
        <w:t>continuación</w:t>
      </w:r>
      <w:proofErr w:type="gramEnd"/>
      <w:r w:rsidRPr="00A768AC">
        <w:rPr>
          <w:rFonts w:eastAsia="Calibri" w:cstheme="minorHAnsi"/>
        </w:rPr>
        <w:t xml:space="preserve"> se presenta la integración de obras contratadas en el ejercicio 2021:</w:t>
      </w:r>
    </w:p>
    <w:p w14:paraId="6EB31EE6" w14:textId="77777777" w:rsidR="00A768AC" w:rsidRPr="00A768AC" w:rsidRDefault="00A768AC" w:rsidP="00A768AC">
      <w:pPr>
        <w:contextualSpacing/>
        <w:jc w:val="both"/>
        <w:rPr>
          <w:rFonts w:eastAsia="Calibri" w:cstheme="minorHAnsi"/>
        </w:rPr>
      </w:pPr>
    </w:p>
    <w:tbl>
      <w:tblPr>
        <w:tblW w:w="8833" w:type="dxa"/>
        <w:tblInd w:w="-5" w:type="dxa"/>
        <w:tblCellMar>
          <w:left w:w="70" w:type="dxa"/>
          <w:right w:w="70" w:type="dxa"/>
        </w:tblCellMar>
        <w:tblLook w:val="04A0" w:firstRow="1" w:lastRow="0" w:firstColumn="1" w:lastColumn="0" w:noHBand="0" w:noVBand="1"/>
      </w:tblPr>
      <w:tblGrid>
        <w:gridCol w:w="1985"/>
        <w:gridCol w:w="5388"/>
        <w:gridCol w:w="1460"/>
      </w:tblGrid>
      <w:tr w:rsidR="00A768AC" w:rsidRPr="00A768AC" w14:paraId="34A3BFBD" w14:textId="77777777" w:rsidTr="00A768AC">
        <w:trPr>
          <w:trHeight w:val="255"/>
        </w:trPr>
        <w:tc>
          <w:tcPr>
            <w:tcW w:w="1985" w:type="dxa"/>
            <w:tcBorders>
              <w:top w:val="single" w:sz="8" w:space="0" w:color="auto"/>
              <w:left w:val="single" w:sz="4" w:space="0" w:color="auto"/>
              <w:bottom w:val="nil"/>
              <w:right w:val="single" w:sz="8" w:space="0" w:color="auto"/>
            </w:tcBorders>
            <w:shd w:val="clear" w:color="000000" w:fill="D9D9D9"/>
            <w:vAlign w:val="center"/>
            <w:hideMark/>
          </w:tcPr>
          <w:p w14:paraId="68B559DC" w14:textId="77777777" w:rsidR="00A768AC" w:rsidRPr="00A768AC" w:rsidRDefault="00A768AC" w:rsidP="00A768AC">
            <w:pPr>
              <w:spacing w:after="0" w:line="240" w:lineRule="auto"/>
              <w:jc w:val="center"/>
              <w:rPr>
                <w:rFonts w:eastAsia="Times New Roman" w:cstheme="minorHAnsi"/>
                <w:b/>
                <w:bCs/>
                <w:color w:val="000000"/>
                <w:sz w:val="16"/>
                <w:szCs w:val="16"/>
                <w:lang w:eastAsia="es-MX"/>
              </w:rPr>
            </w:pPr>
            <w:proofErr w:type="gramStart"/>
            <w:r w:rsidRPr="00A768AC">
              <w:rPr>
                <w:rFonts w:eastAsia="Times New Roman" w:cstheme="minorHAnsi"/>
                <w:b/>
                <w:bCs/>
                <w:color w:val="000000"/>
                <w:sz w:val="16"/>
                <w:szCs w:val="16"/>
                <w:lang w:eastAsia="es-MX"/>
              </w:rPr>
              <w:t>CONTRATO  No</w:t>
            </w:r>
            <w:proofErr w:type="gramEnd"/>
            <w:r w:rsidRPr="00A768AC">
              <w:rPr>
                <w:rFonts w:eastAsia="Times New Roman" w:cstheme="minorHAnsi"/>
                <w:b/>
                <w:bCs/>
                <w:color w:val="000000"/>
                <w:sz w:val="16"/>
                <w:szCs w:val="16"/>
                <w:lang w:eastAsia="es-MX"/>
              </w:rPr>
              <w:t>.</w:t>
            </w:r>
          </w:p>
        </w:tc>
        <w:tc>
          <w:tcPr>
            <w:tcW w:w="5388" w:type="dxa"/>
            <w:tcBorders>
              <w:top w:val="single" w:sz="8" w:space="0" w:color="auto"/>
              <w:left w:val="nil"/>
              <w:bottom w:val="nil"/>
              <w:right w:val="single" w:sz="8" w:space="0" w:color="auto"/>
            </w:tcBorders>
            <w:shd w:val="clear" w:color="000000" w:fill="D9D9D9"/>
            <w:vAlign w:val="center"/>
            <w:hideMark/>
          </w:tcPr>
          <w:p w14:paraId="104533F4" w14:textId="77777777" w:rsidR="00A768AC" w:rsidRPr="00A768AC" w:rsidRDefault="00A768AC" w:rsidP="00A768AC">
            <w:pPr>
              <w:spacing w:after="0" w:line="240" w:lineRule="auto"/>
              <w:jc w:val="center"/>
              <w:rPr>
                <w:rFonts w:eastAsia="Times New Roman" w:cstheme="minorHAnsi"/>
                <w:b/>
                <w:bCs/>
                <w:color w:val="000000"/>
                <w:sz w:val="16"/>
                <w:szCs w:val="16"/>
                <w:lang w:eastAsia="es-MX"/>
              </w:rPr>
            </w:pPr>
            <w:r w:rsidRPr="00A768AC">
              <w:rPr>
                <w:rFonts w:eastAsia="Times New Roman" w:cstheme="minorHAnsi"/>
                <w:b/>
                <w:bCs/>
                <w:color w:val="000000"/>
                <w:sz w:val="16"/>
                <w:szCs w:val="16"/>
                <w:lang w:eastAsia="es-MX"/>
              </w:rPr>
              <w:t>OBRA</w:t>
            </w:r>
          </w:p>
        </w:tc>
        <w:tc>
          <w:tcPr>
            <w:tcW w:w="1460" w:type="dxa"/>
            <w:tcBorders>
              <w:top w:val="single" w:sz="8" w:space="0" w:color="auto"/>
              <w:left w:val="nil"/>
              <w:bottom w:val="nil"/>
              <w:right w:val="single" w:sz="8" w:space="0" w:color="auto"/>
            </w:tcBorders>
            <w:shd w:val="clear" w:color="000000" w:fill="D9D9D9"/>
            <w:vAlign w:val="center"/>
            <w:hideMark/>
          </w:tcPr>
          <w:p w14:paraId="49E6C1C0" w14:textId="77777777" w:rsidR="00A768AC" w:rsidRPr="00A768AC" w:rsidRDefault="00A768AC" w:rsidP="00A768AC">
            <w:pPr>
              <w:spacing w:after="0" w:line="240" w:lineRule="auto"/>
              <w:jc w:val="center"/>
              <w:rPr>
                <w:rFonts w:eastAsia="Times New Roman" w:cstheme="minorHAnsi"/>
                <w:b/>
                <w:bCs/>
                <w:color w:val="000000"/>
                <w:sz w:val="16"/>
                <w:szCs w:val="16"/>
                <w:lang w:eastAsia="es-MX"/>
              </w:rPr>
            </w:pPr>
            <w:r w:rsidRPr="00A768AC">
              <w:rPr>
                <w:rFonts w:eastAsia="Times New Roman" w:cstheme="minorHAnsi"/>
                <w:b/>
                <w:bCs/>
                <w:color w:val="000000"/>
                <w:sz w:val="16"/>
                <w:szCs w:val="16"/>
                <w:lang w:eastAsia="es-MX"/>
              </w:rPr>
              <w:t xml:space="preserve"> MONTO </w:t>
            </w:r>
          </w:p>
        </w:tc>
      </w:tr>
      <w:tr w:rsidR="00A768AC" w:rsidRPr="00A768AC" w14:paraId="17A55C7A" w14:textId="77777777" w:rsidTr="00A768AC">
        <w:trPr>
          <w:trHeight w:val="54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F7919"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MGE-OP-FISM-01/2021</w:t>
            </w:r>
          </w:p>
        </w:tc>
        <w:tc>
          <w:tcPr>
            <w:tcW w:w="5388" w:type="dxa"/>
            <w:tcBorders>
              <w:top w:val="single" w:sz="4" w:space="0" w:color="auto"/>
              <w:left w:val="nil"/>
              <w:bottom w:val="single" w:sz="4" w:space="0" w:color="auto"/>
              <w:right w:val="single" w:sz="4" w:space="0" w:color="auto"/>
            </w:tcBorders>
            <w:shd w:val="clear" w:color="auto" w:fill="auto"/>
            <w:vAlign w:val="bottom"/>
            <w:hideMark/>
          </w:tcPr>
          <w:p w14:paraId="4BD579D7" w14:textId="77777777" w:rsidR="00A768AC" w:rsidRPr="00A768AC" w:rsidRDefault="00A768AC" w:rsidP="00A768AC">
            <w:pPr>
              <w:spacing w:after="0" w:line="240" w:lineRule="auto"/>
              <w:jc w:val="both"/>
              <w:rPr>
                <w:rFonts w:eastAsia="Times New Roman" w:cstheme="minorHAnsi"/>
                <w:color w:val="000000"/>
                <w:sz w:val="16"/>
                <w:szCs w:val="16"/>
                <w:lang w:eastAsia="es-MX"/>
              </w:rPr>
            </w:pPr>
            <w:r w:rsidRPr="00A768AC">
              <w:rPr>
                <w:rFonts w:eastAsia="Times New Roman" w:cstheme="minorHAnsi"/>
                <w:color w:val="000000"/>
                <w:sz w:val="16"/>
                <w:szCs w:val="16"/>
                <w:lang w:eastAsia="es-MX"/>
              </w:rPr>
              <w:t>CONSTRUCCION DE DRENAJE PLUVIAL 3° ETAPA EN CALLE SAN JACINTO Y SANTA GERTRUDIS EN LA COL. EULALIO VILLARREAL</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57B00B10"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3,400,701.64 </w:t>
            </w:r>
          </w:p>
        </w:tc>
      </w:tr>
      <w:tr w:rsidR="00A768AC" w:rsidRPr="00A768AC" w14:paraId="08E07AE7" w14:textId="77777777" w:rsidTr="00A768AC">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DD96ADE"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MGE-OP-FISM-02/2021</w:t>
            </w:r>
          </w:p>
        </w:tc>
        <w:tc>
          <w:tcPr>
            <w:tcW w:w="5388" w:type="dxa"/>
            <w:tcBorders>
              <w:top w:val="nil"/>
              <w:left w:val="nil"/>
              <w:bottom w:val="single" w:sz="4" w:space="0" w:color="auto"/>
              <w:right w:val="single" w:sz="4" w:space="0" w:color="auto"/>
            </w:tcBorders>
            <w:shd w:val="clear" w:color="auto" w:fill="auto"/>
            <w:vAlign w:val="center"/>
            <w:hideMark/>
          </w:tcPr>
          <w:p w14:paraId="58E5A97A"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PAVIMENTACION </w:t>
            </w:r>
            <w:proofErr w:type="gramStart"/>
            <w:r w:rsidRPr="00A768AC">
              <w:rPr>
                <w:rFonts w:eastAsia="Times New Roman" w:cstheme="minorHAnsi"/>
                <w:color w:val="000000"/>
                <w:sz w:val="16"/>
                <w:szCs w:val="16"/>
                <w:lang w:eastAsia="es-MX"/>
              </w:rPr>
              <w:t>ASFALTICA  DE</w:t>
            </w:r>
            <w:proofErr w:type="gramEnd"/>
            <w:r w:rsidRPr="00A768AC">
              <w:rPr>
                <w:rFonts w:eastAsia="Times New Roman" w:cstheme="minorHAnsi"/>
                <w:color w:val="000000"/>
                <w:sz w:val="16"/>
                <w:szCs w:val="16"/>
                <w:lang w:eastAsia="es-MX"/>
              </w:rPr>
              <w:t xml:space="preserve"> CALLE MONTERREY ENTRE CALLE ESCOBEDO Y SAN NICOLAS EN LA COL. SOCRATES RIZZO</w:t>
            </w:r>
          </w:p>
        </w:tc>
        <w:tc>
          <w:tcPr>
            <w:tcW w:w="1460" w:type="dxa"/>
            <w:tcBorders>
              <w:top w:val="nil"/>
              <w:left w:val="nil"/>
              <w:bottom w:val="single" w:sz="4" w:space="0" w:color="auto"/>
              <w:right w:val="single" w:sz="4" w:space="0" w:color="auto"/>
            </w:tcBorders>
            <w:shd w:val="clear" w:color="auto" w:fill="auto"/>
            <w:vAlign w:val="center"/>
            <w:hideMark/>
          </w:tcPr>
          <w:p w14:paraId="7DA39D8F"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3,394,683.56 </w:t>
            </w:r>
          </w:p>
        </w:tc>
      </w:tr>
      <w:tr w:rsidR="00A768AC" w:rsidRPr="00A768AC" w14:paraId="1E9CA731" w14:textId="77777777" w:rsidTr="00A768AC">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6D79E73"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MGE-OP-FISM-03/2021</w:t>
            </w:r>
          </w:p>
        </w:tc>
        <w:tc>
          <w:tcPr>
            <w:tcW w:w="5388" w:type="dxa"/>
            <w:tcBorders>
              <w:top w:val="nil"/>
              <w:left w:val="nil"/>
              <w:bottom w:val="single" w:sz="4" w:space="0" w:color="auto"/>
              <w:right w:val="single" w:sz="4" w:space="0" w:color="auto"/>
            </w:tcBorders>
            <w:shd w:val="clear" w:color="auto" w:fill="auto"/>
            <w:vAlign w:val="bottom"/>
            <w:hideMark/>
          </w:tcPr>
          <w:p w14:paraId="38E673E6" w14:textId="77777777" w:rsidR="00A768AC" w:rsidRPr="00A768AC" w:rsidRDefault="00A768AC" w:rsidP="00A768AC">
            <w:pPr>
              <w:spacing w:after="0" w:line="240" w:lineRule="auto"/>
              <w:jc w:val="both"/>
              <w:rPr>
                <w:rFonts w:eastAsia="Times New Roman" w:cstheme="minorHAnsi"/>
                <w:color w:val="000000"/>
                <w:sz w:val="16"/>
                <w:szCs w:val="16"/>
                <w:lang w:eastAsia="es-MX"/>
              </w:rPr>
            </w:pPr>
            <w:r w:rsidRPr="00A768AC">
              <w:rPr>
                <w:rFonts w:eastAsia="Times New Roman" w:cstheme="minorHAnsi"/>
                <w:color w:val="000000"/>
                <w:sz w:val="16"/>
                <w:szCs w:val="16"/>
                <w:lang w:eastAsia="es-MX"/>
              </w:rPr>
              <w:t>CONSTRUCCION DE MURO DE CONTENCION 2° ETAPA CALLE FIDEL VELAZQUEZ CRUZ CON RIO PESQUERIA COL. NUEVO ESCOBEDO</w:t>
            </w:r>
          </w:p>
        </w:tc>
        <w:tc>
          <w:tcPr>
            <w:tcW w:w="1460" w:type="dxa"/>
            <w:tcBorders>
              <w:top w:val="nil"/>
              <w:left w:val="nil"/>
              <w:bottom w:val="single" w:sz="4" w:space="0" w:color="auto"/>
              <w:right w:val="single" w:sz="4" w:space="0" w:color="auto"/>
            </w:tcBorders>
            <w:shd w:val="clear" w:color="auto" w:fill="auto"/>
            <w:vAlign w:val="center"/>
            <w:hideMark/>
          </w:tcPr>
          <w:p w14:paraId="7BF91B63"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7,249,997.34 </w:t>
            </w:r>
          </w:p>
        </w:tc>
      </w:tr>
      <w:tr w:rsidR="00A768AC" w:rsidRPr="00A768AC" w14:paraId="1A822AC5" w14:textId="77777777" w:rsidTr="00A768AC">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AC6D0CC"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MGE-OP-FISM-04/2021</w:t>
            </w:r>
          </w:p>
        </w:tc>
        <w:tc>
          <w:tcPr>
            <w:tcW w:w="5388" w:type="dxa"/>
            <w:tcBorders>
              <w:top w:val="nil"/>
              <w:left w:val="nil"/>
              <w:bottom w:val="single" w:sz="4" w:space="0" w:color="auto"/>
              <w:right w:val="single" w:sz="4" w:space="0" w:color="auto"/>
            </w:tcBorders>
            <w:shd w:val="clear" w:color="auto" w:fill="auto"/>
            <w:vAlign w:val="center"/>
            <w:hideMark/>
          </w:tcPr>
          <w:p w14:paraId="384525AF"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PAVIMENTACION ASFALTICA EN VARIAS CALLES EN LA COL </w:t>
            </w:r>
            <w:proofErr w:type="spellStart"/>
            <w:r w:rsidRPr="00A768AC">
              <w:rPr>
                <w:rFonts w:eastAsia="Times New Roman" w:cstheme="minorHAnsi"/>
                <w:color w:val="000000"/>
                <w:sz w:val="16"/>
                <w:szCs w:val="16"/>
                <w:lang w:eastAsia="es-MX"/>
              </w:rPr>
              <w:t>COL</w:t>
            </w:r>
            <w:proofErr w:type="spellEnd"/>
            <w:r w:rsidRPr="00A768AC">
              <w:rPr>
                <w:rFonts w:eastAsia="Times New Roman" w:cstheme="minorHAnsi"/>
                <w:color w:val="000000"/>
                <w:sz w:val="16"/>
                <w:szCs w:val="16"/>
                <w:lang w:eastAsia="es-MX"/>
              </w:rPr>
              <w:t>. FERNANDO AMILPA</w:t>
            </w:r>
          </w:p>
        </w:tc>
        <w:tc>
          <w:tcPr>
            <w:tcW w:w="1460" w:type="dxa"/>
            <w:tcBorders>
              <w:top w:val="nil"/>
              <w:left w:val="nil"/>
              <w:bottom w:val="single" w:sz="4" w:space="0" w:color="auto"/>
              <w:right w:val="single" w:sz="4" w:space="0" w:color="auto"/>
            </w:tcBorders>
            <w:shd w:val="clear" w:color="auto" w:fill="auto"/>
            <w:vAlign w:val="center"/>
            <w:hideMark/>
          </w:tcPr>
          <w:p w14:paraId="4FC382EA"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2,522,631.37 </w:t>
            </w:r>
          </w:p>
        </w:tc>
      </w:tr>
      <w:tr w:rsidR="00A768AC" w:rsidRPr="00A768AC" w14:paraId="0CAA2916" w14:textId="77777777" w:rsidTr="00A768AC">
        <w:trPr>
          <w:trHeight w:val="27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EAF804A"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MGE-OP-FISM-05/2021</w:t>
            </w:r>
          </w:p>
        </w:tc>
        <w:tc>
          <w:tcPr>
            <w:tcW w:w="5388" w:type="dxa"/>
            <w:tcBorders>
              <w:top w:val="nil"/>
              <w:left w:val="nil"/>
              <w:bottom w:val="single" w:sz="4" w:space="0" w:color="auto"/>
              <w:right w:val="single" w:sz="4" w:space="0" w:color="auto"/>
            </w:tcBorders>
            <w:shd w:val="clear" w:color="auto" w:fill="auto"/>
            <w:vAlign w:val="center"/>
            <w:hideMark/>
          </w:tcPr>
          <w:p w14:paraId="7DD95D9D"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PAVIMENTOS ASFALTICA DE VARIAS CALLES EN LA COL. EMILIANO ZAPATA</w:t>
            </w:r>
          </w:p>
        </w:tc>
        <w:tc>
          <w:tcPr>
            <w:tcW w:w="1460" w:type="dxa"/>
            <w:tcBorders>
              <w:top w:val="nil"/>
              <w:left w:val="nil"/>
              <w:bottom w:val="single" w:sz="4" w:space="0" w:color="auto"/>
              <w:right w:val="single" w:sz="4" w:space="0" w:color="auto"/>
            </w:tcBorders>
            <w:shd w:val="clear" w:color="auto" w:fill="auto"/>
            <w:vAlign w:val="center"/>
            <w:hideMark/>
          </w:tcPr>
          <w:p w14:paraId="16E93BDC"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2,196,567.42 </w:t>
            </w:r>
          </w:p>
        </w:tc>
      </w:tr>
      <w:tr w:rsidR="00A768AC" w:rsidRPr="00A768AC" w14:paraId="0ABAAA3E" w14:textId="77777777" w:rsidTr="00A768AC">
        <w:trPr>
          <w:trHeight w:val="81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6F6F360"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MGE-OP-FISM-06/2021</w:t>
            </w:r>
          </w:p>
        </w:tc>
        <w:tc>
          <w:tcPr>
            <w:tcW w:w="5388" w:type="dxa"/>
            <w:tcBorders>
              <w:top w:val="nil"/>
              <w:left w:val="nil"/>
              <w:bottom w:val="single" w:sz="4" w:space="0" w:color="auto"/>
              <w:right w:val="single" w:sz="4" w:space="0" w:color="auto"/>
            </w:tcBorders>
            <w:shd w:val="clear" w:color="auto" w:fill="auto"/>
            <w:vAlign w:val="bottom"/>
            <w:hideMark/>
          </w:tcPr>
          <w:p w14:paraId="7AE3A787" w14:textId="77777777" w:rsidR="00A768AC" w:rsidRPr="00A768AC" w:rsidRDefault="00A768AC" w:rsidP="00A768AC">
            <w:pPr>
              <w:spacing w:after="0" w:line="240" w:lineRule="auto"/>
              <w:jc w:val="both"/>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REHABILITACION DE PAVIMENTO ASFALTICO DE CALLE SAN </w:t>
            </w:r>
            <w:proofErr w:type="gramStart"/>
            <w:r w:rsidRPr="00A768AC">
              <w:rPr>
                <w:rFonts w:eastAsia="Times New Roman" w:cstheme="minorHAnsi"/>
                <w:color w:val="000000"/>
                <w:sz w:val="16"/>
                <w:szCs w:val="16"/>
                <w:lang w:eastAsia="es-MX"/>
              </w:rPr>
              <w:t>JOSE  DE</w:t>
            </w:r>
            <w:proofErr w:type="gramEnd"/>
            <w:r w:rsidRPr="00A768AC">
              <w:rPr>
                <w:rFonts w:eastAsia="Times New Roman" w:cstheme="minorHAnsi"/>
                <w:color w:val="000000"/>
                <w:sz w:val="16"/>
                <w:szCs w:val="16"/>
                <w:lang w:eastAsia="es-MX"/>
              </w:rPr>
              <w:t xml:space="preserve"> LOS SAUCES ENTRE  CARRETERA A COLOMBIA Y VIAS FFCC EN LA COL. AGROP. LAZARO CARDENAS EN PEQUEÑO</w:t>
            </w:r>
          </w:p>
        </w:tc>
        <w:tc>
          <w:tcPr>
            <w:tcW w:w="1460" w:type="dxa"/>
            <w:tcBorders>
              <w:top w:val="nil"/>
              <w:left w:val="nil"/>
              <w:bottom w:val="single" w:sz="4" w:space="0" w:color="auto"/>
              <w:right w:val="single" w:sz="4" w:space="0" w:color="auto"/>
            </w:tcBorders>
            <w:shd w:val="clear" w:color="auto" w:fill="auto"/>
            <w:vAlign w:val="center"/>
            <w:hideMark/>
          </w:tcPr>
          <w:p w14:paraId="0A9ED76A"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2,592,108.50 </w:t>
            </w:r>
          </w:p>
        </w:tc>
      </w:tr>
      <w:tr w:rsidR="00A768AC" w:rsidRPr="00A768AC" w14:paraId="68E87938" w14:textId="77777777" w:rsidTr="00A768AC">
        <w:trPr>
          <w:trHeight w:val="27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621D0DC"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MGE-OP-FISM-07/2021</w:t>
            </w:r>
          </w:p>
        </w:tc>
        <w:tc>
          <w:tcPr>
            <w:tcW w:w="5388" w:type="dxa"/>
            <w:tcBorders>
              <w:top w:val="nil"/>
              <w:left w:val="nil"/>
              <w:bottom w:val="single" w:sz="4" w:space="0" w:color="auto"/>
              <w:right w:val="single" w:sz="4" w:space="0" w:color="auto"/>
            </w:tcBorders>
            <w:shd w:val="clear" w:color="auto" w:fill="auto"/>
            <w:vAlign w:val="center"/>
            <w:hideMark/>
          </w:tcPr>
          <w:p w14:paraId="4A565493" w14:textId="77777777" w:rsidR="00A768AC" w:rsidRPr="00A768AC" w:rsidRDefault="00A768AC" w:rsidP="00A768AC">
            <w:pPr>
              <w:spacing w:after="0" w:line="240" w:lineRule="auto"/>
              <w:jc w:val="both"/>
              <w:rPr>
                <w:rFonts w:eastAsia="Times New Roman" w:cstheme="minorHAnsi"/>
                <w:color w:val="000000"/>
                <w:sz w:val="16"/>
                <w:szCs w:val="16"/>
                <w:lang w:eastAsia="es-MX"/>
              </w:rPr>
            </w:pPr>
            <w:r w:rsidRPr="00A768AC">
              <w:rPr>
                <w:rFonts w:eastAsia="Times New Roman" w:cstheme="minorHAnsi"/>
                <w:color w:val="000000"/>
                <w:sz w:val="16"/>
                <w:szCs w:val="16"/>
                <w:lang w:eastAsia="es-MX"/>
              </w:rPr>
              <w:t>CONSTRUCCION DE PLAZA EN BARRIO OAXACA EN LA COL.  ALIANZNA REAL</w:t>
            </w:r>
          </w:p>
        </w:tc>
        <w:tc>
          <w:tcPr>
            <w:tcW w:w="1460" w:type="dxa"/>
            <w:tcBorders>
              <w:top w:val="nil"/>
              <w:left w:val="nil"/>
              <w:bottom w:val="single" w:sz="4" w:space="0" w:color="auto"/>
              <w:right w:val="single" w:sz="4" w:space="0" w:color="auto"/>
            </w:tcBorders>
            <w:shd w:val="clear" w:color="auto" w:fill="auto"/>
            <w:vAlign w:val="center"/>
            <w:hideMark/>
          </w:tcPr>
          <w:p w14:paraId="6CF75E45"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3,355,418.54 </w:t>
            </w:r>
          </w:p>
        </w:tc>
      </w:tr>
      <w:tr w:rsidR="00A768AC" w:rsidRPr="00A768AC" w14:paraId="3108394F" w14:textId="77777777" w:rsidTr="00A768AC">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97F58CC"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MGE-OP-FISM-08/2021</w:t>
            </w:r>
          </w:p>
        </w:tc>
        <w:tc>
          <w:tcPr>
            <w:tcW w:w="5388" w:type="dxa"/>
            <w:tcBorders>
              <w:top w:val="nil"/>
              <w:left w:val="nil"/>
              <w:bottom w:val="single" w:sz="4" w:space="0" w:color="auto"/>
              <w:right w:val="single" w:sz="4" w:space="0" w:color="auto"/>
            </w:tcBorders>
            <w:shd w:val="clear" w:color="auto" w:fill="auto"/>
            <w:vAlign w:val="center"/>
            <w:hideMark/>
          </w:tcPr>
          <w:p w14:paraId="657E62D3" w14:textId="77777777" w:rsidR="00A768AC" w:rsidRPr="00A768AC" w:rsidRDefault="00A768AC" w:rsidP="00A768AC">
            <w:pPr>
              <w:spacing w:after="0" w:line="240" w:lineRule="auto"/>
              <w:jc w:val="both"/>
              <w:rPr>
                <w:rFonts w:eastAsia="Times New Roman" w:cstheme="minorHAnsi"/>
                <w:color w:val="000000"/>
                <w:sz w:val="16"/>
                <w:szCs w:val="16"/>
                <w:lang w:eastAsia="es-MX"/>
              </w:rPr>
            </w:pPr>
            <w:r w:rsidRPr="00A768AC">
              <w:rPr>
                <w:rFonts w:eastAsia="Times New Roman" w:cstheme="minorHAnsi"/>
                <w:color w:val="000000"/>
                <w:sz w:val="16"/>
                <w:szCs w:val="16"/>
                <w:lang w:eastAsia="es-MX"/>
              </w:rPr>
              <w:t>PAVIMENTACION ASFALTICA DE CALLE FRANCISCO CABALLERO ENTRE CALLE 4 Y CLEMENTE CABALLERO EN LA COL. AGROPECUARIA ANDRES CABALLERO</w:t>
            </w:r>
          </w:p>
        </w:tc>
        <w:tc>
          <w:tcPr>
            <w:tcW w:w="1460" w:type="dxa"/>
            <w:tcBorders>
              <w:top w:val="nil"/>
              <w:left w:val="nil"/>
              <w:bottom w:val="single" w:sz="4" w:space="0" w:color="auto"/>
              <w:right w:val="single" w:sz="4" w:space="0" w:color="auto"/>
            </w:tcBorders>
            <w:shd w:val="clear" w:color="auto" w:fill="auto"/>
            <w:vAlign w:val="center"/>
            <w:hideMark/>
          </w:tcPr>
          <w:p w14:paraId="3CA214E4"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3,781,148.27 </w:t>
            </w:r>
          </w:p>
        </w:tc>
      </w:tr>
      <w:tr w:rsidR="00A768AC" w:rsidRPr="00A768AC" w14:paraId="2167F8A9" w14:textId="77777777" w:rsidTr="00A768AC">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38B544F"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lastRenderedPageBreak/>
              <w:t>MGE-OP-FISM-09/2021</w:t>
            </w:r>
          </w:p>
        </w:tc>
        <w:tc>
          <w:tcPr>
            <w:tcW w:w="5388" w:type="dxa"/>
            <w:tcBorders>
              <w:top w:val="nil"/>
              <w:left w:val="nil"/>
              <w:bottom w:val="single" w:sz="4" w:space="0" w:color="auto"/>
              <w:right w:val="single" w:sz="4" w:space="0" w:color="auto"/>
            </w:tcBorders>
            <w:shd w:val="clear" w:color="auto" w:fill="auto"/>
            <w:vAlign w:val="center"/>
            <w:hideMark/>
          </w:tcPr>
          <w:p w14:paraId="332E0E8D" w14:textId="77777777" w:rsidR="00A768AC" w:rsidRPr="00A768AC" w:rsidRDefault="00A768AC" w:rsidP="00A768AC">
            <w:pPr>
              <w:spacing w:after="0" w:line="240" w:lineRule="auto"/>
              <w:jc w:val="both"/>
              <w:rPr>
                <w:rFonts w:eastAsia="Times New Roman" w:cstheme="minorHAnsi"/>
                <w:color w:val="000000"/>
                <w:sz w:val="16"/>
                <w:szCs w:val="16"/>
                <w:lang w:eastAsia="es-MX"/>
              </w:rPr>
            </w:pPr>
            <w:r w:rsidRPr="00A768AC">
              <w:rPr>
                <w:rFonts w:eastAsia="Times New Roman" w:cstheme="minorHAnsi"/>
                <w:color w:val="000000"/>
                <w:sz w:val="16"/>
                <w:szCs w:val="16"/>
                <w:lang w:eastAsia="es-MX"/>
              </w:rPr>
              <w:t>MEJORAMIENTO DE PLAZA CRUCE DE CALLES UNIÓN DE COLONOS Y LOMA VERDE EN LA COL. NUEVO ESCOBEDO EN GRAL. ESCOBEDO, N.L.</w:t>
            </w:r>
          </w:p>
        </w:tc>
        <w:tc>
          <w:tcPr>
            <w:tcW w:w="1460" w:type="dxa"/>
            <w:tcBorders>
              <w:top w:val="nil"/>
              <w:left w:val="nil"/>
              <w:bottom w:val="single" w:sz="4" w:space="0" w:color="auto"/>
              <w:right w:val="single" w:sz="4" w:space="0" w:color="auto"/>
            </w:tcBorders>
            <w:shd w:val="clear" w:color="auto" w:fill="auto"/>
            <w:vAlign w:val="center"/>
            <w:hideMark/>
          </w:tcPr>
          <w:p w14:paraId="08F10560"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                  527,499.79 </w:t>
            </w:r>
          </w:p>
        </w:tc>
      </w:tr>
      <w:tr w:rsidR="00A768AC" w:rsidRPr="00A768AC" w14:paraId="379FBB6A" w14:textId="77777777" w:rsidTr="00A768AC">
        <w:trPr>
          <w:trHeight w:val="81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CBB3B7F"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MGE-OP-FISM-10/2021</w:t>
            </w:r>
          </w:p>
        </w:tc>
        <w:tc>
          <w:tcPr>
            <w:tcW w:w="5388" w:type="dxa"/>
            <w:tcBorders>
              <w:top w:val="nil"/>
              <w:left w:val="nil"/>
              <w:bottom w:val="single" w:sz="4" w:space="0" w:color="auto"/>
              <w:right w:val="single" w:sz="4" w:space="0" w:color="auto"/>
            </w:tcBorders>
            <w:shd w:val="clear" w:color="auto" w:fill="auto"/>
            <w:vAlign w:val="center"/>
            <w:hideMark/>
          </w:tcPr>
          <w:p w14:paraId="25E63148" w14:textId="77777777" w:rsidR="00A768AC" w:rsidRPr="00A768AC" w:rsidRDefault="00A768AC" w:rsidP="00A768AC">
            <w:pPr>
              <w:spacing w:after="0" w:line="240" w:lineRule="auto"/>
              <w:jc w:val="both"/>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MEJORAMIENTO DE PLAZA CRUCE DE CALLES FRAMBOYANES Y DE LAS </w:t>
            </w:r>
            <w:proofErr w:type="gramStart"/>
            <w:r w:rsidRPr="00A768AC">
              <w:rPr>
                <w:rFonts w:eastAsia="Times New Roman" w:cstheme="minorHAnsi"/>
                <w:color w:val="000000"/>
                <w:sz w:val="16"/>
                <w:szCs w:val="16"/>
                <w:lang w:eastAsia="es-MX"/>
              </w:rPr>
              <w:t>ROSAS  Y</w:t>
            </w:r>
            <w:proofErr w:type="gramEnd"/>
            <w:r w:rsidRPr="00A768AC">
              <w:rPr>
                <w:rFonts w:eastAsia="Times New Roman" w:cstheme="minorHAnsi"/>
                <w:color w:val="000000"/>
                <w:sz w:val="16"/>
                <w:szCs w:val="16"/>
                <w:lang w:eastAsia="es-MX"/>
              </w:rPr>
              <w:t xml:space="preserve"> PLAZA EN CRUCE DE CALLES DE LAS AZUCENAS Y DE LAS ROSAS EN LA COL. JARDINES DE SAN MARTÍN EN GRAL. ESCOBEDO, N.L.</w:t>
            </w:r>
          </w:p>
        </w:tc>
        <w:tc>
          <w:tcPr>
            <w:tcW w:w="1460" w:type="dxa"/>
            <w:tcBorders>
              <w:top w:val="nil"/>
              <w:left w:val="nil"/>
              <w:bottom w:val="single" w:sz="4" w:space="0" w:color="auto"/>
              <w:right w:val="single" w:sz="4" w:space="0" w:color="auto"/>
            </w:tcBorders>
            <w:shd w:val="clear" w:color="auto" w:fill="auto"/>
            <w:vAlign w:val="center"/>
            <w:hideMark/>
          </w:tcPr>
          <w:p w14:paraId="0AFD6F33"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1,384,982.20 </w:t>
            </w:r>
          </w:p>
        </w:tc>
      </w:tr>
      <w:tr w:rsidR="00A768AC" w:rsidRPr="00A768AC" w14:paraId="6BB48F52" w14:textId="77777777" w:rsidTr="00A768AC">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5E59AB7"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MGE-OP-FISM-11/2021</w:t>
            </w:r>
          </w:p>
        </w:tc>
        <w:tc>
          <w:tcPr>
            <w:tcW w:w="5388" w:type="dxa"/>
            <w:tcBorders>
              <w:top w:val="nil"/>
              <w:left w:val="nil"/>
              <w:bottom w:val="single" w:sz="4" w:space="0" w:color="auto"/>
              <w:right w:val="single" w:sz="4" w:space="0" w:color="auto"/>
            </w:tcBorders>
            <w:shd w:val="clear" w:color="auto" w:fill="auto"/>
            <w:vAlign w:val="center"/>
            <w:hideMark/>
          </w:tcPr>
          <w:p w14:paraId="546D23B7" w14:textId="77777777" w:rsidR="00A768AC" w:rsidRPr="00A768AC" w:rsidRDefault="00A768AC" w:rsidP="00A768AC">
            <w:pPr>
              <w:spacing w:after="0" w:line="240" w:lineRule="auto"/>
              <w:jc w:val="both"/>
              <w:rPr>
                <w:rFonts w:eastAsia="Times New Roman" w:cstheme="minorHAnsi"/>
                <w:color w:val="000000"/>
                <w:sz w:val="16"/>
                <w:szCs w:val="16"/>
                <w:lang w:eastAsia="es-MX"/>
              </w:rPr>
            </w:pPr>
            <w:r w:rsidRPr="00A768AC">
              <w:rPr>
                <w:rFonts w:eastAsia="Times New Roman" w:cstheme="minorHAnsi"/>
                <w:color w:val="000000"/>
                <w:sz w:val="16"/>
                <w:szCs w:val="16"/>
                <w:lang w:eastAsia="es-MX"/>
              </w:rPr>
              <w:t>MEJORAMIENTO DE PLAZA CRUCE DE CALLES CERRO AZUL Y CERRO DE LAS NOAS EN LA COL. SERRANÍAS EN GRAL. ESCOBEDO, N.L.</w:t>
            </w:r>
          </w:p>
        </w:tc>
        <w:tc>
          <w:tcPr>
            <w:tcW w:w="1460" w:type="dxa"/>
            <w:tcBorders>
              <w:top w:val="nil"/>
              <w:left w:val="nil"/>
              <w:bottom w:val="single" w:sz="4" w:space="0" w:color="auto"/>
              <w:right w:val="single" w:sz="4" w:space="0" w:color="auto"/>
            </w:tcBorders>
            <w:shd w:val="clear" w:color="auto" w:fill="auto"/>
            <w:vAlign w:val="center"/>
            <w:hideMark/>
          </w:tcPr>
          <w:p w14:paraId="79FFF706"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869,182.70 </w:t>
            </w:r>
          </w:p>
        </w:tc>
      </w:tr>
      <w:tr w:rsidR="00A768AC" w:rsidRPr="00A768AC" w14:paraId="79D627AA" w14:textId="77777777" w:rsidTr="00A768AC">
        <w:trPr>
          <w:trHeight w:val="108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8EB3D72"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MGE-OP-FISM-12/2021</w:t>
            </w:r>
          </w:p>
        </w:tc>
        <w:tc>
          <w:tcPr>
            <w:tcW w:w="5388" w:type="dxa"/>
            <w:tcBorders>
              <w:top w:val="nil"/>
              <w:left w:val="nil"/>
              <w:bottom w:val="single" w:sz="4" w:space="0" w:color="auto"/>
              <w:right w:val="single" w:sz="4" w:space="0" w:color="auto"/>
            </w:tcBorders>
            <w:shd w:val="clear" w:color="auto" w:fill="auto"/>
            <w:vAlign w:val="center"/>
            <w:hideMark/>
          </w:tcPr>
          <w:p w14:paraId="43A0ED3F"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MEJORAMIENTO DE PLAZAS BARRIO GUERRERO CALLE DOLORES HIDALGO, PLAZA BARRIO GUERRERO CALLE CUAHUTEPEC Y PLAZA BARRIO BAJA CALIFORNIA CALLE MEXICALI EN LA COL. ALIANZA REAL EN GRAL. ESCOBEDO, N.L.</w:t>
            </w:r>
          </w:p>
        </w:tc>
        <w:tc>
          <w:tcPr>
            <w:tcW w:w="1460" w:type="dxa"/>
            <w:tcBorders>
              <w:top w:val="nil"/>
              <w:left w:val="nil"/>
              <w:bottom w:val="single" w:sz="4" w:space="0" w:color="auto"/>
              <w:right w:val="single" w:sz="4" w:space="0" w:color="auto"/>
            </w:tcBorders>
            <w:shd w:val="clear" w:color="auto" w:fill="auto"/>
            <w:vAlign w:val="center"/>
            <w:hideMark/>
          </w:tcPr>
          <w:p w14:paraId="0FBA5185"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1,711,062.49 </w:t>
            </w:r>
          </w:p>
        </w:tc>
      </w:tr>
      <w:tr w:rsidR="00A768AC" w:rsidRPr="00A768AC" w14:paraId="17815DF0" w14:textId="77777777" w:rsidTr="00A768AC">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7BCA87C"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MGE-OP-FISM-13/2021</w:t>
            </w:r>
          </w:p>
        </w:tc>
        <w:tc>
          <w:tcPr>
            <w:tcW w:w="5388" w:type="dxa"/>
            <w:tcBorders>
              <w:top w:val="nil"/>
              <w:left w:val="nil"/>
              <w:bottom w:val="single" w:sz="4" w:space="0" w:color="auto"/>
              <w:right w:val="single" w:sz="4" w:space="0" w:color="auto"/>
            </w:tcBorders>
            <w:shd w:val="clear" w:color="auto" w:fill="auto"/>
            <w:vAlign w:val="center"/>
            <w:hideMark/>
          </w:tcPr>
          <w:p w14:paraId="0B985CF7" w14:textId="77777777" w:rsidR="00A768AC" w:rsidRPr="00A768AC" w:rsidRDefault="00A768AC" w:rsidP="00A768AC">
            <w:pPr>
              <w:spacing w:after="0" w:line="240" w:lineRule="auto"/>
              <w:jc w:val="both"/>
              <w:rPr>
                <w:rFonts w:eastAsia="Times New Roman" w:cstheme="minorHAnsi"/>
                <w:color w:val="000000"/>
                <w:sz w:val="16"/>
                <w:szCs w:val="16"/>
                <w:lang w:eastAsia="es-MX"/>
              </w:rPr>
            </w:pPr>
            <w:r w:rsidRPr="00A768AC">
              <w:rPr>
                <w:rFonts w:eastAsia="Times New Roman" w:cstheme="minorHAnsi"/>
                <w:color w:val="000000"/>
                <w:sz w:val="16"/>
                <w:szCs w:val="16"/>
                <w:lang w:eastAsia="es-MX"/>
              </w:rPr>
              <w:t>PAVIMENTO ASFALTICO EN VARIAS CALLES DE LA COL. AGROPECUARIA ANDRÉS CABALLERO EN GRAL. ESCOBEDO, N.L.</w:t>
            </w:r>
          </w:p>
        </w:tc>
        <w:tc>
          <w:tcPr>
            <w:tcW w:w="1460" w:type="dxa"/>
            <w:tcBorders>
              <w:top w:val="nil"/>
              <w:left w:val="nil"/>
              <w:bottom w:val="single" w:sz="4" w:space="0" w:color="auto"/>
              <w:right w:val="single" w:sz="4" w:space="0" w:color="auto"/>
            </w:tcBorders>
            <w:shd w:val="clear" w:color="auto" w:fill="auto"/>
            <w:vAlign w:val="center"/>
            <w:hideMark/>
          </w:tcPr>
          <w:p w14:paraId="6F3320E2"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11,023,917.17 </w:t>
            </w:r>
          </w:p>
        </w:tc>
      </w:tr>
      <w:tr w:rsidR="00A768AC" w:rsidRPr="00A768AC" w14:paraId="7F7EAF2C" w14:textId="77777777" w:rsidTr="00A768AC">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8FD7FF3"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MGE-OP-FISM-14/2021</w:t>
            </w:r>
          </w:p>
        </w:tc>
        <w:tc>
          <w:tcPr>
            <w:tcW w:w="5388" w:type="dxa"/>
            <w:tcBorders>
              <w:top w:val="nil"/>
              <w:left w:val="nil"/>
              <w:bottom w:val="single" w:sz="4" w:space="0" w:color="auto"/>
              <w:right w:val="single" w:sz="4" w:space="0" w:color="auto"/>
            </w:tcBorders>
            <w:shd w:val="clear" w:color="auto" w:fill="auto"/>
            <w:vAlign w:val="center"/>
            <w:hideMark/>
          </w:tcPr>
          <w:p w14:paraId="10227D39" w14:textId="77777777" w:rsidR="00A768AC" w:rsidRPr="00A768AC" w:rsidRDefault="00A768AC" w:rsidP="00A768AC">
            <w:pPr>
              <w:spacing w:after="0" w:line="240" w:lineRule="auto"/>
              <w:jc w:val="both"/>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MEJORAMIENTO DE PLAZA CRUCE DE CALLES 10 DE JUNIO </w:t>
            </w:r>
            <w:proofErr w:type="gramStart"/>
            <w:r w:rsidRPr="00A768AC">
              <w:rPr>
                <w:rFonts w:eastAsia="Times New Roman" w:cstheme="minorHAnsi"/>
                <w:color w:val="000000"/>
                <w:sz w:val="16"/>
                <w:szCs w:val="16"/>
                <w:lang w:eastAsia="es-MX"/>
              </w:rPr>
              <w:t>Y  MISSISSIPI</w:t>
            </w:r>
            <w:proofErr w:type="gramEnd"/>
            <w:r w:rsidRPr="00A768AC">
              <w:rPr>
                <w:rFonts w:eastAsia="Times New Roman" w:cstheme="minorHAnsi"/>
                <w:color w:val="000000"/>
                <w:sz w:val="16"/>
                <w:szCs w:val="16"/>
                <w:lang w:eastAsia="es-MX"/>
              </w:rPr>
              <w:t xml:space="preserve"> EN LA COL. 19 DE JULIO EN GRAL. ESCOBEDO, N.L.</w:t>
            </w:r>
          </w:p>
        </w:tc>
        <w:tc>
          <w:tcPr>
            <w:tcW w:w="1460" w:type="dxa"/>
            <w:tcBorders>
              <w:top w:val="nil"/>
              <w:left w:val="nil"/>
              <w:bottom w:val="single" w:sz="4" w:space="0" w:color="auto"/>
              <w:right w:val="single" w:sz="4" w:space="0" w:color="auto"/>
            </w:tcBorders>
            <w:shd w:val="clear" w:color="auto" w:fill="auto"/>
            <w:vAlign w:val="center"/>
            <w:hideMark/>
          </w:tcPr>
          <w:p w14:paraId="162AB56C"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814,506.58 </w:t>
            </w:r>
          </w:p>
        </w:tc>
      </w:tr>
      <w:tr w:rsidR="00A768AC" w:rsidRPr="00A768AC" w14:paraId="70BD51A1" w14:textId="77777777" w:rsidTr="00A768AC">
        <w:trPr>
          <w:trHeight w:val="81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A131B01"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MGE-OP-FISM-15/2021</w:t>
            </w:r>
          </w:p>
        </w:tc>
        <w:tc>
          <w:tcPr>
            <w:tcW w:w="5388" w:type="dxa"/>
            <w:tcBorders>
              <w:top w:val="nil"/>
              <w:left w:val="nil"/>
              <w:bottom w:val="single" w:sz="4" w:space="0" w:color="auto"/>
              <w:right w:val="single" w:sz="4" w:space="0" w:color="auto"/>
            </w:tcBorders>
            <w:shd w:val="clear" w:color="auto" w:fill="auto"/>
            <w:vAlign w:val="center"/>
            <w:hideMark/>
          </w:tcPr>
          <w:p w14:paraId="09FFBE1F" w14:textId="77777777" w:rsidR="00A768AC" w:rsidRPr="00A768AC" w:rsidRDefault="00A768AC" w:rsidP="00A768AC">
            <w:pPr>
              <w:spacing w:after="0" w:line="240" w:lineRule="auto"/>
              <w:jc w:val="both"/>
              <w:rPr>
                <w:rFonts w:eastAsia="Times New Roman" w:cstheme="minorHAnsi"/>
                <w:color w:val="000000"/>
                <w:sz w:val="16"/>
                <w:szCs w:val="16"/>
                <w:lang w:eastAsia="es-MX"/>
              </w:rPr>
            </w:pPr>
            <w:r w:rsidRPr="00A768AC">
              <w:rPr>
                <w:rFonts w:eastAsia="Times New Roman" w:cstheme="minorHAnsi"/>
                <w:color w:val="000000"/>
                <w:sz w:val="16"/>
                <w:szCs w:val="16"/>
                <w:lang w:eastAsia="es-MX"/>
              </w:rPr>
              <w:t>MEJORAMIENTO DE PLAZA CRUCE DE AV. LAS TORRES Y CRIPTÓN, PLAZA CALLES BORO Y BROMO Y PLAZA CALLES COBALTO Y REOLITA EN LA COL. PEDREGAL DEL TOPO CHICO EN GRAL. ESCOBEDO, N.L.</w:t>
            </w:r>
          </w:p>
        </w:tc>
        <w:tc>
          <w:tcPr>
            <w:tcW w:w="1460" w:type="dxa"/>
            <w:tcBorders>
              <w:top w:val="nil"/>
              <w:left w:val="nil"/>
              <w:bottom w:val="single" w:sz="4" w:space="0" w:color="auto"/>
              <w:right w:val="single" w:sz="4" w:space="0" w:color="auto"/>
            </w:tcBorders>
            <w:shd w:val="clear" w:color="auto" w:fill="auto"/>
            <w:vAlign w:val="center"/>
            <w:hideMark/>
          </w:tcPr>
          <w:p w14:paraId="332D6D0D"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1,458,209.40 </w:t>
            </w:r>
          </w:p>
        </w:tc>
      </w:tr>
      <w:tr w:rsidR="00A768AC" w:rsidRPr="00A768AC" w14:paraId="75B1611B" w14:textId="77777777" w:rsidTr="00A768AC">
        <w:trPr>
          <w:trHeight w:val="81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9F17963"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MGE-OP-FISM-16/2021</w:t>
            </w:r>
          </w:p>
        </w:tc>
        <w:tc>
          <w:tcPr>
            <w:tcW w:w="5388" w:type="dxa"/>
            <w:tcBorders>
              <w:top w:val="nil"/>
              <w:left w:val="nil"/>
              <w:bottom w:val="single" w:sz="4" w:space="0" w:color="auto"/>
              <w:right w:val="single" w:sz="4" w:space="0" w:color="auto"/>
            </w:tcBorders>
            <w:shd w:val="clear" w:color="auto" w:fill="auto"/>
            <w:vAlign w:val="center"/>
            <w:hideMark/>
          </w:tcPr>
          <w:p w14:paraId="2FCA9405" w14:textId="77777777" w:rsidR="00A768AC" w:rsidRPr="00A768AC" w:rsidRDefault="00A768AC" w:rsidP="00A768AC">
            <w:pPr>
              <w:spacing w:after="0" w:line="240" w:lineRule="auto"/>
              <w:jc w:val="both"/>
              <w:rPr>
                <w:rFonts w:eastAsia="Times New Roman" w:cstheme="minorHAnsi"/>
                <w:color w:val="000000"/>
                <w:sz w:val="16"/>
                <w:szCs w:val="16"/>
                <w:lang w:eastAsia="es-MX"/>
              </w:rPr>
            </w:pPr>
            <w:r w:rsidRPr="00A768AC">
              <w:rPr>
                <w:rFonts w:eastAsia="Times New Roman" w:cstheme="minorHAnsi"/>
                <w:color w:val="000000"/>
                <w:sz w:val="16"/>
                <w:szCs w:val="16"/>
                <w:lang w:eastAsia="es-MX"/>
              </w:rPr>
              <w:t>MEJORAMIENTO DE PLAZA CRUCE DE CALLES MARGARITA ESCAMILLA Y RUBÉN CABALLERO EN LA COL. ANDRÉS CABALLERO MORENO EN GRAL. ESCOBEDO, N.L.</w:t>
            </w:r>
          </w:p>
        </w:tc>
        <w:tc>
          <w:tcPr>
            <w:tcW w:w="1460" w:type="dxa"/>
            <w:tcBorders>
              <w:top w:val="nil"/>
              <w:left w:val="nil"/>
              <w:bottom w:val="single" w:sz="4" w:space="0" w:color="auto"/>
              <w:right w:val="single" w:sz="4" w:space="0" w:color="auto"/>
            </w:tcBorders>
            <w:shd w:val="clear" w:color="auto" w:fill="auto"/>
            <w:vAlign w:val="center"/>
            <w:hideMark/>
          </w:tcPr>
          <w:p w14:paraId="099D617B"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647,361.26 </w:t>
            </w:r>
          </w:p>
        </w:tc>
      </w:tr>
      <w:tr w:rsidR="00A768AC" w:rsidRPr="00A768AC" w14:paraId="11625DC4" w14:textId="77777777" w:rsidTr="00A768AC">
        <w:trPr>
          <w:trHeight w:val="81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0E73635"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MGE-OP-FISM-17/2021</w:t>
            </w:r>
          </w:p>
        </w:tc>
        <w:tc>
          <w:tcPr>
            <w:tcW w:w="5388" w:type="dxa"/>
            <w:tcBorders>
              <w:top w:val="nil"/>
              <w:left w:val="nil"/>
              <w:bottom w:val="single" w:sz="4" w:space="0" w:color="auto"/>
              <w:right w:val="single" w:sz="4" w:space="0" w:color="auto"/>
            </w:tcBorders>
            <w:shd w:val="clear" w:color="auto" w:fill="auto"/>
            <w:vAlign w:val="center"/>
            <w:hideMark/>
          </w:tcPr>
          <w:p w14:paraId="31174A39" w14:textId="77777777" w:rsidR="00A768AC" w:rsidRPr="00A768AC" w:rsidRDefault="00A768AC" w:rsidP="00A768AC">
            <w:pPr>
              <w:spacing w:after="0" w:line="240" w:lineRule="auto"/>
              <w:jc w:val="both"/>
              <w:rPr>
                <w:rFonts w:eastAsia="Times New Roman" w:cstheme="minorHAnsi"/>
                <w:color w:val="000000"/>
                <w:sz w:val="16"/>
                <w:szCs w:val="16"/>
                <w:lang w:eastAsia="es-MX"/>
              </w:rPr>
            </w:pPr>
            <w:r w:rsidRPr="00A768AC">
              <w:rPr>
                <w:rFonts w:eastAsia="Times New Roman" w:cstheme="minorHAnsi"/>
                <w:color w:val="000000"/>
                <w:sz w:val="16"/>
                <w:szCs w:val="16"/>
                <w:lang w:eastAsia="es-MX"/>
              </w:rPr>
              <w:t>MEJORAMIENTO DE PLAZA CRUCE DE CALLES EMILIANO ZAPATA Y LEONEL CHAVEZ Y GERARDO VILLARREAL EN LA COL. EMILIANO ZAPATA EN GRAL. ESCOBEDO, N.L.</w:t>
            </w:r>
          </w:p>
        </w:tc>
        <w:tc>
          <w:tcPr>
            <w:tcW w:w="1460" w:type="dxa"/>
            <w:tcBorders>
              <w:top w:val="nil"/>
              <w:left w:val="nil"/>
              <w:bottom w:val="single" w:sz="4" w:space="0" w:color="auto"/>
              <w:right w:val="single" w:sz="4" w:space="0" w:color="auto"/>
            </w:tcBorders>
            <w:shd w:val="clear" w:color="auto" w:fill="auto"/>
            <w:vAlign w:val="center"/>
            <w:hideMark/>
          </w:tcPr>
          <w:p w14:paraId="658744AC"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653,102.71 </w:t>
            </w:r>
          </w:p>
        </w:tc>
      </w:tr>
      <w:tr w:rsidR="00A768AC" w:rsidRPr="00A768AC" w14:paraId="20928BF5" w14:textId="77777777" w:rsidTr="00A768AC">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5B3F588"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MGE-OP-FISM-18/2021</w:t>
            </w:r>
          </w:p>
        </w:tc>
        <w:tc>
          <w:tcPr>
            <w:tcW w:w="5388" w:type="dxa"/>
            <w:tcBorders>
              <w:top w:val="nil"/>
              <w:left w:val="nil"/>
              <w:bottom w:val="single" w:sz="4" w:space="0" w:color="auto"/>
              <w:right w:val="single" w:sz="4" w:space="0" w:color="auto"/>
            </w:tcBorders>
            <w:shd w:val="clear" w:color="auto" w:fill="auto"/>
            <w:vAlign w:val="center"/>
            <w:hideMark/>
          </w:tcPr>
          <w:p w14:paraId="63DF2743" w14:textId="77777777" w:rsidR="00A768AC" w:rsidRPr="00A768AC" w:rsidRDefault="00A768AC" w:rsidP="00A768AC">
            <w:pPr>
              <w:spacing w:after="0" w:line="240" w:lineRule="auto"/>
              <w:jc w:val="both"/>
              <w:rPr>
                <w:rFonts w:eastAsia="Times New Roman" w:cstheme="minorHAnsi"/>
                <w:color w:val="000000"/>
                <w:sz w:val="16"/>
                <w:szCs w:val="16"/>
                <w:lang w:eastAsia="es-MX"/>
              </w:rPr>
            </w:pPr>
            <w:r w:rsidRPr="00A768AC">
              <w:rPr>
                <w:rFonts w:eastAsia="Times New Roman" w:cstheme="minorHAnsi"/>
                <w:color w:val="000000"/>
                <w:sz w:val="16"/>
                <w:szCs w:val="16"/>
                <w:lang w:eastAsia="es-MX"/>
              </w:rPr>
              <w:t>MEJORAMIENTO DE PLAZA CRUCE DE CALLES TORONJA Y FRAMBUESA EN LA COL. FERNANDO AMILPA 1ER SECTOR EN GRAL. ESCOBEDO, N.L.</w:t>
            </w:r>
          </w:p>
        </w:tc>
        <w:tc>
          <w:tcPr>
            <w:tcW w:w="1460" w:type="dxa"/>
            <w:tcBorders>
              <w:top w:val="nil"/>
              <w:left w:val="nil"/>
              <w:bottom w:val="single" w:sz="4" w:space="0" w:color="auto"/>
              <w:right w:val="single" w:sz="4" w:space="0" w:color="auto"/>
            </w:tcBorders>
            <w:shd w:val="clear" w:color="auto" w:fill="auto"/>
            <w:vAlign w:val="center"/>
            <w:hideMark/>
          </w:tcPr>
          <w:p w14:paraId="02F232C6"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569,101.12 </w:t>
            </w:r>
          </w:p>
        </w:tc>
      </w:tr>
      <w:tr w:rsidR="00A768AC" w:rsidRPr="00A768AC" w14:paraId="6E0CEB95" w14:textId="77777777" w:rsidTr="00A768AC">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10FE80F"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MGE-OP-FISM-19/2021</w:t>
            </w:r>
          </w:p>
        </w:tc>
        <w:tc>
          <w:tcPr>
            <w:tcW w:w="5388" w:type="dxa"/>
            <w:tcBorders>
              <w:top w:val="nil"/>
              <w:left w:val="nil"/>
              <w:bottom w:val="single" w:sz="4" w:space="0" w:color="auto"/>
              <w:right w:val="single" w:sz="4" w:space="0" w:color="auto"/>
            </w:tcBorders>
            <w:shd w:val="clear" w:color="auto" w:fill="auto"/>
            <w:vAlign w:val="center"/>
            <w:hideMark/>
          </w:tcPr>
          <w:p w14:paraId="4A465ED1" w14:textId="77777777" w:rsidR="00A768AC" w:rsidRPr="00A768AC" w:rsidRDefault="00A768AC" w:rsidP="00A768AC">
            <w:pPr>
              <w:spacing w:after="0" w:line="240" w:lineRule="auto"/>
              <w:jc w:val="both"/>
              <w:rPr>
                <w:rFonts w:eastAsia="Times New Roman" w:cstheme="minorHAnsi"/>
                <w:color w:val="000000"/>
                <w:sz w:val="16"/>
                <w:szCs w:val="16"/>
                <w:lang w:eastAsia="es-MX"/>
              </w:rPr>
            </w:pPr>
            <w:r w:rsidRPr="00A768AC">
              <w:rPr>
                <w:rFonts w:eastAsia="Times New Roman" w:cstheme="minorHAnsi"/>
                <w:color w:val="000000"/>
                <w:sz w:val="16"/>
                <w:szCs w:val="16"/>
                <w:lang w:eastAsia="es-MX"/>
              </w:rPr>
              <w:t>MEJORAMIENTO DE PLAZA EN CURCE DE CALLE RIO PANUCO Y RIO PESQUERIA EN LA COL. BALCONES DEL RIO EN GRAL. ESCOBEDO, N.L.</w:t>
            </w:r>
          </w:p>
        </w:tc>
        <w:tc>
          <w:tcPr>
            <w:tcW w:w="1460" w:type="dxa"/>
            <w:tcBorders>
              <w:top w:val="nil"/>
              <w:left w:val="nil"/>
              <w:bottom w:val="single" w:sz="4" w:space="0" w:color="auto"/>
              <w:right w:val="single" w:sz="4" w:space="0" w:color="auto"/>
            </w:tcBorders>
            <w:shd w:val="clear" w:color="auto" w:fill="auto"/>
            <w:vAlign w:val="center"/>
            <w:hideMark/>
          </w:tcPr>
          <w:p w14:paraId="08B049D3"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                  215,486.34 </w:t>
            </w:r>
          </w:p>
        </w:tc>
      </w:tr>
      <w:tr w:rsidR="00A768AC" w:rsidRPr="00A768AC" w14:paraId="2FCA58CE" w14:textId="77777777" w:rsidTr="00A768AC">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0B69B5C"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MGE-OP-FISM-20/2021</w:t>
            </w:r>
          </w:p>
        </w:tc>
        <w:tc>
          <w:tcPr>
            <w:tcW w:w="5388" w:type="dxa"/>
            <w:tcBorders>
              <w:top w:val="nil"/>
              <w:left w:val="nil"/>
              <w:bottom w:val="single" w:sz="4" w:space="0" w:color="auto"/>
              <w:right w:val="single" w:sz="4" w:space="0" w:color="auto"/>
            </w:tcBorders>
            <w:shd w:val="clear" w:color="auto" w:fill="auto"/>
            <w:vAlign w:val="center"/>
            <w:hideMark/>
          </w:tcPr>
          <w:p w14:paraId="7872BF02" w14:textId="77777777" w:rsidR="00A768AC" w:rsidRPr="00A768AC" w:rsidRDefault="00A768AC" w:rsidP="00A768AC">
            <w:pPr>
              <w:spacing w:after="0" w:line="240" w:lineRule="auto"/>
              <w:jc w:val="both"/>
              <w:rPr>
                <w:rFonts w:eastAsia="Times New Roman" w:cstheme="minorHAnsi"/>
                <w:color w:val="000000"/>
                <w:sz w:val="16"/>
                <w:szCs w:val="16"/>
                <w:lang w:eastAsia="es-MX"/>
              </w:rPr>
            </w:pPr>
            <w:r w:rsidRPr="00A768AC">
              <w:rPr>
                <w:rFonts w:eastAsia="Times New Roman" w:cstheme="minorHAnsi"/>
                <w:color w:val="000000"/>
                <w:sz w:val="16"/>
                <w:szCs w:val="16"/>
                <w:lang w:eastAsia="es-MX"/>
              </w:rPr>
              <w:t>MEJORAMIENTO DE PLAZA CRUCE DE CARR. A COLOMBIA Y AV. MONTERREY EN LA COL. SOCRATES RIZZO</w:t>
            </w:r>
          </w:p>
        </w:tc>
        <w:tc>
          <w:tcPr>
            <w:tcW w:w="1460" w:type="dxa"/>
            <w:tcBorders>
              <w:top w:val="nil"/>
              <w:left w:val="nil"/>
              <w:bottom w:val="single" w:sz="4" w:space="0" w:color="auto"/>
              <w:right w:val="single" w:sz="4" w:space="0" w:color="auto"/>
            </w:tcBorders>
            <w:shd w:val="clear" w:color="auto" w:fill="auto"/>
            <w:vAlign w:val="center"/>
            <w:hideMark/>
          </w:tcPr>
          <w:p w14:paraId="65169E78"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394,761.60 </w:t>
            </w:r>
          </w:p>
        </w:tc>
      </w:tr>
      <w:tr w:rsidR="00A768AC" w:rsidRPr="00A768AC" w14:paraId="36025178" w14:textId="77777777" w:rsidTr="00A768AC">
        <w:trPr>
          <w:trHeight w:val="81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0BDB04E"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MGE-OP-FISM-21/2021</w:t>
            </w:r>
          </w:p>
        </w:tc>
        <w:tc>
          <w:tcPr>
            <w:tcW w:w="5388" w:type="dxa"/>
            <w:tcBorders>
              <w:top w:val="nil"/>
              <w:left w:val="nil"/>
              <w:bottom w:val="single" w:sz="4" w:space="0" w:color="auto"/>
              <w:right w:val="single" w:sz="4" w:space="0" w:color="auto"/>
            </w:tcBorders>
            <w:shd w:val="clear" w:color="auto" w:fill="auto"/>
            <w:vAlign w:val="center"/>
            <w:hideMark/>
          </w:tcPr>
          <w:p w14:paraId="08214F2B" w14:textId="77777777" w:rsidR="00A768AC" w:rsidRPr="00A768AC" w:rsidRDefault="00A768AC" w:rsidP="00A768AC">
            <w:pPr>
              <w:spacing w:after="0" w:line="240" w:lineRule="auto"/>
              <w:jc w:val="both"/>
              <w:rPr>
                <w:rFonts w:eastAsia="Times New Roman" w:cstheme="minorHAnsi"/>
                <w:color w:val="000000"/>
                <w:sz w:val="16"/>
                <w:szCs w:val="16"/>
                <w:lang w:eastAsia="es-MX"/>
              </w:rPr>
            </w:pPr>
            <w:r w:rsidRPr="00A768AC">
              <w:rPr>
                <w:rFonts w:eastAsia="Times New Roman" w:cstheme="minorHAnsi"/>
                <w:color w:val="000000"/>
                <w:sz w:val="16"/>
                <w:szCs w:val="16"/>
                <w:lang w:eastAsia="es-MX"/>
              </w:rPr>
              <w:t>EQUIPAMIENTO E INSTALACION PARA UNIDAD DENTAL PARA DISPENSARIO MEDICO EN JUAN PABLO II Y SAN BENEDICTO EN LA COL. PRADERAS DE SAN FRANCISCO EN GRAL. ESCOBEDO</w:t>
            </w:r>
          </w:p>
        </w:tc>
        <w:tc>
          <w:tcPr>
            <w:tcW w:w="1460" w:type="dxa"/>
            <w:tcBorders>
              <w:top w:val="nil"/>
              <w:left w:val="nil"/>
              <w:bottom w:val="single" w:sz="4" w:space="0" w:color="auto"/>
              <w:right w:val="single" w:sz="4" w:space="0" w:color="auto"/>
            </w:tcBorders>
            <w:shd w:val="clear" w:color="auto" w:fill="auto"/>
            <w:vAlign w:val="center"/>
            <w:hideMark/>
          </w:tcPr>
          <w:p w14:paraId="00E6EC42"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120,586.00 </w:t>
            </w:r>
          </w:p>
        </w:tc>
      </w:tr>
      <w:tr w:rsidR="00A768AC" w:rsidRPr="00A768AC" w14:paraId="1FE04F57" w14:textId="77777777" w:rsidTr="00A768AC">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1FC2E3E"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MGE-OP-FISM-</w:t>
            </w:r>
            <w:proofErr w:type="gramStart"/>
            <w:r w:rsidRPr="00A768AC">
              <w:rPr>
                <w:rFonts w:eastAsia="Times New Roman" w:cstheme="minorHAnsi"/>
                <w:color w:val="000000"/>
                <w:sz w:val="16"/>
                <w:szCs w:val="16"/>
                <w:lang w:eastAsia="es-MX"/>
              </w:rPr>
              <w:t>IND.-</w:t>
            </w:r>
            <w:proofErr w:type="gramEnd"/>
            <w:r w:rsidRPr="00A768AC">
              <w:rPr>
                <w:rFonts w:eastAsia="Times New Roman" w:cstheme="minorHAnsi"/>
                <w:color w:val="000000"/>
                <w:sz w:val="16"/>
                <w:szCs w:val="16"/>
                <w:lang w:eastAsia="es-MX"/>
              </w:rPr>
              <w:t>01/2021</w:t>
            </w:r>
          </w:p>
        </w:tc>
        <w:tc>
          <w:tcPr>
            <w:tcW w:w="5388" w:type="dxa"/>
            <w:tcBorders>
              <w:top w:val="nil"/>
              <w:left w:val="nil"/>
              <w:bottom w:val="single" w:sz="4" w:space="0" w:color="auto"/>
              <w:right w:val="single" w:sz="4" w:space="0" w:color="auto"/>
            </w:tcBorders>
            <w:shd w:val="clear" w:color="auto" w:fill="auto"/>
            <w:vAlign w:val="center"/>
            <w:hideMark/>
          </w:tcPr>
          <w:p w14:paraId="1286CC5B" w14:textId="77777777" w:rsidR="00A768AC" w:rsidRPr="00A768AC" w:rsidRDefault="00A768AC" w:rsidP="00A768AC">
            <w:pPr>
              <w:spacing w:after="0" w:line="240" w:lineRule="auto"/>
              <w:jc w:val="both"/>
              <w:rPr>
                <w:rFonts w:eastAsia="Times New Roman" w:cstheme="minorHAnsi"/>
                <w:color w:val="000000"/>
                <w:sz w:val="16"/>
                <w:szCs w:val="16"/>
                <w:lang w:eastAsia="es-MX"/>
              </w:rPr>
            </w:pPr>
            <w:r w:rsidRPr="00A768AC">
              <w:rPr>
                <w:rFonts w:eastAsia="Times New Roman" w:cstheme="minorHAnsi"/>
                <w:color w:val="000000"/>
                <w:sz w:val="16"/>
                <w:szCs w:val="16"/>
                <w:lang w:eastAsia="es-MX"/>
              </w:rPr>
              <w:t>GASTOS INDIRECTOS</w:t>
            </w:r>
          </w:p>
        </w:tc>
        <w:tc>
          <w:tcPr>
            <w:tcW w:w="1460" w:type="dxa"/>
            <w:tcBorders>
              <w:top w:val="nil"/>
              <w:left w:val="nil"/>
              <w:bottom w:val="single" w:sz="4" w:space="0" w:color="auto"/>
              <w:right w:val="single" w:sz="4" w:space="0" w:color="auto"/>
            </w:tcBorders>
            <w:shd w:val="clear" w:color="auto" w:fill="auto"/>
            <w:vAlign w:val="center"/>
            <w:hideMark/>
          </w:tcPr>
          <w:p w14:paraId="585A6BA4"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1,692,500.00 </w:t>
            </w:r>
          </w:p>
        </w:tc>
      </w:tr>
      <w:tr w:rsidR="00A768AC" w:rsidRPr="00A768AC" w14:paraId="32138999" w14:textId="77777777" w:rsidTr="00A768AC">
        <w:trPr>
          <w:trHeight w:val="255"/>
        </w:trPr>
        <w:tc>
          <w:tcPr>
            <w:tcW w:w="73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B50917F" w14:textId="77777777" w:rsidR="00A768AC" w:rsidRPr="00A768AC" w:rsidRDefault="00A768AC" w:rsidP="00A768AC">
            <w:pPr>
              <w:spacing w:after="0" w:line="240" w:lineRule="auto"/>
              <w:rPr>
                <w:rFonts w:eastAsia="Times New Roman" w:cstheme="minorHAnsi"/>
                <w:b/>
                <w:bCs/>
                <w:color w:val="000000"/>
                <w:sz w:val="16"/>
                <w:szCs w:val="16"/>
                <w:lang w:eastAsia="es-MX"/>
              </w:rPr>
            </w:pPr>
            <w:proofErr w:type="gramStart"/>
            <w:r w:rsidRPr="00A768AC">
              <w:rPr>
                <w:rFonts w:eastAsia="Times New Roman" w:cstheme="minorHAnsi"/>
                <w:b/>
                <w:bCs/>
                <w:color w:val="000000"/>
                <w:sz w:val="16"/>
                <w:szCs w:val="16"/>
                <w:lang w:eastAsia="es-MX"/>
              </w:rPr>
              <w:t>TOTAL</w:t>
            </w:r>
            <w:proofErr w:type="gramEnd"/>
            <w:r w:rsidRPr="00A768AC">
              <w:rPr>
                <w:rFonts w:eastAsia="Times New Roman" w:cstheme="minorHAnsi"/>
                <w:b/>
                <w:bCs/>
                <w:color w:val="000000"/>
                <w:sz w:val="16"/>
                <w:szCs w:val="16"/>
                <w:lang w:eastAsia="es-MX"/>
              </w:rPr>
              <w:t xml:space="preserve"> FONDO DE INFRAESTRUCTURA 2021</w:t>
            </w:r>
          </w:p>
        </w:tc>
        <w:tc>
          <w:tcPr>
            <w:tcW w:w="1460" w:type="dxa"/>
            <w:tcBorders>
              <w:top w:val="nil"/>
              <w:left w:val="nil"/>
              <w:bottom w:val="single" w:sz="4" w:space="0" w:color="auto"/>
              <w:right w:val="single" w:sz="4" w:space="0" w:color="auto"/>
            </w:tcBorders>
            <w:shd w:val="clear" w:color="000000" w:fill="FFFFFF"/>
            <w:vAlign w:val="center"/>
            <w:hideMark/>
          </w:tcPr>
          <w:p w14:paraId="5CEAAD9F" w14:textId="77777777" w:rsidR="00A768AC" w:rsidRPr="00A768AC" w:rsidRDefault="00A768AC" w:rsidP="00A768AC">
            <w:pPr>
              <w:spacing w:after="0" w:line="240" w:lineRule="auto"/>
              <w:rPr>
                <w:rFonts w:eastAsia="Times New Roman" w:cstheme="minorHAnsi"/>
                <w:b/>
                <w:bCs/>
                <w:color w:val="000000"/>
                <w:sz w:val="16"/>
                <w:szCs w:val="16"/>
                <w:lang w:eastAsia="es-MX"/>
              </w:rPr>
            </w:pPr>
            <w:r w:rsidRPr="00A768AC">
              <w:rPr>
                <w:rFonts w:eastAsia="Times New Roman" w:cstheme="minorHAnsi"/>
                <w:b/>
                <w:bCs/>
                <w:color w:val="000000"/>
                <w:sz w:val="16"/>
                <w:szCs w:val="16"/>
                <w:lang w:eastAsia="es-MX"/>
              </w:rPr>
              <w:t xml:space="preserve">                50,575,516.00 </w:t>
            </w:r>
          </w:p>
        </w:tc>
      </w:tr>
      <w:tr w:rsidR="00A768AC" w:rsidRPr="00A768AC" w14:paraId="76CECF2E" w14:textId="77777777" w:rsidTr="00A768AC">
        <w:trPr>
          <w:trHeight w:val="225"/>
        </w:trPr>
        <w:tc>
          <w:tcPr>
            <w:tcW w:w="1985" w:type="dxa"/>
            <w:tcBorders>
              <w:top w:val="nil"/>
              <w:left w:val="nil"/>
              <w:bottom w:val="nil"/>
              <w:right w:val="nil"/>
            </w:tcBorders>
            <w:shd w:val="clear" w:color="auto" w:fill="auto"/>
            <w:vAlign w:val="bottom"/>
            <w:hideMark/>
          </w:tcPr>
          <w:p w14:paraId="32928E72" w14:textId="77777777" w:rsidR="00A768AC" w:rsidRPr="00A768AC" w:rsidRDefault="00A768AC" w:rsidP="00A768AC">
            <w:pPr>
              <w:spacing w:after="0" w:line="240" w:lineRule="auto"/>
              <w:rPr>
                <w:rFonts w:eastAsia="Times New Roman" w:cstheme="minorHAnsi"/>
                <w:b/>
                <w:bCs/>
                <w:color w:val="000000"/>
                <w:sz w:val="16"/>
                <w:szCs w:val="16"/>
                <w:lang w:eastAsia="es-MX"/>
              </w:rPr>
            </w:pPr>
          </w:p>
        </w:tc>
        <w:tc>
          <w:tcPr>
            <w:tcW w:w="5388" w:type="dxa"/>
            <w:tcBorders>
              <w:top w:val="nil"/>
              <w:left w:val="nil"/>
              <w:bottom w:val="nil"/>
              <w:right w:val="nil"/>
            </w:tcBorders>
            <w:shd w:val="clear" w:color="auto" w:fill="auto"/>
            <w:vAlign w:val="bottom"/>
            <w:hideMark/>
          </w:tcPr>
          <w:p w14:paraId="3B6F796A" w14:textId="77777777" w:rsidR="00A768AC" w:rsidRPr="00A768AC" w:rsidRDefault="00A768AC" w:rsidP="00A768AC">
            <w:pPr>
              <w:spacing w:after="0" w:line="240" w:lineRule="auto"/>
              <w:rPr>
                <w:rFonts w:eastAsia="Times New Roman" w:cstheme="minorHAnsi"/>
                <w:sz w:val="20"/>
                <w:szCs w:val="20"/>
                <w:lang w:eastAsia="es-MX"/>
              </w:rPr>
            </w:pPr>
          </w:p>
        </w:tc>
        <w:tc>
          <w:tcPr>
            <w:tcW w:w="1460" w:type="dxa"/>
            <w:tcBorders>
              <w:top w:val="nil"/>
              <w:left w:val="nil"/>
              <w:bottom w:val="nil"/>
              <w:right w:val="nil"/>
            </w:tcBorders>
            <w:shd w:val="clear" w:color="auto" w:fill="auto"/>
            <w:vAlign w:val="bottom"/>
            <w:hideMark/>
          </w:tcPr>
          <w:p w14:paraId="3E91B4B8" w14:textId="77777777" w:rsidR="00A768AC" w:rsidRPr="00A768AC" w:rsidRDefault="00A768AC" w:rsidP="00A768AC">
            <w:pPr>
              <w:spacing w:after="0" w:line="240" w:lineRule="auto"/>
              <w:rPr>
                <w:rFonts w:eastAsia="Times New Roman" w:cstheme="minorHAnsi"/>
                <w:sz w:val="20"/>
                <w:szCs w:val="20"/>
                <w:lang w:eastAsia="es-MX"/>
              </w:rPr>
            </w:pPr>
          </w:p>
        </w:tc>
      </w:tr>
      <w:tr w:rsidR="00A768AC" w:rsidRPr="00A768AC" w14:paraId="25F52310" w14:textId="77777777" w:rsidTr="00A768AC">
        <w:trPr>
          <w:trHeight w:val="54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F1DD4"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MGE-OP-RP-01/2021</w:t>
            </w:r>
          </w:p>
        </w:tc>
        <w:tc>
          <w:tcPr>
            <w:tcW w:w="5388" w:type="dxa"/>
            <w:tcBorders>
              <w:top w:val="single" w:sz="4" w:space="0" w:color="auto"/>
              <w:left w:val="nil"/>
              <w:bottom w:val="single" w:sz="4" w:space="0" w:color="auto"/>
              <w:right w:val="single" w:sz="4" w:space="0" w:color="auto"/>
            </w:tcBorders>
            <w:shd w:val="clear" w:color="auto" w:fill="auto"/>
            <w:vAlign w:val="center"/>
            <w:hideMark/>
          </w:tcPr>
          <w:p w14:paraId="4E585376" w14:textId="77777777" w:rsidR="00A768AC" w:rsidRPr="00A768AC" w:rsidRDefault="00A768AC" w:rsidP="00A768AC">
            <w:pPr>
              <w:spacing w:after="0" w:line="240" w:lineRule="auto"/>
              <w:jc w:val="both"/>
              <w:rPr>
                <w:rFonts w:eastAsia="Times New Roman" w:cstheme="minorHAnsi"/>
                <w:color w:val="000000"/>
                <w:sz w:val="16"/>
                <w:szCs w:val="16"/>
                <w:lang w:eastAsia="es-MX"/>
              </w:rPr>
            </w:pPr>
            <w:r w:rsidRPr="00A768AC">
              <w:rPr>
                <w:rFonts w:eastAsia="Times New Roman" w:cstheme="minorHAnsi"/>
                <w:color w:val="000000"/>
                <w:sz w:val="16"/>
                <w:szCs w:val="16"/>
                <w:lang w:eastAsia="es-MX"/>
              </w:rPr>
              <w:t>REHBILITACION DE LOCAL PARA INSTALACION DE CALLE EN LUDOTECA UBICADO EN CALLE XENON S/N EN LA COL. PEDREGAL DEL TOPO CHICO</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2D86C30A"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2,380,645.07 </w:t>
            </w:r>
          </w:p>
        </w:tc>
      </w:tr>
      <w:tr w:rsidR="00A768AC" w:rsidRPr="00A768AC" w14:paraId="452AF96F" w14:textId="77777777" w:rsidTr="00A768AC">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84EDAC7"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MGE-OP-RP-02/2021</w:t>
            </w:r>
          </w:p>
        </w:tc>
        <w:tc>
          <w:tcPr>
            <w:tcW w:w="5388" w:type="dxa"/>
            <w:tcBorders>
              <w:top w:val="nil"/>
              <w:left w:val="nil"/>
              <w:bottom w:val="single" w:sz="4" w:space="0" w:color="auto"/>
              <w:right w:val="single" w:sz="4" w:space="0" w:color="auto"/>
            </w:tcBorders>
            <w:shd w:val="clear" w:color="auto" w:fill="auto"/>
            <w:vAlign w:val="center"/>
            <w:hideMark/>
          </w:tcPr>
          <w:p w14:paraId="142BE674" w14:textId="77777777" w:rsidR="00A768AC" w:rsidRPr="00A768AC" w:rsidRDefault="00A768AC" w:rsidP="00A768AC">
            <w:pPr>
              <w:spacing w:after="0" w:line="240" w:lineRule="auto"/>
              <w:jc w:val="both"/>
              <w:rPr>
                <w:rFonts w:eastAsia="Times New Roman" w:cstheme="minorHAnsi"/>
                <w:color w:val="000000"/>
                <w:sz w:val="16"/>
                <w:szCs w:val="16"/>
                <w:lang w:eastAsia="es-MX"/>
              </w:rPr>
            </w:pPr>
            <w:r w:rsidRPr="00A768AC">
              <w:rPr>
                <w:rFonts w:eastAsia="Times New Roman" w:cstheme="minorHAnsi"/>
                <w:color w:val="000000"/>
                <w:sz w:val="16"/>
                <w:szCs w:val="16"/>
                <w:lang w:eastAsia="es-MX"/>
              </w:rPr>
              <w:t>RECONSTRUCCION DE DRENAJE PLUVIAL EN AV BENITO JUAREZ CRUCE CON ARROYO POTRERILLOS</w:t>
            </w:r>
          </w:p>
        </w:tc>
        <w:tc>
          <w:tcPr>
            <w:tcW w:w="1460" w:type="dxa"/>
            <w:tcBorders>
              <w:top w:val="nil"/>
              <w:left w:val="nil"/>
              <w:bottom w:val="single" w:sz="4" w:space="0" w:color="auto"/>
              <w:right w:val="single" w:sz="4" w:space="0" w:color="auto"/>
            </w:tcBorders>
            <w:shd w:val="clear" w:color="auto" w:fill="auto"/>
            <w:vAlign w:val="center"/>
            <w:hideMark/>
          </w:tcPr>
          <w:p w14:paraId="7334A1AA"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6,845,822.88 </w:t>
            </w:r>
          </w:p>
        </w:tc>
      </w:tr>
      <w:tr w:rsidR="00A768AC" w:rsidRPr="00A768AC" w14:paraId="2640AAB6" w14:textId="77777777" w:rsidTr="00A768AC">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CAFE8C6"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MGE-OP-RP-03/2021</w:t>
            </w:r>
          </w:p>
        </w:tc>
        <w:tc>
          <w:tcPr>
            <w:tcW w:w="5388" w:type="dxa"/>
            <w:tcBorders>
              <w:top w:val="nil"/>
              <w:left w:val="nil"/>
              <w:bottom w:val="single" w:sz="4" w:space="0" w:color="auto"/>
              <w:right w:val="single" w:sz="4" w:space="0" w:color="auto"/>
            </w:tcBorders>
            <w:shd w:val="clear" w:color="auto" w:fill="auto"/>
            <w:vAlign w:val="center"/>
            <w:hideMark/>
          </w:tcPr>
          <w:p w14:paraId="2381B86B" w14:textId="77777777" w:rsidR="00A768AC" w:rsidRPr="00A768AC" w:rsidRDefault="00A768AC" w:rsidP="00A768AC">
            <w:pPr>
              <w:spacing w:after="0" w:line="240" w:lineRule="auto"/>
              <w:jc w:val="both"/>
              <w:rPr>
                <w:rFonts w:eastAsia="Times New Roman" w:cstheme="minorHAnsi"/>
                <w:color w:val="000000"/>
                <w:sz w:val="16"/>
                <w:szCs w:val="16"/>
                <w:lang w:eastAsia="es-MX"/>
              </w:rPr>
            </w:pPr>
            <w:r w:rsidRPr="00A768AC">
              <w:rPr>
                <w:rFonts w:eastAsia="Times New Roman" w:cstheme="minorHAnsi"/>
                <w:color w:val="000000"/>
                <w:sz w:val="16"/>
                <w:szCs w:val="16"/>
                <w:lang w:eastAsia="es-MX"/>
              </w:rPr>
              <w:t>RECONSTRUCCION DE DRENAJE PLUVIAL CRUCE CON ARROYO POTRERILLOS EN LA COL. BELISARIO DOMINGUEZ</w:t>
            </w:r>
          </w:p>
        </w:tc>
        <w:tc>
          <w:tcPr>
            <w:tcW w:w="1460" w:type="dxa"/>
            <w:tcBorders>
              <w:top w:val="nil"/>
              <w:left w:val="nil"/>
              <w:bottom w:val="single" w:sz="4" w:space="0" w:color="auto"/>
              <w:right w:val="single" w:sz="4" w:space="0" w:color="auto"/>
            </w:tcBorders>
            <w:shd w:val="clear" w:color="auto" w:fill="auto"/>
            <w:vAlign w:val="center"/>
            <w:hideMark/>
          </w:tcPr>
          <w:p w14:paraId="428C9519"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4,570,688.57 </w:t>
            </w:r>
          </w:p>
        </w:tc>
      </w:tr>
      <w:tr w:rsidR="00A768AC" w:rsidRPr="00A768AC" w14:paraId="56B1A40C" w14:textId="77777777" w:rsidTr="00A768AC">
        <w:trPr>
          <w:trHeight w:val="255"/>
        </w:trPr>
        <w:tc>
          <w:tcPr>
            <w:tcW w:w="737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9E1DEA9" w14:textId="77777777" w:rsidR="00A768AC" w:rsidRPr="00A768AC" w:rsidRDefault="00A768AC" w:rsidP="00A768AC">
            <w:pPr>
              <w:spacing w:after="0" w:line="240" w:lineRule="auto"/>
              <w:rPr>
                <w:rFonts w:eastAsia="Times New Roman" w:cstheme="minorHAnsi"/>
                <w:b/>
                <w:bCs/>
                <w:color w:val="000000"/>
                <w:sz w:val="16"/>
                <w:szCs w:val="16"/>
                <w:lang w:eastAsia="es-MX"/>
              </w:rPr>
            </w:pPr>
            <w:proofErr w:type="gramStart"/>
            <w:r w:rsidRPr="00A768AC">
              <w:rPr>
                <w:rFonts w:eastAsia="Times New Roman" w:cstheme="minorHAnsi"/>
                <w:b/>
                <w:bCs/>
                <w:color w:val="000000"/>
                <w:sz w:val="16"/>
                <w:szCs w:val="16"/>
                <w:lang w:eastAsia="es-MX"/>
              </w:rPr>
              <w:t>TOTAL</w:t>
            </w:r>
            <w:proofErr w:type="gramEnd"/>
            <w:r w:rsidRPr="00A768AC">
              <w:rPr>
                <w:rFonts w:eastAsia="Times New Roman" w:cstheme="minorHAnsi"/>
                <w:b/>
                <w:bCs/>
                <w:color w:val="000000"/>
                <w:sz w:val="16"/>
                <w:szCs w:val="16"/>
                <w:lang w:eastAsia="es-MX"/>
              </w:rPr>
              <w:t xml:space="preserve"> RECURSOS PROPIOS 2021</w:t>
            </w:r>
          </w:p>
        </w:tc>
        <w:tc>
          <w:tcPr>
            <w:tcW w:w="1460" w:type="dxa"/>
            <w:tcBorders>
              <w:top w:val="nil"/>
              <w:left w:val="nil"/>
              <w:bottom w:val="single" w:sz="4" w:space="0" w:color="auto"/>
              <w:right w:val="single" w:sz="4" w:space="0" w:color="auto"/>
            </w:tcBorders>
            <w:shd w:val="clear" w:color="auto" w:fill="auto"/>
            <w:vAlign w:val="center"/>
            <w:hideMark/>
          </w:tcPr>
          <w:p w14:paraId="0927CB5F" w14:textId="77777777" w:rsidR="00A768AC" w:rsidRPr="00A768AC" w:rsidRDefault="00A768AC" w:rsidP="00A768AC">
            <w:pPr>
              <w:spacing w:after="0" w:line="240" w:lineRule="auto"/>
              <w:rPr>
                <w:rFonts w:eastAsia="Times New Roman" w:cstheme="minorHAnsi"/>
                <w:b/>
                <w:bCs/>
                <w:color w:val="000000"/>
                <w:sz w:val="16"/>
                <w:szCs w:val="16"/>
                <w:lang w:eastAsia="es-MX"/>
              </w:rPr>
            </w:pPr>
            <w:r w:rsidRPr="00A768AC">
              <w:rPr>
                <w:rFonts w:eastAsia="Times New Roman" w:cstheme="minorHAnsi"/>
                <w:b/>
                <w:bCs/>
                <w:color w:val="000000"/>
                <w:sz w:val="16"/>
                <w:szCs w:val="16"/>
                <w:lang w:eastAsia="es-MX"/>
              </w:rPr>
              <w:t xml:space="preserve">                13,797,156.52 </w:t>
            </w:r>
          </w:p>
        </w:tc>
      </w:tr>
      <w:tr w:rsidR="00A768AC" w:rsidRPr="00A768AC" w14:paraId="3334023F" w14:textId="77777777" w:rsidTr="00A768AC">
        <w:trPr>
          <w:trHeight w:val="225"/>
        </w:trPr>
        <w:tc>
          <w:tcPr>
            <w:tcW w:w="1985" w:type="dxa"/>
            <w:tcBorders>
              <w:top w:val="nil"/>
              <w:left w:val="nil"/>
              <w:bottom w:val="nil"/>
              <w:right w:val="nil"/>
            </w:tcBorders>
            <w:shd w:val="clear" w:color="auto" w:fill="auto"/>
            <w:vAlign w:val="bottom"/>
            <w:hideMark/>
          </w:tcPr>
          <w:p w14:paraId="77EF4476" w14:textId="77777777" w:rsidR="00A768AC" w:rsidRPr="00A768AC" w:rsidRDefault="00A768AC" w:rsidP="00A768AC">
            <w:pPr>
              <w:spacing w:after="0" w:line="240" w:lineRule="auto"/>
              <w:rPr>
                <w:rFonts w:eastAsia="Times New Roman" w:cstheme="minorHAnsi"/>
                <w:b/>
                <w:bCs/>
                <w:color w:val="000000"/>
                <w:sz w:val="16"/>
                <w:szCs w:val="16"/>
                <w:lang w:eastAsia="es-MX"/>
              </w:rPr>
            </w:pPr>
          </w:p>
        </w:tc>
        <w:tc>
          <w:tcPr>
            <w:tcW w:w="5388" w:type="dxa"/>
            <w:tcBorders>
              <w:top w:val="nil"/>
              <w:left w:val="nil"/>
              <w:bottom w:val="nil"/>
              <w:right w:val="nil"/>
            </w:tcBorders>
            <w:shd w:val="clear" w:color="auto" w:fill="auto"/>
            <w:vAlign w:val="bottom"/>
            <w:hideMark/>
          </w:tcPr>
          <w:p w14:paraId="3122567C" w14:textId="77777777" w:rsidR="00A768AC" w:rsidRPr="00A768AC" w:rsidRDefault="00A768AC" w:rsidP="00A768AC">
            <w:pPr>
              <w:spacing w:after="0" w:line="240" w:lineRule="auto"/>
              <w:rPr>
                <w:rFonts w:eastAsia="Times New Roman" w:cstheme="minorHAnsi"/>
                <w:sz w:val="20"/>
                <w:szCs w:val="20"/>
                <w:lang w:eastAsia="es-MX"/>
              </w:rPr>
            </w:pPr>
          </w:p>
        </w:tc>
        <w:tc>
          <w:tcPr>
            <w:tcW w:w="1460" w:type="dxa"/>
            <w:tcBorders>
              <w:top w:val="nil"/>
              <w:left w:val="nil"/>
              <w:bottom w:val="nil"/>
              <w:right w:val="nil"/>
            </w:tcBorders>
            <w:shd w:val="clear" w:color="auto" w:fill="auto"/>
            <w:vAlign w:val="bottom"/>
            <w:hideMark/>
          </w:tcPr>
          <w:p w14:paraId="0D5C9104" w14:textId="77777777" w:rsidR="00A768AC" w:rsidRPr="00A768AC" w:rsidRDefault="00A768AC" w:rsidP="00A768AC">
            <w:pPr>
              <w:spacing w:after="0" w:line="240" w:lineRule="auto"/>
              <w:rPr>
                <w:rFonts w:eastAsia="Times New Roman" w:cstheme="minorHAnsi"/>
                <w:sz w:val="20"/>
                <w:szCs w:val="20"/>
                <w:lang w:eastAsia="es-MX"/>
              </w:rPr>
            </w:pPr>
          </w:p>
        </w:tc>
      </w:tr>
      <w:tr w:rsidR="00A768AC" w:rsidRPr="00A768AC" w14:paraId="3BCF7DF6" w14:textId="77777777" w:rsidTr="00A768AC">
        <w:trPr>
          <w:trHeight w:val="81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702C6" w14:textId="77777777" w:rsidR="00A768AC" w:rsidRPr="00A768AC" w:rsidRDefault="00A768AC" w:rsidP="00A768AC">
            <w:pPr>
              <w:spacing w:after="0" w:line="240" w:lineRule="auto"/>
              <w:rPr>
                <w:rFonts w:eastAsia="Times New Roman" w:cstheme="minorHAnsi"/>
                <w:color w:val="000000"/>
                <w:sz w:val="16"/>
                <w:szCs w:val="16"/>
                <w:lang w:eastAsia="es-MX"/>
              </w:rPr>
            </w:pPr>
            <w:bookmarkStart w:id="1" w:name="RANGE!A32:C37"/>
            <w:r w:rsidRPr="00A768AC">
              <w:rPr>
                <w:rFonts w:eastAsia="Times New Roman" w:cstheme="minorHAnsi"/>
                <w:color w:val="000000"/>
                <w:sz w:val="16"/>
                <w:szCs w:val="16"/>
                <w:lang w:eastAsia="es-MX"/>
              </w:rPr>
              <w:t>MGE-OP-ULTRA-01/2021</w:t>
            </w:r>
            <w:bookmarkEnd w:id="1"/>
          </w:p>
        </w:tc>
        <w:tc>
          <w:tcPr>
            <w:tcW w:w="5388" w:type="dxa"/>
            <w:tcBorders>
              <w:top w:val="single" w:sz="4" w:space="0" w:color="auto"/>
              <w:left w:val="nil"/>
              <w:bottom w:val="single" w:sz="4" w:space="0" w:color="auto"/>
              <w:right w:val="single" w:sz="4" w:space="0" w:color="auto"/>
            </w:tcBorders>
            <w:shd w:val="clear" w:color="auto" w:fill="auto"/>
            <w:vAlign w:val="center"/>
            <w:hideMark/>
          </w:tcPr>
          <w:p w14:paraId="5842689A" w14:textId="77777777" w:rsidR="00A768AC" w:rsidRPr="00A768AC" w:rsidRDefault="00A768AC" w:rsidP="00A768AC">
            <w:pPr>
              <w:spacing w:after="0" w:line="240" w:lineRule="auto"/>
              <w:jc w:val="both"/>
              <w:rPr>
                <w:rFonts w:eastAsia="Times New Roman" w:cstheme="minorHAnsi"/>
                <w:color w:val="000000"/>
                <w:sz w:val="16"/>
                <w:szCs w:val="16"/>
                <w:lang w:eastAsia="es-MX"/>
              </w:rPr>
            </w:pPr>
            <w:r w:rsidRPr="00A768AC">
              <w:rPr>
                <w:rFonts w:eastAsia="Times New Roman" w:cstheme="minorHAnsi"/>
                <w:color w:val="000000"/>
                <w:sz w:val="16"/>
                <w:szCs w:val="16"/>
                <w:lang w:eastAsia="es-MX"/>
              </w:rPr>
              <w:t>REPAVIMENTACION DE AV REPUBLICA MEXICANA CUERPO PONIENTE ETRE CALLE QUINTAS DE LOS NARNJOS A DEL JABILLO ENTRE CALLE DEL AVELLANO A AV. SENDERO Y CUERPO ORIENTE ENTRE AV. BENITO JUAREZ Y MOZART</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06B3D3C2"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7,436,660.65 </w:t>
            </w:r>
          </w:p>
        </w:tc>
      </w:tr>
      <w:tr w:rsidR="00A768AC" w:rsidRPr="00A768AC" w14:paraId="42A166AA" w14:textId="77777777" w:rsidTr="00A768AC">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22020F5"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MGE-OP-ULTRA-02/2021</w:t>
            </w:r>
          </w:p>
        </w:tc>
        <w:tc>
          <w:tcPr>
            <w:tcW w:w="5388" w:type="dxa"/>
            <w:tcBorders>
              <w:top w:val="nil"/>
              <w:left w:val="nil"/>
              <w:bottom w:val="single" w:sz="4" w:space="0" w:color="auto"/>
              <w:right w:val="single" w:sz="4" w:space="0" w:color="auto"/>
            </w:tcBorders>
            <w:shd w:val="clear" w:color="auto" w:fill="auto"/>
            <w:vAlign w:val="center"/>
            <w:hideMark/>
          </w:tcPr>
          <w:p w14:paraId="459D21A2" w14:textId="77777777" w:rsidR="00A768AC" w:rsidRPr="00A768AC" w:rsidRDefault="00A768AC" w:rsidP="00A768AC">
            <w:pPr>
              <w:spacing w:after="0" w:line="240" w:lineRule="auto"/>
              <w:jc w:val="both"/>
              <w:rPr>
                <w:rFonts w:eastAsia="Times New Roman" w:cstheme="minorHAnsi"/>
                <w:color w:val="000000"/>
                <w:sz w:val="16"/>
                <w:szCs w:val="16"/>
                <w:lang w:eastAsia="es-MX"/>
              </w:rPr>
            </w:pPr>
            <w:r w:rsidRPr="00A768AC">
              <w:rPr>
                <w:rFonts w:eastAsia="Times New Roman" w:cstheme="minorHAnsi"/>
                <w:color w:val="000000"/>
                <w:sz w:val="16"/>
                <w:szCs w:val="16"/>
                <w:lang w:eastAsia="es-MX"/>
              </w:rPr>
              <w:t>REHABILITACION DE PAVIMENTO ASFALTICO DE AV SENDERO ENTRE MORENITA MIA Y CAMINO REAL</w:t>
            </w:r>
          </w:p>
        </w:tc>
        <w:tc>
          <w:tcPr>
            <w:tcW w:w="1460" w:type="dxa"/>
            <w:tcBorders>
              <w:top w:val="nil"/>
              <w:left w:val="nil"/>
              <w:bottom w:val="single" w:sz="4" w:space="0" w:color="auto"/>
              <w:right w:val="single" w:sz="4" w:space="0" w:color="auto"/>
            </w:tcBorders>
            <w:shd w:val="clear" w:color="auto" w:fill="auto"/>
            <w:vAlign w:val="center"/>
            <w:hideMark/>
          </w:tcPr>
          <w:p w14:paraId="38201A65"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4,857,829.14 </w:t>
            </w:r>
          </w:p>
        </w:tc>
      </w:tr>
      <w:tr w:rsidR="00A768AC" w:rsidRPr="00A768AC" w14:paraId="169FEDFD" w14:textId="77777777" w:rsidTr="00A768AC">
        <w:trPr>
          <w:trHeight w:val="27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4EC56A8"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w:t>
            </w:r>
          </w:p>
        </w:tc>
        <w:tc>
          <w:tcPr>
            <w:tcW w:w="5388" w:type="dxa"/>
            <w:tcBorders>
              <w:top w:val="nil"/>
              <w:left w:val="nil"/>
              <w:bottom w:val="single" w:sz="4" w:space="0" w:color="auto"/>
              <w:right w:val="single" w:sz="4" w:space="0" w:color="auto"/>
            </w:tcBorders>
            <w:shd w:val="clear" w:color="auto" w:fill="auto"/>
            <w:vAlign w:val="center"/>
            <w:hideMark/>
          </w:tcPr>
          <w:p w14:paraId="39C54F23" w14:textId="77777777" w:rsidR="00A768AC" w:rsidRPr="00A768AC" w:rsidRDefault="00A768AC" w:rsidP="00A768AC">
            <w:pPr>
              <w:spacing w:after="0" w:line="240" w:lineRule="auto"/>
              <w:jc w:val="both"/>
              <w:rPr>
                <w:rFonts w:eastAsia="Times New Roman" w:cstheme="minorHAnsi"/>
                <w:color w:val="000000"/>
                <w:sz w:val="16"/>
                <w:szCs w:val="16"/>
                <w:lang w:eastAsia="es-MX"/>
              </w:rPr>
            </w:pPr>
            <w:r w:rsidRPr="00A768AC">
              <w:rPr>
                <w:rFonts w:eastAsia="Times New Roman" w:cstheme="minorHAnsi"/>
                <w:color w:val="000000"/>
                <w:sz w:val="16"/>
                <w:szCs w:val="16"/>
                <w:lang w:eastAsia="es-MX"/>
              </w:rPr>
              <w:t>GASTOS INDIRECTOS PARA CONTROL Y RECEPCION DE OBRA</w:t>
            </w:r>
          </w:p>
        </w:tc>
        <w:tc>
          <w:tcPr>
            <w:tcW w:w="1460" w:type="dxa"/>
            <w:tcBorders>
              <w:top w:val="nil"/>
              <w:left w:val="nil"/>
              <w:bottom w:val="single" w:sz="4" w:space="0" w:color="auto"/>
              <w:right w:val="single" w:sz="4" w:space="0" w:color="auto"/>
            </w:tcBorders>
            <w:shd w:val="clear" w:color="auto" w:fill="auto"/>
            <w:vAlign w:val="center"/>
            <w:hideMark/>
          </w:tcPr>
          <w:p w14:paraId="6179BEF7"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205,510.21 </w:t>
            </w:r>
          </w:p>
        </w:tc>
      </w:tr>
      <w:tr w:rsidR="00A768AC" w:rsidRPr="00A768AC" w14:paraId="7201C72E" w14:textId="77777777" w:rsidTr="00A768AC">
        <w:trPr>
          <w:trHeight w:val="27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079B7BD"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lastRenderedPageBreak/>
              <w:t> </w:t>
            </w:r>
          </w:p>
        </w:tc>
        <w:tc>
          <w:tcPr>
            <w:tcW w:w="5388" w:type="dxa"/>
            <w:tcBorders>
              <w:top w:val="nil"/>
              <w:left w:val="nil"/>
              <w:bottom w:val="single" w:sz="4" w:space="0" w:color="auto"/>
              <w:right w:val="single" w:sz="4" w:space="0" w:color="auto"/>
            </w:tcBorders>
            <w:shd w:val="clear" w:color="auto" w:fill="auto"/>
            <w:vAlign w:val="center"/>
            <w:hideMark/>
          </w:tcPr>
          <w:p w14:paraId="288A8350" w14:textId="77777777" w:rsidR="00A768AC" w:rsidRPr="00A768AC" w:rsidRDefault="00A768AC" w:rsidP="00A768AC">
            <w:pPr>
              <w:spacing w:after="0" w:line="240" w:lineRule="auto"/>
              <w:jc w:val="both"/>
              <w:rPr>
                <w:rFonts w:eastAsia="Times New Roman" w:cstheme="minorHAnsi"/>
                <w:color w:val="000000"/>
                <w:sz w:val="16"/>
                <w:szCs w:val="16"/>
                <w:lang w:eastAsia="es-MX"/>
              </w:rPr>
            </w:pPr>
            <w:r w:rsidRPr="00A768AC">
              <w:rPr>
                <w:rFonts w:eastAsia="Times New Roman" w:cstheme="minorHAnsi"/>
                <w:color w:val="000000"/>
                <w:sz w:val="16"/>
                <w:szCs w:val="16"/>
                <w:lang w:eastAsia="es-MX"/>
              </w:rPr>
              <w:t>RECOLECCION DE DESHECHOS</w:t>
            </w:r>
          </w:p>
        </w:tc>
        <w:tc>
          <w:tcPr>
            <w:tcW w:w="1460" w:type="dxa"/>
            <w:tcBorders>
              <w:top w:val="nil"/>
              <w:left w:val="nil"/>
              <w:bottom w:val="single" w:sz="4" w:space="0" w:color="auto"/>
              <w:right w:val="single" w:sz="4" w:space="0" w:color="auto"/>
            </w:tcBorders>
            <w:shd w:val="clear" w:color="auto" w:fill="auto"/>
            <w:vAlign w:val="center"/>
            <w:hideMark/>
          </w:tcPr>
          <w:p w14:paraId="64DC49A2"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8,210,345.00 </w:t>
            </w:r>
          </w:p>
        </w:tc>
      </w:tr>
      <w:tr w:rsidR="00A768AC" w:rsidRPr="00A768AC" w14:paraId="0515430A" w14:textId="77777777" w:rsidTr="00A768AC">
        <w:trPr>
          <w:trHeight w:val="270"/>
        </w:trPr>
        <w:tc>
          <w:tcPr>
            <w:tcW w:w="1985" w:type="dxa"/>
            <w:tcBorders>
              <w:top w:val="nil"/>
              <w:left w:val="single" w:sz="4" w:space="0" w:color="auto"/>
              <w:bottom w:val="single" w:sz="4" w:space="0" w:color="auto"/>
              <w:right w:val="nil"/>
            </w:tcBorders>
            <w:shd w:val="clear" w:color="auto" w:fill="auto"/>
            <w:vAlign w:val="center"/>
            <w:hideMark/>
          </w:tcPr>
          <w:p w14:paraId="49432F2A"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w:t>
            </w:r>
          </w:p>
        </w:tc>
        <w:tc>
          <w:tcPr>
            <w:tcW w:w="5388" w:type="dxa"/>
            <w:tcBorders>
              <w:top w:val="nil"/>
              <w:left w:val="nil"/>
              <w:bottom w:val="single" w:sz="4" w:space="0" w:color="auto"/>
              <w:right w:val="single" w:sz="4" w:space="0" w:color="auto"/>
            </w:tcBorders>
            <w:shd w:val="clear" w:color="auto" w:fill="auto"/>
            <w:vAlign w:val="center"/>
            <w:hideMark/>
          </w:tcPr>
          <w:p w14:paraId="3175370D" w14:textId="77777777" w:rsidR="00A768AC" w:rsidRPr="00A768AC" w:rsidRDefault="00A768AC" w:rsidP="00A768AC">
            <w:pPr>
              <w:spacing w:after="0" w:line="240" w:lineRule="auto"/>
              <w:jc w:val="both"/>
              <w:rPr>
                <w:rFonts w:eastAsia="Times New Roman" w:cstheme="minorHAnsi"/>
                <w:color w:val="000000"/>
                <w:sz w:val="16"/>
                <w:szCs w:val="16"/>
                <w:lang w:eastAsia="es-MX"/>
              </w:rPr>
            </w:pPr>
            <w:r w:rsidRPr="00A768AC">
              <w:rPr>
                <w:rFonts w:eastAsia="Times New Roman" w:cstheme="minorHAnsi"/>
                <w:color w:val="000000"/>
                <w:sz w:val="16"/>
                <w:szCs w:val="16"/>
                <w:lang w:eastAsia="es-MX"/>
              </w:rPr>
              <w:t> </w:t>
            </w:r>
          </w:p>
        </w:tc>
        <w:tc>
          <w:tcPr>
            <w:tcW w:w="1460" w:type="dxa"/>
            <w:tcBorders>
              <w:top w:val="nil"/>
              <w:left w:val="nil"/>
              <w:bottom w:val="single" w:sz="4" w:space="0" w:color="auto"/>
              <w:right w:val="single" w:sz="4" w:space="0" w:color="auto"/>
            </w:tcBorders>
            <w:shd w:val="clear" w:color="auto" w:fill="auto"/>
            <w:vAlign w:val="center"/>
            <w:hideMark/>
          </w:tcPr>
          <w:p w14:paraId="78CDAA90"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w:t>
            </w:r>
          </w:p>
        </w:tc>
      </w:tr>
      <w:tr w:rsidR="00A768AC" w:rsidRPr="00A768AC" w14:paraId="2EC0015A" w14:textId="77777777" w:rsidTr="00A768AC">
        <w:trPr>
          <w:trHeight w:val="255"/>
        </w:trPr>
        <w:tc>
          <w:tcPr>
            <w:tcW w:w="737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BB97954" w14:textId="77777777" w:rsidR="00A768AC" w:rsidRPr="00A768AC" w:rsidRDefault="00A768AC" w:rsidP="00A768AC">
            <w:pPr>
              <w:spacing w:after="0" w:line="240" w:lineRule="auto"/>
              <w:rPr>
                <w:rFonts w:eastAsia="Times New Roman" w:cstheme="minorHAnsi"/>
                <w:b/>
                <w:bCs/>
                <w:color w:val="000000"/>
                <w:sz w:val="16"/>
                <w:szCs w:val="16"/>
                <w:lang w:eastAsia="es-MX"/>
              </w:rPr>
            </w:pPr>
            <w:proofErr w:type="gramStart"/>
            <w:r w:rsidRPr="00A768AC">
              <w:rPr>
                <w:rFonts w:eastAsia="Times New Roman" w:cstheme="minorHAnsi"/>
                <w:b/>
                <w:bCs/>
                <w:color w:val="000000"/>
                <w:sz w:val="16"/>
                <w:szCs w:val="16"/>
                <w:lang w:eastAsia="es-MX"/>
              </w:rPr>
              <w:t>TOTAL</w:t>
            </w:r>
            <w:proofErr w:type="gramEnd"/>
            <w:r w:rsidRPr="00A768AC">
              <w:rPr>
                <w:rFonts w:eastAsia="Times New Roman" w:cstheme="minorHAnsi"/>
                <w:b/>
                <w:bCs/>
                <w:color w:val="000000"/>
                <w:sz w:val="16"/>
                <w:szCs w:val="16"/>
                <w:lang w:eastAsia="es-MX"/>
              </w:rPr>
              <w:t xml:space="preserve"> FONDO DE ULTRACRECIMIENTO 2021</w:t>
            </w:r>
          </w:p>
        </w:tc>
        <w:tc>
          <w:tcPr>
            <w:tcW w:w="1460" w:type="dxa"/>
            <w:tcBorders>
              <w:top w:val="nil"/>
              <w:left w:val="nil"/>
              <w:bottom w:val="single" w:sz="4" w:space="0" w:color="auto"/>
              <w:right w:val="single" w:sz="4" w:space="0" w:color="auto"/>
            </w:tcBorders>
            <w:shd w:val="clear" w:color="auto" w:fill="auto"/>
            <w:vAlign w:val="center"/>
            <w:hideMark/>
          </w:tcPr>
          <w:p w14:paraId="357042D0" w14:textId="77777777" w:rsidR="00A768AC" w:rsidRPr="00A768AC" w:rsidRDefault="00A768AC" w:rsidP="00A768AC">
            <w:pPr>
              <w:spacing w:after="0" w:line="240" w:lineRule="auto"/>
              <w:rPr>
                <w:rFonts w:eastAsia="Times New Roman" w:cstheme="minorHAnsi"/>
                <w:b/>
                <w:bCs/>
                <w:color w:val="000000"/>
                <w:sz w:val="16"/>
                <w:szCs w:val="16"/>
                <w:lang w:eastAsia="es-MX"/>
              </w:rPr>
            </w:pPr>
            <w:r w:rsidRPr="00A768AC">
              <w:rPr>
                <w:rFonts w:eastAsia="Times New Roman" w:cstheme="minorHAnsi"/>
                <w:b/>
                <w:bCs/>
                <w:color w:val="000000"/>
                <w:sz w:val="16"/>
                <w:szCs w:val="16"/>
                <w:lang w:eastAsia="es-MX"/>
              </w:rPr>
              <w:t xml:space="preserve">                20,710,345.00 </w:t>
            </w:r>
          </w:p>
        </w:tc>
      </w:tr>
      <w:tr w:rsidR="00A768AC" w:rsidRPr="00A768AC" w14:paraId="7F8C2261" w14:textId="77777777" w:rsidTr="00A768AC">
        <w:trPr>
          <w:trHeight w:val="225"/>
        </w:trPr>
        <w:tc>
          <w:tcPr>
            <w:tcW w:w="1985" w:type="dxa"/>
            <w:tcBorders>
              <w:top w:val="nil"/>
              <w:left w:val="nil"/>
              <w:bottom w:val="nil"/>
              <w:right w:val="nil"/>
            </w:tcBorders>
            <w:shd w:val="clear" w:color="auto" w:fill="auto"/>
            <w:vAlign w:val="bottom"/>
            <w:hideMark/>
          </w:tcPr>
          <w:p w14:paraId="1700A0BB" w14:textId="77777777" w:rsidR="00A768AC" w:rsidRPr="00A768AC" w:rsidRDefault="00A768AC" w:rsidP="00A768AC">
            <w:pPr>
              <w:spacing w:after="0" w:line="240" w:lineRule="auto"/>
              <w:rPr>
                <w:rFonts w:eastAsia="Times New Roman" w:cstheme="minorHAnsi"/>
                <w:b/>
                <w:bCs/>
                <w:color w:val="000000"/>
                <w:sz w:val="16"/>
                <w:szCs w:val="16"/>
                <w:lang w:eastAsia="es-MX"/>
              </w:rPr>
            </w:pPr>
          </w:p>
        </w:tc>
        <w:tc>
          <w:tcPr>
            <w:tcW w:w="5388" w:type="dxa"/>
            <w:tcBorders>
              <w:top w:val="nil"/>
              <w:left w:val="nil"/>
              <w:bottom w:val="nil"/>
              <w:right w:val="nil"/>
            </w:tcBorders>
            <w:shd w:val="clear" w:color="auto" w:fill="auto"/>
            <w:vAlign w:val="bottom"/>
            <w:hideMark/>
          </w:tcPr>
          <w:p w14:paraId="0E22E0E8" w14:textId="77777777" w:rsidR="00A768AC" w:rsidRPr="00A768AC" w:rsidRDefault="00A768AC" w:rsidP="00A768AC">
            <w:pPr>
              <w:spacing w:after="0" w:line="240" w:lineRule="auto"/>
              <w:rPr>
                <w:rFonts w:eastAsia="Times New Roman" w:cstheme="minorHAnsi"/>
                <w:sz w:val="20"/>
                <w:szCs w:val="20"/>
                <w:lang w:eastAsia="es-MX"/>
              </w:rPr>
            </w:pPr>
          </w:p>
        </w:tc>
        <w:tc>
          <w:tcPr>
            <w:tcW w:w="1460" w:type="dxa"/>
            <w:tcBorders>
              <w:top w:val="nil"/>
              <w:left w:val="nil"/>
              <w:bottom w:val="nil"/>
              <w:right w:val="nil"/>
            </w:tcBorders>
            <w:shd w:val="clear" w:color="auto" w:fill="auto"/>
            <w:vAlign w:val="bottom"/>
            <w:hideMark/>
          </w:tcPr>
          <w:p w14:paraId="6B1AD5E2" w14:textId="77777777" w:rsidR="00A768AC" w:rsidRPr="00A768AC" w:rsidRDefault="00A768AC" w:rsidP="00A768AC">
            <w:pPr>
              <w:spacing w:after="0" w:line="240" w:lineRule="auto"/>
              <w:rPr>
                <w:rFonts w:eastAsia="Times New Roman" w:cstheme="minorHAnsi"/>
                <w:sz w:val="20"/>
                <w:szCs w:val="20"/>
                <w:lang w:eastAsia="es-MX"/>
              </w:rPr>
            </w:pPr>
          </w:p>
        </w:tc>
      </w:tr>
      <w:tr w:rsidR="00A768AC" w:rsidRPr="00A768AC" w14:paraId="031A5D0B" w14:textId="77777777" w:rsidTr="00A768AC">
        <w:trPr>
          <w:trHeight w:val="45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FD701"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MGE-OP-FDM-01/2021</w:t>
            </w:r>
          </w:p>
        </w:tc>
        <w:tc>
          <w:tcPr>
            <w:tcW w:w="5388" w:type="dxa"/>
            <w:tcBorders>
              <w:top w:val="single" w:sz="4" w:space="0" w:color="auto"/>
              <w:left w:val="nil"/>
              <w:bottom w:val="single" w:sz="4" w:space="0" w:color="auto"/>
              <w:right w:val="single" w:sz="4" w:space="0" w:color="auto"/>
            </w:tcBorders>
            <w:shd w:val="clear" w:color="auto" w:fill="auto"/>
            <w:vAlign w:val="bottom"/>
            <w:hideMark/>
          </w:tcPr>
          <w:p w14:paraId="00B80D45"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REHABILITACION DE PAVIMENTO ASFALTICO CALLE LA RIOJA DE LIMITE DE LA COLONIA 15 DE JUNIO COLONIA LOS VERGELES</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2FE1C39E"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1,643,320.75 </w:t>
            </w:r>
          </w:p>
        </w:tc>
      </w:tr>
      <w:tr w:rsidR="00A768AC" w:rsidRPr="00A768AC" w14:paraId="368CE30E" w14:textId="77777777" w:rsidTr="00A768AC">
        <w:trPr>
          <w:trHeight w:val="45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5702968"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MGE-OP-FDM-02/2021</w:t>
            </w:r>
          </w:p>
        </w:tc>
        <w:tc>
          <w:tcPr>
            <w:tcW w:w="5388" w:type="dxa"/>
            <w:tcBorders>
              <w:top w:val="nil"/>
              <w:left w:val="nil"/>
              <w:bottom w:val="single" w:sz="4" w:space="0" w:color="auto"/>
              <w:right w:val="single" w:sz="4" w:space="0" w:color="auto"/>
            </w:tcBorders>
            <w:shd w:val="clear" w:color="auto" w:fill="auto"/>
            <w:vAlign w:val="bottom"/>
            <w:hideMark/>
          </w:tcPr>
          <w:p w14:paraId="5AF131AB"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REHABILITACION DE PAVIMENTO ASFALTICO CALLE HACIENDA SAN PEDRO DE HACIENDA SANTA JULIA A HACIENDA EL RECODO COLONIA HACIENDA DEL TOPO</w:t>
            </w:r>
          </w:p>
        </w:tc>
        <w:tc>
          <w:tcPr>
            <w:tcW w:w="1460" w:type="dxa"/>
            <w:tcBorders>
              <w:top w:val="nil"/>
              <w:left w:val="nil"/>
              <w:bottom w:val="single" w:sz="4" w:space="0" w:color="auto"/>
              <w:right w:val="single" w:sz="4" w:space="0" w:color="auto"/>
            </w:tcBorders>
            <w:shd w:val="clear" w:color="auto" w:fill="auto"/>
            <w:vAlign w:val="center"/>
            <w:hideMark/>
          </w:tcPr>
          <w:p w14:paraId="720B4CC4"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1,526,918.01 </w:t>
            </w:r>
          </w:p>
        </w:tc>
      </w:tr>
      <w:tr w:rsidR="00A768AC" w:rsidRPr="00A768AC" w14:paraId="5962FBAE" w14:textId="77777777" w:rsidTr="00A768AC">
        <w:trPr>
          <w:trHeight w:val="45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5EF607C"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MGE-OP-FDM-03/2021</w:t>
            </w:r>
          </w:p>
        </w:tc>
        <w:tc>
          <w:tcPr>
            <w:tcW w:w="5388" w:type="dxa"/>
            <w:tcBorders>
              <w:top w:val="nil"/>
              <w:left w:val="nil"/>
              <w:bottom w:val="single" w:sz="4" w:space="0" w:color="auto"/>
              <w:right w:val="single" w:sz="4" w:space="0" w:color="auto"/>
            </w:tcBorders>
            <w:shd w:val="clear" w:color="auto" w:fill="auto"/>
            <w:vAlign w:val="bottom"/>
            <w:hideMark/>
          </w:tcPr>
          <w:p w14:paraId="5B554B10"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REHABILITACION DE PAVIMENTO ASFALTICO CALLE LERIDA DE SALAMANCA A FINAL DE LA CALLE COLONIA FRACC. TOPO GRANDE</w:t>
            </w:r>
          </w:p>
        </w:tc>
        <w:tc>
          <w:tcPr>
            <w:tcW w:w="1460" w:type="dxa"/>
            <w:tcBorders>
              <w:top w:val="nil"/>
              <w:left w:val="nil"/>
              <w:bottom w:val="single" w:sz="4" w:space="0" w:color="auto"/>
              <w:right w:val="single" w:sz="4" w:space="0" w:color="auto"/>
            </w:tcBorders>
            <w:shd w:val="clear" w:color="auto" w:fill="auto"/>
            <w:vAlign w:val="center"/>
            <w:hideMark/>
          </w:tcPr>
          <w:p w14:paraId="722D92BB"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651,258.10 </w:t>
            </w:r>
          </w:p>
        </w:tc>
      </w:tr>
      <w:tr w:rsidR="00A768AC" w:rsidRPr="00A768AC" w14:paraId="420CE489" w14:textId="77777777" w:rsidTr="00A768AC">
        <w:trPr>
          <w:trHeight w:val="45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55E23B1"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MGE-OP-FDM-04/2021</w:t>
            </w:r>
          </w:p>
        </w:tc>
        <w:tc>
          <w:tcPr>
            <w:tcW w:w="5388" w:type="dxa"/>
            <w:tcBorders>
              <w:top w:val="nil"/>
              <w:left w:val="nil"/>
              <w:bottom w:val="single" w:sz="4" w:space="0" w:color="auto"/>
              <w:right w:val="single" w:sz="4" w:space="0" w:color="auto"/>
            </w:tcBorders>
            <w:shd w:val="clear" w:color="auto" w:fill="auto"/>
            <w:vAlign w:val="bottom"/>
            <w:hideMark/>
          </w:tcPr>
          <w:p w14:paraId="478C2334"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REHABILITACION DE PAVIMENTO CALLE MANDARINOS DE NISPEROS A GUAYABOS COLONIA RESIDENCIAL ESCOBEDO</w:t>
            </w:r>
          </w:p>
        </w:tc>
        <w:tc>
          <w:tcPr>
            <w:tcW w:w="1460" w:type="dxa"/>
            <w:tcBorders>
              <w:top w:val="nil"/>
              <w:left w:val="nil"/>
              <w:bottom w:val="single" w:sz="4" w:space="0" w:color="auto"/>
              <w:right w:val="single" w:sz="4" w:space="0" w:color="auto"/>
            </w:tcBorders>
            <w:shd w:val="clear" w:color="auto" w:fill="auto"/>
            <w:vAlign w:val="center"/>
            <w:hideMark/>
          </w:tcPr>
          <w:p w14:paraId="662F5CED"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867,855.75 </w:t>
            </w:r>
          </w:p>
        </w:tc>
      </w:tr>
      <w:tr w:rsidR="00A768AC" w:rsidRPr="00A768AC" w14:paraId="190F63A2" w14:textId="77777777" w:rsidTr="00A768AC">
        <w:trPr>
          <w:trHeight w:val="45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3A83FF4"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MGE-OP-FDM-05/2021</w:t>
            </w:r>
          </w:p>
        </w:tc>
        <w:tc>
          <w:tcPr>
            <w:tcW w:w="5388" w:type="dxa"/>
            <w:tcBorders>
              <w:top w:val="nil"/>
              <w:left w:val="nil"/>
              <w:bottom w:val="single" w:sz="4" w:space="0" w:color="auto"/>
              <w:right w:val="single" w:sz="4" w:space="0" w:color="auto"/>
            </w:tcBorders>
            <w:shd w:val="clear" w:color="auto" w:fill="auto"/>
            <w:vAlign w:val="bottom"/>
            <w:hideMark/>
          </w:tcPr>
          <w:p w14:paraId="68AA217F"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REHABILITACION DE PAVIEMTO CALLE VICTORIA DE CANADA A ORO COLONIA VALLE DEL CANADA</w:t>
            </w:r>
          </w:p>
        </w:tc>
        <w:tc>
          <w:tcPr>
            <w:tcW w:w="1460" w:type="dxa"/>
            <w:tcBorders>
              <w:top w:val="nil"/>
              <w:left w:val="nil"/>
              <w:bottom w:val="single" w:sz="4" w:space="0" w:color="auto"/>
              <w:right w:val="single" w:sz="4" w:space="0" w:color="auto"/>
            </w:tcBorders>
            <w:shd w:val="clear" w:color="auto" w:fill="auto"/>
            <w:vAlign w:val="center"/>
            <w:hideMark/>
          </w:tcPr>
          <w:p w14:paraId="61D3E545"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835,572.98 </w:t>
            </w:r>
          </w:p>
        </w:tc>
      </w:tr>
      <w:tr w:rsidR="00A768AC" w:rsidRPr="00A768AC" w14:paraId="4FBAEE97" w14:textId="77777777" w:rsidTr="00A768AC">
        <w:trPr>
          <w:trHeight w:val="45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E6DEFFA"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MGE-OP-FDM-06/2021</w:t>
            </w:r>
          </w:p>
        </w:tc>
        <w:tc>
          <w:tcPr>
            <w:tcW w:w="5388" w:type="dxa"/>
            <w:tcBorders>
              <w:top w:val="nil"/>
              <w:left w:val="nil"/>
              <w:bottom w:val="single" w:sz="4" w:space="0" w:color="auto"/>
              <w:right w:val="single" w:sz="4" w:space="0" w:color="auto"/>
            </w:tcBorders>
            <w:shd w:val="clear" w:color="auto" w:fill="auto"/>
            <w:vAlign w:val="bottom"/>
            <w:hideMark/>
          </w:tcPr>
          <w:p w14:paraId="5A9C3784"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REHABILITACION DE PAVIEMNTO ASFALTICO CRUCERO BENITO JUAREZ Y AV. MANUEL L BARRAGAN</w:t>
            </w:r>
          </w:p>
        </w:tc>
        <w:tc>
          <w:tcPr>
            <w:tcW w:w="1460" w:type="dxa"/>
            <w:tcBorders>
              <w:top w:val="nil"/>
              <w:left w:val="nil"/>
              <w:bottom w:val="single" w:sz="4" w:space="0" w:color="auto"/>
              <w:right w:val="single" w:sz="4" w:space="0" w:color="auto"/>
            </w:tcBorders>
            <w:shd w:val="clear" w:color="auto" w:fill="auto"/>
            <w:vAlign w:val="center"/>
            <w:hideMark/>
          </w:tcPr>
          <w:p w14:paraId="360A99CC"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1,556,283.54 </w:t>
            </w:r>
          </w:p>
        </w:tc>
      </w:tr>
      <w:tr w:rsidR="00A768AC" w:rsidRPr="00A768AC" w14:paraId="7D53BCAD" w14:textId="77777777" w:rsidTr="00A768AC">
        <w:trPr>
          <w:trHeight w:val="45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15FFBA2"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MGE-OP-FDM-07/2021</w:t>
            </w:r>
          </w:p>
        </w:tc>
        <w:tc>
          <w:tcPr>
            <w:tcW w:w="5388" w:type="dxa"/>
            <w:tcBorders>
              <w:top w:val="nil"/>
              <w:left w:val="nil"/>
              <w:bottom w:val="single" w:sz="4" w:space="0" w:color="auto"/>
              <w:right w:val="single" w:sz="4" w:space="0" w:color="auto"/>
            </w:tcBorders>
            <w:shd w:val="clear" w:color="auto" w:fill="auto"/>
            <w:vAlign w:val="bottom"/>
            <w:hideMark/>
          </w:tcPr>
          <w:p w14:paraId="6A455B74"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REHABILITACION DE PAVIMENTO ASFALTICO CALLE MONTE OLIMPO DE PASEO DE LA AMISTAD A FINAL DE LA CALLE COL. MONTERREAL</w:t>
            </w:r>
          </w:p>
        </w:tc>
        <w:tc>
          <w:tcPr>
            <w:tcW w:w="1460" w:type="dxa"/>
            <w:tcBorders>
              <w:top w:val="nil"/>
              <w:left w:val="nil"/>
              <w:bottom w:val="single" w:sz="4" w:space="0" w:color="auto"/>
              <w:right w:val="single" w:sz="4" w:space="0" w:color="auto"/>
            </w:tcBorders>
            <w:shd w:val="clear" w:color="auto" w:fill="auto"/>
            <w:vAlign w:val="center"/>
            <w:hideMark/>
          </w:tcPr>
          <w:p w14:paraId="01D256AC"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4,647,417.30 </w:t>
            </w:r>
          </w:p>
        </w:tc>
      </w:tr>
      <w:tr w:rsidR="00A768AC" w:rsidRPr="00A768AC" w14:paraId="0A777538" w14:textId="77777777" w:rsidTr="00A768AC">
        <w:trPr>
          <w:trHeight w:val="45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07A41E6"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MGE-OP-FDM-08/2021</w:t>
            </w:r>
          </w:p>
        </w:tc>
        <w:tc>
          <w:tcPr>
            <w:tcW w:w="5388" w:type="dxa"/>
            <w:tcBorders>
              <w:top w:val="nil"/>
              <w:left w:val="nil"/>
              <w:bottom w:val="single" w:sz="4" w:space="0" w:color="auto"/>
              <w:right w:val="single" w:sz="4" w:space="0" w:color="auto"/>
            </w:tcBorders>
            <w:shd w:val="clear" w:color="auto" w:fill="auto"/>
            <w:vAlign w:val="bottom"/>
            <w:hideMark/>
          </w:tcPr>
          <w:p w14:paraId="3D3EC123"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REHABILITACION DE PAVIMENTO ASFALTICO CALLE CUATRO CIENEGAS DE PASEO DE LA AMISTAD A ALLENDE COLONIA MIRAVISTA</w:t>
            </w:r>
          </w:p>
        </w:tc>
        <w:tc>
          <w:tcPr>
            <w:tcW w:w="1460" w:type="dxa"/>
            <w:tcBorders>
              <w:top w:val="nil"/>
              <w:left w:val="nil"/>
              <w:bottom w:val="single" w:sz="4" w:space="0" w:color="auto"/>
              <w:right w:val="single" w:sz="4" w:space="0" w:color="auto"/>
            </w:tcBorders>
            <w:shd w:val="clear" w:color="auto" w:fill="auto"/>
            <w:vAlign w:val="center"/>
            <w:hideMark/>
          </w:tcPr>
          <w:p w14:paraId="2B84387A"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1,243,473.88 </w:t>
            </w:r>
          </w:p>
        </w:tc>
      </w:tr>
      <w:tr w:rsidR="00A768AC" w:rsidRPr="00A768AC" w14:paraId="3A2E02D1" w14:textId="77777777" w:rsidTr="00A768AC">
        <w:trPr>
          <w:trHeight w:val="45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3D8911B"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MGE-OP-FDM-09/2021</w:t>
            </w:r>
          </w:p>
        </w:tc>
        <w:tc>
          <w:tcPr>
            <w:tcW w:w="5388" w:type="dxa"/>
            <w:tcBorders>
              <w:top w:val="nil"/>
              <w:left w:val="nil"/>
              <w:bottom w:val="single" w:sz="4" w:space="0" w:color="auto"/>
              <w:right w:val="single" w:sz="4" w:space="0" w:color="auto"/>
            </w:tcBorders>
            <w:shd w:val="clear" w:color="auto" w:fill="auto"/>
            <w:vAlign w:val="bottom"/>
            <w:hideMark/>
          </w:tcPr>
          <w:p w14:paraId="46436F48"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REHABILITACION DE PAVIMENTO CALLE RIO NAZAS DE OCAMPO A RIO DE LA PLANTA COL. JARINES DEL CANADA</w:t>
            </w:r>
          </w:p>
        </w:tc>
        <w:tc>
          <w:tcPr>
            <w:tcW w:w="1460" w:type="dxa"/>
            <w:tcBorders>
              <w:top w:val="nil"/>
              <w:left w:val="nil"/>
              <w:bottom w:val="single" w:sz="4" w:space="0" w:color="auto"/>
              <w:right w:val="single" w:sz="4" w:space="0" w:color="auto"/>
            </w:tcBorders>
            <w:shd w:val="clear" w:color="auto" w:fill="auto"/>
            <w:vAlign w:val="center"/>
            <w:hideMark/>
          </w:tcPr>
          <w:p w14:paraId="2410F905"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1,309,211.94 </w:t>
            </w:r>
          </w:p>
        </w:tc>
      </w:tr>
      <w:tr w:rsidR="00A768AC" w:rsidRPr="00A768AC" w14:paraId="798EF18D" w14:textId="77777777" w:rsidTr="00A768AC">
        <w:trPr>
          <w:trHeight w:val="45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22EE924"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MGE-OP-FDM-10/2021</w:t>
            </w:r>
          </w:p>
        </w:tc>
        <w:tc>
          <w:tcPr>
            <w:tcW w:w="5388" w:type="dxa"/>
            <w:tcBorders>
              <w:top w:val="nil"/>
              <w:left w:val="nil"/>
              <w:bottom w:val="single" w:sz="4" w:space="0" w:color="auto"/>
              <w:right w:val="single" w:sz="4" w:space="0" w:color="auto"/>
            </w:tcBorders>
            <w:shd w:val="clear" w:color="auto" w:fill="auto"/>
            <w:vAlign w:val="bottom"/>
            <w:hideMark/>
          </w:tcPr>
          <w:p w14:paraId="2CB2BC0F"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REHABILITACION DE PAVIMENTO CALLE TRUENO DE PINO A PALMAS COLONIA GRIRASOLES 3 SECTOR</w:t>
            </w:r>
          </w:p>
        </w:tc>
        <w:tc>
          <w:tcPr>
            <w:tcW w:w="1460" w:type="dxa"/>
            <w:tcBorders>
              <w:top w:val="nil"/>
              <w:left w:val="nil"/>
              <w:bottom w:val="single" w:sz="4" w:space="0" w:color="auto"/>
              <w:right w:val="single" w:sz="4" w:space="0" w:color="auto"/>
            </w:tcBorders>
            <w:shd w:val="clear" w:color="auto" w:fill="auto"/>
            <w:vAlign w:val="center"/>
            <w:hideMark/>
          </w:tcPr>
          <w:p w14:paraId="5FE544D8"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1,137,424.66 </w:t>
            </w:r>
          </w:p>
        </w:tc>
      </w:tr>
      <w:tr w:rsidR="00A768AC" w:rsidRPr="00A768AC" w14:paraId="4874C7E5" w14:textId="77777777" w:rsidTr="00A768AC">
        <w:trPr>
          <w:trHeight w:val="45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BD59B51"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MGE-OP-FDM-11/2021</w:t>
            </w:r>
          </w:p>
        </w:tc>
        <w:tc>
          <w:tcPr>
            <w:tcW w:w="5388" w:type="dxa"/>
            <w:tcBorders>
              <w:top w:val="nil"/>
              <w:left w:val="nil"/>
              <w:bottom w:val="single" w:sz="4" w:space="0" w:color="auto"/>
              <w:right w:val="single" w:sz="4" w:space="0" w:color="auto"/>
            </w:tcBorders>
            <w:shd w:val="clear" w:color="auto" w:fill="auto"/>
            <w:vAlign w:val="bottom"/>
            <w:hideMark/>
          </w:tcPr>
          <w:p w14:paraId="4CB45E3F"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REHABILITACION DE PAVIMENTO ASFALTICO CALLE JESUS DIONISIO GONZALEZ FRENTE A LOS ARCOS COLONIA SAN MARCOS 1 SECTOR</w:t>
            </w:r>
          </w:p>
        </w:tc>
        <w:tc>
          <w:tcPr>
            <w:tcW w:w="1460" w:type="dxa"/>
            <w:tcBorders>
              <w:top w:val="nil"/>
              <w:left w:val="nil"/>
              <w:bottom w:val="single" w:sz="4" w:space="0" w:color="auto"/>
              <w:right w:val="single" w:sz="4" w:space="0" w:color="auto"/>
            </w:tcBorders>
            <w:shd w:val="clear" w:color="auto" w:fill="auto"/>
            <w:vAlign w:val="center"/>
            <w:hideMark/>
          </w:tcPr>
          <w:p w14:paraId="3E907F69"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2,083,997.46 </w:t>
            </w:r>
          </w:p>
        </w:tc>
      </w:tr>
      <w:tr w:rsidR="00A768AC" w:rsidRPr="00A768AC" w14:paraId="229422DD" w14:textId="77777777" w:rsidTr="00A768AC">
        <w:trPr>
          <w:trHeight w:val="27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325737C"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MGE-OP-FDM-12/2021</w:t>
            </w:r>
          </w:p>
        </w:tc>
        <w:tc>
          <w:tcPr>
            <w:tcW w:w="5388" w:type="dxa"/>
            <w:tcBorders>
              <w:top w:val="nil"/>
              <w:left w:val="nil"/>
              <w:bottom w:val="single" w:sz="4" w:space="0" w:color="auto"/>
              <w:right w:val="single" w:sz="4" w:space="0" w:color="auto"/>
            </w:tcBorders>
            <w:shd w:val="clear" w:color="auto" w:fill="auto"/>
            <w:vAlign w:val="bottom"/>
            <w:hideMark/>
          </w:tcPr>
          <w:p w14:paraId="0ECC26FA"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INDIRECTOS</w:t>
            </w:r>
          </w:p>
        </w:tc>
        <w:tc>
          <w:tcPr>
            <w:tcW w:w="1460" w:type="dxa"/>
            <w:tcBorders>
              <w:top w:val="nil"/>
              <w:left w:val="nil"/>
              <w:bottom w:val="single" w:sz="4" w:space="0" w:color="auto"/>
              <w:right w:val="single" w:sz="4" w:space="0" w:color="auto"/>
            </w:tcBorders>
            <w:shd w:val="clear" w:color="auto" w:fill="auto"/>
            <w:vAlign w:val="center"/>
            <w:hideMark/>
          </w:tcPr>
          <w:p w14:paraId="490010DF"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203,153.37 </w:t>
            </w:r>
          </w:p>
        </w:tc>
      </w:tr>
      <w:tr w:rsidR="00A768AC" w:rsidRPr="00A768AC" w14:paraId="03C889C7" w14:textId="77777777" w:rsidTr="00A768AC">
        <w:trPr>
          <w:trHeight w:val="255"/>
        </w:trPr>
        <w:tc>
          <w:tcPr>
            <w:tcW w:w="737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80A48AF" w14:textId="77777777" w:rsidR="00A768AC" w:rsidRPr="00A768AC" w:rsidRDefault="00A768AC" w:rsidP="00A768AC">
            <w:pPr>
              <w:spacing w:after="0" w:line="240" w:lineRule="auto"/>
              <w:rPr>
                <w:rFonts w:eastAsia="Times New Roman" w:cstheme="minorHAnsi"/>
                <w:b/>
                <w:bCs/>
                <w:color w:val="000000"/>
                <w:sz w:val="16"/>
                <w:szCs w:val="16"/>
                <w:lang w:eastAsia="es-MX"/>
              </w:rPr>
            </w:pPr>
            <w:proofErr w:type="gramStart"/>
            <w:r w:rsidRPr="00A768AC">
              <w:rPr>
                <w:rFonts w:eastAsia="Times New Roman" w:cstheme="minorHAnsi"/>
                <w:b/>
                <w:bCs/>
                <w:color w:val="000000"/>
                <w:sz w:val="16"/>
                <w:szCs w:val="16"/>
                <w:lang w:eastAsia="es-MX"/>
              </w:rPr>
              <w:t>TOTAL</w:t>
            </w:r>
            <w:proofErr w:type="gramEnd"/>
            <w:r w:rsidRPr="00A768AC">
              <w:rPr>
                <w:rFonts w:eastAsia="Times New Roman" w:cstheme="minorHAnsi"/>
                <w:b/>
                <w:bCs/>
                <w:color w:val="000000"/>
                <w:sz w:val="16"/>
                <w:szCs w:val="16"/>
                <w:lang w:eastAsia="es-MX"/>
              </w:rPr>
              <w:t xml:space="preserve"> FONDO DESARROLLO MUNICIPAL 2021</w:t>
            </w:r>
          </w:p>
        </w:tc>
        <w:tc>
          <w:tcPr>
            <w:tcW w:w="1460" w:type="dxa"/>
            <w:tcBorders>
              <w:top w:val="nil"/>
              <w:left w:val="nil"/>
              <w:bottom w:val="single" w:sz="4" w:space="0" w:color="auto"/>
              <w:right w:val="single" w:sz="4" w:space="0" w:color="auto"/>
            </w:tcBorders>
            <w:shd w:val="clear" w:color="auto" w:fill="auto"/>
            <w:vAlign w:val="center"/>
            <w:hideMark/>
          </w:tcPr>
          <w:p w14:paraId="2D933798" w14:textId="77777777" w:rsidR="00A768AC" w:rsidRPr="00A768AC" w:rsidRDefault="00A768AC" w:rsidP="00A768AC">
            <w:pPr>
              <w:spacing w:after="0" w:line="240" w:lineRule="auto"/>
              <w:rPr>
                <w:rFonts w:eastAsia="Times New Roman" w:cstheme="minorHAnsi"/>
                <w:b/>
                <w:bCs/>
                <w:color w:val="000000"/>
                <w:sz w:val="16"/>
                <w:szCs w:val="16"/>
                <w:lang w:eastAsia="es-MX"/>
              </w:rPr>
            </w:pPr>
            <w:r w:rsidRPr="00A768AC">
              <w:rPr>
                <w:rFonts w:eastAsia="Times New Roman" w:cstheme="minorHAnsi"/>
                <w:b/>
                <w:bCs/>
                <w:color w:val="000000"/>
                <w:sz w:val="16"/>
                <w:szCs w:val="16"/>
                <w:lang w:eastAsia="es-MX"/>
              </w:rPr>
              <w:t xml:space="preserve">                17,705,887.74 </w:t>
            </w:r>
          </w:p>
        </w:tc>
      </w:tr>
    </w:tbl>
    <w:p w14:paraId="08A23A55" w14:textId="77777777" w:rsidR="00A768AC" w:rsidRPr="00A768AC" w:rsidRDefault="00A768AC" w:rsidP="00A768AC">
      <w:pPr>
        <w:contextualSpacing/>
        <w:jc w:val="both"/>
        <w:rPr>
          <w:rFonts w:eastAsia="Calibri" w:cstheme="minorHAnsi"/>
        </w:rPr>
      </w:pPr>
    </w:p>
    <w:p w14:paraId="52A48E6B" w14:textId="77777777" w:rsidR="00A768AC" w:rsidRPr="00A768AC" w:rsidRDefault="00A768AC" w:rsidP="00A768AC">
      <w:pPr>
        <w:contextualSpacing/>
        <w:jc w:val="both"/>
        <w:rPr>
          <w:rFonts w:eastAsia="Calibri" w:cstheme="minorHAnsi"/>
        </w:rPr>
      </w:pPr>
      <w:r w:rsidRPr="00A768AC">
        <w:rPr>
          <w:rFonts w:eastAsia="Calibri" w:cstheme="minorHAnsi"/>
        </w:rPr>
        <w:t>Los suscritos miembros de este H. Ayuntamiento de General Escobedo de conformidad, emitimos las siguientes:</w:t>
      </w:r>
    </w:p>
    <w:p w14:paraId="1069ADB9" w14:textId="77777777" w:rsidR="00A768AC" w:rsidRPr="00A768AC" w:rsidRDefault="00A768AC" w:rsidP="00A768AC">
      <w:pPr>
        <w:jc w:val="center"/>
        <w:rPr>
          <w:rFonts w:eastAsia="Calibri" w:cstheme="minorHAnsi"/>
          <w:b/>
        </w:rPr>
      </w:pPr>
      <w:r w:rsidRPr="00A768AC">
        <w:rPr>
          <w:rFonts w:eastAsia="Calibri" w:cstheme="minorHAnsi"/>
          <w:b/>
        </w:rPr>
        <w:t>CONSIDERANDOS</w:t>
      </w:r>
    </w:p>
    <w:p w14:paraId="751CCA65" w14:textId="77777777" w:rsidR="00A768AC" w:rsidRPr="00A768AC" w:rsidRDefault="00A768AC" w:rsidP="00A768AC">
      <w:pPr>
        <w:jc w:val="both"/>
        <w:rPr>
          <w:rFonts w:eastAsia="Calibri" w:cstheme="minorHAnsi"/>
        </w:rPr>
      </w:pPr>
      <w:proofErr w:type="gramStart"/>
      <w:r w:rsidRPr="00A768AC">
        <w:rPr>
          <w:rFonts w:eastAsia="Calibri" w:cstheme="minorHAnsi"/>
          <w:b/>
        </w:rPr>
        <w:t>PRIMERO</w:t>
      </w:r>
      <w:r w:rsidRPr="00A768AC">
        <w:rPr>
          <w:rFonts w:eastAsia="Calibri" w:cstheme="minorHAnsi"/>
        </w:rPr>
        <w:t>.-</w:t>
      </w:r>
      <w:proofErr w:type="gramEnd"/>
      <w:r w:rsidRPr="00A768AC">
        <w:rPr>
          <w:rFonts w:eastAsia="Calibri" w:cstheme="minorHAnsi"/>
        </w:rPr>
        <w:t xml:space="preserve"> </w:t>
      </w:r>
      <w:r w:rsidRPr="00A768AC">
        <w:rPr>
          <w:rFonts w:cstheme="minorHAnsi"/>
        </w:rPr>
        <w:t>Que la Ley de Gobierno Municipal del Estado de Nuevo León, dispone en su artículo 130 que los Presupuestos de Egresos Municipales serán los que aprueben los Ayuntamientos respectivos, para sufragar, desde el 1º. de enero hasta el 31 de diciembre del ejercicio anual correspondiente.</w:t>
      </w:r>
    </w:p>
    <w:p w14:paraId="6C8D8B2F" w14:textId="77777777" w:rsidR="00A768AC" w:rsidRPr="00A768AC" w:rsidRDefault="00A768AC" w:rsidP="00A768AC">
      <w:pPr>
        <w:jc w:val="both"/>
        <w:rPr>
          <w:rFonts w:eastAsia="Calibri" w:cstheme="minorHAnsi"/>
        </w:rPr>
      </w:pPr>
      <w:proofErr w:type="gramStart"/>
      <w:r w:rsidRPr="00A768AC">
        <w:rPr>
          <w:rFonts w:eastAsia="Calibri" w:cstheme="minorHAnsi"/>
          <w:b/>
        </w:rPr>
        <w:t>SEGUNDO</w:t>
      </w:r>
      <w:r w:rsidRPr="00A768AC">
        <w:rPr>
          <w:rFonts w:eastAsia="Calibri" w:cstheme="minorHAnsi"/>
        </w:rPr>
        <w:t>.-</w:t>
      </w:r>
      <w:proofErr w:type="gramEnd"/>
      <w:r w:rsidRPr="00A768AC">
        <w:rPr>
          <w:rFonts w:eastAsia="Calibri" w:cstheme="minorHAnsi"/>
        </w:rPr>
        <w:t xml:space="preserve"> </w:t>
      </w:r>
      <w:r w:rsidRPr="00A768AC">
        <w:rPr>
          <w:rFonts w:cstheme="minorHAnsi"/>
        </w:rPr>
        <w:t>En su artículo 181 del Ordenamiento legal invocado establece que Los Presupuestos de Egresos regularán el Gasto Público Municipal y se formularán con apoyo en Programas que señalen objetivos, metas y unidades responsables de su ejecución, detallando las asignaciones presupuestarias a nivel de partidas en términos de lo establecido en la Ley General de Contabilidad Gubernamental y la normatividad aplicable.</w:t>
      </w:r>
      <w:r w:rsidRPr="00A768AC">
        <w:rPr>
          <w:rFonts w:eastAsia="Calibri" w:cstheme="minorHAnsi"/>
        </w:rPr>
        <w:t xml:space="preserve"> </w:t>
      </w:r>
    </w:p>
    <w:p w14:paraId="0D218C14" w14:textId="77777777" w:rsidR="00A768AC" w:rsidRPr="00A768AC" w:rsidRDefault="00A768AC" w:rsidP="00A768AC">
      <w:pPr>
        <w:jc w:val="both"/>
        <w:rPr>
          <w:rFonts w:cstheme="minorHAnsi"/>
        </w:rPr>
      </w:pPr>
      <w:proofErr w:type="gramStart"/>
      <w:r w:rsidRPr="00A768AC">
        <w:rPr>
          <w:rFonts w:eastAsia="Calibri" w:cstheme="minorHAnsi"/>
          <w:b/>
        </w:rPr>
        <w:t>TERCERO.-</w:t>
      </w:r>
      <w:proofErr w:type="gramEnd"/>
      <w:r w:rsidRPr="00A768AC">
        <w:rPr>
          <w:rFonts w:eastAsia="Calibri" w:cstheme="minorHAnsi"/>
        </w:rPr>
        <w:t xml:space="preserve"> </w:t>
      </w:r>
      <w:r w:rsidRPr="00A768AC">
        <w:rPr>
          <w:rFonts w:cstheme="minorHAnsi"/>
        </w:rPr>
        <w:t>Que el artículo 178 establece que el Presupuesto de Egresos Municipal será el que apruebe el Ayuntamiento, para sufragar, desde el 1º de enero hasta el 31 de diciembre del ejercicio anual correspondiente, las actividades, las obras y los servicios públicos previstos en los programas a cargo de las dependencias de la administración pública centralizada y paramunicipal.</w:t>
      </w:r>
    </w:p>
    <w:p w14:paraId="55CF55BE" w14:textId="5306579B" w:rsidR="00A768AC" w:rsidRPr="00A768AC" w:rsidRDefault="00A768AC" w:rsidP="00A768AC">
      <w:pPr>
        <w:jc w:val="both"/>
        <w:rPr>
          <w:rFonts w:cstheme="minorHAnsi"/>
        </w:rPr>
      </w:pPr>
      <w:r w:rsidRPr="00A768AC">
        <w:rPr>
          <w:rFonts w:cstheme="minorHAnsi"/>
        </w:rPr>
        <w:t xml:space="preserve"> Por lo anteriormente señalado, se somete a consideración del pleno del R. Ayuntamiento, lo siguiente:</w:t>
      </w:r>
    </w:p>
    <w:p w14:paraId="0E1944BA" w14:textId="77777777" w:rsidR="00A768AC" w:rsidRPr="00A768AC" w:rsidRDefault="00A768AC" w:rsidP="00A768AC">
      <w:pPr>
        <w:jc w:val="center"/>
        <w:rPr>
          <w:rFonts w:eastAsia="Calibri" w:cstheme="minorHAnsi"/>
          <w:b/>
        </w:rPr>
      </w:pPr>
      <w:r w:rsidRPr="00A768AC">
        <w:rPr>
          <w:rFonts w:eastAsia="Calibri" w:cstheme="minorHAnsi"/>
          <w:b/>
        </w:rPr>
        <w:t>RESOLUTIVOS</w:t>
      </w:r>
    </w:p>
    <w:p w14:paraId="71AE7FCA" w14:textId="77777777" w:rsidR="00A768AC" w:rsidRPr="00A768AC" w:rsidRDefault="00A768AC" w:rsidP="00A768AC">
      <w:pPr>
        <w:jc w:val="both"/>
        <w:rPr>
          <w:rFonts w:eastAsia="Calibri" w:cstheme="minorHAnsi"/>
        </w:rPr>
      </w:pPr>
      <w:proofErr w:type="gramStart"/>
      <w:r w:rsidRPr="00A768AC">
        <w:rPr>
          <w:rFonts w:eastAsia="Calibri" w:cstheme="minorHAnsi"/>
          <w:b/>
        </w:rPr>
        <w:t>PRIMERO</w:t>
      </w:r>
      <w:r w:rsidRPr="00A768AC">
        <w:rPr>
          <w:rFonts w:eastAsia="Calibri" w:cstheme="minorHAnsi"/>
        </w:rPr>
        <w:t>.-</w:t>
      </w:r>
      <w:proofErr w:type="gramEnd"/>
      <w:r w:rsidRPr="00A768AC">
        <w:rPr>
          <w:rFonts w:eastAsia="Calibri" w:cstheme="minorHAnsi"/>
        </w:rPr>
        <w:t xml:space="preserve"> Se apruebe la integración de las obras del Municipio de General Escobedo, Nuevo León contratadas en el ejercicio 2021, en los términos planteados por la Administración Municipal, a </w:t>
      </w:r>
      <w:r w:rsidRPr="00A768AC">
        <w:rPr>
          <w:rFonts w:eastAsia="Calibri" w:cstheme="minorHAnsi"/>
        </w:rPr>
        <w:lastRenderedPageBreak/>
        <w:t xml:space="preserve">través del C. </w:t>
      </w:r>
      <w:r w:rsidRPr="00A768AC">
        <w:rPr>
          <w:rFonts w:cstheme="minorHAnsi"/>
        </w:rPr>
        <w:t>Secretario de Finanzas y Tesorería del Municipio de General Escobedo</w:t>
      </w:r>
      <w:r w:rsidRPr="00A768AC">
        <w:rPr>
          <w:rFonts w:eastAsia="Calibri" w:cstheme="minorHAnsi"/>
        </w:rPr>
        <w:t>, como se indica a continuación:</w:t>
      </w:r>
    </w:p>
    <w:p w14:paraId="4E69648A" w14:textId="77777777" w:rsidR="00A768AC" w:rsidRPr="00A768AC" w:rsidRDefault="00A768AC" w:rsidP="00A768AC">
      <w:pPr>
        <w:jc w:val="both"/>
        <w:rPr>
          <w:rFonts w:eastAsia="Calibri" w:cstheme="minorHAnsi"/>
          <w:b/>
        </w:rPr>
      </w:pPr>
    </w:p>
    <w:tbl>
      <w:tblPr>
        <w:tblW w:w="8833" w:type="dxa"/>
        <w:tblInd w:w="-5" w:type="dxa"/>
        <w:tblCellMar>
          <w:left w:w="70" w:type="dxa"/>
          <w:right w:w="70" w:type="dxa"/>
        </w:tblCellMar>
        <w:tblLook w:val="04A0" w:firstRow="1" w:lastRow="0" w:firstColumn="1" w:lastColumn="0" w:noHBand="0" w:noVBand="1"/>
      </w:tblPr>
      <w:tblGrid>
        <w:gridCol w:w="1985"/>
        <w:gridCol w:w="5388"/>
        <w:gridCol w:w="1460"/>
      </w:tblGrid>
      <w:tr w:rsidR="00A768AC" w:rsidRPr="00A768AC" w14:paraId="1895ED83" w14:textId="77777777" w:rsidTr="00A768AC">
        <w:trPr>
          <w:trHeight w:val="255"/>
        </w:trPr>
        <w:tc>
          <w:tcPr>
            <w:tcW w:w="1985" w:type="dxa"/>
            <w:tcBorders>
              <w:top w:val="single" w:sz="8" w:space="0" w:color="auto"/>
              <w:left w:val="single" w:sz="4" w:space="0" w:color="auto"/>
              <w:bottom w:val="nil"/>
              <w:right w:val="single" w:sz="8" w:space="0" w:color="auto"/>
            </w:tcBorders>
            <w:shd w:val="clear" w:color="000000" w:fill="D9D9D9"/>
            <w:vAlign w:val="center"/>
            <w:hideMark/>
          </w:tcPr>
          <w:p w14:paraId="3C42DB39" w14:textId="77777777" w:rsidR="00A768AC" w:rsidRPr="00A768AC" w:rsidRDefault="00A768AC" w:rsidP="00A768AC">
            <w:pPr>
              <w:spacing w:after="0" w:line="240" w:lineRule="auto"/>
              <w:jc w:val="center"/>
              <w:rPr>
                <w:rFonts w:eastAsia="Times New Roman" w:cstheme="minorHAnsi"/>
                <w:b/>
                <w:bCs/>
                <w:color w:val="000000"/>
                <w:sz w:val="16"/>
                <w:szCs w:val="16"/>
                <w:lang w:eastAsia="es-MX"/>
              </w:rPr>
            </w:pPr>
            <w:proofErr w:type="gramStart"/>
            <w:r w:rsidRPr="00A768AC">
              <w:rPr>
                <w:rFonts w:eastAsia="Times New Roman" w:cstheme="minorHAnsi"/>
                <w:b/>
                <w:bCs/>
                <w:color w:val="000000"/>
                <w:sz w:val="16"/>
                <w:szCs w:val="16"/>
                <w:lang w:eastAsia="es-MX"/>
              </w:rPr>
              <w:t>CONTRATO  No</w:t>
            </w:r>
            <w:proofErr w:type="gramEnd"/>
            <w:r w:rsidRPr="00A768AC">
              <w:rPr>
                <w:rFonts w:eastAsia="Times New Roman" w:cstheme="minorHAnsi"/>
                <w:b/>
                <w:bCs/>
                <w:color w:val="000000"/>
                <w:sz w:val="16"/>
                <w:szCs w:val="16"/>
                <w:lang w:eastAsia="es-MX"/>
              </w:rPr>
              <w:t>.</w:t>
            </w:r>
          </w:p>
        </w:tc>
        <w:tc>
          <w:tcPr>
            <w:tcW w:w="5388" w:type="dxa"/>
            <w:tcBorders>
              <w:top w:val="single" w:sz="8" w:space="0" w:color="auto"/>
              <w:left w:val="nil"/>
              <w:bottom w:val="nil"/>
              <w:right w:val="single" w:sz="8" w:space="0" w:color="auto"/>
            </w:tcBorders>
            <w:shd w:val="clear" w:color="000000" w:fill="D9D9D9"/>
            <w:vAlign w:val="center"/>
            <w:hideMark/>
          </w:tcPr>
          <w:p w14:paraId="6BE0F26B" w14:textId="77777777" w:rsidR="00A768AC" w:rsidRPr="00A768AC" w:rsidRDefault="00A768AC" w:rsidP="00A768AC">
            <w:pPr>
              <w:spacing w:after="0" w:line="240" w:lineRule="auto"/>
              <w:jc w:val="center"/>
              <w:rPr>
                <w:rFonts w:eastAsia="Times New Roman" w:cstheme="minorHAnsi"/>
                <w:b/>
                <w:bCs/>
                <w:color w:val="000000"/>
                <w:sz w:val="16"/>
                <w:szCs w:val="16"/>
                <w:lang w:eastAsia="es-MX"/>
              </w:rPr>
            </w:pPr>
            <w:r w:rsidRPr="00A768AC">
              <w:rPr>
                <w:rFonts w:eastAsia="Times New Roman" w:cstheme="minorHAnsi"/>
                <w:b/>
                <w:bCs/>
                <w:color w:val="000000"/>
                <w:sz w:val="16"/>
                <w:szCs w:val="16"/>
                <w:lang w:eastAsia="es-MX"/>
              </w:rPr>
              <w:t>OBRA</w:t>
            </w:r>
          </w:p>
        </w:tc>
        <w:tc>
          <w:tcPr>
            <w:tcW w:w="1460" w:type="dxa"/>
            <w:tcBorders>
              <w:top w:val="single" w:sz="8" w:space="0" w:color="auto"/>
              <w:left w:val="nil"/>
              <w:bottom w:val="nil"/>
              <w:right w:val="single" w:sz="8" w:space="0" w:color="auto"/>
            </w:tcBorders>
            <w:shd w:val="clear" w:color="000000" w:fill="D9D9D9"/>
            <w:vAlign w:val="center"/>
            <w:hideMark/>
          </w:tcPr>
          <w:p w14:paraId="2FC0F579" w14:textId="77777777" w:rsidR="00A768AC" w:rsidRPr="00A768AC" w:rsidRDefault="00A768AC" w:rsidP="00A768AC">
            <w:pPr>
              <w:spacing w:after="0" w:line="240" w:lineRule="auto"/>
              <w:jc w:val="center"/>
              <w:rPr>
                <w:rFonts w:eastAsia="Times New Roman" w:cstheme="minorHAnsi"/>
                <w:b/>
                <w:bCs/>
                <w:color w:val="000000"/>
                <w:sz w:val="16"/>
                <w:szCs w:val="16"/>
                <w:lang w:eastAsia="es-MX"/>
              </w:rPr>
            </w:pPr>
            <w:r w:rsidRPr="00A768AC">
              <w:rPr>
                <w:rFonts w:eastAsia="Times New Roman" w:cstheme="minorHAnsi"/>
                <w:b/>
                <w:bCs/>
                <w:color w:val="000000"/>
                <w:sz w:val="16"/>
                <w:szCs w:val="16"/>
                <w:lang w:eastAsia="es-MX"/>
              </w:rPr>
              <w:t xml:space="preserve"> MONTO </w:t>
            </w:r>
          </w:p>
        </w:tc>
      </w:tr>
      <w:tr w:rsidR="00A768AC" w:rsidRPr="00A768AC" w14:paraId="62D225F8" w14:textId="77777777" w:rsidTr="00A768AC">
        <w:trPr>
          <w:trHeight w:val="54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58A2A"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MGE-OP-FISM-01/2021</w:t>
            </w:r>
          </w:p>
        </w:tc>
        <w:tc>
          <w:tcPr>
            <w:tcW w:w="5388" w:type="dxa"/>
            <w:tcBorders>
              <w:top w:val="single" w:sz="4" w:space="0" w:color="auto"/>
              <w:left w:val="nil"/>
              <w:bottom w:val="single" w:sz="4" w:space="0" w:color="auto"/>
              <w:right w:val="single" w:sz="4" w:space="0" w:color="auto"/>
            </w:tcBorders>
            <w:shd w:val="clear" w:color="auto" w:fill="auto"/>
            <w:vAlign w:val="bottom"/>
            <w:hideMark/>
          </w:tcPr>
          <w:p w14:paraId="1752435A" w14:textId="77777777" w:rsidR="00A768AC" w:rsidRPr="00A768AC" w:rsidRDefault="00A768AC" w:rsidP="00A768AC">
            <w:pPr>
              <w:spacing w:after="0" w:line="240" w:lineRule="auto"/>
              <w:jc w:val="both"/>
              <w:rPr>
                <w:rFonts w:eastAsia="Times New Roman" w:cstheme="minorHAnsi"/>
                <w:color w:val="000000"/>
                <w:sz w:val="16"/>
                <w:szCs w:val="16"/>
                <w:lang w:eastAsia="es-MX"/>
              </w:rPr>
            </w:pPr>
            <w:r w:rsidRPr="00A768AC">
              <w:rPr>
                <w:rFonts w:eastAsia="Times New Roman" w:cstheme="minorHAnsi"/>
                <w:color w:val="000000"/>
                <w:sz w:val="16"/>
                <w:szCs w:val="16"/>
                <w:lang w:eastAsia="es-MX"/>
              </w:rPr>
              <w:t>CONSTRUCCION DE DRENAJE PLUVIAL 3° ETAPA EN CALLE SAN JACINTO Y SANTA GERTRUDIS EN LA COL. EULALIO VILLARREAL</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49EEA238"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3,400,701.64 </w:t>
            </w:r>
          </w:p>
        </w:tc>
      </w:tr>
      <w:tr w:rsidR="00A768AC" w:rsidRPr="00A768AC" w14:paraId="1E8FC1F7" w14:textId="77777777" w:rsidTr="00A768AC">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3077CF4"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MGE-OP-FISM-02/2021</w:t>
            </w:r>
          </w:p>
        </w:tc>
        <w:tc>
          <w:tcPr>
            <w:tcW w:w="5388" w:type="dxa"/>
            <w:tcBorders>
              <w:top w:val="nil"/>
              <w:left w:val="nil"/>
              <w:bottom w:val="single" w:sz="4" w:space="0" w:color="auto"/>
              <w:right w:val="single" w:sz="4" w:space="0" w:color="auto"/>
            </w:tcBorders>
            <w:shd w:val="clear" w:color="auto" w:fill="auto"/>
            <w:vAlign w:val="center"/>
            <w:hideMark/>
          </w:tcPr>
          <w:p w14:paraId="415158A9"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PAVIMENTACION </w:t>
            </w:r>
            <w:proofErr w:type="gramStart"/>
            <w:r w:rsidRPr="00A768AC">
              <w:rPr>
                <w:rFonts w:eastAsia="Times New Roman" w:cstheme="minorHAnsi"/>
                <w:color w:val="000000"/>
                <w:sz w:val="16"/>
                <w:szCs w:val="16"/>
                <w:lang w:eastAsia="es-MX"/>
              </w:rPr>
              <w:t>ASFALTICA  DE</w:t>
            </w:r>
            <w:proofErr w:type="gramEnd"/>
            <w:r w:rsidRPr="00A768AC">
              <w:rPr>
                <w:rFonts w:eastAsia="Times New Roman" w:cstheme="minorHAnsi"/>
                <w:color w:val="000000"/>
                <w:sz w:val="16"/>
                <w:szCs w:val="16"/>
                <w:lang w:eastAsia="es-MX"/>
              </w:rPr>
              <w:t xml:space="preserve"> CALLE MONTERREY ENTRE CALLE ESCOBEDO Y SAN NICOLAS EN LA COL. SOCRATES RIZZO</w:t>
            </w:r>
          </w:p>
        </w:tc>
        <w:tc>
          <w:tcPr>
            <w:tcW w:w="1460" w:type="dxa"/>
            <w:tcBorders>
              <w:top w:val="nil"/>
              <w:left w:val="nil"/>
              <w:bottom w:val="single" w:sz="4" w:space="0" w:color="auto"/>
              <w:right w:val="single" w:sz="4" w:space="0" w:color="auto"/>
            </w:tcBorders>
            <w:shd w:val="clear" w:color="auto" w:fill="auto"/>
            <w:vAlign w:val="center"/>
            <w:hideMark/>
          </w:tcPr>
          <w:p w14:paraId="68C311D3"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3,394,683.56 </w:t>
            </w:r>
          </w:p>
        </w:tc>
      </w:tr>
      <w:tr w:rsidR="00A768AC" w:rsidRPr="00A768AC" w14:paraId="74AFCCC8" w14:textId="77777777" w:rsidTr="00A768AC">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C10F34E"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MGE-OP-FISM-03/2021</w:t>
            </w:r>
          </w:p>
        </w:tc>
        <w:tc>
          <w:tcPr>
            <w:tcW w:w="5388" w:type="dxa"/>
            <w:tcBorders>
              <w:top w:val="nil"/>
              <w:left w:val="nil"/>
              <w:bottom w:val="single" w:sz="4" w:space="0" w:color="auto"/>
              <w:right w:val="single" w:sz="4" w:space="0" w:color="auto"/>
            </w:tcBorders>
            <w:shd w:val="clear" w:color="auto" w:fill="auto"/>
            <w:vAlign w:val="bottom"/>
            <w:hideMark/>
          </w:tcPr>
          <w:p w14:paraId="0152B142" w14:textId="77777777" w:rsidR="00A768AC" w:rsidRPr="00A768AC" w:rsidRDefault="00A768AC" w:rsidP="00A768AC">
            <w:pPr>
              <w:spacing w:after="0" w:line="240" w:lineRule="auto"/>
              <w:jc w:val="both"/>
              <w:rPr>
                <w:rFonts w:eastAsia="Times New Roman" w:cstheme="minorHAnsi"/>
                <w:color w:val="000000"/>
                <w:sz w:val="16"/>
                <w:szCs w:val="16"/>
                <w:lang w:eastAsia="es-MX"/>
              </w:rPr>
            </w:pPr>
            <w:r w:rsidRPr="00A768AC">
              <w:rPr>
                <w:rFonts w:eastAsia="Times New Roman" w:cstheme="minorHAnsi"/>
                <w:color w:val="000000"/>
                <w:sz w:val="16"/>
                <w:szCs w:val="16"/>
                <w:lang w:eastAsia="es-MX"/>
              </w:rPr>
              <w:t>CONSTRUCCION DE MURO DE CONTENCION 2° ETAPA CALLE FIDEL VELAZQUEZ CRUZ CON RIO PESQUERIA COL. NUEVO ESCOBEDO</w:t>
            </w:r>
          </w:p>
        </w:tc>
        <w:tc>
          <w:tcPr>
            <w:tcW w:w="1460" w:type="dxa"/>
            <w:tcBorders>
              <w:top w:val="nil"/>
              <w:left w:val="nil"/>
              <w:bottom w:val="single" w:sz="4" w:space="0" w:color="auto"/>
              <w:right w:val="single" w:sz="4" w:space="0" w:color="auto"/>
            </w:tcBorders>
            <w:shd w:val="clear" w:color="auto" w:fill="auto"/>
            <w:vAlign w:val="center"/>
            <w:hideMark/>
          </w:tcPr>
          <w:p w14:paraId="5C66F41C"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7,249,997.34 </w:t>
            </w:r>
          </w:p>
        </w:tc>
      </w:tr>
      <w:tr w:rsidR="00A768AC" w:rsidRPr="00A768AC" w14:paraId="35999CC2" w14:textId="77777777" w:rsidTr="00A768AC">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7500E91"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MGE-OP-FISM-04/2021</w:t>
            </w:r>
          </w:p>
        </w:tc>
        <w:tc>
          <w:tcPr>
            <w:tcW w:w="5388" w:type="dxa"/>
            <w:tcBorders>
              <w:top w:val="nil"/>
              <w:left w:val="nil"/>
              <w:bottom w:val="single" w:sz="4" w:space="0" w:color="auto"/>
              <w:right w:val="single" w:sz="4" w:space="0" w:color="auto"/>
            </w:tcBorders>
            <w:shd w:val="clear" w:color="auto" w:fill="auto"/>
            <w:vAlign w:val="center"/>
            <w:hideMark/>
          </w:tcPr>
          <w:p w14:paraId="754B9887"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PAVIMENTACION ASFALTICA EN VARIAS CALLES EN LA COL </w:t>
            </w:r>
            <w:proofErr w:type="spellStart"/>
            <w:r w:rsidRPr="00A768AC">
              <w:rPr>
                <w:rFonts w:eastAsia="Times New Roman" w:cstheme="minorHAnsi"/>
                <w:color w:val="000000"/>
                <w:sz w:val="16"/>
                <w:szCs w:val="16"/>
                <w:lang w:eastAsia="es-MX"/>
              </w:rPr>
              <w:t>COL</w:t>
            </w:r>
            <w:proofErr w:type="spellEnd"/>
            <w:r w:rsidRPr="00A768AC">
              <w:rPr>
                <w:rFonts w:eastAsia="Times New Roman" w:cstheme="minorHAnsi"/>
                <w:color w:val="000000"/>
                <w:sz w:val="16"/>
                <w:szCs w:val="16"/>
                <w:lang w:eastAsia="es-MX"/>
              </w:rPr>
              <w:t>. FERNANDO AMILPA</w:t>
            </w:r>
          </w:p>
        </w:tc>
        <w:tc>
          <w:tcPr>
            <w:tcW w:w="1460" w:type="dxa"/>
            <w:tcBorders>
              <w:top w:val="nil"/>
              <w:left w:val="nil"/>
              <w:bottom w:val="single" w:sz="4" w:space="0" w:color="auto"/>
              <w:right w:val="single" w:sz="4" w:space="0" w:color="auto"/>
            </w:tcBorders>
            <w:shd w:val="clear" w:color="auto" w:fill="auto"/>
            <w:vAlign w:val="center"/>
            <w:hideMark/>
          </w:tcPr>
          <w:p w14:paraId="70277AA9"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2,522,631.37 </w:t>
            </w:r>
          </w:p>
        </w:tc>
      </w:tr>
      <w:tr w:rsidR="00A768AC" w:rsidRPr="00A768AC" w14:paraId="012E1A46" w14:textId="77777777" w:rsidTr="00A768AC">
        <w:trPr>
          <w:trHeight w:val="27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11F7F96"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MGE-OP-FISM-05/2021</w:t>
            </w:r>
          </w:p>
        </w:tc>
        <w:tc>
          <w:tcPr>
            <w:tcW w:w="5388" w:type="dxa"/>
            <w:tcBorders>
              <w:top w:val="nil"/>
              <w:left w:val="nil"/>
              <w:bottom w:val="single" w:sz="4" w:space="0" w:color="auto"/>
              <w:right w:val="single" w:sz="4" w:space="0" w:color="auto"/>
            </w:tcBorders>
            <w:shd w:val="clear" w:color="auto" w:fill="auto"/>
            <w:vAlign w:val="center"/>
            <w:hideMark/>
          </w:tcPr>
          <w:p w14:paraId="106E97C7"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PAVIMENTOS ASFALTICA DE VARIAS CALLES EN LA COL. EMILIANO ZAPATA</w:t>
            </w:r>
          </w:p>
        </w:tc>
        <w:tc>
          <w:tcPr>
            <w:tcW w:w="1460" w:type="dxa"/>
            <w:tcBorders>
              <w:top w:val="nil"/>
              <w:left w:val="nil"/>
              <w:bottom w:val="single" w:sz="4" w:space="0" w:color="auto"/>
              <w:right w:val="single" w:sz="4" w:space="0" w:color="auto"/>
            </w:tcBorders>
            <w:shd w:val="clear" w:color="auto" w:fill="auto"/>
            <w:vAlign w:val="center"/>
            <w:hideMark/>
          </w:tcPr>
          <w:p w14:paraId="7DC1718D"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2,196,567.42 </w:t>
            </w:r>
          </w:p>
        </w:tc>
      </w:tr>
      <w:tr w:rsidR="00A768AC" w:rsidRPr="00A768AC" w14:paraId="728B8EA3" w14:textId="77777777" w:rsidTr="00A768AC">
        <w:trPr>
          <w:trHeight w:val="81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0B2A00E"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MGE-OP-FISM-06/2021</w:t>
            </w:r>
          </w:p>
        </w:tc>
        <w:tc>
          <w:tcPr>
            <w:tcW w:w="5388" w:type="dxa"/>
            <w:tcBorders>
              <w:top w:val="nil"/>
              <w:left w:val="nil"/>
              <w:bottom w:val="single" w:sz="4" w:space="0" w:color="auto"/>
              <w:right w:val="single" w:sz="4" w:space="0" w:color="auto"/>
            </w:tcBorders>
            <w:shd w:val="clear" w:color="auto" w:fill="auto"/>
            <w:vAlign w:val="bottom"/>
            <w:hideMark/>
          </w:tcPr>
          <w:p w14:paraId="3FB334DE" w14:textId="77777777" w:rsidR="00A768AC" w:rsidRPr="00A768AC" w:rsidRDefault="00A768AC" w:rsidP="00A768AC">
            <w:pPr>
              <w:spacing w:after="0" w:line="240" w:lineRule="auto"/>
              <w:jc w:val="both"/>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REHABILITACION DE PAVIMENTO ASFALTICO DE CALLE SAN </w:t>
            </w:r>
            <w:proofErr w:type="gramStart"/>
            <w:r w:rsidRPr="00A768AC">
              <w:rPr>
                <w:rFonts w:eastAsia="Times New Roman" w:cstheme="minorHAnsi"/>
                <w:color w:val="000000"/>
                <w:sz w:val="16"/>
                <w:szCs w:val="16"/>
                <w:lang w:eastAsia="es-MX"/>
              </w:rPr>
              <w:t>JOSE  DE</w:t>
            </w:r>
            <w:proofErr w:type="gramEnd"/>
            <w:r w:rsidRPr="00A768AC">
              <w:rPr>
                <w:rFonts w:eastAsia="Times New Roman" w:cstheme="minorHAnsi"/>
                <w:color w:val="000000"/>
                <w:sz w:val="16"/>
                <w:szCs w:val="16"/>
                <w:lang w:eastAsia="es-MX"/>
              </w:rPr>
              <w:t xml:space="preserve"> LOS SAUCES ENTRE  CARRETERA A COLOMBIA Y VIAS FFCC EN LA COL. AGROP. LAZARO CARDENAS EN PEQUEÑO</w:t>
            </w:r>
          </w:p>
        </w:tc>
        <w:tc>
          <w:tcPr>
            <w:tcW w:w="1460" w:type="dxa"/>
            <w:tcBorders>
              <w:top w:val="nil"/>
              <w:left w:val="nil"/>
              <w:bottom w:val="single" w:sz="4" w:space="0" w:color="auto"/>
              <w:right w:val="single" w:sz="4" w:space="0" w:color="auto"/>
            </w:tcBorders>
            <w:shd w:val="clear" w:color="auto" w:fill="auto"/>
            <w:vAlign w:val="center"/>
            <w:hideMark/>
          </w:tcPr>
          <w:p w14:paraId="590010A6"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2,592,108.50 </w:t>
            </w:r>
          </w:p>
        </w:tc>
      </w:tr>
      <w:tr w:rsidR="00A768AC" w:rsidRPr="00A768AC" w14:paraId="25AA53FE" w14:textId="77777777" w:rsidTr="00A768AC">
        <w:trPr>
          <w:trHeight w:val="27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EEBF75A"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MGE-OP-FISM-07/2021</w:t>
            </w:r>
          </w:p>
        </w:tc>
        <w:tc>
          <w:tcPr>
            <w:tcW w:w="5388" w:type="dxa"/>
            <w:tcBorders>
              <w:top w:val="nil"/>
              <w:left w:val="nil"/>
              <w:bottom w:val="single" w:sz="4" w:space="0" w:color="auto"/>
              <w:right w:val="single" w:sz="4" w:space="0" w:color="auto"/>
            </w:tcBorders>
            <w:shd w:val="clear" w:color="auto" w:fill="auto"/>
            <w:vAlign w:val="center"/>
            <w:hideMark/>
          </w:tcPr>
          <w:p w14:paraId="6D7D265D" w14:textId="77777777" w:rsidR="00A768AC" w:rsidRPr="00A768AC" w:rsidRDefault="00A768AC" w:rsidP="00A768AC">
            <w:pPr>
              <w:spacing w:after="0" w:line="240" w:lineRule="auto"/>
              <w:jc w:val="both"/>
              <w:rPr>
                <w:rFonts w:eastAsia="Times New Roman" w:cstheme="minorHAnsi"/>
                <w:color w:val="000000"/>
                <w:sz w:val="16"/>
                <w:szCs w:val="16"/>
                <w:lang w:eastAsia="es-MX"/>
              </w:rPr>
            </w:pPr>
            <w:r w:rsidRPr="00A768AC">
              <w:rPr>
                <w:rFonts w:eastAsia="Times New Roman" w:cstheme="minorHAnsi"/>
                <w:color w:val="000000"/>
                <w:sz w:val="16"/>
                <w:szCs w:val="16"/>
                <w:lang w:eastAsia="es-MX"/>
              </w:rPr>
              <w:t>CONSTRUCCION DE PLAZA EN BARRIO OAXACA EN LA COL.  ALIANZNA REAL</w:t>
            </w:r>
          </w:p>
        </w:tc>
        <w:tc>
          <w:tcPr>
            <w:tcW w:w="1460" w:type="dxa"/>
            <w:tcBorders>
              <w:top w:val="nil"/>
              <w:left w:val="nil"/>
              <w:bottom w:val="single" w:sz="4" w:space="0" w:color="auto"/>
              <w:right w:val="single" w:sz="4" w:space="0" w:color="auto"/>
            </w:tcBorders>
            <w:shd w:val="clear" w:color="auto" w:fill="auto"/>
            <w:vAlign w:val="center"/>
            <w:hideMark/>
          </w:tcPr>
          <w:p w14:paraId="7535A290"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3,355,418.54 </w:t>
            </w:r>
          </w:p>
        </w:tc>
      </w:tr>
      <w:tr w:rsidR="00A768AC" w:rsidRPr="00A768AC" w14:paraId="3E52240B" w14:textId="77777777" w:rsidTr="00A768AC">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264FD7C"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MGE-OP-FISM-08/2021</w:t>
            </w:r>
          </w:p>
        </w:tc>
        <w:tc>
          <w:tcPr>
            <w:tcW w:w="5388" w:type="dxa"/>
            <w:tcBorders>
              <w:top w:val="nil"/>
              <w:left w:val="nil"/>
              <w:bottom w:val="single" w:sz="4" w:space="0" w:color="auto"/>
              <w:right w:val="single" w:sz="4" w:space="0" w:color="auto"/>
            </w:tcBorders>
            <w:shd w:val="clear" w:color="auto" w:fill="auto"/>
            <w:vAlign w:val="center"/>
            <w:hideMark/>
          </w:tcPr>
          <w:p w14:paraId="475D3917" w14:textId="77777777" w:rsidR="00A768AC" w:rsidRPr="00A768AC" w:rsidRDefault="00A768AC" w:rsidP="00A768AC">
            <w:pPr>
              <w:spacing w:after="0" w:line="240" w:lineRule="auto"/>
              <w:jc w:val="both"/>
              <w:rPr>
                <w:rFonts w:eastAsia="Times New Roman" w:cstheme="minorHAnsi"/>
                <w:color w:val="000000"/>
                <w:sz w:val="16"/>
                <w:szCs w:val="16"/>
                <w:lang w:eastAsia="es-MX"/>
              </w:rPr>
            </w:pPr>
            <w:r w:rsidRPr="00A768AC">
              <w:rPr>
                <w:rFonts w:eastAsia="Times New Roman" w:cstheme="minorHAnsi"/>
                <w:color w:val="000000"/>
                <w:sz w:val="16"/>
                <w:szCs w:val="16"/>
                <w:lang w:eastAsia="es-MX"/>
              </w:rPr>
              <w:t>PAVIMENTACION ASFALTICA DE CALLE FRANCISCO CABALLERO ENTRE CALLE 4 Y CLEMENTE CABALLERO EN LA COL. AGROPECUARIA ANDRES CABALLERO</w:t>
            </w:r>
          </w:p>
        </w:tc>
        <w:tc>
          <w:tcPr>
            <w:tcW w:w="1460" w:type="dxa"/>
            <w:tcBorders>
              <w:top w:val="nil"/>
              <w:left w:val="nil"/>
              <w:bottom w:val="single" w:sz="4" w:space="0" w:color="auto"/>
              <w:right w:val="single" w:sz="4" w:space="0" w:color="auto"/>
            </w:tcBorders>
            <w:shd w:val="clear" w:color="auto" w:fill="auto"/>
            <w:vAlign w:val="center"/>
            <w:hideMark/>
          </w:tcPr>
          <w:p w14:paraId="5E64064A"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3,781,148.27 </w:t>
            </w:r>
          </w:p>
        </w:tc>
      </w:tr>
      <w:tr w:rsidR="00A768AC" w:rsidRPr="00A768AC" w14:paraId="6DF78DEE" w14:textId="77777777" w:rsidTr="00A768AC">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03D87B2"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MGE-OP-FISM-09/2021</w:t>
            </w:r>
          </w:p>
        </w:tc>
        <w:tc>
          <w:tcPr>
            <w:tcW w:w="5388" w:type="dxa"/>
            <w:tcBorders>
              <w:top w:val="nil"/>
              <w:left w:val="nil"/>
              <w:bottom w:val="single" w:sz="4" w:space="0" w:color="auto"/>
              <w:right w:val="single" w:sz="4" w:space="0" w:color="auto"/>
            </w:tcBorders>
            <w:shd w:val="clear" w:color="auto" w:fill="auto"/>
            <w:vAlign w:val="center"/>
            <w:hideMark/>
          </w:tcPr>
          <w:p w14:paraId="038B9F5E" w14:textId="77777777" w:rsidR="00A768AC" w:rsidRPr="00A768AC" w:rsidRDefault="00A768AC" w:rsidP="00A768AC">
            <w:pPr>
              <w:spacing w:after="0" w:line="240" w:lineRule="auto"/>
              <w:jc w:val="both"/>
              <w:rPr>
                <w:rFonts w:eastAsia="Times New Roman" w:cstheme="minorHAnsi"/>
                <w:color w:val="000000"/>
                <w:sz w:val="16"/>
                <w:szCs w:val="16"/>
                <w:lang w:eastAsia="es-MX"/>
              </w:rPr>
            </w:pPr>
            <w:r w:rsidRPr="00A768AC">
              <w:rPr>
                <w:rFonts w:eastAsia="Times New Roman" w:cstheme="minorHAnsi"/>
                <w:color w:val="000000"/>
                <w:sz w:val="16"/>
                <w:szCs w:val="16"/>
                <w:lang w:eastAsia="es-MX"/>
              </w:rPr>
              <w:t>MEJORAMIENTO DE PLAZA CRUCE DE CALLES UNIÓN DE COLONOS Y LOMA VERDE EN LA COL. NUEVO ESCOBEDO EN GRAL. ESCOBEDO, N.L.</w:t>
            </w:r>
          </w:p>
        </w:tc>
        <w:tc>
          <w:tcPr>
            <w:tcW w:w="1460" w:type="dxa"/>
            <w:tcBorders>
              <w:top w:val="nil"/>
              <w:left w:val="nil"/>
              <w:bottom w:val="single" w:sz="4" w:space="0" w:color="auto"/>
              <w:right w:val="single" w:sz="4" w:space="0" w:color="auto"/>
            </w:tcBorders>
            <w:shd w:val="clear" w:color="auto" w:fill="auto"/>
            <w:vAlign w:val="center"/>
            <w:hideMark/>
          </w:tcPr>
          <w:p w14:paraId="1E6D9B9D"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                  527,499.79 </w:t>
            </w:r>
          </w:p>
        </w:tc>
      </w:tr>
      <w:tr w:rsidR="00A768AC" w:rsidRPr="00A768AC" w14:paraId="2EF7544F" w14:textId="77777777" w:rsidTr="00A768AC">
        <w:trPr>
          <w:trHeight w:val="81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D0CD0A2"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MGE-OP-FISM-10/2021</w:t>
            </w:r>
          </w:p>
        </w:tc>
        <w:tc>
          <w:tcPr>
            <w:tcW w:w="5388" w:type="dxa"/>
            <w:tcBorders>
              <w:top w:val="nil"/>
              <w:left w:val="nil"/>
              <w:bottom w:val="single" w:sz="4" w:space="0" w:color="auto"/>
              <w:right w:val="single" w:sz="4" w:space="0" w:color="auto"/>
            </w:tcBorders>
            <w:shd w:val="clear" w:color="auto" w:fill="auto"/>
            <w:vAlign w:val="center"/>
            <w:hideMark/>
          </w:tcPr>
          <w:p w14:paraId="7FACA35A" w14:textId="77777777" w:rsidR="00A768AC" w:rsidRPr="00A768AC" w:rsidRDefault="00A768AC" w:rsidP="00A768AC">
            <w:pPr>
              <w:spacing w:after="0" w:line="240" w:lineRule="auto"/>
              <w:jc w:val="both"/>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MEJORAMIENTO DE PLAZA CRUCE DE CALLES FRAMBOYANES Y DE LAS </w:t>
            </w:r>
            <w:proofErr w:type="gramStart"/>
            <w:r w:rsidRPr="00A768AC">
              <w:rPr>
                <w:rFonts w:eastAsia="Times New Roman" w:cstheme="minorHAnsi"/>
                <w:color w:val="000000"/>
                <w:sz w:val="16"/>
                <w:szCs w:val="16"/>
                <w:lang w:eastAsia="es-MX"/>
              </w:rPr>
              <w:t>ROSAS  Y</w:t>
            </w:r>
            <w:proofErr w:type="gramEnd"/>
            <w:r w:rsidRPr="00A768AC">
              <w:rPr>
                <w:rFonts w:eastAsia="Times New Roman" w:cstheme="minorHAnsi"/>
                <w:color w:val="000000"/>
                <w:sz w:val="16"/>
                <w:szCs w:val="16"/>
                <w:lang w:eastAsia="es-MX"/>
              </w:rPr>
              <w:t xml:space="preserve"> PLAZA EN CRUCE DE CALLES DE LAS AZUCENAS Y DE LAS ROSAS EN LA COL. JARDINES DE SAN MARTÍN EN GRAL. ESCOBEDO, N.L.</w:t>
            </w:r>
          </w:p>
        </w:tc>
        <w:tc>
          <w:tcPr>
            <w:tcW w:w="1460" w:type="dxa"/>
            <w:tcBorders>
              <w:top w:val="nil"/>
              <w:left w:val="nil"/>
              <w:bottom w:val="single" w:sz="4" w:space="0" w:color="auto"/>
              <w:right w:val="single" w:sz="4" w:space="0" w:color="auto"/>
            </w:tcBorders>
            <w:shd w:val="clear" w:color="auto" w:fill="auto"/>
            <w:vAlign w:val="center"/>
            <w:hideMark/>
          </w:tcPr>
          <w:p w14:paraId="1D039EFF"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1,384,982.20 </w:t>
            </w:r>
          </w:p>
        </w:tc>
      </w:tr>
      <w:tr w:rsidR="00A768AC" w:rsidRPr="00A768AC" w14:paraId="36C77E0A" w14:textId="77777777" w:rsidTr="00A768AC">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16A32F7"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MGE-OP-FISM-11/2021</w:t>
            </w:r>
          </w:p>
        </w:tc>
        <w:tc>
          <w:tcPr>
            <w:tcW w:w="5388" w:type="dxa"/>
            <w:tcBorders>
              <w:top w:val="nil"/>
              <w:left w:val="nil"/>
              <w:bottom w:val="single" w:sz="4" w:space="0" w:color="auto"/>
              <w:right w:val="single" w:sz="4" w:space="0" w:color="auto"/>
            </w:tcBorders>
            <w:shd w:val="clear" w:color="auto" w:fill="auto"/>
            <w:vAlign w:val="center"/>
            <w:hideMark/>
          </w:tcPr>
          <w:p w14:paraId="42320685" w14:textId="77777777" w:rsidR="00A768AC" w:rsidRPr="00A768AC" w:rsidRDefault="00A768AC" w:rsidP="00A768AC">
            <w:pPr>
              <w:spacing w:after="0" w:line="240" w:lineRule="auto"/>
              <w:jc w:val="both"/>
              <w:rPr>
                <w:rFonts w:eastAsia="Times New Roman" w:cstheme="minorHAnsi"/>
                <w:color w:val="000000"/>
                <w:sz w:val="16"/>
                <w:szCs w:val="16"/>
                <w:lang w:eastAsia="es-MX"/>
              </w:rPr>
            </w:pPr>
            <w:r w:rsidRPr="00A768AC">
              <w:rPr>
                <w:rFonts w:eastAsia="Times New Roman" w:cstheme="minorHAnsi"/>
                <w:color w:val="000000"/>
                <w:sz w:val="16"/>
                <w:szCs w:val="16"/>
                <w:lang w:eastAsia="es-MX"/>
              </w:rPr>
              <w:t>MEJORAMIENTO DE PLAZA CRUCE DE CALLES CERRO AZUL Y CERRO DE LAS NOAS EN LA COL. SERRANÍAS EN GRAL. ESCOBEDO, N.L.</w:t>
            </w:r>
          </w:p>
        </w:tc>
        <w:tc>
          <w:tcPr>
            <w:tcW w:w="1460" w:type="dxa"/>
            <w:tcBorders>
              <w:top w:val="nil"/>
              <w:left w:val="nil"/>
              <w:bottom w:val="single" w:sz="4" w:space="0" w:color="auto"/>
              <w:right w:val="single" w:sz="4" w:space="0" w:color="auto"/>
            </w:tcBorders>
            <w:shd w:val="clear" w:color="auto" w:fill="auto"/>
            <w:vAlign w:val="center"/>
            <w:hideMark/>
          </w:tcPr>
          <w:p w14:paraId="1430FF86"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869,182.70 </w:t>
            </w:r>
          </w:p>
        </w:tc>
      </w:tr>
      <w:tr w:rsidR="00A768AC" w:rsidRPr="00A768AC" w14:paraId="5493E357" w14:textId="77777777" w:rsidTr="00A768AC">
        <w:trPr>
          <w:trHeight w:val="108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E3B0E9E"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MGE-OP-FISM-12/2021</w:t>
            </w:r>
          </w:p>
        </w:tc>
        <w:tc>
          <w:tcPr>
            <w:tcW w:w="5388" w:type="dxa"/>
            <w:tcBorders>
              <w:top w:val="nil"/>
              <w:left w:val="nil"/>
              <w:bottom w:val="single" w:sz="4" w:space="0" w:color="auto"/>
              <w:right w:val="single" w:sz="4" w:space="0" w:color="auto"/>
            </w:tcBorders>
            <w:shd w:val="clear" w:color="auto" w:fill="auto"/>
            <w:vAlign w:val="center"/>
            <w:hideMark/>
          </w:tcPr>
          <w:p w14:paraId="5AAC73BA"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MEJORAMIENTO DE PLAZAS BARRIO GUERRERO CALLE DOLORES HIDALGO, PLAZA BARRIO GUERRERO CALLE CUAHUTEPEC Y PLAZA BARRIO BAJA CALIFORNIA CALLE MEXICALI EN LA COL. ALIANZA REAL EN GRAL. ESCOBEDO, N.L.</w:t>
            </w:r>
          </w:p>
        </w:tc>
        <w:tc>
          <w:tcPr>
            <w:tcW w:w="1460" w:type="dxa"/>
            <w:tcBorders>
              <w:top w:val="nil"/>
              <w:left w:val="nil"/>
              <w:bottom w:val="single" w:sz="4" w:space="0" w:color="auto"/>
              <w:right w:val="single" w:sz="4" w:space="0" w:color="auto"/>
            </w:tcBorders>
            <w:shd w:val="clear" w:color="auto" w:fill="auto"/>
            <w:vAlign w:val="center"/>
            <w:hideMark/>
          </w:tcPr>
          <w:p w14:paraId="24E0867B"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1,711,062.49 </w:t>
            </w:r>
          </w:p>
        </w:tc>
      </w:tr>
      <w:tr w:rsidR="00A768AC" w:rsidRPr="00A768AC" w14:paraId="38391DA2" w14:textId="77777777" w:rsidTr="00A768AC">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8856575"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MGE-OP-FISM-13/2021</w:t>
            </w:r>
          </w:p>
        </w:tc>
        <w:tc>
          <w:tcPr>
            <w:tcW w:w="5388" w:type="dxa"/>
            <w:tcBorders>
              <w:top w:val="nil"/>
              <w:left w:val="nil"/>
              <w:bottom w:val="single" w:sz="4" w:space="0" w:color="auto"/>
              <w:right w:val="single" w:sz="4" w:space="0" w:color="auto"/>
            </w:tcBorders>
            <w:shd w:val="clear" w:color="auto" w:fill="auto"/>
            <w:vAlign w:val="center"/>
            <w:hideMark/>
          </w:tcPr>
          <w:p w14:paraId="40922613" w14:textId="77777777" w:rsidR="00A768AC" w:rsidRPr="00A768AC" w:rsidRDefault="00A768AC" w:rsidP="00A768AC">
            <w:pPr>
              <w:spacing w:after="0" w:line="240" w:lineRule="auto"/>
              <w:jc w:val="both"/>
              <w:rPr>
                <w:rFonts w:eastAsia="Times New Roman" w:cstheme="minorHAnsi"/>
                <w:color w:val="000000"/>
                <w:sz w:val="16"/>
                <w:szCs w:val="16"/>
                <w:lang w:eastAsia="es-MX"/>
              </w:rPr>
            </w:pPr>
            <w:r w:rsidRPr="00A768AC">
              <w:rPr>
                <w:rFonts w:eastAsia="Times New Roman" w:cstheme="minorHAnsi"/>
                <w:color w:val="000000"/>
                <w:sz w:val="16"/>
                <w:szCs w:val="16"/>
                <w:lang w:eastAsia="es-MX"/>
              </w:rPr>
              <w:t>PAVIMENTO ASFALTICO EN VARIAS CALLES DE LA COL. AGROPECUARIA ANDRÉS CABALLERO EN GRAL. ESCOBEDO, N.L.</w:t>
            </w:r>
          </w:p>
        </w:tc>
        <w:tc>
          <w:tcPr>
            <w:tcW w:w="1460" w:type="dxa"/>
            <w:tcBorders>
              <w:top w:val="nil"/>
              <w:left w:val="nil"/>
              <w:bottom w:val="single" w:sz="4" w:space="0" w:color="auto"/>
              <w:right w:val="single" w:sz="4" w:space="0" w:color="auto"/>
            </w:tcBorders>
            <w:shd w:val="clear" w:color="auto" w:fill="auto"/>
            <w:vAlign w:val="center"/>
            <w:hideMark/>
          </w:tcPr>
          <w:p w14:paraId="41CB884F"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11,023,917.17 </w:t>
            </w:r>
          </w:p>
        </w:tc>
      </w:tr>
      <w:tr w:rsidR="00A768AC" w:rsidRPr="00A768AC" w14:paraId="08CA2963" w14:textId="77777777" w:rsidTr="00A768AC">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232AF04"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MGE-OP-FISM-14/2021</w:t>
            </w:r>
          </w:p>
        </w:tc>
        <w:tc>
          <w:tcPr>
            <w:tcW w:w="5388" w:type="dxa"/>
            <w:tcBorders>
              <w:top w:val="nil"/>
              <w:left w:val="nil"/>
              <w:bottom w:val="single" w:sz="4" w:space="0" w:color="auto"/>
              <w:right w:val="single" w:sz="4" w:space="0" w:color="auto"/>
            </w:tcBorders>
            <w:shd w:val="clear" w:color="auto" w:fill="auto"/>
            <w:vAlign w:val="center"/>
            <w:hideMark/>
          </w:tcPr>
          <w:p w14:paraId="6D70D3CA" w14:textId="77777777" w:rsidR="00A768AC" w:rsidRPr="00A768AC" w:rsidRDefault="00A768AC" w:rsidP="00A768AC">
            <w:pPr>
              <w:spacing w:after="0" w:line="240" w:lineRule="auto"/>
              <w:jc w:val="both"/>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MEJORAMIENTO DE PLAZA CRUCE DE CALLES 10 DE JUNIO </w:t>
            </w:r>
            <w:proofErr w:type="gramStart"/>
            <w:r w:rsidRPr="00A768AC">
              <w:rPr>
                <w:rFonts w:eastAsia="Times New Roman" w:cstheme="minorHAnsi"/>
                <w:color w:val="000000"/>
                <w:sz w:val="16"/>
                <w:szCs w:val="16"/>
                <w:lang w:eastAsia="es-MX"/>
              </w:rPr>
              <w:t>Y  MISSISSIPI</w:t>
            </w:r>
            <w:proofErr w:type="gramEnd"/>
            <w:r w:rsidRPr="00A768AC">
              <w:rPr>
                <w:rFonts w:eastAsia="Times New Roman" w:cstheme="minorHAnsi"/>
                <w:color w:val="000000"/>
                <w:sz w:val="16"/>
                <w:szCs w:val="16"/>
                <w:lang w:eastAsia="es-MX"/>
              </w:rPr>
              <w:t xml:space="preserve"> EN LA COL. 19 DE JULIO EN GRAL. ESCOBEDO, N.L.</w:t>
            </w:r>
          </w:p>
        </w:tc>
        <w:tc>
          <w:tcPr>
            <w:tcW w:w="1460" w:type="dxa"/>
            <w:tcBorders>
              <w:top w:val="nil"/>
              <w:left w:val="nil"/>
              <w:bottom w:val="single" w:sz="4" w:space="0" w:color="auto"/>
              <w:right w:val="single" w:sz="4" w:space="0" w:color="auto"/>
            </w:tcBorders>
            <w:shd w:val="clear" w:color="auto" w:fill="auto"/>
            <w:vAlign w:val="center"/>
            <w:hideMark/>
          </w:tcPr>
          <w:p w14:paraId="1C79D417"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814,506.58 </w:t>
            </w:r>
          </w:p>
        </w:tc>
      </w:tr>
      <w:tr w:rsidR="00A768AC" w:rsidRPr="00A768AC" w14:paraId="19901C62" w14:textId="77777777" w:rsidTr="00A768AC">
        <w:trPr>
          <w:trHeight w:val="81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EA262D3"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MGE-OP-FISM-15/2021</w:t>
            </w:r>
          </w:p>
        </w:tc>
        <w:tc>
          <w:tcPr>
            <w:tcW w:w="5388" w:type="dxa"/>
            <w:tcBorders>
              <w:top w:val="nil"/>
              <w:left w:val="nil"/>
              <w:bottom w:val="single" w:sz="4" w:space="0" w:color="auto"/>
              <w:right w:val="single" w:sz="4" w:space="0" w:color="auto"/>
            </w:tcBorders>
            <w:shd w:val="clear" w:color="auto" w:fill="auto"/>
            <w:vAlign w:val="center"/>
            <w:hideMark/>
          </w:tcPr>
          <w:p w14:paraId="46B62AC5" w14:textId="77777777" w:rsidR="00A768AC" w:rsidRPr="00A768AC" w:rsidRDefault="00A768AC" w:rsidP="00A768AC">
            <w:pPr>
              <w:spacing w:after="0" w:line="240" w:lineRule="auto"/>
              <w:jc w:val="both"/>
              <w:rPr>
                <w:rFonts w:eastAsia="Times New Roman" w:cstheme="minorHAnsi"/>
                <w:color w:val="000000"/>
                <w:sz w:val="16"/>
                <w:szCs w:val="16"/>
                <w:lang w:eastAsia="es-MX"/>
              </w:rPr>
            </w:pPr>
            <w:r w:rsidRPr="00A768AC">
              <w:rPr>
                <w:rFonts w:eastAsia="Times New Roman" w:cstheme="minorHAnsi"/>
                <w:color w:val="000000"/>
                <w:sz w:val="16"/>
                <w:szCs w:val="16"/>
                <w:lang w:eastAsia="es-MX"/>
              </w:rPr>
              <w:t>MEJORAMIENTO DE PLAZA CRUCE DE AV. LAS TORRES Y CRIPTÓN, PLAZA CALLES BORO Y BROMO Y PLAZA CALLES COBALTO Y REOLITA EN LA COL. PEDREGAL DEL TOPO CHICO EN GRAL. ESCOBEDO, N.L.</w:t>
            </w:r>
          </w:p>
        </w:tc>
        <w:tc>
          <w:tcPr>
            <w:tcW w:w="1460" w:type="dxa"/>
            <w:tcBorders>
              <w:top w:val="nil"/>
              <w:left w:val="nil"/>
              <w:bottom w:val="single" w:sz="4" w:space="0" w:color="auto"/>
              <w:right w:val="single" w:sz="4" w:space="0" w:color="auto"/>
            </w:tcBorders>
            <w:shd w:val="clear" w:color="auto" w:fill="auto"/>
            <w:vAlign w:val="center"/>
            <w:hideMark/>
          </w:tcPr>
          <w:p w14:paraId="5593938B"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1,458,209.40 </w:t>
            </w:r>
          </w:p>
        </w:tc>
      </w:tr>
      <w:tr w:rsidR="00A768AC" w:rsidRPr="00A768AC" w14:paraId="4C5A6898" w14:textId="77777777" w:rsidTr="00A768AC">
        <w:trPr>
          <w:trHeight w:val="81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89D89C2"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MGE-OP-FISM-16/2021</w:t>
            </w:r>
          </w:p>
        </w:tc>
        <w:tc>
          <w:tcPr>
            <w:tcW w:w="5388" w:type="dxa"/>
            <w:tcBorders>
              <w:top w:val="nil"/>
              <w:left w:val="nil"/>
              <w:bottom w:val="single" w:sz="4" w:space="0" w:color="auto"/>
              <w:right w:val="single" w:sz="4" w:space="0" w:color="auto"/>
            </w:tcBorders>
            <w:shd w:val="clear" w:color="auto" w:fill="auto"/>
            <w:vAlign w:val="center"/>
            <w:hideMark/>
          </w:tcPr>
          <w:p w14:paraId="5EBAAD1E" w14:textId="77777777" w:rsidR="00A768AC" w:rsidRPr="00A768AC" w:rsidRDefault="00A768AC" w:rsidP="00A768AC">
            <w:pPr>
              <w:spacing w:after="0" w:line="240" w:lineRule="auto"/>
              <w:jc w:val="both"/>
              <w:rPr>
                <w:rFonts w:eastAsia="Times New Roman" w:cstheme="minorHAnsi"/>
                <w:color w:val="000000"/>
                <w:sz w:val="16"/>
                <w:szCs w:val="16"/>
                <w:lang w:eastAsia="es-MX"/>
              </w:rPr>
            </w:pPr>
            <w:r w:rsidRPr="00A768AC">
              <w:rPr>
                <w:rFonts w:eastAsia="Times New Roman" w:cstheme="minorHAnsi"/>
                <w:color w:val="000000"/>
                <w:sz w:val="16"/>
                <w:szCs w:val="16"/>
                <w:lang w:eastAsia="es-MX"/>
              </w:rPr>
              <w:t>MEJORAMIENTO DE PLAZA CRUCE DE CALLES MARGARITA ESCAMILLA Y RUBÉN CABALLERO EN LA COL. ANDRÉS CABALLERO MORENO EN GRAL. ESCOBEDO, N.L.</w:t>
            </w:r>
          </w:p>
        </w:tc>
        <w:tc>
          <w:tcPr>
            <w:tcW w:w="1460" w:type="dxa"/>
            <w:tcBorders>
              <w:top w:val="nil"/>
              <w:left w:val="nil"/>
              <w:bottom w:val="single" w:sz="4" w:space="0" w:color="auto"/>
              <w:right w:val="single" w:sz="4" w:space="0" w:color="auto"/>
            </w:tcBorders>
            <w:shd w:val="clear" w:color="auto" w:fill="auto"/>
            <w:vAlign w:val="center"/>
            <w:hideMark/>
          </w:tcPr>
          <w:p w14:paraId="3A904957"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647,361.26 </w:t>
            </w:r>
          </w:p>
        </w:tc>
      </w:tr>
      <w:tr w:rsidR="00A768AC" w:rsidRPr="00A768AC" w14:paraId="5AAB2081" w14:textId="77777777" w:rsidTr="00A768AC">
        <w:trPr>
          <w:trHeight w:val="81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436B6ED4"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MGE-OP-FISM-17/2021</w:t>
            </w:r>
          </w:p>
        </w:tc>
        <w:tc>
          <w:tcPr>
            <w:tcW w:w="5388" w:type="dxa"/>
            <w:tcBorders>
              <w:top w:val="nil"/>
              <w:left w:val="nil"/>
              <w:bottom w:val="single" w:sz="4" w:space="0" w:color="auto"/>
              <w:right w:val="single" w:sz="4" w:space="0" w:color="auto"/>
            </w:tcBorders>
            <w:shd w:val="clear" w:color="auto" w:fill="auto"/>
            <w:vAlign w:val="center"/>
            <w:hideMark/>
          </w:tcPr>
          <w:p w14:paraId="0B878C2B" w14:textId="77777777" w:rsidR="00A768AC" w:rsidRPr="00A768AC" w:rsidRDefault="00A768AC" w:rsidP="00A768AC">
            <w:pPr>
              <w:spacing w:after="0" w:line="240" w:lineRule="auto"/>
              <w:jc w:val="both"/>
              <w:rPr>
                <w:rFonts w:eastAsia="Times New Roman" w:cstheme="minorHAnsi"/>
                <w:color w:val="000000"/>
                <w:sz w:val="16"/>
                <w:szCs w:val="16"/>
                <w:lang w:eastAsia="es-MX"/>
              </w:rPr>
            </w:pPr>
            <w:r w:rsidRPr="00A768AC">
              <w:rPr>
                <w:rFonts w:eastAsia="Times New Roman" w:cstheme="minorHAnsi"/>
                <w:color w:val="000000"/>
                <w:sz w:val="16"/>
                <w:szCs w:val="16"/>
                <w:lang w:eastAsia="es-MX"/>
              </w:rPr>
              <w:t>MEJORAMIENTO DE PLAZA CRUCE DE CALLES EMILIANO ZAPATA Y LEONEL CHAVEZ Y GERARDO VILLARREAL EN LA COL. EMILIANO ZAPATA EN GRAL. ESCOBEDO, N.L.</w:t>
            </w:r>
          </w:p>
        </w:tc>
        <w:tc>
          <w:tcPr>
            <w:tcW w:w="1460" w:type="dxa"/>
            <w:tcBorders>
              <w:top w:val="nil"/>
              <w:left w:val="nil"/>
              <w:bottom w:val="single" w:sz="4" w:space="0" w:color="auto"/>
              <w:right w:val="single" w:sz="4" w:space="0" w:color="auto"/>
            </w:tcBorders>
            <w:shd w:val="clear" w:color="auto" w:fill="auto"/>
            <w:vAlign w:val="center"/>
            <w:hideMark/>
          </w:tcPr>
          <w:p w14:paraId="6A18F63B"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653,102.71 </w:t>
            </w:r>
          </w:p>
        </w:tc>
      </w:tr>
      <w:tr w:rsidR="00A768AC" w:rsidRPr="00A768AC" w14:paraId="09654F97" w14:textId="77777777" w:rsidTr="00A768AC">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20AE45B"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MGE-OP-FISM-18/2021</w:t>
            </w:r>
          </w:p>
        </w:tc>
        <w:tc>
          <w:tcPr>
            <w:tcW w:w="5388" w:type="dxa"/>
            <w:tcBorders>
              <w:top w:val="nil"/>
              <w:left w:val="nil"/>
              <w:bottom w:val="single" w:sz="4" w:space="0" w:color="auto"/>
              <w:right w:val="single" w:sz="4" w:space="0" w:color="auto"/>
            </w:tcBorders>
            <w:shd w:val="clear" w:color="auto" w:fill="auto"/>
            <w:vAlign w:val="center"/>
            <w:hideMark/>
          </w:tcPr>
          <w:p w14:paraId="26E75BB0" w14:textId="77777777" w:rsidR="00A768AC" w:rsidRPr="00A768AC" w:rsidRDefault="00A768AC" w:rsidP="00A768AC">
            <w:pPr>
              <w:spacing w:after="0" w:line="240" w:lineRule="auto"/>
              <w:jc w:val="both"/>
              <w:rPr>
                <w:rFonts w:eastAsia="Times New Roman" w:cstheme="minorHAnsi"/>
                <w:color w:val="000000"/>
                <w:sz w:val="16"/>
                <w:szCs w:val="16"/>
                <w:lang w:eastAsia="es-MX"/>
              </w:rPr>
            </w:pPr>
            <w:r w:rsidRPr="00A768AC">
              <w:rPr>
                <w:rFonts w:eastAsia="Times New Roman" w:cstheme="minorHAnsi"/>
                <w:color w:val="000000"/>
                <w:sz w:val="16"/>
                <w:szCs w:val="16"/>
                <w:lang w:eastAsia="es-MX"/>
              </w:rPr>
              <w:t>MEJORAMIENTO DE PLAZA CRUCE DE CALLES TORONJA Y FRAMBUESA EN LA COL. FERNANDO AMILPA 1ER SECTOR EN GRAL. ESCOBEDO, N.L.</w:t>
            </w:r>
          </w:p>
        </w:tc>
        <w:tc>
          <w:tcPr>
            <w:tcW w:w="1460" w:type="dxa"/>
            <w:tcBorders>
              <w:top w:val="nil"/>
              <w:left w:val="nil"/>
              <w:bottom w:val="single" w:sz="4" w:space="0" w:color="auto"/>
              <w:right w:val="single" w:sz="4" w:space="0" w:color="auto"/>
            </w:tcBorders>
            <w:shd w:val="clear" w:color="auto" w:fill="auto"/>
            <w:vAlign w:val="center"/>
            <w:hideMark/>
          </w:tcPr>
          <w:p w14:paraId="14B546AE"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569,101.12 </w:t>
            </w:r>
          </w:p>
        </w:tc>
      </w:tr>
      <w:tr w:rsidR="00A768AC" w:rsidRPr="00A768AC" w14:paraId="3DB527DB" w14:textId="77777777" w:rsidTr="00A768AC">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EAB072F"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MGE-OP-FISM-19/2021</w:t>
            </w:r>
          </w:p>
        </w:tc>
        <w:tc>
          <w:tcPr>
            <w:tcW w:w="5388" w:type="dxa"/>
            <w:tcBorders>
              <w:top w:val="nil"/>
              <w:left w:val="nil"/>
              <w:bottom w:val="single" w:sz="4" w:space="0" w:color="auto"/>
              <w:right w:val="single" w:sz="4" w:space="0" w:color="auto"/>
            </w:tcBorders>
            <w:shd w:val="clear" w:color="auto" w:fill="auto"/>
            <w:vAlign w:val="center"/>
            <w:hideMark/>
          </w:tcPr>
          <w:p w14:paraId="523F59CF" w14:textId="77777777" w:rsidR="00A768AC" w:rsidRPr="00A768AC" w:rsidRDefault="00A768AC" w:rsidP="00A768AC">
            <w:pPr>
              <w:spacing w:after="0" w:line="240" w:lineRule="auto"/>
              <w:jc w:val="both"/>
              <w:rPr>
                <w:rFonts w:eastAsia="Times New Roman" w:cstheme="minorHAnsi"/>
                <w:color w:val="000000"/>
                <w:sz w:val="16"/>
                <w:szCs w:val="16"/>
                <w:lang w:eastAsia="es-MX"/>
              </w:rPr>
            </w:pPr>
            <w:r w:rsidRPr="00A768AC">
              <w:rPr>
                <w:rFonts w:eastAsia="Times New Roman" w:cstheme="minorHAnsi"/>
                <w:color w:val="000000"/>
                <w:sz w:val="16"/>
                <w:szCs w:val="16"/>
                <w:lang w:eastAsia="es-MX"/>
              </w:rPr>
              <w:t>MEJORAMIENTO DE PLAZA EN CURCE DE CALLE RIO PANUCO Y RIO PESQUERIA EN LA COL. BALCONES DEL RIO EN GRAL. ESCOBEDO, N.L.</w:t>
            </w:r>
          </w:p>
        </w:tc>
        <w:tc>
          <w:tcPr>
            <w:tcW w:w="1460" w:type="dxa"/>
            <w:tcBorders>
              <w:top w:val="nil"/>
              <w:left w:val="nil"/>
              <w:bottom w:val="single" w:sz="4" w:space="0" w:color="auto"/>
              <w:right w:val="single" w:sz="4" w:space="0" w:color="auto"/>
            </w:tcBorders>
            <w:shd w:val="clear" w:color="auto" w:fill="auto"/>
            <w:vAlign w:val="center"/>
            <w:hideMark/>
          </w:tcPr>
          <w:p w14:paraId="63653BD4"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                  215,486.34 </w:t>
            </w:r>
          </w:p>
        </w:tc>
      </w:tr>
      <w:tr w:rsidR="00A768AC" w:rsidRPr="00A768AC" w14:paraId="069BA889" w14:textId="77777777" w:rsidTr="00A768AC">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9C6CF5A"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MGE-OP-FISM-20/2021</w:t>
            </w:r>
          </w:p>
        </w:tc>
        <w:tc>
          <w:tcPr>
            <w:tcW w:w="5388" w:type="dxa"/>
            <w:tcBorders>
              <w:top w:val="nil"/>
              <w:left w:val="nil"/>
              <w:bottom w:val="single" w:sz="4" w:space="0" w:color="auto"/>
              <w:right w:val="single" w:sz="4" w:space="0" w:color="auto"/>
            </w:tcBorders>
            <w:shd w:val="clear" w:color="auto" w:fill="auto"/>
            <w:vAlign w:val="center"/>
            <w:hideMark/>
          </w:tcPr>
          <w:p w14:paraId="0B0DA4E3" w14:textId="77777777" w:rsidR="00A768AC" w:rsidRPr="00A768AC" w:rsidRDefault="00A768AC" w:rsidP="00A768AC">
            <w:pPr>
              <w:spacing w:after="0" w:line="240" w:lineRule="auto"/>
              <w:jc w:val="both"/>
              <w:rPr>
                <w:rFonts w:eastAsia="Times New Roman" w:cstheme="minorHAnsi"/>
                <w:color w:val="000000"/>
                <w:sz w:val="16"/>
                <w:szCs w:val="16"/>
                <w:lang w:eastAsia="es-MX"/>
              </w:rPr>
            </w:pPr>
            <w:r w:rsidRPr="00A768AC">
              <w:rPr>
                <w:rFonts w:eastAsia="Times New Roman" w:cstheme="minorHAnsi"/>
                <w:color w:val="000000"/>
                <w:sz w:val="16"/>
                <w:szCs w:val="16"/>
                <w:lang w:eastAsia="es-MX"/>
              </w:rPr>
              <w:t>MEJORAMIENTO DE PLAZA CRUCE DE CARR. A COLOMBIA Y AV. MONTERREY EN LA COL. SOCRATES RIZZO</w:t>
            </w:r>
          </w:p>
        </w:tc>
        <w:tc>
          <w:tcPr>
            <w:tcW w:w="1460" w:type="dxa"/>
            <w:tcBorders>
              <w:top w:val="nil"/>
              <w:left w:val="nil"/>
              <w:bottom w:val="single" w:sz="4" w:space="0" w:color="auto"/>
              <w:right w:val="single" w:sz="4" w:space="0" w:color="auto"/>
            </w:tcBorders>
            <w:shd w:val="clear" w:color="auto" w:fill="auto"/>
            <w:vAlign w:val="center"/>
            <w:hideMark/>
          </w:tcPr>
          <w:p w14:paraId="257B4F3D"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394,761.60 </w:t>
            </w:r>
          </w:p>
        </w:tc>
      </w:tr>
      <w:tr w:rsidR="00A768AC" w:rsidRPr="00A768AC" w14:paraId="5CA7BF00" w14:textId="77777777" w:rsidTr="00A768AC">
        <w:trPr>
          <w:trHeight w:val="81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C9D4D4A"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lastRenderedPageBreak/>
              <w:t>MGE-OP-FISM-21/2021</w:t>
            </w:r>
          </w:p>
        </w:tc>
        <w:tc>
          <w:tcPr>
            <w:tcW w:w="5388" w:type="dxa"/>
            <w:tcBorders>
              <w:top w:val="nil"/>
              <w:left w:val="nil"/>
              <w:bottom w:val="single" w:sz="4" w:space="0" w:color="auto"/>
              <w:right w:val="single" w:sz="4" w:space="0" w:color="auto"/>
            </w:tcBorders>
            <w:shd w:val="clear" w:color="auto" w:fill="auto"/>
            <w:vAlign w:val="center"/>
            <w:hideMark/>
          </w:tcPr>
          <w:p w14:paraId="59AAC83A" w14:textId="77777777" w:rsidR="00A768AC" w:rsidRPr="00A768AC" w:rsidRDefault="00A768AC" w:rsidP="00A768AC">
            <w:pPr>
              <w:spacing w:after="0" w:line="240" w:lineRule="auto"/>
              <w:jc w:val="both"/>
              <w:rPr>
                <w:rFonts w:eastAsia="Times New Roman" w:cstheme="minorHAnsi"/>
                <w:color w:val="000000"/>
                <w:sz w:val="16"/>
                <w:szCs w:val="16"/>
                <w:lang w:eastAsia="es-MX"/>
              </w:rPr>
            </w:pPr>
            <w:r w:rsidRPr="00A768AC">
              <w:rPr>
                <w:rFonts w:eastAsia="Times New Roman" w:cstheme="minorHAnsi"/>
                <w:color w:val="000000"/>
                <w:sz w:val="16"/>
                <w:szCs w:val="16"/>
                <w:lang w:eastAsia="es-MX"/>
              </w:rPr>
              <w:t>EQUIPAMIENTO E INSTALACION PARA UNIDAD DENTAL PARA DISPENSARIO MEDICO EN JUAN PABLO II Y SAN BENEDICTO EN LA COL. PRADERAS DE SAN FRANCISCO EN GRAL. ESCOBEDO</w:t>
            </w:r>
          </w:p>
        </w:tc>
        <w:tc>
          <w:tcPr>
            <w:tcW w:w="1460" w:type="dxa"/>
            <w:tcBorders>
              <w:top w:val="nil"/>
              <w:left w:val="nil"/>
              <w:bottom w:val="single" w:sz="4" w:space="0" w:color="auto"/>
              <w:right w:val="single" w:sz="4" w:space="0" w:color="auto"/>
            </w:tcBorders>
            <w:shd w:val="clear" w:color="auto" w:fill="auto"/>
            <w:vAlign w:val="center"/>
            <w:hideMark/>
          </w:tcPr>
          <w:p w14:paraId="07D049B1"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120,586.00 </w:t>
            </w:r>
          </w:p>
        </w:tc>
      </w:tr>
      <w:tr w:rsidR="00A768AC" w:rsidRPr="00A768AC" w14:paraId="60395FD3" w14:textId="77777777" w:rsidTr="00A768AC">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A574994"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MGE-OP-FISM-</w:t>
            </w:r>
            <w:proofErr w:type="gramStart"/>
            <w:r w:rsidRPr="00A768AC">
              <w:rPr>
                <w:rFonts w:eastAsia="Times New Roman" w:cstheme="minorHAnsi"/>
                <w:color w:val="000000"/>
                <w:sz w:val="16"/>
                <w:szCs w:val="16"/>
                <w:lang w:eastAsia="es-MX"/>
              </w:rPr>
              <w:t>IND.-</w:t>
            </w:r>
            <w:proofErr w:type="gramEnd"/>
            <w:r w:rsidRPr="00A768AC">
              <w:rPr>
                <w:rFonts w:eastAsia="Times New Roman" w:cstheme="minorHAnsi"/>
                <w:color w:val="000000"/>
                <w:sz w:val="16"/>
                <w:szCs w:val="16"/>
                <w:lang w:eastAsia="es-MX"/>
              </w:rPr>
              <w:t>01/2021</w:t>
            </w:r>
          </w:p>
        </w:tc>
        <w:tc>
          <w:tcPr>
            <w:tcW w:w="5388" w:type="dxa"/>
            <w:tcBorders>
              <w:top w:val="nil"/>
              <w:left w:val="nil"/>
              <w:bottom w:val="single" w:sz="4" w:space="0" w:color="auto"/>
              <w:right w:val="single" w:sz="4" w:space="0" w:color="auto"/>
            </w:tcBorders>
            <w:shd w:val="clear" w:color="auto" w:fill="auto"/>
            <w:vAlign w:val="center"/>
            <w:hideMark/>
          </w:tcPr>
          <w:p w14:paraId="4E695E18" w14:textId="77777777" w:rsidR="00A768AC" w:rsidRPr="00A768AC" w:rsidRDefault="00A768AC" w:rsidP="00A768AC">
            <w:pPr>
              <w:spacing w:after="0" w:line="240" w:lineRule="auto"/>
              <w:jc w:val="both"/>
              <w:rPr>
                <w:rFonts w:eastAsia="Times New Roman" w:cstheme="minorHAnsi"/>
                <w:color w:val="000000"/>
                <w:sz w:val="16"/>
                <w:szCs w:val="16"/>
                <w:lang w:eastAsia="es-MX"/>
              </w:rPr>
            </w:pPr>
            <w:r w:rsidRPr="00A768AC">
              <w:rPr>
                <w:rFonts w:eastAsia="Times New Roman" w:cstheme="minorHAnsi"/>
                <w:color w:val="000000"/>
                <w:sz w:val="16"/>
                <w:szCs w:val="16"/>
                <w:lang w:eastAsia="es-MX"/>
              </w:rPr>
              <w:t>GASTOS INDIRECTOS</w:t>
            </w:r>
          </w:p>
        </w:tc>
        <w:tc>
          <w:tcPr>
            <w:tcW w:w="1460" w:type="dxa"/>
            <w:tcBorders>
              <w:top w:val="nil"/>
              <w:left w:val="nil"/>
              <w:bottom w:val="single" w:sz="4" w:space="0" w:color="auto"/>
              <w:right w:val="single" w:sz="4" w:space="0" w:color="auto"/>
            </w:tcBorders>
            <w:shd w:val="clear" w:color="auto" w:fill="auto"/>
            <w:vAlign w:val="center"/>
            <w:hideMark/>
          </w:tcPr>
          <w:p w14:paraId="3B4BA658"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1,692,500.00 </w:t>
            </w:r>
          </w:p>
        </w:tc>
      </w:tr>
      <w:tr w:rsidR="00A768AC" w:rsidRPr="00A768AC" w14:paraId="78683056" w14:textId="77777777" w:rsidTr="00A768AC">
        <w:trPr>
          <w:trHeight w:val="255"/>
        </w:trPr>
        <w:tc>
          <w:tcPr>
            <w:tcW w:w="73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41E0409" w14:textId="77777777" w:rsidR="00A768AC" w:rsidRPr="00A768AC" w:rsidRDefault="00A768AC" w:rsidP="00A768AC">
            <w:pPr>
              <w:spacing w:after="0" w:line="240" w:lineRule="auto"/>
              <w:rPr>
                <w:rFonts w:eastAsia="Times New Roman" w:cstheme="minorHAnsi"/>
                <w:b/>
                <w:bCs/>
                <w:color w:val="000000"/>
                <w:sz w:val="16"/>
                <w:szCs w:val="16"/>
                <w:lang w:eastAsia="es-MX"/>
              </w:rPr>
            </w:pPr>
            <w:proofErr w:type="gramStart"/>
            <w:r w:rsidRPr="00A768AC">
              <w:rPr>
                <w:rFonts w:eastAsia="Times New Roman" w:cstheme="minorHAnsi"/>
                <w:b/>
                <w:bCs/>
                <w:color w:val="000000"/>
                <w:sz w:val="16"/>
                <w:szCs w:val="16"/>
                <w:lang w:eastAsia="es-MX"/>
              </w:rPr>
              <w:t>TOTAL</w:t>
            </w:r>
            <w:proofErr w:type="gramEnd"/>
            <w:r w:rsidRPr="00A768AC">
              <w:rPr>
                <w:rFonts w:eastAsia="Times New Roman" w:cstheme="minorHAnsi"/>
                <w:b/>
                <w:bCs/>
                <w:color w:val="000000"/>
                <w:sz w:val="16"/>
                <w:szCs w:val="16"/>
                <w:lang w:eastAsia="es-MX"/>
              </w:rPr>
              <w:t xml:space="preserve"> FONDO DE INFRAESTRUCTURA 2021</w:t>
            </w:r>
          </w:p>
        </w:tc>
        <w:tc>
          <w:tcPr>
            <w:tcW w:w="1460" w:type="dxa"/>
            <w:tcBorders>
              <w:top w:val="nil"/>
              <w:left w:val="nil"/>
              <w:bottom w:val="single" w:sz="4" w:space="0" w:color="auto"/>
              <w:right w:val="single" w:sz="4" w:space="0" w:color="auto"/>
            </w:tcBorders>
            <w:shd w:val="clear" w:color="000000" w:fill="FFFFFF"/>
            <w:vAlign w:val="center"/>
            <w:hideMark/>
          </w:tcPr>
          <w:p w14:paraId="5E8D93B3" w14:textId="77777777" w:rsidR="00A768AC" w:rsidRPr="00A768AC" w:rsidRDefault="00A768AC" w:rsidP="00A768AC">
            <w:pPr>
              <w:spacing w:after="0" w:line="240" w:lineRule="auto"/>
              <w:rPr>
                <w:rFonts w:eastAsia="Times New Roman" w:cstheme="minorHAnsi"/>
                <w:b/>
                <w:bCs/>
                <w:color w:val="000000"/>
                <w:sz w:val="16"/>
                <w:szCs w:val="16"/>
                <w:lang w:eastAsia="es-MX"/>
              </w:rPr>
            </w:pPr>
            <w:r w:rsidRPr="00A768AC">
              <w:rPr>
                <w:rFonts w:eastAsia="Times New Roman" w:cstheme="minorHAnsi"/>
                <w:b/>
                <w:bCs/>
                <w:color w:val="000000"/>
                <w:sz w:val="16"/>
                <w:szCs w:val="16"/>
                <w:lang w:eastAsia="es-MX"/>
              </w:rPr>
              <w:t xml:space="preserve">                50,575,516.00 </w:t>
            </w:r>
          </w:p>
        </w:tc>
      </w:tr>
      <w:tr w:rsidR="00A768AC" w:rsidRPr="00A768AC" w14:paraId="5ECA8928" w14:textId="77777777" w:rsidTr="00A768AC">
        <w:trPr>
          <w:trHeight w:val="225"/>
        </w:trPr>
        <w:tc>
          <w:tcPr>
            <w:tcW w:w="1985" w:type="dxa"/>
            <w:tcBorders>
              <w:top w:val="nil"/>
              <w:left w:val="nil"/>
              <w:bottom w:val="nil"/>
              <w:right w:val="nil"/>
            </w:tcBorders>
            <w:shd w:val="clear" w:color="auto" w:fill="auto"/>
            <w:vAlign w:val="bottom"/>
            <w:hideMark/>
          </w:tcPr>
          <w:p w14:paraId="50134C2D" w14:textId="77777777" w:rsidR="00A768AC" w:rsidRPr="00A768AC" w:rsidRDefault="00A768AC" w:rsidP="00A768AC">
            <w:pPr>
              <w:spacing w:after="0" w:line="240" w:lineRule="auto"/>
              <w:rPr>
                <w:rFonts w:eastAsia="Times New Roman" w:cstheme="minorHAnsi"/>
                <w:b/>
                <w:bCs/>
                <w:color w:val="000000"/>
                <w:sz w:val="16"/>
                <w:szCs w:val="16"/>
                <w:lang w:eastAsia="es-MX"/>
              </w:rPr>
            </w:pPr>
          </w:p>
        </w:tc>
        <w:tc>
          <w:tcPr>
            <w:tcW w:w="5388" w:type="dxa"/>
            <w:tcBorders>
              <w:top w:val="nil"/>
              <w:left w:val="nil"/>
              <w:bottom w:val="nil"/>
              <w:right w:val="nil"/>
            </w:tcBorders>
            <w:shd w:val="clear" w:color="auto" w:fill="auto"/>
            <w:vAlign w:val="bottom"/>
            <w:hideMark/>
          </w:tcPr>
          <w:p w14:paraId="0F5E3AA2" w14:textId="77777777" w:rsidR="00A768AC" w:rsidRPr="00A768AC" w:rsidRDefault="00A768AC" w:rsidP="00A768AC">
            <w:pPr>
              <w:spacing w:after="0" w:line="240" w:lineRule="auto"/>
              <w:rPr>
                <w:rFonts w:eastAsia="Times New Roman" w:cstheme="minorHAnsi"/>
                <w:sz w:val="20"/>
                <w:szCs w:val="20"/>
                <w:lang w:eastAsia="es-MX"/>
              </w:rPr>
            </w:pPr>
          </w:p>
        </w:tc>
        <w:tc>
          <w:tcPr>
            <w:tcW w:w="1460" w:type="dxa"/>
            <w:tcBorders>
              <w:top w:val="nil"/>
              <w:left w:val="nil"/>
              <w:bottom w:val="nil"/>
              <w:right w:val="nil"/>
            </w:tcBorders>
            <w:shd w:val="clear" w:color="auto" w:fill="auto"/>
            <w:vAlign w:val="bottom"/>
            <w:hideMark/>
          </w:tcPr>
          <w:p w14:paraId="2CFC1BFD" w14:textId="77777777" w:rsidR="00A768AC" w:rsidRPr="00A768AC" w:rsidRDefault="00A768AC" w:rsidP="00A768AC">
            <w:pPr>
              <w:spacing w:after="0" w:line="240" w:lineRule="auto"/>
              <w:rPr>
                <w:rFonts w:eastAsia="Times New Roman" w:cstheme="minorHAnsi"/>
                <w:sz w:val="20"/>
                <w:szCs w:val="20"/>
                <w:lang w:eastAsia="es-MX"/>
              </w:rPr>
            </w:pPr>
          </w:p>
        </w:tc>
      </w:tr>
      <w:tr w:rsidR="00A768AC" w:rsidRPr="00A768AC" w14:paraId="6C55AE37" w14:textId="77777777" w:rsidTr="00A768AC">
        <w:trPr>
          <w:trHeight w:val="54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FCB1FA"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MGE-OP-RP-01/2021</w:t>
            </w:r>
          </w:p>
        </w:tc>
        <w:tc>
          <w:tcPr>
            <w:tcW w:w="5388" w:type="dxa"/>
            <w:tcBorders>
              <w:top w:val="single" w:sz="4" w:space="0" w:color="auto"/>
              <w:left w:val="nil"/>
              <w:bottom w:val="single" w:sz="4" w:space="0" w:color="auto"/>
              <w:right w:val="single" w:sz="4" w:space="0" w:color="auto"/>
            </w:tcBorders>
            <w:shd w:val="clear" w:color="auto" w:fill="auto"/>
            <w:vAlign w:val="center"/>
            <w:hideMark/>
          </w:tcPr>
          <w:p w14:paraId="6B44939E" w14:textId="77777777" w:rsidR="00A768AC" w:rsidRPr="00A768AC" w:rsidRDefault="00A768AC" w:rsidP="00A768AC">
            <w:pPr>
              <w:spacing w:after="0" w:line="240" w:lineRule="auto"/>
              <w:jc w:val="both"/>
              <w:rPr>
                <w:rFonts w:eastAsia="Times New Roman" w:cstheme="minorHAnsi"/>
                <w:color w:val="000000"/>
                <w:sz w:val="16"/>
                <w:szCs w:val="16"/>
                <w:lang w:eastAsia="es-MX"/>
              </w:rPr>
            </w:pPr>
            <w:r w:rsidRPr="00A768AC">
              <w:rPr>
                <w:rFonts w:eastAsia="Times New Roman" w:cstheme="minorHAnsi"/>
                <w:color w:val="000000"/>
                <w:sz w:val="16"/>
                <w:szCs w:val="16"/>
                <w:lang w:eastAsia="es-MX"/>
              </w:rPr>
              <w:t>REHBILITACION DE LOCAL PARA INSTALACION DE CALLE EN LUDOTECA UBICADO EN CALLE XENON S/N EN LA COL. PEDREGAL DEL TOPO CHICO</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40DFFF65"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2,380,645.07 </w:t>
            </w:r>
          </w:p>
        </w:tc>
      </w:tr>
      <w:tr w:rsidR="00A768AC" w:rsidRPr="00A768AC" w14:paraId="0D90290E" w14:textId="77777777" w:rsidTr="00A768AC">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2E095CBB"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MGE-OP-RP-02/2021</w:t>
            </w:r>
          </w:p>
        </w:tc>
        <w:tc>
          <w:tcPr>
            <w:tcW w:w="5388" w:type="dxa"/>
            <w:tcBorders>
              <w:top w:val="nil"/>
              <w:left w:val="nil"/>
              <w:bottom w:val="single" w:sz="4" w:space="0" w:color="auto"/>
              <w:right w:val="single" w:sz="4" w:space="0" w:color="auto"/>
            </w:tcBorders>
            <w:shd w:val="clear" w:color="auto" w:fill="auto"/>
            <w:vAlign w:val="center"/>
            <w:hideMark/>
          </w:tcPr>
          <w:p w14:paraId="3837493A" w14:textId="77777777" w:rsidR="00A768AC" w:rsidRPr="00A768AC" w:rsidRDefault="00A768AC" w:rsidP="00A768AC">
            <w:pPr>
              <w:spacing w:after="0" w:line="240" w:lineRule="auto"/>
              <w:jc w:val="both"/>
              <w:rPr>
                <w:rFonts w:eastAsia="Times New Roman" w:cstheme="minorHAnsi"/>
                <w:color w:val="000000"/>
                <w:sz w:val="16"/>
                <w:szCs w:val="16"/>
                <w:lang w:eastAsia="es-MX"/>
              </w:rPr>
            </w:pPr>
            <w:r w:rsidRPr="00A768AC">
              <w:rPr>
                <w:rFonts w:eastAsia="Times New Roman" w:cstheme="minorHAnsi"/>
                <w:color w:val="000000"/>
                <w:sz w:val="16"/>
                <w:szCs w:val="16"/>
                <w:lang w:eastAsia="es-MX"/>
              </w:rPr>
              <w:t>RECONSTRUCCION DE DRENAJE PLUVIAL EN AV BENITO JUAREZ CRUCE CON ARROYO POTRERILLOS</w:t>
            </w:r>
          </w:p>
        </w:tc>
        <w:tc>
          <w:tcPr>
            <w:tcW w:w="1460" w:type="dxa"/>
            <w:tcBorders>
              <w:top w:val="nil"/>
              <w:left w:val="nil"/>
              <w:bottom w:val="single" w:sz="4" w:space="0" w:color="auto"/>
              <w:right w:val="single" w:sz="4" w:space="0" w:color="auto"/>
            </w:tcBorders>
            <w:shd w:val="clear" w:color="auto" w:fill="auto"/>
            <w:vAlign w:val="center"/>
            <w:hideMark/>
          </w:tcPr>
          <w:p w14:paraId="3C010100"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6,845,822.88 </w:t>
            </w:r>
          </w:p>
        </w:tc>
      </w:tr>
      <w:tr w:rsidR="00A768AC" w:rsidRPr="00A768AC" w14:paraId="63E9A933" w14:textId="77777777" w:rsidTr="00A768AC">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E83BF92"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MGE-OP-RP-03/2021</w:t>
            </w:r>
          </w:p>
        </w:tc>
        <w:tc>
          <w:tcPr>
            <w:tcW w:w="5388" w:type="dxa"/>
            <w:tcBorders>
              <w:top w:val="nil"/>
              <w:left w:val="nil"/>
              <w:bottom w:val="single" w:sz="4" w:space="0" w:color="auto"/>
              <w:right w:val="single" w:sz="4" w:space="0" w:color="auto"/>
            </w:tcBorders>
            <w:shd w:val="clear" w:color="auto" w:fill="auto"/>
            <w:vAlign w:val="center"/>
            <w:hideMark/>
          </w:tcPr>
          <w:p w14:paraId="4F593ACD" w14:textId="77777777" w:rsidR="00A768AC" w:rsidRPr="00A768AC" w:rsidRDefault="00A768AC" w:rsidP="00A768AC">
            <w:pPr>
              <w:spacing w:after="0" w:line="240" w:lineRule="auto"/>
              <w:jc w:val="both"/>
              <w:rPr>
                <w:rFonts w:eastAsia="Times New Roman" w:cstheme="minorHAnsi"/>
                <w:color w:val="000000"/>
                <w:sz w:val="16"/>
                <w:szCs w:val="16"/>
                <w:lang w:eastAsia="es-MX"/>
              </w:rPr>
            </w:pPr>
            <w:r w:rsidRPr="00A768AC">
              <w:rPr>
                <w:rFonts w:eastAsia="Times New Roman" w:cstheme="minorHAnsi"/>
                <w:color w:val="000000"/>
                <w:sz w:val="16"/>
                <w:szCs w:val="16"/>
                <w:lang w:eastAsia="es-MX"/>
              </w:rPr>
              <w:t>RECONSTRUCCION DE DRENAJE PLUVIAL CRUCE CON ARROYO POTRERILLOS EN LA COL. BELISARIO DOMINGUEZ</w:t>
            </w:r>
          </w:p>
        </w:tc>
        <w:tc>
          <w:tcPr>
            <w:tcW w:w="1460" w:type="dxa"/>
            <w:tcBorders>
              <w:top w:val="nil"/>
              <w:left w:val="nil"/>
              <w:bottom w:val="single" w:sz="4" w:space="0" w:color="auto"/>
              <w:right w:val="single" w:sz="4" w:space="0" w:color="auto"/>
            </w:tcBorders>
            <w:shd w:val="clear" w:color="auto" w:fill="auto"/>
            <w:vAlign w:val="center"/>
            <w:hideMark/>
          </w:tcPr>
          <w:p w14:paraId="2D31A091"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4,570,688.57 </w:t>
            </w:r>
          </w:p>
        </w:tc>
      </w:tr>
      <w:tr w:rsidR="00A768AC" w:rsidRPr="00A768AC" w14:paraId="658D938F" w14:textId="77777777" w:rsidTr="00A768AC">
        <w:trPr>
          <w:trHeight w:val="255"/>
        </w:trPr>
        <w:tc>
          <w:tcPr>
            <w:tcW w:w="737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60CF128" w14:textId="77777777" w:rsidR="00A768AC" w:rsidRPr="00A768AC" w:rsidRDefault="00A768AC" w:rsidP="00A768AC">
            <w:pPr>
              <w:spacing w:after="0" w:line="240" w:lineRule="auto"/>
              <w:rPr>
                <w:rFonts w:eastAsia="Times New Roman" w:cstheme="minorHAnsi"/>
                <w:b/>
                <w:bCs/>
                <w:color w:val="000000"/>
                <w:sz w:val="16"/>
                <w:szCs w:val="16"/>
                <w:lang w:eastAsia="es-MX"/>
              </w:rPr>
            </w:pPr>
            <w:proofErr w:type="gramStart"/>
            <w:r w:rsidRPr="00A768AC">
              <w:rPr>
                <w:rFonts w:eastAsia="Times New Roman" w:cstheme="minorHAnsi"/>
                <w:b/>
                <w:bCs/>
                <w:color w:val="000000"/>
                <w:sz w:val="16"/>
                <w:szCs w:val="16"/>
                <w:lang w:eastAsia="es-MX"/>
              </w:rPr>
              <w:t>TOTAL</w:t>
            </w:r>
            <w:proofErr w:type="gramEnd"/>
            <w:r w:rsidRPr="00A768AC">
              <w:rPr>
                <w:rFonts w:eastAsia="Times New Roman" w:cstheme="minorHAnsi"/>
                <w:b/>
                <w:bCs/>
                <w:color w:val="000000"/>
                <w:sz w:val="16"/>
                <w:szCs w:val="16"/>
                <w:lang w:eastAsia="es-MX"/>
              </w:rPr>
              <w:t xml:space="preserve"> RECURSOS PROPIOS 2021</w:t>
            </w:r>
          </w:p>
        </w:tc>
        <w:tc>
          <w:tcPr>
            <w:tcW w:w="1460" w:type="dxa"/>
            <w:tcBorders>
              <w:top w:val="nil"/>
              <w:left w:val="nil"/>
              <w:bottom w:val="single" w:sz="4" w:space="0" w:color="auto"/>
              <w:right w:val="single" w:sz="4" w:space="0" w:color="auto"/>
            </w:tcBorders>
            <w:shd w:val="clear" w:color="auto" w:fill="auto"/>
            <w:vAlign w:val="center"/>
            <w:hideMark/>
          </w:tcPr>
          <w:p w14:paraId="098C4707" w14:textId="77777777" w:rsidR="00A768AC" w:rsidRPr="00A768AC" w:rsidRDefault="00A768AC" w:rsidP="00A768AC">
            <w:pPr>
              <w:spacing w:after="0" w:line="240" w:lineRule="auto"/>
              <w:rPr>
                <w:rFonts w:eastAsia="Times New Roman" w:cstheme="minorHAnsi"/>
                <w:b/>
                <w:bCs/>
                <w:color w:val="000000"/>
                <w:sz w:val="16"/>
                <w:szCs w:val="16"/>
                <w:lang w:eastAsia="es-MX"/>
              </w:rPr>
            </w:pPr>
            <w:r w:rsidRPr="00A768AC">
              <w:rPr>
                <w:rFonts w:eastAsia="Times New Roman" w:cstheme="minorHAnsi"/>
                <w:b/>
                <w:bCs/>
                <w:color w:val="000000"/>
                <w:sz w:val="16"/>
                <w:szCs w:val="16"/>
                <w:lang w:eastAsia="es-MX"/>
              </w:rPr>
              <w:t xml:space="preserve">                13,797,156.52 </w:t>
            </w:r>
          </w:p>
        </w:tc>
      </w:tr>
      <w:tr w:rsidR="00A768AC" w:rsidRPr="00A768AC" w14:paraId="536D1FF8" w14:textId="77777777" w:rsidTr="00A768AC">
        <w:trPr>
          <w:trHeight w:val="225"/>
        </w:trPr>
        <w:tc>
          <w:tcPr>
            <w:tcW w:w="1985" w:type="dxa"/>
            <w:tcBorders>
              <w:top w:val="nil"/>
              <w:left w:val="nil"/>
              <w:bottom w:val="nil"/>
              <w:right w:val="nil"/>
            </w:tcBorders>
            <w:shd w:val="clear" w:color="auto" w:fill="auto"/>
            <w:vAlign w:val="bottom"/>
            <w:hideMark/>
          </w:tcPr>
          <w:p w14:paraId="0362C1C0" w14:textId="77777777" w:rsidR="00A768AC" w:rsidRPr="00A768AC" w:rsidRDefault="00A768AC" w:rsidP="00A768AC">
            <w:pPr>
              <w:spacing w:after="0" w:line="240" w:lineRule="auto"/>
              <w:rPr>
                <w:rFonts w:eastAsia="Times New Roman" w:cstheme="minorHAnsi"/>
                <w:b/>
                <w:bCs/>
                <w:color w:val="000000"/>
                <w:sz w:val="16"/>
                <w:szCs w:val="16"/>
                <w:lang w:eastAsia="es-MX"/>
              </w:rPr>
            </w:pPr>
          </w:p>
          <w:p w14:paraId="7EAF8C55" w14:textId="77777777" w:rsidR="00A768AC" w:rsidRPr="00A768AC" w:rsidRDefault="00A768AC" w:rsidP="00A768AC">
            <w:pPr>
              <w:spacing w:after="0" w:line="240" w:lineRule="auto"/>
              <w:rPr>
                <w:rFonts w:eastAsia="Times New Roman" w:cstheme="minorHAnsi"/>
                <w:b/>
                <w:bCs/>
                <w:color w:val="000000"/>
                <w:sz w:val="16"/>
                <w:szCs w:val="16"/>
                <w:lang w:eastAsia="es-MX"/>
              </w:rPr>
            </w:pPr>
          </w:p>
        </w:tc>
        <w:tc>
          <w:tcPr>
            <w:tcW w:w="5388" w:type="dxa"/>
            <w:tcBorders>
              <w:top w:val="nil"/>
              <w:left w:val="nil"/>
              <w:bottom w:val="nil"/>
              <w:right w:val="nil"/>
            </w:tcBorders>
            <w:shd w:val="clear" w:color="auto" w:fill="auto"/>
            <w:vAlign w:val="bottom"/>
            <w:hideMark/>
          </w:tcPr>
          <w:p w14:paraId="2FA791D1" w14:textId="77777777" w:rsidR="00A768AC" w:rsidRPr="00A768AC" w:rsidRDefault="00A768AC" w:rsidP="00A768AC">
            <w:pPr>
              <w:spacing w:after="0" w:line="240" w:lineRule="auto"/>
              <w:rPr>
                <w:rFonts w:eastAsia="Times New Roman" w:cstheme="minorHAnsi"/>
                <w:sz w:val="20"/>
                <w:szCs w:val="20"/>
                <w:lang w:eastAsia="es-MX"/>
              </w:rPr>
            </w:pPr>
          </w:p>
        </w:tc>
        <w:tc>
          <w:tcPr>
            <w:tcW w:w="1460" w:type="dxa"/>
            <w:tcBorders>
              <w:top w:val="nil"/>
              <w:left w:val="nil"/>
              <w:bottom w:val="nil"/>
              <w:right w:val="nil"/>
            </w:tcBorders>
            <w:shd w:val="clear" w:color="auto" w:fill="auto"/>
            <w:vAlign w:val="bottom"/>
            <w:hideMark/>
          </w:tcPr>
          <w:p w14:paraId="4A91B8D8" w14:textId="77777777" w:rsidR="00A768AC" w:rsidRPr="00A768AC" w:rsidRDefault="00A768AC" w:rsidP="00A768AC">
            <w:pPr>
              <w:spacing w:after="0" w:line="240" w:lineRule="auto"/>
              <w:rPr>
                <w:rFonts w:eastAsia="Times New Roman" w:cstheme="minorHAnsi"/>
                <w:sz w:val="20"/>
                <w:szCs w:val="20"/>
                <w:lang w:eastAsia="es-MX"/>
              </w:rPr>
            </w:pPr>
          </w:p>
        </w:tc>
      </w:tr>
      <w:tr w:rsidR="00A768AC" w:rsidRPr="00A768AC" w14:paraId="209E3C51" w14:textId="77777777" w:rsidTr="00A768AC">
        <w:trPr>
          <w:trHeight w:val="81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703D58"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MGE-OP-ULTRA-01/2021</w:t>
            </w:r>
          </w:p>
        </w:tc>
        <w:tc>
          <w:tcPr>
            <w:tcW w:w="5388" w:type="dxa"/>
            <w:tcBorders>
              <w:top w:val="single" w:sz="4" w:space="0" w:color="auto"/>
              <w:left w:val="nil"/>
              <w:bottom w:val="single" w:sz="4" w:space="0" w:color="auto"/>
              <w:right w:val="single" w:sz="4" w:space="0" w:color="auto"/>
            </w:tcBorders>
            <w:shd w:val="clear" w:color="auto" w:fill="auto"/>
            <w:vAlign w:val="center"/>
            <w:hideMark/>
          </w:tcPr>
          <w:p w14:paraId="18EE210D" w14:textId="77777777" w:rsidR="00A768AC" w:rsidRPr="00A768AC" w:rsidRDefault="00A768AC" w:rsidP="00A768AC">
            <w:pPr>
              <w:spacing w:after="0" w:line="240" w:lineRule="auto"/>
              <w:jc w:val="both"/>
              <w:rPr>
                <w:rFonts w:eastAsia="Times New Roman" w:cstheme="minorHAnsi"/>
                <w:color w:val="000000"/>
                <w:sz w:val="16"/>
                <w:szCs w:val="16"/>
                <w:lang w:eastAsia="es-MX"/>
              </w:rPr>
            </w:pPr>
            <w:r w:rsidRPr="00A768AC">
              <w:rPr>
                <w:rFonts w:eastAsia="Times New Roman" w:cstheme="minorHAnsi"/>
                <w:color w:val="000000"/>
                <w:sz w:val="16"/>
                <w:szCs w:val="16"/>
                <w:lang w:eastAsia="es-MX"/>
              </w:rPr>
              <w:t>REPAVIMENTACION DE AV REPUBLICA MEXICANA CUERPO PONIENTE ETRE CALLE QUINTAS DE LOS NARNJOS A DEL JABILLO ENTRE CALLE DEL AVELLANO A AV. SENDERO Y CUERPO ORIENTE ENTRE AV. BENITO JUAREZ Y MOZART</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0276BF86"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7,436,660.65 </w:t>
            </w:r>
          </w:p>
        </w:tc>
      </w:tr>
      <w:tr w:rsidR="00A768AC" w:rsidRPr="00A768AC" w14:paraId="4A272628" w14:textId="77777777" w:rsidTr="00A768AC">
        <w:trPr>
          <w:trHeight w:val="54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17CB196"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MGE-OP-ULTRA-02/2021</w:t>
            </w:r>
          </w:p>
        </w:tc>
        <w:tc>
          <w:tcPr>
            <w:tcW w:w="5388" w:type="dxa"/>
            <w:tcBorders>
              <w:top w:val="nil"/>
              <w:left w:val="nil"/>
              <w:bottom w:val="single" w:sz="4" w:space="0" w:color="auto"/>
              <w:right w:val="single" w:sz="4" w:space="0" w:color="auto"/>
            </w:tcBorders>
            <w:shd w:val="clear" w:color="auto" w:fill="auto"/>
            <w:vAlign w:val="center"/>
            <w:hideMark/>
          </w:tcPr>
          <w:p w14:paraId="57B5C73E" w14:textId="77777777" w:rsidR="00A768AC" w:rsidRPr="00A768AC" w:rsidRDefault="00A768AC" w:rsidP="00A768AC">
            <w:pPr>
              <w:spacing w:after="0" w:line="240" w:lineRule="auto"/>
              <w:jc w:val="both"/>
              <w:rPr>
                <w:rFonts w:eastAsia="Times New Roman" w:cstheme="minorHAnsi"/>
                <w:color w:val="000000"/>
                <w:sz w:val="16"/>
                <w:szCs w:val="16"/>
                <w:lang w:eastAsia="es-MX"/>
              </w:rPr>
            </w:pPr>
            <w:r w:rsidRPr="00A768AC">
              <w:rPr>
                <w:rFonts w:eastAsia="Times New Roman" w:cstheme="minorHAnsi"/>
                <w:color w:val="000000"/>
                <w:sz w:val="16"/>
                <w:szCs w:val="16"/>
                <w:lang w:eastAsia="es-MX"/>
              </w:rPr>
              <w:t>REHABILITACION DE PAVIMENTO ASFALTICO DE AV SENDERO ENTRE MORENITA MIA Y CAMINO REAL</w:t>
            </w:r>
          </w:p>
        </w:tc>
        <w:tc>
          <w:tcPr>
            <w:tcW w:w="1460" w:type="dxa"/>
            <w:tcBorders>
              <w:top w:val="nil"/>
              <w:left w:val="nil"/>
              <w:bottom w:val="single" w:sz="4" w:space="0" w:color="auto"/>
              <w:right w:val="single" w:sz="4" w:space="0" w:color="auto"/>
            </w:tcBorders>
            <w:shd w:val="clear" w:color="auto" w:fill="auto"/>
            <w:vAlign w:val="center"/>
            <w:hideMark/>
          </w:tcPr>
          <w:p w14:paraId="73A98A2F"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4,857,829.14 </w:t>
            </w:r>
          </w:p>
        </w:tc>
      </w:tr>
      <w:tr w:rsidR="00A768AC" w:rsidRPr="00A768AC" w14:paraId="6C37EA9B" w14:textId="77777777" w:rsidTr="00A768AC">
        <w:trPr>
          <w:trHeight w:val="27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AEFBAC0"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w:t>
            </w:r>
          </w:p>
        </w:tc>
        <w:tc>
          <w:tcPr>
            <w:tcW w:w="5388" w:type="dxa"/>
            <w:tcBorders>
              <w:top w:val="nil"/>
              <w:left w:val="nil"/>
              <w:bottom w:val="single" w:sz="4" w:space="0" w:color="auto"/>
              <w:right w:val="single" w:sz="4" w:space="0" w:color="auto"/>
            </w:tcBorders>
            <w:shd w:val="clear" w:color="auto" w:fill="auto"/>
            <w:vAlign w:val="center"/>
            <w:hideMark/>
          </w:tcPr>
          <w:p w14:paraId="39DC3902" w14:textId="77777777" w:rsidR="00A768AC" w:rsidRPr="00A768AC" w:rsidRDefault="00A768AC" w:rsidP="00A768AC">
            <w:pPr>
              <w:spacing w:after="0" w:line="240" w:lineRule="auto"/>
              <w:jc w:val="both"/>
              <w:rPr>
                <w:rFonts w:eastAsia="Times New Roman" w:cstheme="minorHAnsi"/>
                <w:color w:val="000000"/>
                <w:sz w:val="16"/>
                <w:szCs w:val="16"/>
                <w:lang w:eastAsia="es-MX"/>
              </w:rPr>
            </w:pPr>
            <w:r w:rsidRPr="00A768AC">
              <w:rPr>
                <w:rFonts w:eastAsia="Times New Roman" w:cstheme="minorHAnsi"/>
                <w:color w:val="000000"/>
                <w:sz w:val="16"/>
                <w:szCs w:val="16"/>
                <w:lang w:eastAsia="es-MX"/>
              </w:rPr>
              <w:t>GASTOS INDIRECTOS PARA CONTROL Y RECEPCION DE OBRA</w:t>
            </w:r>
          </w:p>
        </w:tc>
        <w:tc>
          <w:tcPr>
            <w:tcW w:w="1460" w:type="dxa"/>
            <w:tcBorders>
              <w:top w:val="nil"/>
              <w:left w:val="nil"/>
              <w:bottom w:val="single" w:sz="4" w:space="0" w:color="auto"/>
              <w:right w:val="single" w:sz="4" w:space="0" w:color="auto"/>
            </w:tcBorders>
            <w:shd w:val="clear" w:color="auto" w:fill="auto"/>
            <w:vAlign w:val="center"/>
            <w:hideMark/>
          </w:tcPr>
          <w:p w14:paraId="5083D2B9"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205,510.21 </w:t>
            </w:r>
          </w:p>
        </w:tc>
      </w:tr>
      <w:tr w:rsidR="00A768AC" w:rsidRPr="00A768AC" w14:paraId="595E492C" w14:textId="77777777" w:rsidTr="00A768AC">
        <w:trPr>
          <w:trHeight w:val="27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8302FA0"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w:t>
            </w:r>
          </w:p>
        </w:tc>
        <w:tc>
          <w:tcPr>
            <w:tcW w:w="5388" w:type="dxa"/>
            <w:tcBorders>
              <w:top w:val="nil"/>
              <w:left w:val="nil"/>
              <w:bottom w:val="single" w:sz="4" w:space="0" w:color="auto"/>
              <w:right w:val="single" w:sz="4" w:space="0" w:color="auto"/>
            </w:tcBorders>
            <w:shd w:val="clear" w:color="auto" w:fill="auto"/>
            <w:vAlign w:val="center"/>
            <w:hideMark/>
          </w:tcPr>
          <w:p w14:paraId="2B9FD595" w14:textId="77777777" w:rsidR="00A768AC" w:rsidRPr="00A768AC" w:rsidRDefault="00A768AC" w:rsidP="00A768AC">
            <w:pPr>
              <w:spacing w:after="0" w:line="240" w:lineRule="auto"/>
              <w:jc w:val="both"/>
              <w:rPr>
                <w:rFonts w:eastAsia="Times New Roman" w:cstheme="minorHAnsi"/>
                <w:color w:val="000000"/>
                <w:sz w:val="16"/>
                <w:szCs w:val="16"/>
                <w:lang w:eastAsia="es-MX"/>
              </w:rPr>
            </w:pPr>
            <w:r w:rsidRPr="00A768AC">
              <w:rPr>
                <w:rFonts w:eastAsia="Times New Roman" w:cstheme="minorHAnsi"/>
                <w:color w:val="000000"/>
                <w:sz w:val="16"/>
                <w:szCs w:val="16"/>
                <w:lang w:eastAsia="es-MX"/>
              </w:rPr>
              <w:t>RECOLECCION DE DESHECHOS</w:t>
            </w:r>
          </w:p>
        </w:tc>
        <w:tc>
          <w:tcPr>
            <w:tcW w:w="1460" w:type="dxa"/>
            <w:tcBorders>
              <w:top w:val="nil"/>
              <w:left w:val="nil"/>
              <w:bottom w:val="single" w:sz="4" w:space="0" w:color="auto"/>
              <w:right w:val="single" w:sz="4" w:space="0" w:color="auto"/>
            </w:tcBorders>
            <w:shd w:val="clear" w:color="auto" w:fill="auto"/>
            <w:vAlign w:val="center"/>
            <w:hideMark/>
          </w:tcPr>
          <w:p w14:paraId="2DD18168"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8,210,345.00 </w:t>
            </w:r>
          </w:p>
        </w:tc>
      </w:tr>
      <w:tr w:rsidR="00A768AC" w:rsidRPr="00A768AC" w14:paraId="44378961" w14:textId="77777777" w:rsidTr="00A768AC">
        <w:trPr>
          <w:trHeight w:val="255"/>
        </w:trPr>
        <w:tc>
          <w:tcPr>
            <w:tcW w:w="737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12A0763" w14:textId="77777777" w:rsidR="00A768AC" w:rsidRPr="00A768AC" w:rsidRDefault="00A768AC" w:rsidP="00A768AC">
            <w:pPr>
              <w:spacing w:after="0" w:line="240" w:lineRule="auto"/>
              <w:rPr>
                <w:rFonts w:eastAsia="Times New Roman" w:cstheme="minorHAnsi"/>
                <w:b/>
                <w:bCs/>
                <w:color w:val="000000"/>
                <w:sz w:val="16"/>
                <w:szCs w:val="16"/>
                <w:lang w:eastAsia="es-MX"/>
              </w:rPr>
            </w:pPr>
            <w:proofErr w:type="gramStart"/>
            <w:r w:rsidRPr="00A768AC">
              <w:rPr>
                <w:rFonts w:eastAsia="Times New Roman" w:cstheme="minorHAnsi"/>
                <w:b/>
                <w:bCs/>
                <w:color w:val="000000"/>
                <w:sz w:val="16"/>
                <w:szCs w:val="16"/>
                <w:lang w:eastAsia="es-MX"/>
              </w:rPr>
              <w:t>TOTAL</w:t>
            </w:r>
            <w:proofErr w:type="gramEnd"/>
            <w:r w:rsidRPr="00A768AC">
              <w:rPr>
                <w:rFonts w:eastAsia="Times New Roman" w:cstheme="minorHAnsi"/>
                <w:b/>
                <w:bCs/>
                <w:color w:val="000000"/>
                <w:sz w:val="16"/>
                <w:szCs w:val="16"/>
                <w:lang w:eastAsia="es-MX"/>
              </w:rPr>
              <w:t xml:space="preserve"> FONDO DE ULTRACRECIMIENTO 2021</w:t>
            </w:r>
          </w:p>
        </w:tc>
        <w:tc>
          <w:tcPr>
            <w:tcW w:w="1460" w:type="dxa"/>
            <w:tcBorders>
              <w:top w:val="nil"/>
              <w:left w:val="nil"/>
              <w:bottom w:val="single" w:sz="4" w:space="0" w:color="auto"/>
              <w:right w:val="single" w:sz="4" w:space="0" w:color="auto"/>
            </w:tcBorders>
            <w:shd w:val="clear" w:color="auto" w:fill="auto"/>
            <w:vAlign w:val="center"/>
            <w:hideMark/>
          </w:tcPr>
          <w:p w14:paraId="146A11BF" w14:textId="77777777" w:rsidR="00A768AC" w:rsidRPr="00A768AC" w:rsidRDefault="00A768AC" w:rsidP="00A768AC">
            <w:pPr>
              <w:spacing w:after="0" w:line="240" w:lineRule="auto"/>
              <w:rPr>
                <w:rFonts w:eastAsia="Times New Roman" w:cstheme="minorHAnsi"/>
                <w:b/>
                <w:bCs/>
                <w:color w:val="000000"/>
                <w:sz w:val="16"/>
                <w:szCs w:val="16"/>
                <w:lang w:eastAsia="es-MX"/>
              </w:rPr>
            </w:pPr>
            <w:r w:rsidRPr="00A768AC">
              <w:rPr>
                <w:rFonts w:eastAsia="Times New Roman" w:cstheme="minorHAnsi"/>
                <w:b/>
                <w:bCs/>
                <w:color w:val="000000"/>
                <w:sz w:val="16"/>
                <w:szCs w:val="16"/>
                <w:lang w:eastAsia="es-MX"/>
              </w:rPr>
              <w:t xml:space="preserve">                20,710,345.00 </w:t>
            </w:r>
          </w:p>
        </w:tc>
      </w:tr>
      <w:tr w:rsidR="00A768AC" w:rsidRPr="00A768AC" w14:paraId="120074FD" w14:textId="77777777" w:rsidTr="00A768AC">
        <w:trPr>
          <w:trHeight w:val="225"/>
        </w:trPr>
        <w:tc>
          <w:tcPr>
            <w:tcW w:w="1985" w:type="dxa"/>
            <w:tcBorders>
              <w:top w:val="nil"/>
              <w:left w:val="nil"/>
              <w:bottom w:val="nil"/>
              <w:right w:val="nil"/>
            </w:tcBorders>
            <w:shd w:val="clear" w:color="auto" w:fill="auto"/>
            <w:vAlign w:val="bottom"/>
            <w:hideMark/>
          </w:tcPr>
          <w:p w14:paraId="219E2289" w14:textId="77777777" w:rsidR="00A768AC" w:rsidRPr="00A768AC" w:rsidRDefault="00A768AC" w:rsidP="00A768AC">
            <w:pPr>
              <w:spacing w:after="0" w:line="240" w:lineRule="auto"/>
              <w:rPr>
                <w:rFonts w:eastAsia="Times New Roman" w:cstheme="minorHAnsi"/>
                <w:b/>
                <w:bCs/>
                <w:color w:val="000000"/>
                <w:sz w:val="16"/>
                <w:szCs w:val="16"/>
                <w:lang w:eastAsia="es-MX"/>
              </w:rPr>
            </w:pPr>
          </w:p>
        </w:tc>
        <w:tc>
          <w:tcPr>
            <w:tcW w:w="5388" w:type="dxa"/>
            <w:tcBorders>
              <w:top w:val="nil"/>
              <w:left w:val="nil"/>
              <w:bottom w:val="nil"/>
              <w:right w:val="nil"/>
            </w:tcBorders>
            <w:shd w:val="clear" w:color="auto" w:fill="auto"/>
            <w:vAlign w:val="bottom"/>
            <w:hideMark/>
          </w:tcPr>
          <w:p w14:paraId="4A9FA282" w14:textId="77777777" w:rsidR="00A768AC" w:rsidRPr="00A768AC" w:rsidRDefault="00A768AC" w:rsidP="00A768AC">
            <w:pPr>
              <w:spacing w:after="0" w:line="240" w:lineRule="auto"/>
              <w:rPr>
                <w:rFonts w:eastAsia="Times New Roman" w:cstheme="minorHAnsi"/>
                <w:sz w:val="20"/>
                <w:szCs w:val="20"/>
                <w:lang w:eastAsia="es-MX"/>
              </w:rPr>
            </w:pPr>
          </w:p>
        </w:tc>
        <w:tc>
          <w:tcPr>
            <w:tcW w:w="1460" w:type="dxa"/>
            <w:tcBorders>
              <w:top w:val="nil"/>
              <w:left w:val="nil"/>
              <w:bottom w:val="nil"/>
              <w:right w:val="nil"/>
            </w:tcBorders>
            <w:shd w:val="clear" w:color="auto" w:fill="auto"/>
            <w:vAlign w:val="bottom"/>
            <w:hideMark/>
          </w:tcPr>
          <w:p w14:paraId="692A2CAA" w14:textId="77777777" w:rsidR="00A768AC" w:rsidRPr="00A768AC" w:rsidRDefault="00A768AC" w:rsidP="00A768AC">
            <w:pPr>
              <w:spacing w:after="0" w:line="240" w:lineRule="auto"/>
              <w:rPr>
                <w:rFonts w:eastAsia="Times New Roman" w:cstheme="minorHAnsi"/>
                <w:sz w:val="20"/>
                <w:szCs w:val="20"/>
                <w:lang w:eastAsia="es-MX"/>
              </w:rPr>
            </w:pPr>
          </w:p>
        </w:tc>
      </w:tr>
      <w:tr w:rsidR="00A768AC" w:rsidRPr="00A768AC" w14:paraId="75BFA6BC" w14:textId="77777777" w:rsidTr="00A768AC">
        <w:trPr>
          <w:trHeight w:val="450"/>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4D1B9"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MGE-OP-FDM-01/2021</w:t>
            </w:r>
          </w:p>
        </w:tc>
        <w:tc>
          <w:tcPr>
            <w:tcW w:w="5388" w:type="dxa"/>
            <w:tcBorders>
              <w:top w:val="single" w:sz="4" w:space="0" w:color="auto"/>
              <w:left w:val="nil"/>
              <w:bottom w:val="single" w:sz="4" w:space="0" w:color="auto"/>
              <w:right w:val="single" w:sz="4" w:space="0" w:color="auto"/>
            </w:tcBorders>
            <w:shd w:val="clear" w:color="auto" w:fill="auto"/>
            <w:vAlign w:val="bottom"/>
            <w:hideMark/>
          </w:tcPr>
          <w:p w14:paraId="063E6873"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REHABILITACION DE PAVIMENTO ASFALTICO CALLE LA RIOJA DE LIMITE DE LA COLONIA 15 DE JUNIO COLONIA LOS VERGELES</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2339A6C5"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1,643,320.75 </w:t>
            </w:r>
          </w:p>
        </w:tc>
      </w:tr>
      <w:tr w:rsidR="00A768AC" w:rsidRPr="00A768AC" w14:paraId="21F142A8" w14:textId="77777777" w:rsidTr="00A768AC">
        <w:trPr>
          <w:trHeight w:val="45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46C6BF6"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MGE-OP-FDM-02/2021</w:t>
            </w:r>
          </w:p>
        </w:tc>
        <w:tc>
          <w:tcPr>
            <w:tcW w:w="5388" w:type="dxa"/>
            <w:tcBorders>
              <w:top w:val="nil"/>
              <w:left w:val="nil"/>
              <w:bottom w:val="single" w:sz="4" w:space="0" w:color="auto"/>
              <w:right w:val="single" w:sz="4" w:space="0" w:color="auto"/>
            </w:tcBorders>
            <w:shd w:val="clear" w:color="auto" w:fill="auto"/>
            <w:vAlign w:val="bottom"/>
            <w:hideMark/>
          </w:tcPr>
          <w:p w14:paraId="5E76AB56"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REHABILITACION DE PAVIMENTO ASFALTICO CALLE HACIENDA SAN PEDRO DE HACIENDA SANTA JULIA A HACIENDA EL RECODO COLONIA HACIENDA DEL TOPO</w:t>
            </w:r>
          </w:p>
        </w:tc>
        <w:tc>
          <w:tcPr>
            <w:tcW w:w="1460" w:type="dxa"/>
            <w:tcBorders>
              <w:top w:val="nil"/>
              <w:left w:val="nil"/>
              <w:bottom w:val="single" w:sz="4" w:space="0" w:color="auto"/>
              <w:right w:val="single" w:sz="4" w:space="0" w:color="auto"/>
            </w:tcBorders>
            <w:shd w:val="clear" w:color="auto" w:fill="auto"/>
            <w:vAlign w:val="center"/>
            <w:hideMark/>
          </w:tcPr>
          <w:p w14:paraId="0997DC76"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1,526,918.01 </w:t>
            </w:r>
          </w:p>
        </w:tc>
      </w:tr>
      <w:tr w:rsidR="00A768AC" w:rsidRPr="00A768AC" w14:paraId="19D76EFB" w14:textId="77777777" w:rsidTr="00A768AC">
        <w:trPr>
          <w:trHeight w:val="45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F96EBD1"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MGE-OP-FDM-03/2021</w:t>
            </w:r>
          </w:p>
        </w:tc>
        <w:tc>
          <w:tcPr>
            <w:tcW w:w="5388" w:type="dxa"/>
            <w:tcBorders>
              <w:top w:val="nil"/>
              <w:left w:val="nil"/>
              <w:bottom w:val="single" w:sz="4" w:space="0" w:color="auto"/>
              <w:right w:val="single" w:sz="4" w:space="0" w:color="auto"/>
            </w:tcBorders>
            <w:shd w:val="clear" w:color="auto" w:fill="auto"/>
            <w:vAlign w:val="bottom"/>
            <w:hideMark/>
          </w:tcPr>
          <w:p w14:paraId="1BE18107"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REHABILITACION DE PAVIMENTO ASFALTICO CALLE LERIDA DE SALAMANCA A FINAL DE LA CALLE COLONIA FRACC. TOPO GRANDE</w:t>
            </w:r>
          </w:p>
        </w:tc>
        <w:tc>
          <w:tcPr>
            <w:tcW w:w="1460" w:type="dxa"/>
            <w:tcBorders>
              <w:top w:val="nil"/>
              <w:left w:val="nil"/>
              <w:bottom w:val="single" w:sz="4" w:space="0" w:color="auto"/>
              <w:right w:val="single" w:sz="4" w:space="0" w:color="auto"/>
            </w:tcBorders>
            <w:shd w:val="clear" w:color="auto" w:fill="auto"/>
            <w:vAlign w:val="center"/>
            <w:hideMark/>
          </w:tcPr>
          <w:p w14:paraId="351FA3B0"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651,258.10 </w:t>
            </w:r>
          </w:p>
        </w:tc>
      </w:tr>
      <w:tr w:rsidR="00A768AC" w:rsidRPr="00A768AC" w14:paraId="6CE6212D" w14:textId="77777777" w:rsidTr="00A768AC">
        <w:trPr>
          <w:trHeight w:val="45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8C95711"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MGE-OP-FDM-04/2021</w:t>
            </w:r>
          </w:p>
        </w:tc>
        <w:tc>
          <w:tcPr>
            <w:tcW w:w="5388" w:type="dxa"/>
            <w:tcBorders>
              <w:top w:val="nil"/>
              <w:left w:val="nil"/>
              <w:bottom w:val="single" w:sz="4" w:space="0" w:color="auto"/>
              <w:right w:val="single" w:sz="4" w:space="0" w:color="auto"/>
            </w:tcBorders>
            <w:shd w:val="clear" w:color="auto" w:fill="auto"/>
            <w:vAlign w:val="bottom"/>
            <w:hideMark/>
          </w:tcPr>
          <w:p w14:paraId="5F1E16BE"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REHABILITACION DE PAVIMENTO CALLE MANDARINOS DE NISPEROS A GUAYABOS COLONIA RESIDENCIAL ESCOBEDO</w:t>
            </w:r>
          </w:p>
        </w:tc>
        <w:tc>
          <w:tcPr>
            <w:tcW w:w="1460" w:type="dxa"/>
            <w:tcBorders>
              <w:top w:val="nil"/>
              <w:left w:val="nil"/>
              <w:bottom w:val="single" w:sz="4" w:space="0" w:color="auto"/>
              <w:right w:val="single" w:sz="4" w:space="0" w:color="auto"/>
            </w:tcBorders>
            <w:shd w:val="clear" w:color="auto" w:fill="auto"/>
            <w:vAlign w:val="center"/>
            <w:hideMark/>
          </w:tcPr>
          <w:p w14:paraId="205B62B3"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867,855.75 </w:t>
            </w:r>
          </w:p>
        </w:tc>
      </w:tr>
      <w:tr w:rsidR="00A768AC" w:rsidRPr="00A768AC" w14:paraId="31D6BB3A" w14:textId="77777777" w:rsidTr="00A768AC">
        <w:trPr>
          <w:trHeight w:val="45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5393A55F"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MGE-OP-FDM-05/2021</w:t>
            </w:r>
          </w:p>
        </w:tc>
        <w:tc>
          <w:tcPr>
            <w:tcW w:w="5388" w:type="dxa"/>
            <w:tcBorders>
              <w:top w:val="nil"/>
              <w:left w:val="nil"/>
              <w:bottom w:val="single" w:sz="4" w:space="0" w:color="auto"/>
              <w:right w:val="single" w:sz="4" w:space="0" w:color="auto"/>
            </w:tcBorders>
            <w:shd w:val="clear" w:color="auto" w:fill="auto"/>
            <w:vAlign w:val="bottom"/>
            <w:hideMark/>
          </w:tcPr>
          <w:p w14:paraId="623C0840"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REHABILITACION DE PAVIEMTO CALLE VICTORIA DE CANADA A ORO COLONIA VALLE DEL CANADA</w:t>
            </w:r>
          </w:p>
        </w:tc>
        <w:tc>
          <w:tcPr>
            <w:tcW w:w="1460" w:type="dxa"/>
            <w:tcBorders>
              <w:top w:val="nil"/>
              <w:left w:val="nil"/>
              <w:bottom w:val="single" w:sz="4" w:space="0" w:color="auto"/>
              <w:right w:val="single" w:sz="4" w:space="0" w:color="auto"/>
            </w:tcBorders>
            <w:shd w:val="clear" w:color="auto" w:fill="auto"/>
            <w:vAlign w:val="center"/>
            <w:hideMark/>
          </w:tcPr>
          <w:p w14:paraId="341557D1"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835,572.98 </w:t>
            </w:r>
          </w:p>
        </w:tc>
      </w:tr>
      <w:tr w:rsidR="00A768AC" w:rsidRPr="00A768AC" w14:paraId="5863E1E3" w14:textId="77777777" w:rsidTr="00A768AC">
        <w:trPr>
          <w:trHeight w:val="45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15D972CB"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MGE-OP-FDM-06/2021</w:t>
            </w:r>
          </w:p>
        </w:tc>
        <w:tc>
          <w:tcPr>
            <w:tcW w:w="5388" w:type="dxa"/>
            <w:tcBorders>
              <w:top w:val="nil"/>
              <w:left w:val="nil"/>
              <w:bottom w:val="single" w:sz="4" w:space="0" w:color="auto"/>
              <w:right w:val="single" w:sz="4" w:space="0" w:color="auto"/>
            </w:tcBorders>
            <w:shd w:val="clear" w:color="auto" w:fill="auto"/>
            <w:vAlign w:val="bottom"/>
            <w:hideMark/>
          </w:tcPr>
          <w:p w14:paraId="52159D9A"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REHABILITACION DE PAVIEMNTO ASFALTICO CRUCERO BENITO JUAREZ Y AV. MANUEL L BARRAGAN</w:t>
            </w:r>
          </w:p>
        </w:tc>
        <w:tc>
          <w:tcPr>
            <w:tcW w:w="1460" w:type="dxa"/>
            <w:tcBorders>
              <w:top w:val="nil"/>
              <w:left w:val="nil"/>
              <w:bottom w:val="single" w:sz="4" w:space="0" w:color="auto"/>
              <w:right w:val="single" w:sz="4" w:space="0" w:color="auto"/>
            </w:tcBorders>
            <w:shd w:val="clear" w:color="auto" w:fill="auto"/>
            <w:vAlign w:val="center"/>
            <w:hideMark/>
          </w:tcPr>
          <w:p w14:paraId="224BFE34"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1,556,283.54 </w:t>
            </w:r>
          </w:p>
        </w:tc>
      </w:tr>
      <w:tr w:rsidR="00A768AC" w:rsidRPr="00A768AC" w14:paraId="2C14E8D3" w14:textId="77777777" w:rsidTr="00A768AC">
        <w:trPr>
          <w:trHeight w:val="45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0ADDA8DF"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MGE-OP-FDM-07/2021</w:t>
            </w:r>
          </w:p>
        </w:tc>
        <w:tc>
          <w:tcPr>
            <w:tcW w:w="5388" w:type="dxa"/>
            <w:tcBorders>
              <w:top w:val="nil"/>
              <w:left w:val="nil"/>
              <w:bottom w:val="single" w:sz="4" w:space="0" w:color="auto"/>
              <w:right w:val="single" w:sz="4" w:space="0" w:color="auto"/>
            </w:tcBorders>
            <w:shd w:val="clear" w:color="auto" w:fill="auto"/>
            <w:vAlign w:val="bottom"/>
            <w:hideMark/>
          </w:tcPr>
          <w:p w14:paraId="74A41999"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REHABILITACION DE PAVIMENTO ASFALTICO CALLE MONTE OLIMPO DE PASEO DE LA AMISTAD A FINAL DE LA CALLE COL. MONTERREAL</w:t>
            </w:r>
          </w:p>
        </w:tc>
        <w:tc>
          <w:tcPr>
            <w:tcW w:w="1460" w:type="dxa"/>
            <w:tcBorders>
              <w:top w:val="nil"/>
              <w:left w:val="nil"/>
              <w:bottom w:val="single" w:sz="4" w:space="0" w:color="auto"/>
              <w:right w:val="single" w:sz="4" w:space="0" w:color="auto"/>
            </w:tcBorders>
            <w:shd w:val="clear" w:color="auto" w:fill="auto"/>
            <w:vAlign w:val="center"/>
            <w:hideMark/>
          </w:tcPr>
          <w:p w14:paraId="5676F153"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4,647,417.30 </w:t>
            </w:r>
          </w:p>
        </w:tc>
      </w:tr>
      <w:tr w:rsidR="00A768AC" w:rsidRPr="00A768AC" w14:paraId="58203FE3" w14:textId="77777777" w:rsidTr="00A768AC">
        <w:trPr>
          <w:trHeight w:val="45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934C12B"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MGE-OP-FDM-08/2021</w:t>
            </w:r>
          </w:p>
        </w:tc>
        <w:tc>
          <w:tcPr>
            <w:tcW w:w="5388" w:type="dxa"/>
            <w:tcBorders>
              <w:top w:val="nil"/>
              <w:left w:val="nil"/>
              <w:bottom w:val="single" w:sz="4" w:space="0" w:color="auto"/>
              <w:right w:val="single" w:sz="4" w:space="0" w:color="auto"/>
            </w:tcBorders>
            <w:shd w:val="clear" w:color="auto" w:fill="auto"/>
            <w:vAlign w:val="bottom"/>
            <w:hideMark/>
          </w:tcPr>
          <w:p w14:paraId="37E35248"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REHABILITACION DE PAVIMENTO ASFALTICO CALLE CUATRO CIENEGAS DE PASEO DE LA AMISTAD A ALLENDE COLONIA MIRAVISTA</w:t>
            </w:r>
          </w:p>
        </w:tc>
        <w:tc>
          <w:tcPr>
            <w:tcW w:w="1460" w:type="dxa"/>
            <w:tcBorders>
              <w:top w:val="nil"/>
              <w:left w:val="nil"/>
              <w:bottom w:val="single" w:sz="4" w:space="0" w:color="auto"/>
              <w:right w:val="single" w:sz="4" w:space="0" w:color="auto"/>
            </w:tcBorders>
            <w:shd w:val="clear" w:color="auto" w:fill="auto"/>
            <w:vAlign w:val="center"/>
            <w:hideMark/>
          </w:tcPr>
          <w:p w14:paraId="26D86ED2"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1,243,473.88 </w:t>
            </w:r>
          </w:p>
        </w:tc>
      </w:tr>
      <w:tr w:rsidR="00A768AC" w:rsidRPr="00A768AC" w14:paraId="6337EE0C" w14:textId="77777777" w:rsidTr="00A768AC">
        <w:trPr>
          <w:trHeight w:val="45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683FB9E2"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MGE-OP-FDM-09/2021</w:t>
            </w:r>
          </w:p>
        </w:tc>
        <w:tc>
          <w:tcPr>
            <w:tcW w:w="5388" w:type="dxa"/>
            <w:tcBorders>
              <w:top w:val="nil"/>
              <w:left w:val="nil"/>
              <w:bottom w:val="single" w:sz="4" w:space="0" w:color="auto"/>
              <w:right w:val="single" w:sz="4" w:space="0" w:color="auto"/>
            </w:tcBorders>
            <w:shd w:val="clear" w:color="auto" w:fill="auto"/>
            <w:vAlign w:val="bottom"/>
            <w:hideMark/>
          </w:tcPr>
          <w:p w14:paraId="6FCB0BCF"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REHABILITACION DE PAVIMENTO CALLE RIO NAZAS DE OCAMPO A RIO DE LA PLANTA COL. JARINES DEL CANADA</w:t>
            </w:r>
          </w:p>
        </w:tc>
        <w:tc>
          <w:tcPr>
            <w:tcW w:w="1460" w:type="dxa"/>
            <w:tcBorders>
              <w:top w:val="nil"/>
              <w:left w:val="nil"/>
              <w:bottom w:val="single" w:sz="4" w:space="0" w:color="auto"/>
              <w:right w:val="single" w:sz="4" w:space="0" w:color="auto"/>
            </w:tcBorders>
            <w:shd w:val="clear" w:color="auto" w:fill="auto"/>
            <w:vAlign w:val="center"/>
            <w:hideMark/>
          </w:tcPr>
          <w:p w14:paraId="5B90F5F0"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1,309,211.94 </w:t>
            </w:r>
          </w:p>
        </w:tc>
      </w:tr>
      <w:tr w:rsidR="00A768AC" w:rsidRPr="00A768AC" w14:paraId="31C51B4A" w14:textId="77777777" w:rsidTr="00A768AC">
        <w:trPr>
          <w:trHeight w:val="45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3B437D8"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MGE-OP-FDM-10/2021</w:t>
            </w:r>
          </w:p>
        </w:tc>
        <w:tc>
          <w:tcPr>
            <w:tcW w:w="5388" w:type="dxa"/>
            <w:tcBorders>
              <w:top w:val="nil"/>
              <w:left w:val="nil"/>
              <w:bottom w:val="single" w:sz="4" w:space="0" w:color="auto"/>
              <w:right w:val="single" w:sz="4" w:space="0" w:color="auto"/>
            </w:tcBorders>
            <w:shd w:val="clear" w:color="auto" w:fill="auto"/>
            <w:vAlign w:val="bottom"/>
            <w:hideMark/>
          </w:tcPr>
          <w:p w14:paraId="63CF527A"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REHABILITACION DE PAVIMENTO CALLE TRUENO DE PINO A PALMAS COLONIA GRIRASOLES 3 SECTOR</w:t>
            </w:r>
          </w:p>
        </w:tc>
        <w:tc>
          <w:tcPr>
            <w:tcW w:w="1460" w:type="dxa"/>
            <w:tcBorders>
              <w:top w:val="nil"/>
              <w:left w:val="nil"/>
              <w:bottom w:val="single" w:sz="4" w:space="0" w:color="auto"/>
              <w:right w:val="single" w:sz="4" w:space="0" w:color="auto"/>
            </w:tcBorders>
            <w:shd w:val="clear" w:color="auto" w:fill="auto"/>
            <w:vAlign w:val="center"/>
            <w:hideMark/>
          </w:tcPr>
          <w:p w14:paraId="239BF9A6"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1,137,424.66 </w:t>
            </w:r>
          </w:p>
        </w:tc>
      </w:tr>
      <w:tr w:rsidR="00A768AC" w:rsidRPr="00A768AC" w14:paraId="2AE8BE1F" w14:textId="77777777" w:rsidTr="00A768AC">
        <w:trPr>
          <w:trHeight w:val="45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71B4B262"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MGE-OP-FDM-11/2021</w:t>
            </w:r>
          </w:p>
        </w:tc>
        <w:tc>
          <w:tcPr>
            <w:tcW w:w="5388" w:type="dxa"/>
            <w:tcBorders>
              <w:top w:val="nil"/>
              <w:left w:val="nil"/>
              <w:bottom w:val="single" w:sz="4" w:space="0" w:color="auto"/>
              <w:right w:val="single" w:sz="4" w:space="0" w:color="auto"/>
            </w:tcBorders>
            <w:shd w:val="clear" w:color="auto" w:fill="auto"/>
            <w:vAlign w:val="bottom"/>
            <w:hideMark/>
          </w:tcPr>
          <w:p w14:paraId="3C2C44E6"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REHABILITACION DE PAVIMENTO ASFALTICO CALLE JESUS DIONISIO GONZALEZ FRENTE A LOS ARCOS COLONIA SAN MARCOS 1 SECTOR</w:t>
            </w:r>
          </w:p>
        </w:tc>
        <w:tc>
          <w:tcPr>
            <w:tcW w:w="1460" w:type="dxa"/>
            <w:tcBorders>
              <w:top w:val="nil"/>
              <w:left w:val="nil"/>
              <w:bottom w:val="single" w:sz="4" w:space="0" w:color="auto"/>
              <w:right w:val="single" w:sz="4" w:space="0" w:color="auto"/>
            </w:tcBorders>
            <w:shd w:val="clear" w:color="auto" w:fill="auto"/>
            <w:vAlign w:val="center"/>
            <w:hideMark/>
          </w:tcPr>
          <w:p w14:paraId="095C0998"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2,083,997.46 </w:t>
            </w:r>
          </w:p>
        </w:tc>
      </w:tr>
      <w:tr w:rsidR="00A768AC" w:rsidRPr="00A768AC" w14:paraId="4187C245" w14:textId="77777777" w:rsidTr="00A768AC">
        <w:trPr>
          <w:trHeight w:val="270"/>
        </w:trPr>
        <w:tc>
          <w:tcPr>
            <w:tcW w:w="1985" w:type="dxa"/>
            <w:tcBorders>
              <w:top w:val="nil"/>
              <w:left w:val="single" w:sz="4" w:space="0" w:color="auto"/>
              <w:bottom w:val="single" w:sz="4" w:space="0" w:color="auto"/>
              <w:right w:val="single" w:sz="4" w:space="0" w:color="auto"/>
            </w:tcBorders>
            <w:shd w:val="clear" w:color="auto" w:fill="auto"/>
            <w:vAlign w:val="center"/>
            <w:hideMark/>
          </w:tcPr>
          <w:p w14:paraId="3DD2840D"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MGE-OP-FDM-12/2021</w:t>
            </w:r>
          </w:p>
        </w:tc>
        <w:tc>
          <w:tcPr>
            <w:tcW w:w="5388" w:type="dxa"/>
            <w:tcBorders>
              <w:top w:val="nil"/>
              <w:left w:val="nil"/>
              <w:bottom w:val="single" w:sz="4" w:space="0" w:color="auto"/>
              <w:right w:val="single" w:sz="4" w:space="0" w:color="auto"/>
            </w:tcBorders>
            <w:shd w:val="clear" w:color="auto" w:fill="auto"/>
            <w:vAlign w:val="bottom"/>
            <w:hideMark/>
          </w:tcPr>
          <w:p w14:paraId="5020C9ED"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INDIRECTOS</w:t>
            </w:r>
          </w:p>
        </w:tc>
        <w:tc>
          <w:tcPr>
            <w:tcW w:w="1460" w:type="dxa"/>
            <w:tcBorders>
              <w:top w:val="nil"/>
              <w:left w:val="nil"/>
              <w:bottom w:val="single" w:sz="4" w:space="0" w:color="auto"/>
              <w:right w:val="single" w:sz="4" w:space="0" w:color="auto"/>
            </w:tcBorders>
            <w:shd w:val="clear" w:color="auto" w:fill="auto"/>
            <w:vAlign w:val="center"/>
            <w:hideMark/>
          </w:tcPr>
          <w:p w14:paraId="14EF75D2" w14:textId="77777777" w:rsidR="00A768AC" w:rsidRPr="00A768AC" w:rsidRDefault="00A768AC" w:rsidP="00A768AC">
            <w:pPr>
              <w:spacing w:after="0" w:line="240" w:lineRule="auto"/>
              <w:rPr>
                <w:rFonts w:eastAsia="Times New Roman" w:cstheme="minorHAnsi"/>
                <w:color w:val="000000"/>
                <w:sz w:val="16"/>
                <w:szCs w:val="16"/>
                <w:lang w:eastAsia="es-MX"/>
              </w:rPr>
            </w:pPr>
            <w:r w:rsidRPr="00A768AC">
              <w:rPr>
                <w:rFonts w:eastAsia="Times New Roman" w:cstheme="minorHAnsi"/>
                <w:color w:val="000000"/>
                <w:sz w:val="16"/>
                <w:szCs w:val="16"/>
                <w:lang w:eastAsia="es-MX"/>
              </w:rPr>
              <w:t xml:space="preserve">                     203,153.37 </w:t>
            </w:r>
          </w:p>
        </w:tc>
      </w:tr>
      <w:tr w:rsidR="00A768AC" w:rsidRPr="00A768AC" w14:paraId="64E6A59F" w14:textId="77777777" w:rsidTr="00A768AC">
        <w:trPr>
          <w:trHeight w:val="255"/>
        </w:trPr>
        <w:tc>
          <w:tcPr>
            <w:tcW w:w="737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034A7C3" w14:textId="77777777" w:rsidR="00A768AC" w:rsidRPr="00A768AC" w:rsidRDefault="00A768AC" w:rsidP="00A768AC">
            <w:pPr>
              <w:spacing w:after="0" w:line="240" w:lineRule="auto"/>
              <w:rPr>
                <w:rFonts w:eastAsia="Times New Roman" w:cstheme="minorHAnsi"/>
                <w:b/>
                <w:bCs/>
                <w:color w:val="000000"/>
                <w:sz w:val="16"/>
                <w:szCs w:val="16"/>
                <w:lang w:eastAsia="es-MX"/>
              </w:rPr>
            </w:pPr>
            <w:proofErr w:type="gramStart"/>
            <w:r w:rsidRPr="00A768AC">
              <w:rPr>
                <w:rFonts w:eastAsia="Times New Roman" w:cstheme="minorHAnsi"/>
                <w:b/>
                <w:bCs/>
                <w:color w:val="000000"/>
                <w:sz w:val="16"/>
                <w:szCs w:val="16"/>
                <w:lang w:eastAsia="es-MX"/>
              </w:rPr>
              <w:t>TOTAL</w:t>
            </w:r>
            <w:proofErr w:type="gramEnd"/>
            <w:r w:rsidRPr="00A768AC">
              <w:rPr>
                <w:rFonts w:eastAsia="Times New Roman" w:cstheme="minorHAnsi"/>
                <w:b/>
                <w:bCs/>
                <w:color w:val="000000"/>
                <w:sz w:val="16"/>
                <w:szCs w:val="16"/>
                <w:lang w:eastAsia="es-MX"/>
              </w:rPr>
              <w:t xml:space="preserve"> FONDO DESARROLLO MUNICIPAL 2021</w:t>
            </w:r>
          </w:p>
        </w:tc>
        <w:tc>
          <w:tcPr>
            <w:tcW w:w="1460" w:type="dxa"/>
            <w:tcBorders>
              <w:top w:val="nil"/>
              <w:left w:val="nil"/>
              <w:bottom w:val="single" w:sz="4" w:space="0" w:color="auto"/>
              <w:right w:val="single" w:sz="4" w:space="0" w:color="auto"/>
            </w:tcBorders>
            <w:shd w:val="clear" w:color="auto" w:fill="auto"/>
            <w:vAlign w:val="center"/>
            <w:hideMark/>
          </w:tcPr>
          <w:p w14:paraId="4F149D62" w14:textId="77777777" w:rsidR="00A768AC" w:rsidRPr="00A768AC" w:rsidRDefault="00A768AC" w:rsidP="00A768AC">
            <w:pPr>
              <w:spacing w:after="0" w:line="240" w:lineRule="auto"/>
              <w:rPr>
                <w:rFonts w:eastAsia="Times New Roman" w:cstheme="minorHAnsi"/>
                <w:b/>
                <w:bCs/>
                <w:color w:val="000000"/>
                <w:sz w:val="16"/>
                <w:szCs w:val="16"/>
                <w:lang w:eastAsia="es-MX"/>
              </w:rPr>
            </w:pPr>
            <w:r w:rsidRPr="00A768AC">
              <w:rPr>
                <w:rFonts w:eastAsia="Times New Roman" w:cstheme="minorHAnsi"/>
                <w:b/>
                <w:bCs/>
                <w:color w:val="000000"/>
                <w:sz w:val="16"/>
                <w:szCs w:val="16"/>
                <w:lang w:eastAsia="es-MX"/>
              </w:rPr>
              <w:t xml:space="preserve">                17,705,887.74 </w:t>
            </w:r>
          </w:p>
        </w:tc>
      </w:tr>
    </w:tbl>
    <w:p w14:paraId="7F6CA99D" w14:textId="77777777" w:rsidR="00A768AC" w:rsidRPr="00A768AC" w:rsidRDefault="00A768AC" w:rsidP="00A768AC">
      <w:pPr>
        <w:jc w:val="both"/>
        <w:rPr>
          <w:rFonts w:eastAsia="Calibri" w:cstheme="minorHAnsi"/>
          <w:b/>
        </w:rPr>
      </w:pPr>
    </w:p>
    <w:p w14:paraId="06B3D89C" w14:textId="77777777" w:rsidR="00A768AC" w:rsidRPr="00A768AC" w:rsidRDefault="00A768AC" w:rsidP="00A768AC">
      <w:pPr>
        <w:jc w:val="both"/>
        <w:rPr>
          <w:rFonts w:eastAsia="Calibri" w:cstheme="minorHAnsi"/>
        </w:rPr>
      </w:pPr>
      <w:proofErr w:type="gramStart"/>
      <w:r w:rsidRPr="00A768AC">
        <w:rPr>
          <w:rFonts w:eastAsia="Calibri" w:cstheme="minorHAnsi"/>
          <w:b/>
        </w:rPr>
        <w:t>SEGUNDO</w:t>
      </w:r>
      <w:r w:rsidRPr="00A768AC">
        <w:rPr>
          <w:rFonts w:eastAsia="Calibri" w:cstheme="minorHAnsi"/>
        </w:rPr>
        <w:t>.-</w:t>
      </w:r>
      <w:proofErr w:type="gramEnd"/>
      <w:r w:rsidRPr="00A768AC">
        <w:rPr>
          <w:rFonts w:eastAsia="Calibri" w:cstheme="minorHAnsi"/>
        </w:rPr>
        <w:t xml:space="preserve"> El presente acuerdo deberá turnarse para su publicación en el periódico Oficial del Estado y/o en la Gaceta Municipal para su difusión, de conformidad con lo establecido en el artículo 35 apartado A),fracción XII de la Ley de Gobierno Municipal.</w:t>
      </w:r>
    </w:p>
    <w:p w14:paraId="7B8A30D4" w14:textId="0CE31A70" w:rsidR="00E03B0C" w:rsidRDefault="00A768AC" w:rsidP="00A844B2">
      <w:pPr>
        <w:jc w:val="both"/>
        <w:rPr>
          <w:rFonts w:ascii="Tahoma" w:eastAsia="Calibri" w:hAnsi="Tahoma" w:cs="Tahoma"/>
        </w:rPr>
      </w:pPr>
      <w:r w:rsidRPr="00A768AC">
        <w:rPr>
          <w:rFonts w:eastAsia="Calibri" w:cstheme="minorHAnsi"/>
        </w:rPr>
        <w:lastRenderedPageBreak/>
        <w:t>Así lo acuerdan los integrantes de la Comisión de Hacienda Municipal y Patrimonio a los 24 días del mes de enero de 2022</w:t>
      </w:r>
      <w:r w:rsidRPr="00CC4050">
        <w:rPr>
          <w:rFonts w:ascii="Tahoma" w:eastAsia="Calibri" w:hAnsi="Tahoma" w:cs="Tahoma"/>
        </w:rPr>
        <w:t>.</w:t>
      </w:r>
      <w:r w:rsidR="007148AC" w:rsidRPr="007148AC">
        <w:rPr>
          <w:rFonts w:cstheme="minorHAnsi"/>
        </w:rPr>
        <w:t xml:space="preserve"> </w:t>
      </w:r>
      <w:r w:rsidR="007148AC" w:rsidRPr="009E7FAA">
        <w:rPr>
          <w:rFonts w:cstheme="minorHAnsi"/>
        </w:rPr>
        <w:t>SINDICO PRIMERO LUISA FERNANDA ALANIS LEAL, PRESIDENTE; SINDICO SEGUNDO JUAN MANUEL MENDEZ MARTINEZ, SECRETARIO; REGIDOR JUAN LUCIANO VEGA BARRERA, VOCAL.</w:t>
      </w:r>
      <w:r w:rsidR="007148AC" w:rsidRPr="009E7FAA">
        <w:rPr>
          <w:rFonts w:cstheme="minorHAnsi"/>
          <w:b/>
        </w:rPr>
        <w:t xml:space="preserve"> RUBRICAS.</w:t>
      </w:r>
    </w:p>
    <w:p w14:paraId="7F7A0430" w14:textId="77777777" w:rsidR="007148AC" w:rsidRPr="007148AC" w:rsidRDefault="007148AC" w:rsidP="00A844B2">
      <w:pPr>
        <w:jc w:val="both"/>
        <w:rPr>
          <w:rFonts w:ascii="Tahoma" w:eastAsia="Calibri" w:hAnsi="Tahoma" w:cs="Tahoma"/>
        </w:rPr>
      </w:pPr>
    </w:p>
    <w:p w14:paraId="3A56CDA9" w14:textId="0F2A73E7" w:rsidR="00A844B2" w:rsidRPr="00B477B6" w:rsidRDefault="00E365DE" w:rsidP="007148AC">
      <w:pPr>
        <w:pBdr>
          <w:top w:val="dashed" w:sz="4" w:space="6" w:color="auto"/>
          <w:left w:val="dashed" w:sz="4" w:space="4" w:color="auto"/>
          <w:bottom w:val="dashed" w:sz="4" w:space="1" w:color="auto"/>
          <w:right w:val="dashed" w:sz="4" w:space="4" w:color="auto"/>
        </w:pBdr>
        <w:jc w:val="both"/>
        <w:rPr>
          <w:rFonts w:ascii="Times New Roman" w:hAnsi="Times New Roman" w:cs="Times New Roman"/>
          <w:b/>
          <w:bCs/>
        </w:rPr>
      </w:pPr>
      <w:r>
        <w:rPr>
          <w:rFonts w:ascii="Times New Roman" w:hAnsi="Times New Roman" w:cs="Times New Roman"/>
          <w:b/>
          <w:bCs/>
        </w:rPr>
        <w:t>PUNTO 8</w:t>
      </w:r>
      <w:r w:rsidR="00A844B2" w:rsidRPr="00473647">
        <w:rPr>
          <w:rFonts w:ascii="Times New Roman" w:hAnsi="Times New Roman" w:cs="Times New Roman"/>
          <w:b/>
          <w:bCs/>
        </w:rPr>
        <w:t xml:space="preserve"> DEL ORDEN DEL </w:t>
      </w:r>
      <w:proofErr w:type="gramStart"/>
      <w:r w:rsidR="00A844B2" w:rsidRPr="00473647">
        <w:rPr>
          <w:rFonts w:ascii="Times New Roman" w:hAnsi="Times New Roman" w:cs="Times New Roman"/>
          <w:b/>
          <w:bCs/>
        </w:rPr>
        <w:t>DÍA.-</w:t>
      </w:r>
      <w:proofErr w:type="gramEnd"/>
      <w:r w:rsidR="00A844B2" w:rsidRPr="00473647">
        <w:rPr>
          <w:rFonts w:ascii="Times New Roman" w:hAnsi="Times New Roman" w:cs="Times New Roman"/>
          <w:b/>
          <w:bCs/>
        </w:rPr>
        <w:t xml:space="preserve"> </w:t>
      </w:r>
      <w:r w:rsidR="007148AC" w:rsidRPr="007148AC">
        <w:rPr>
          <w:rFonts w:ascii="Times New Roman" w:hAnsi="Times New Roman" w:cs="Times New Roman"/>
          <w:b/>
          <w:bCs/>
        </w:rPr>
        <w:t xml:space="preserve">PROPUESTA PARA SOMETER A CONSULTA PÚBLICA POR UN TÉRMINO DE 15 DÍAS HÁBILES, EL PROYECTO DE REFORMA AL </w:t>
      </w:r>
      <w:r w:rsidR="007148AC" w:rsidRPr="007148AC">
        <w:rPr>
          <w:rFonts w:ascii="Times New Roman" w:hAnsi="Times New Roman" w:cs="Times New Roman"/>
          <w:b/>
          <w:bCs/>
          <w:highlight w:val="yellow"/>
        </w:rPr>
        <w:t>REGLAMENTO PARA LA PREVENCIÓN Y COMBATE  AL ABUSO DEL ALCOHOL Y DE REGULACIÓN DE SU VENTA, EXPENDIO Y CONSUMO</w:t>
      </w:r>
      <w:r w:rsidR="007148AC" w:rsidRPr="007148AC">
        <w:rPr>
          <w:rFonts w:ascii="Times New Roman" w:hAnsi="Times New Roman" w:cs="Times New Roman"/>
          <w:b/>
          <w:bCs/>
        </w:rPr>
        <w:t xml:space="preserve"> </w:t>
      </w:r>
      <w:r w:rsidR="007148AC">
        <w:rPr>
          <w:rFonts w:ascii="Times New Roman" w:hAnsi="Times New Roman" w:cs="Times New Roman"/>
          <w:b/>
          <w:bCs/>
        </w:rPr>
        <w:t>……………</w:t>
      </w:r>
    </w:p>
    <w:p w14:paraId="2F1C929B" w14:textId="4C033972" w:rsidR="00A844B2" w:rsidRPr="00E924E0" w:rsidRDefault="00A844B2" w:rsidP="00A844B2">
      <w:pPr>
        <w:jc w:val="both"/>
        <w:rPr>
          <w:rFonts w:eastAsia="Calibri" w:cstheme="minorHAnsi"/>
        </w:rPr>
      </w:pPr>
      <w:r>
        <w:rPr>
          <w:rFonts w:eastAsia="Calibri" w:cstheme="minorHAnsi"/>
        </w:rPr>
        <w:t xml:space="preserve">El Secretario del Ayuntamiento, Licenciado Felipe Canales Rodríguez, menciona los siguiente: Ahora bien, </w:t>
      </w:r>
      <w:r w:rsidR="00E365DE">
        <w:rPr>
          <w:rFonts w:eastAsia="Calibri" w:cstheme="minorHAnsi"/>
        </w:rPr>
        <w:t>damos paso al punto 8</w:t>
      </w:r>
      <w:r w:rsidRPr="00DB039F">
        <w:rPr>
          <w:rFonts w:eastAsia="Calibri" w:cstheme="minorHAnsi"/>
        </w:rPr>
        <w:t xml:space="preserve"> del orden del día, </w:t>
      </w:r>
      <w:r w:rsidR="007148AC" w:rsidRPr="007148AC">
        <w:rPr>
          <w:rFonts w:eastAsia="Calibri" w:cstheme="minorHAnsi"/>
        </w:rPr>
        <w:t xml:space="preserve">el cual contiene la propuesta para someter a consulta pública por un término de 15 días hábiles, el proyecto de reforma al </w:t>
      </w:r>
      <w:r w:rsidR="007148AC" w:rsidRPr="007148AC">
        <w:rPr>
          <w:rFonts w:ascii="Times New Roman" w:hAnsi="Times New Roman" w:cs="Times New Roman"/>
          <w:bCs/>
          <w:highlight w:val="yellow"/>
        </w:rPr>
        <w:t>R</w:t>
      </w:r>
      <w:r w:rsidR="007148AC">
        <w:rPr>
          <w:rFonts w:ascii="Times New Roman" w:hAnsi="Times New Roman" w:cs="Times New Roman"/>
          <w:bCs/>
          <w:highlight w:val="yellow"/>
        </w:rPr>
        <w:t>eglamento para la Prevención y Combate  al Abuso del Alcohol y de Regulación de su Venta, Expendio y C</w:t>
      </w:r>
      <w:r w:rsidR="007148AC" w:rsidRPr="007148AC">
        <w:rPr>
          <w:rFonts w:ascii="Times New Roman" w:hAnsi="Times New Roman" w:cs="Times New Roman"/>
          <w:bCs/>
          <w:highlight w:val="yellow"/>
        </w:rPr>
        <w:t>onsumo</w:t>
      </w:r>
      <w:r w:rsidR="007148AC" w:rsidRPr="007148AC">
        <w:rPr>
          <w:rFonts w:eastAsia="Calibri" w:cstheme="minorHAnsi"/>
        </w:rPr>
        <w:t xml:space="preserve"> </w:t>
      </w:r>
      <w:r w:rsidR="007148AC">
        <w:rPr>
          <w:rFonts w:eastAsia="Calibri" w:cstheme="minorHAnsi"/>
        </w:rPr>
        <w:t xml:space="preserve">en el </w:t>
      </w:r>
      <w:r w:rsidR="007148AC" w:rsidRPr="007148AC">
        <w:rPr>
          <w:rFonts w:eastAsia="Calibri" w:cstheme="minorHAnsi"/>
        </w:rPr>
        <w:t xml:space="preserve">Municipio </w:t>
      </w:r>
      <w:r w:rsidR="007148AC">
        <w:rPr>
          <w:rFonts w:eastAsia="Calibri" w:cstheme="minorHAnsi"/>
        </w:rPr>
        <w:t xml:space="preserve">de </w:t>
      </w:r>
      <w:r w:rsidR="007148AC" w:rsidRPr="007148AC">
        <w:rPr>
          <w:rFonts w:eastAsia="Calibri" w:cstheme="minorHAnsi"/>
        </w:rPr>
        <w:t>General Escobedo, Nuevo León</w:t>
      </w:r>
      <w:r w:rsidRPr="00DB039F">
        <w:rPr>
          <w:rFonts w:eastAsia="Calibri" w:cstheme="minorHAnsi"/>
        </w:rPr>
        <w:t xml:space="preserve">, </w:t>
      </w:r>
      <w:r w:rsidR="00E03B0C">
        <w:rPr>
          <w:rFonts w:eastAsia="Calibri" w:cstheme="minorHAnsi"/>
        </w:rPr>
        <w:t>dicho</w:t>
      </w:r>
      <w:r w:rsidRPr="00DB039F">
        <w:rPr>
          <w:rFonts w:eastAsia="Calibri" w:cstheme="minorHAnsi"/>
        </w:rPr>
        <w:t xml:space="preserve"> documento ha sido circulado con anterioridad, por lo que se pr</w:t>
      </w:r>
      <w:r>
        <w:rPr>
          <w:rFonts w:eastAsia="Calibri" w:cstheme="minorHAnsi"/>
        </w:rPr>
        <w:t xml:space="preserve">opone la dispensa de su lectura, </w:t>
      </w:r>
      <w:r w:rsidRPr="005346E9">
        <w:rPr>
          <w:rFonts w:eastAsia="Calibri" w:cstheme="minorHAnsi"/>
        </w:rPr>
        <w:t xml:space="preserve">quienes estén a favor de la </w:t>
      </w:r>
      <w:r>
        <w:rPr>
          <w:rFonts w:eastAsia="Calibri" w:cstheme="minorHAnsi"/>
        </w:rPr>
        <w:t>misma</w:t>
      </w:r>
      <w:r w:rsidRPr="005346E9">
        <w:rPr>
          <w:rFonts w:eastAsia="Calibri" w:cstheme="minorHAnsi"/>
        </w:rPr>
        <w:t>, sírvanse manifestarlo en la forma acostumbrada</w:t>
      </w:r>
      <w:r>
        <w:rPr>
          <w:rFonts w:eastAsia="Calibri" w:cstheme="minorHAnsi"/>
        </w:rPr>
        <w:t>.</w:t>
      </w:r>
    </w:p>
    <w:p w14:paraId="7630FF59" w14:textId="77777777" w:rsidR="00A844B2" w:rsidRPr="0084389F" w:rsidRDefault="00A844B2" w:rsidP="00A844B2">
      <w:pPr>
        <w:spacing w:line="240" w:lineRule="atLeast"/>
        <w:jc w:val="both"/>
        <w:rPr>
          <w:rFonts w:eastAsia="Calibri" w:cstheme="minorHAnsi"/>
        </w:rPr>
      </w:pPr>
      <w:r>
        <w:rPr>
          <w:rFonts w:cstheme="minorHAnsi"/>
          <w:noProof/>
          <w:lang w:eastAsia="es-MX"/>
        </w:rPr>
        <mc:AlternateContent>
          <mc:Choice Requires="wps">
            <w:drawing>
              <wp:anchor distT="0" distB="0" distL="114300" distR="114300" simplePos="0" relativeHeight="251688960" behindDoc="1" locked="0" layoutInCell="1" allowOverlap="1" wp14:anchorId="255102C3" wp14:editId="417F0831">
                <wp:simplePos x="0" y="0"/>
                <wp:positionH relativeFrom="column">
                  <wp:posOffset>-118234</wp:posOffset>
                </wp:positionH>
                <wp:positionV relativeFrom="paragraph">
                  <wp:posOffset>200181</wp:posOffset>
                </wp:positionV>
                <wp:extent cx="5819775" cy="617517"/>
                <wp:effectExtent l="0" t="0" r="28575" b="11430"/>
                <wp:wrapNone/>
                <wp:docPr id="11"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9775" cy="617517"/>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23C431" id="Rectángulo 19" o:spid="_x0000_s1026" style="position:absolute;margin-left:-9.3pt;margin-top:15.75pt;width:458.25pt;height:48.6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" fillcolor="window" strokecolor="windowText" strokeweight="1pt">
                <v:path arrowok="t"/>
              </v:rect>
            </w:pict>
          </mc:Fallback>
        </mc:AlternateContent>
      </w:r>
      <w:r w:rsidRPr="003B6B88">
        <w:rPr>
          <w:rFonts w:eastAsia="Calibri" w:cstheme="minorHAnsi"/>
          <w:lang w:val="es-ES_tradnl"/>
        </w:rPr>
        <w:t>El Ayunta</w:t>
      </w:r>
      <w:r>
        <w:rPr>
          <w:rFonts w:eastAsia="Calibri" w:cstheme="minorHAnsi"/>
          <w:lang w:val="es-ES_tradnl"/>
        </w:rPr>
        <w:t>miento en votación económica emite el siguiente Acuerdo</w:t>
      </w:r>
      <w:r>
        <w:rPr>
          <w:rFonts w:eastAsia="Calibri" w:cstheme="minorHAnsi"/>
        </w:rPr>
        <w:t>:</w:t>
      </w:r>
    </w:p>
    <w:p w14:paraId="50C0FEA1" w14:textId="65D57C6C" w:rsidR="00A844B2" w:rsidRPr="00024301" w:rsidRDefault="00A844B2" w:rsidP="00A844B2">
      <w:pPr>
        <w:widowControl w:val="0"/>
        <w:autoSpaceDE w:val="0"/>
        <w:autoSpaceDN w:val="0"/>
        <w:adjustRightInd w:val="0"/>
        <w:spacing w:line="256" w:lineRule="auto"/>
        <w:jc w:val="both"/>
        <w:rPr>
          <w:rFonts w:eastAsia="Calibri" w:cstheme="minorHAnsi"/>
          <w:b/>
        </w:rPr>
      </w:pPr>
      <w:proofErr w:type="gramStart"/>
      <w:r w:rsidRPr="0084389F">
        <w:rPr>
          <w:rFonts w:eastAsia="Calibri" w:cstheme="minorHAnsi"/>
          <w:b/>
        </w:rPr>
        <w:t>UNICO.-</w:t>
      </w:r>
      <w:proofErr w:type="gramEnd"/>
      <w:r w:rsidRPr="0084389F">
        <w:rPr>
          <w:rFonts w:eastAsia="Calibri" w:cstheme="minorHAnsi"/>
          <w:b/>
        </w:rPr>
        <w:t xml:space="preserve"> Por </w:t>
      </w:r>
      <w:r w:rsidRPr="0003143D">
        <w:rPr>
          <w:rFonts w:eastAsia="Calibri" w:cstheme="minorHAnsi"/>
          <w:b/>
        </w:rPr>
        <w:t>unanimidad</w:t>
      </w:r>
      <w:r>
        <w:rPr>
          <w:rFonts w:eastAsia="Calibri" w:cstheme="minorHAnsi"/>
          <w:b/>
        </w:rPr>
        <w:t>,</w:t>
      </w:r>
      <w:r w:rsidRPr="0084389F">
        <w:rPr>
          <w:rFonts w:eastAsia="Calibri" w:cstheme="minorHAnsi"/>
          <w:b/>
        </w:rPr>
        <w:t xml:space="preserve"> se aprueba la dispensa de la lectura </w:t>
      </w:r>
      <w:r w:rsidRPr="008542FF">
        <w:rPr>
          <w:rFonts w:eastAsia="Calibri" w:cstheme="minorHAnsi"/>
          <w:b/>
        </w:rPr>
        <w:t xml:space="preserve">del </w:t>
      </w:r>
      <w:r>
        <w:rPr>
          <w:rFonts w:eastAsia="Calibri" w:cstheme="minorHAnsi"/>
          <w:b/>
        </w:rPr>
        <w:t>D</w:t>
      </w:r>
      <w:r w:rsidRPr="0053466B">
        <w:rPr>
          <w:rFonts w:eastAsia="Calibri" w:cstheme="minorHAnsi"/>
          <w:b/>
        </w:rPr>
        <w:t xml:space="preserve">ictamen relativo </w:t>
      </w:r>
      <w:r w:rsidR="00FA503C">
        <w:rPr>
          <w:rFonts w:eastAsia="Calibri" w:cstheme="minorHAnsi"/>
          <w:b/>
        </w:rPr>
        <w:t>al</w:t>
      </w:r>
      <w:r w:rsidR="00FA503C" w:rsidRPr="00FA503C">
        <w:rPr>
          <w:rFonts w:eastAsia="Calibri" w:cstheme="minorHAnsi"/>
          <w:b/>
        </w:rPr>
        <w:t xml:space="preserve"> proyecto de reforma al Reglamento para la Prevención y Combate  al Abuso del Alcohol y de Regulación de su Venta, Expendio y Consumo en el Municipio de General Escobedo, Nuevo León</w:t>
      </w:r>
      <w:r w:rsidR="00FA503C">
        <w:rPr>
          <w:rFonts w:eastAsia="Calibri" w:cstheme="minorHAnsi"/>
          <w:b/>
        </w:rPr>
        <w:t>…………………</w:t>
      </w:r>
    </w:p>
    <w:p w14:paraId="16F545BA" w14:textId="77777777" w:rsidR="00A844B2" w:rsidRDefault="00A844B2" w:rsidP="00A844B2">
      <w:pPr>
        <w:jc w:val="both"/>
      </w:pPr>
    </w:p>
    <w:p w14:paraId="5A809EE0" w14:textId="77777777" w:rsidR="00A844B2" w:rsidRDefault="00A844B2" w:rsidP="00A844B2">
      <w:pPr>
        <w:jc w:val="both"/>
      </w:pPr>
      <w:r>
        <w:t xml:space="preserve">El Licenciado Felipe Canales Rodríguez, en uso de la voz menciona si existe algún comentario para este punto del orden del día, al no haber comentarios somete a votación de los presentes, quienes estén a favor del presente dictamen sírvanse manifestarlo levantando su mano. </w:t>
      </w:r>
    </w:p>
    <w:p w14:paraId="135BDAF5" w14:textId="77777777" w:rsidR="00A844B2" w:rsidRDefault="00A844B2" w:rsidP="00A844B2">
      <w:pPr>
        <w:spacing w:after="0" w:line="240" w:lineRule="auto"/>
        <w:contextualSpacing/>
        <w:jc w:val="both"/>
        <w:rPr>
          <w:rFonts w:eastAsia="Calibri" w:cstheme="minorHAnsi"/>
        </w:rPr>
      </w:pPr>
      <w:r w:rsidRPr="00463C7F">
        <w:rPr>
          <w:rFonts w:eastAsia="Calibri" w:cstheme="minorHAnsi"/>
        </w:rPr>
        <w:t>El R. Ayuntamiento, mediante votación ec</w:t>
      </w:r>
      <w:r>
        <w:rPr>
          <w:rFonts w:eastAsia="Calibri" w:cstheme="minorHAnsi"/>
        </w:rPr>
        <w:t xml:space="preserve">onómica emite </w:t>
      </w:r>
      <w:r w:rsidRPr="00463C7F">
        <w:rPr>
          <w:rFonts w:eastAsia="Calibri" w:cstheme="minorHAnsi"/>
        </w:rPr>
        <w:t>el siguiente Acuerdo:</w:t>
      </w:r>
    </w:p>
    <w:p w14:paraId="45EBABD7" w14:textId="77777777" w:rsidR="00A844B2" w:rsidRDefault="00A844B2" w:rsidP="00A844B2">
      <w:pPr>
        <w:spacing w:after="0" w:line="240" w:lineRule="auto"/>
        <w:contextualSpacing/>
        <w:jc w:val="both"/>
        <w:rPr>
          <w:rFonts w:eastAsia="Calibri" w:cstheme="minorHAnsi"/>
        </w:rPr>
      </w:pPr>
    </w:p>
    <w:p w14:paraId="7D2C31D7" w14:textId="5C47BEC0" w:rsidR="00A844B2" w:rsidRPr="00B56858" w:rsidRDefault="00A844B2" w:rsidP="00A844B2">
      <w:pPr>
        <w:spacing w:after="0" w:line="240" w:lineRule="auto"/>
        <w:contextualSpacing/>
        <w:jc w:val="both"/>
        <w:rPr>
          <w:rFonts w:eastAsia="Calibri" w:cstheme="minorHAnsi"/>
          <w:b/>
        </w:rPr>
      </w:pPr>
      <w:r>
        <w:rPr>
          <w:rFonts w:eastAsia="Calibri" w:cstheme="minorHAnsi"/>
          <w:b/>
          <w:noProof/>
          <w:lang w:eastAsia="es-MX"/>
        </w:rPr>
        <mc:AlternateContent>
          <mc:Choice Requires="wps">
            <w:drawing>
              <wp:anchor distT="0" distB="0" distL="114300" distR="114300" simplePos="0" relativeHeight="251689984" behindDoc="0" locked="0" layoutInCell="1" allowOverlap="1" wp14:anchorId="4E7E1FEC" wp14:editId="1CD5B1F8">
                <wp:simplePos x="0" y="0"/>
                <wp:positionH relativeFrom="column">
                  <wp:posOffset>-58857</wp:posOffset>
                </wp:positionH>
                <wp:positionV relativeFrom="paragraph">
                  <wp:posOffset>-4404</wp:posOffset>
                </wp:positionV>
                <wp:extent cx="5705475" cy="629392"/>
                <wp:effectExtent l="0" t="0" r="28575" b="18415"/>
                <wp:wrapNone/>
                <wp:docPr id="12"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5475" cy="62939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6EDE96E" id="Rectángulo 39" o:spid="_x0000_s1026" style="position:absolute;margin-left:-4.65pt;margin-top:-.35pt;width:449.25pt;height:49.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" filled="f" strokecolor="black [3213]" strokeweight="1pt">
                <v:path arrowok="t"/>
              </v:rect>
            </w:pict>
          </mc:Fallback>
        </mc:AlternateContent>
      </w:r>
      <w:proofErr w:type="gramStart"/>
      <w:r w:rsidRPr="0084389F">
        <w:rPr>
          <w:rFonts w:eastAsia="Calibri" w:cstheme="minorHAnsi"/>
          <w:b/>
        </w:rPr>
        <w:t>UNICO.-</w:t>
      </w:r>
      <w:proofErr w:type="gramEnd"/>
      <w:r w:rsidRPr="0084389F">
        <w:rPr>
          <w:rFonts w:eastAsia="Calibri" w:cstheme="minorHAnsi"/>
          <w:b/>
        </w:rPr>
        <w:t xml:space="preserve"> Por </w:t>
      </w:r>
      <w:r w:rsidRPr="0003143D">
        <w:rPr>
          <w:rFonts w:eastAsia="Calibri" w:cstheme="minorHAnsi"/>
          <w:b/>
        </w:rPr>
        <w:t>unanimidad</w:t>
      </w:r>
      <w:r w:rsidR="00E03B0C">
        <w:rPr>
          <w:rFonts w:eastAsia="Calibri" w:cstheme="minorHAnsi"/>
          <w:b/>
        </w:rPr>
        <w:t>,</w:t>
      </w:r>
      <w:r w:rsidRPr="0084389F">
        <w:rPr>
          <w:rFonts w:eastAsia="Calibri" w:cstheme="minorHAnsi"/>
          <w:b/>
        </w:rPr>
        <w:t xml:space="preserve"> se aprueba </w:t>
      </w:r>
      <w:r>
        <w:rPr>
          <w:rFonts w:eastAsia="Calibri" w:cstheme="minorHAnsi"/>
          <w:b/>
        </w:rPr>
        <w:t xml:space="preserve">el </w:t>
      </w:r>
      <w:r w:rsidR="00FA503C" w:rsidRPr="00FA503C">
        <w:rPr>
          <w:rFonts w:eastAsia="Calibri" w:cstheme="minorHAnsi"/>
          <w:b/>
        </w:rPr>
        <w:t xml:space="preserve">proyecto de reforma al Reglamento para la Prevención y Combate  al Abuso del Alcohol y de Regulación de su Venta, Expendio y Consumo en el Municipio de General Escobedo, Nuevo León </w:t>
      </w:r>
      <w:r w:rsidR="00FA503C">
        <w:rPr>
          <w:rFonts w:eastAsia="Calibri" w:cstheme="minorHAnsi"/>
          <w:b/>
        </w:rPr>
        <w:t>…………………………………………………………………………….</w:t>
      </w:r>
    </w:p>
    <w:p w14:paraId="23810409" w14:textId="77777777" w:rsidR="00A844B2" w:rsidRDefault="00A844B2" w:rsidP="00A844B2">
      <w:pPr>
        <w:spacing w:after="0" w:line="240" w:lineRule="auto"/>
        <w:contextualSpacing/>
        <w:jc w:val="both"/>
        <w:rPr>
          <w:rFonts w:eastAsia="Calibri" w:cstheme="minorHAnsi"/>
        </w:rPr>
      </w:pPr>
    </w:p>
    <w:p w14:paraId="50CA1150" w14:textId="77777777" w:rsidR="00C470D3" w:rsidRDefault="00C470D3" w:rsidP="00A844B2">
      <w:pPr>
        <w:spacing w:after="0" w:line="240" w:lineRule="auto"/>
        <w:contextualSpacing/>
        <w:jc w:val="both"/>
        <w:rPr>
          <w:rFonts w:eastAsia="Calibri" w:cstheme="minorHAnsi"/>
        </w:rPr>
      </w:pPr>
    </w:p>
    <w:p w14:paraId="27849B92" w14:textId="77777777" w:rsidR="00A844B2" w:rsidRDefault="00A844B2" w:rsidP="00A844B2">
      <w:pPr>
        <w:spacing w:after="0" w:line="240" w:lineRule="auto"/>
        <w:contextualSpacing/>
        <w:jc w:val="both"/>
        <w:rPr>
          <w:rFonts w:eastAsia="Calibri" w:cstheme="minorHAnsi"/>
        </w:rPr>
      </w:pPr>
      <w:r>
        <w:rPr>
          <w:rFonts w:eastAsia="Calibri" w:cstheme="minorHAnsi"/>
        </w:rPr>
        <w:t>A continuación, se transcribe en su totalidad el Dictamen aprobado en el presente punto del orden del día:</w:t>
      </w:r>
    </w:p>
    <w:p w14:paraId="0166FA57" w14:textId="77777777" w:rsidR="00A844B2" w:rsidRDefault="00A844B2" w:rsidP="00A844B2">
      <w:pPr>
        <w:jc w:val="both"/>
        <w:rPr>
          <w:rFonts w:ascii="Calibri" w:eastAsia="Calibri" w:hAnsi="Calibri" w:cs="Calibri"/>
          <w:sz w:val="24"/>
          <w:szCs w:val="24"/>
          <w:lang w:eastAsia="es-MX"/>
        </w:rPr>
      </w:pPr>
    </w:p>
    <w:p w14:paraId="43ADF84B" w14:textId="77777777" w:rsidR="00FA503C" w:rsidRPr="00FA503C" w:rsidRDefault="00FA503C" w:rsidP="00FA503C">
      <w:pPr>
        <w:tabs>
          <w:tab w:val="left" w:pos="2745"/>
        </w:tabs>
        <w:spacing w:after="0"/>
        <w:rPr>
          <w:rFonts w:cstheme="minorHAnsi"/>
          <w:b/>
        </w:rPr>
      </w:pPr>
      <w:r w:rsidRPr="00FA503C">
        <w:rPr>
          <w:rFonts w:cstheme="minorHAnsi"/>
          <w:b/>
        </w:rPr>
        <w:t xml:space="preserve">CC. INTEGRANTES DEL PLENO DEL REPUBLICANO AYUNTAMIENTO </w:t>
      </w:r>
    </w:p>
    <w:p w14:paraId="041B2BCB" w14:textId="77777777" w:rsidR="00FA503C" w:rsidRPr="00FA503C" w:rsidRDefault="00FA503C" w:rsidP="00FA503C">
      <w:pPr>
        <w:tabs>
          <w:tab w:val="left" w:pos="2745"/>
        </w:tabs>
        <w:spacing w:after="0"/>
        <w:rPr>
          <w:rFonts w:cstheme="minorHAnsi"/>
          <w:b/>
        </w:rPr>
      </w:pPr>
      <w:r w:rsidRPr="00FA503C">
        <w:rPr>
          <w:rFonts w:cstheme="minorHAnsi"/>
          <w:b/>
        </w:rPr>
        <w:t>DEL MUNICIPIO DE GENERAL ESCOBEDO, NUEVO LEON.</w:t>
      </w:r>
    </w:p>
    <w:p w14:paraId="216BB65B" w14:textId="77777777" w:rsidR="00FA503C" w:rsidRPr="00FA503C" w:rsidRDefault="00FA503C" w:rsidP="00FA503C">
      <w:pPr>
        <w:tabs>
          <w:tab w:val="left" w:pos="2745"/>
        </w:tabs>
        <w:spacing w:after="0"/>
        <w:rPr>
          <w:rFonts w:cstheme="minorHAnsi"/>
          <w:b/>
        </w:rPr>
      </w:pPr>
      <w:r w:rsidRPr="00FA503C">
        <w:rPr>
          <w:rFonts w:cstheme="minorHAnsi"/>
          <w:b/>
        </w:rPr>
        <w:t>P E S E N T E.-</w:t>
      </w:r>
    </w:p>
    <w:p w14:paraId="3C3F8FF5" w14:textId="77777777" w:rsidR="00FA503C" w:rsidRPr="00FA503C" w:rsidRDefault="00FA503C" w:rsidP="00FA503C">
      <w:pPr>
        <w:tabs>
          <w:tab w:val="left" w:pos="2745"/>
        </w:tabs>
        <w:spacing w:after="0"/>
        <w:rPr>
          <w:rFonts w:cstheme="minorHAnsi"/>
          <w:b/>
        </w:rPr>
      </w:pPr>
    </w:p>
    <w:p w14:paraId="6D828E1B" w14:textId="3A8F2B58" w:rsidR="00FA503C" w:rsidRPr="00FA503C" w:rsidRDefault="00FA503C" w:rsidP="00FA503C">
      <w:pPr>
        <w:tabs>
          <w:tab w:val="left" w:pos="2745"/>
        </w:tabs>
        <w:spacing w:after="0"/>
        <w:jc w:val="both"/>
        <w:rPr>
          <w:rFonts w:cstheme="minorHAnsi"/>
        </w:rPr>
      </w:pPr>
      <w:r w:rsidRPr="00FA503C">
        <w:rPr>
          <w:rFonts w:cstheme="minorHAnsi"/>
        </w:rPr>
        <w:t xml:space="preserve">Atendiendo la convocatoria correspondiente de la Comisión de Reglamentación y Mejora Regulatoria, acordamos en sesión de comisiones el 24 de enero del año en curso, con fundamento y con fundamento en lo establecido por la fracción I del Artículo 13, 36 fracciones V y VII, 162 y 167 de la Ley de Gobierno Municipal del Estado de Nuevo León; así como por los artículos 78, 79, 82 fracción II, 84 fracción I y  II, 96, 97, 101, 102, 103, 108 y demás aplicables del Reglamento Interior del R. Ayuntamiento, proponer al Pleno del Ayuntamiento de esta Ciudad,  dar inicio al proceso de CONSULTA PÚBLICA del documento que contiene el </w:t>
      </w:r>
      <w:r w:rsidRPr="00FA503C">
        <w:rPr>
          <w:rFonts w:cstheme="minorHAnsi"/>
          <w:b/>
        </w:rPr>
        <w:t xml:space="preserve">PROYECTO DE REFORMA AL </w:t>
      </w:r>
      <w:r w:rsidRPr="00FA503C">
        <w:rPr>
          <w:rFonts w:cstheme="minorHAnsi"/>
          <w:b/>
          <w:highlight w:val="yellow"/>
        </w:rPr>
        <w:t xml:space="preserve">REGLAMENTO </w:t>
      </w:r>
      <w:r w:rsidRPr="00FA503C">
        <w:rPr>
          <w:rFonts w:cstheme="minorHAnsi"/>
          <w:b/>
          <w:highlight w:val="yellow"/>
        </w:rPr>
        <w:lastRenderedPageBreak/>
        <w:t>PARA LA PREVENCIÓN Y COMBATE  AL ABUSO DEL ALCOHOL Y DE REGULACIÓN DE SU VENTA, EXPENDIO Y CONSUMO EN EL MUNICIPIO DE GENERAL ESCOBEDO, NUEVO LEÓN</w:t>
      </w:r>
      <w:r w:rsidRPr="00FA503C">
        <w:rPr>
          <w:rFonts w:cstheme="minorHAnsi"/>
        </w:rPr>
        <w:t>, por un término de 15- quince días hábiles, contados a partir de su publicación en términos de lo que establece la Ley de Gobierno Municipal del Estado de Nuevo León,  razón por la cual esta Comisión somete a consideración el presente dictamen, en base a las siguientes antecedentes y consideraciones.</w:t>
      </w:r>
    </w:p>
    <w:p w14:paraId="4492956C" w14:textId="77777777" w:rsidR="00FA503C" w:rsidRPr="00FA503C" w:rsidRDefault="00FA503C" w:rsidP="00FA503C">
      <w:pPr>
        <w:tabs>
          <w:tab w:val="left" w:pos="2745"/>
        </w:tabs>
        <w:spacing w:after="0"/>
        <w:jc w:val="both"/>
        <w:rPr>
          <w:rFonts w:cstheme="minorHAnsi"/>
        </w:rPr>
      </w:pPr>
    </w:p>
    <w:p w14:paraId="467B3490" w14:textId="77777777" w:rsidR="00FA503C" w:rsidRPr="00FA503C" w:rsidRDefault="00FA503C" w:rsidP="00FA503C">
      <w:pPr>
        <w:tabs>
          <w:tab w:val="left" w:pos="2745"/>
        </w:tabs>
        <w:spacing w:after="0"/>
        <w:jc w:val="center"/>
        <w:rPr>
          <w:rFonts w:cstheme="minorHAnsi"/>
          <w:b/>
        </w:rPr>
      </w:pPr>
      <w:r w:rsidRPr="00FA503C">
        <w:rPr>
          <w:rFonts w:cstheme="minorHAnsi"/>
          <w:b/>
        </w:rPr>
        <w:t>ANTECEDENTES</w:t>
      </w:r>
    </w:p>
    <w:p w14:paraId="7F9C5A77" w14:textId="77777777" w:rsidR="00FA503C" w:rsidRPr="00FA503C" w:rsidRDefault="00FA503C" w:rsidP="00FA503C">
      <w:pPr>
        <w:tabs>
          <w:tab w:val="left" w:pos="2745"/>
        </w:tabs>
        <w:spacing w:after="0"/>
        <w:jc w:val="center"/>
        <w:rPr>
          <w:rFonts w:cstheme="minorHAnsi"/>
          <w:b/>
        </w:rPr>
      </w:pPr>
    </w:p>
    <w:p w14:paraId="2C47857C" w14:textId="588E390A" w:rsidR="00FA503C" w:rsidRPr="00FA503C" w:rsidRDefault="00FA503C" w:rsidP="00FA503C">
      <w:pPr>
        <w:tabs>
          <w:tab w:val="left" w:pos="2745"/>
        </w:tabs>
        <w:spacing w:after="0"/>
        <w:jc w:val="both"/>
        <w:rPr>
          <w:rFonts w:cstheme="minorHAnsi"/>
          <w:lang w:val="es-ES"/>
        </w:rPr>
      </w:pPr>
      <w:r w:rsidRPr="00FA503C">
        <w:rPr>
          <w:rFonts w:cstheme="minorHAnsi"/>
          <w:b/>
        </w:rPr>
        <w:t xml:space="preserve">PRIMERO. </w:t>
      </w:r>
      <w:r w:rsidRPr="00FA503C">
        <w:rPr>
          <w:rFonts w:cstheme="minorHAnsi"/>
          <w:lang w:val="es-ES"/>
        </w:rPr>
        <w:t xml:space="preserve">El día 17 de diciembre del 2021, se recibió en la Secretaría de Ayuntamiento una propuesta de reforma al </w:t>
      </w:r>
      <w:r w:rsidRPr="00FA503C">
        <w:rPr>
          <w:rFonts w:cstheme="minorHAnsi"/>
          <w:highlight w:val="yellow"/>
          <w:lang w:val="es-ES"/>
        </w:rPr>
        <w:t xml:space="preserve">Reglamento para la Prevención y </w:t>
      </w:r>
      <w:proofErr w:type="gramStart"/>
      <w:r w:rsidRPr="00FA503C">
        <w:rPr>
          <w:rFonts w:cstheme="minorHAnsi"/>
          <w:highlight w:val="yellow"/>
          <w:lang w:val="es-ES"/>
        </w:rPr>
        <w:t>Combate  al</w:t>
      </w:r>
      <w:proofErr w:type="gramEnd"/>
      <w:r w:rsidRPr="00FA503C">
        <w:rPr>
          <w:rFonts w:cstheme="minorHAnsi"/>
          <w:highlight w:val="yellow"/>
          <w:lang w:val="es-ES"/>
        </w:rPr>
        <w:t xml:space="preserve"> Abuso del Alcohol y de Regulación de su Venta, Expendio y Consumo en el Municipio de General Escobedo, Nuevo León</w:t>
      </w:r>
      <w:r w:rsidRPr="00FA503C">
        <w:rPr>
          <w:rFonts w:cstheme="minorHAnsi"/>
        </w:rPr>
        <w:t xml:space="preserve">, por parte de la Dirección de Comercio de este Municipio, para que se inicie el proceso de </w:t>
      </w:r>
      <w:r w:rsidRPr="00FA503C">
        <w:rPr>
          <w:rFonts w:cstheme="minorHAnsi"/>
          <w:b/>
        </w:rPr>
        <w:t>CONSULTA PÚBLICA</w:t>
      </w:r>
      <w:r w:rsidRPr="00FA503C">
        <w:rPr>
          <w:rFonts w:cstheme="minorHAnsi"/>
        </w:rPr>
        <w:t xml:space="preserve"> del referido documento.</w:t>
      </w:r>
    </w:p>
    <w:p w14:paraId="4ED8C26F" w14:textId="77777777" w:rsidR="00FA503C" w:rsidRPr="00FA503C" w:rsidRDefault="00FA503C" w:rsidP="00FA503C">
      <w:pPr>
        <w:tabs>
          <w:tab w:val="left" w:pos="2745"/>
        </w:tabs>
        <w:spacing w:after="0"/>
        <w:jc w:val="both"/>
        <w:rPr>
          <w:rFonts w:cstheme="minorHAnsi"/>
          <w:lang w:val="es-ES"/>
        </w:rPr>
      </w:pPr>
    </w:p>
    <w:p w14:paraId="6CA7F4BD" w14:textId="3F70780C" w:rsidR="00FA503C" w:rsidRPr="00FA503C" w:rsidRDefault="00FA503C" w:rsidP="00FA503C">
      <w:pPr>
        <w:tabs>
          <w:tab w:val="left" w:pos="2745"/>
        </w:tabs>
        <w:spacing w:after="0"/>
        <w:jc w:val="both"/>
        <w:rPr>
          <w:rFonts w:cstheme="minorHAnsi"/>
          <w:lang w:val="es-ES"/>
        </w:rPr>
      </w:pPr>
      <w:r w:rsidRPr="00FA503C">
        <w:rPr>
          <w:rFonts w:cstheme="minorHAnsi"/>
          <w:b/>
          <w:lang w:val="es-ES"/>
        </w:rPr>
        <w:t xml:space="preserve">SEGUNDO. </w:t>
      </w:r>
      <w:r w:rsidRPr="00FA503C">
        <w:rPr>
          <w:rFonts w:cstheme="minorHAnsi"/>
          <w:lang w:val="es-ES"/>
        </w:rPr>
        <w:t xml:space="preserve">El día 24 de enero del presente año, se turnó a la Comisión de Reglamentación y Mejora Regulatoria, el proyecto de Reforma al </w:t>
      </w:r>
      <w:r w:rsidRPr="00FA503C">
        <w:rPr>
          <w:rFonts w:cstheme="minorHAnsi"/>
          <w:highlight w:val="yellow"/>
          <w:lang w:val="es-ES"/>
        </w:rPr>
        <w:t xml:space="preserve">Reglamento para la Prevención y </w:t>
      </w:r>
      <w:proofErr w:type="gramStart"/>
      <w:r w:rsidRPr="00FA503C">
        <w:rPr>
          <w:rFonts w:cstheme="minorHAnsi"/>
          <w:highlight w:val="yellow"/>
          <w:lang w:val="es-ES"/>
        </w:rPr>
        <w:t>Combate  al</w:t>
      </w:r>
      <w:proofErr w:type="gramEnd"/>
      <w:r w:rsidRPr="00FA503C">
        <w:rPr>
          <w:rFonts w:cstheme="minorHAnsi"/>
          <w:highlight w:val="yellow"/>
          <w:lang w:val="es-ES"/>
        </w:rPr>
        <w:t xml:space="preserve"> Abuso del Alcohol y de Regulación de su Venta, Expendio y Consumo en el Municipio de General Escobedo, Nuevo León</w:t>
      </w:r>
      <w:r w:rsidRPr="00FA503C">
        <w:rPr>
          <w:rFonts w:cstheme="minorHAnsi"/>
        </w:rPr>
        <w:t>, para que se inicie el proceso de CONSULTA PÚBLICA del referido documento.</w:t>
      </w:r>
    </w:p>
    <w:p w14:paraId="0264DD64" w14:textId="77777777" w:rsidR="00FA503C" w:rsidRPr="00FA503C" w:rsidRDefault="00FA503C" w:rsidP="00FA503C">
      <w:pPr>
        <w:tabs>
          <w:tab w:val="left" w:pos="2745"/>
        </w:tabs>
        <w:spacing w:after="0"/>
        <w:jc w:val="both"/>
        <w:rPr>
          <w:rFonts w:cstheme="minorHAnsi"/>
        </w:rPr>
      </w:pPr>
    </w:p>
    <w:p w14:paraId="728DFA00" w14:textId="1BFC99BC" w:rsidR="00FA503C" w:rsidRPr="00FA503C" w:rsidRDefault="00FA503C" w:rsidP="00FA503C">
      <w:pPr>
        <w:jc w:val="both"/>
        <w:rPr>
          <w:rFonts w:cstheme="minorHAnsi"/>
          <w:lang w:val="es-ES"/>
        </w:rPr>
      </w:pPr>
      <w:r w:rsidRPr="00FA503C">
        <w:rPr>
          <w:rFonts w:cstheme="minorHAnsi"/>
          <w:lang w:val="es-ES"/>
        </w:rPr>
        <w:t xml:space="preserve">Una vez analizada la propuesta, y con la finalidad de que los habitantes del municipio de General Escobedo, Nuevo León, tengan la posibilidad de participar con sus propuestas, esta Comisión, estima procedente proponer al Pleno de dicho órgano colegiado </w:t>
      </w:r>
      <w:r w:rsidRPr="00FA503C">
        <w:rPr>
          <w:rFonts w:cstheme="minorHAnsi"/>
        </w:rPr>
        <w:t xml:space="preserve">Autorizar someter a consulta pública ciudadana </w:t>
      </w:r>
      <w:r w:rsidRPr="00FA503C">
        <w:rPr>
          <w:rFonts w:cstheme="minorHAnsi"/>
          <w:lang w:val="es-ES"/>
        </w:rPr>
        <w:t xml:space="preserve">el proyecto de Reforma al </w:t>
      </w:r>
      <w:r w:rsidRPr="00FA503C">
        <w:rPr>
          <w:rFonts w:cstheme="minorHAnsi"/>
          <w:highlight w:val="yellow"/>
          <w:lang w:val="es-ES"/>
        </w:rPr>
        <w:t>Reglamento para la Prevención y Combate  al Abuso del Alcohol y de Regulación de su Venta, Expendio y Consumo en el Municipio de General Escobedo, Nuevo León</w:t>
      </w:r>
      <w:r w:rsidRPr="00FA503C">
        <w:rPr>
          <w:rFonts w:cstheme="minorHAnsi"/>
        </w:rPr>
        <w:t>, bajo las siguientes:</w:t>
      </w:r>
    </w:p>
    <w:p w14:paraId="4BBCC671" w14:textId="77777777" w:rsidR="00FA503C" w:rsidRPr="00FA503C" w:rsidRDefault="00FA503C" w:rsidP="00FA503C">
      <w:pPr>
        <w:jc w:val="center"/>
        <w:rPr>
          <w:rFonts w:cstheme="minorHAnsi"/>
          <w:b/>
        </w:rPr>
      </w:pPr>
      <w:r w:rsidRPr="00FA503C">
        <w:rPr>
          <w:rFonts w:cstheme="minorHAnsi"/>
          <w:b/>
        </w:rPr>
        <w:t>CONSIDERACIONES</w:t>
      </w:r>
    </w:p>
    <w:p w14:paraId="2415B1CC" w14:textId="77777777" w:rsidR="00FA503C" w:rsidRPr="00FA503C" w:rsidRDefault="00FA503C" w:rsidP="00FA503C">
      <w:pPr>
        <w:pStyle w:val="Sinespaciado"/>
        <w:jc w:val="both"/>
        <w:rPr>
          <w:rFonts w:asciiTheme="minorHAnsi" w:eastAsiaTheme="minorHAnsi" w:hAnsiTheme="minorHAnsi" w:cstheme="minorHAnsi"/>
        </w:rPr>
      </w:pPr>
      <w:r w:rsidRPr="00FA503C">
        <w:rPr>
          <w:rFonts w:asciiTheme="minorHAnsi" w:hAnsiTheme="minorHAnsi" w:cstheme="minorHAnsi"/>
          <w:b/>
        </w:rPr>
        <w:t xml:space="preserve">PRIMERO.- </w:t>
      </w:r>
      <w:r w:rsidRPr="00FA503C">
        <w:rPr>
          <w:rFonts w:asciiTheme="minorHAnsi" w:eastAsiaTheme="minorHAnsi" w:hAnsiTheme="minorHAnsi" w:cstheme="minorHAnsi"/>
        </w:rPr>
        <w:t>Que el segundo párrafo, de la fracción II, del artículo 115, de la Constitución Política de los Estados Unidos Mexicanos, dispone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de los miembros integrantes, funciones y servicios públicos de su competencia y aseguren la participación ciudadana y vecinal.</w:t>
      </w:r>
    </w:p>
    <w:p w14:paraId="6F52A34B" w14:textId="77777777" w:rsidR="00FA503C" w:rsidRPr="00FA503C" w:rsidRDefault="00FA503C" w:rsidP="00FA503C">
      <w:pPr>
        <w:pStyle w:val="Sinespaciado"/>
        <w:jc w:val="both"/>
        <w:rPr>
          <w:rFonts w:asciiTheme="minorHAnsi" w:eastAsiaTheme="minorHAnsi" w:hAnsiTheme="minorHAnsi" w:cstheme="minorHAnsi"/>
        </w:rPr>
      </w:pPr>
    </w:p>
    <w:p w14:paraId="504F5953" w14:textId="77777777" w:rsidR="00FA503C" w:rsidRPr="00FA503C" w:rsidRDefault="00FA503C" w:rsidP="00FA503C">
      <w:pPr>
        <w:pStyle w:val="Sinespaciado"/>
        <w:jc w:val="both"/>
        <w:rPr>
          <w:rFonts w:asciiTheme="minorHAnsi" w:hAnsiTheme="minorHAnsi" w:cstheme="minorHAnsi"/>
        </w:rPr>
      </w:pPr>
      <w:r w:rsidRPr="00FA503C">
        <w:rPr>
          <w:rFonts w:asciiTheme="minorHAnsi" w:hAnsiTheme="minorHAnsi" w:cstheme="minorHAnsi"/>
          <w:b/>
        </w:rPr>
        <w:t xml:space="preserve">SEGUNDO. - </w:t>
      </w:r>
      <w:r w:rsidRPr="00FA503C">
        <w:rPr>
          <w:rFonts w:asciiTheme="minorHAnsi" w:hAnsiTheme="minorHAnsi" w:cstheme="minorHAnsi"/>
        </w:rPr>
        <w:t>La fracción I. del Artículo 13 de la Ley de Gobierno Municipal del Estado de Nuevo León, menciona que es derecho de los vecinos del Municipio intervenir en los procedimientos de participación ciudadana, de consulta o decisión, que disponga el Municipio.</w:t>
      </w:r>
    </w:p>
    <w:p w14:paraId="0F22A058" w14:textId="77777777" w:rsidR="00FA503C" w:rsidRPr="00FA503C" w:rsidRDefault="00FA503C" w:rsidP="00FA503C">
      <w:pPr>
        <w:pStyle w:val="Sinespaciado"/>
        <w:jc w:val="both"/>
        <w:rPr>
          <w:rFonts w:asciiTheme="minorHAnsi" w:hAnsiTheme="minorHAnsi" w:cstheme="minorHAnsi"/>
        </w:rPr>
      </w:pPr>
    </w:p>
    <w:p w14:paraId="3E6E059E" w14:textId="77777777" w:rsidR="00FA503C" w:rsidRPr="00FA503C" w:rsidRDefault="00FA503C" w:rsidP="00FA503C">
      <w:pPr>
        <w:pStyle w:val="Sinespaciado"/>
        <w:jc w:val="both"/>
        <w:rPr>
          <w:rFonts w:asciiTheme="minorHAnsi" w:hAnsiTheme="minorHAnsi" w:cstheme="minorHAnsi"/>
        </w:rPr>
      </w:pPr>
      <w:r w:rsidRPr="00FA503C">
        <w:rPr>
          <w:rFonts w:asciiTheme="minorHAnsi" w:hAnsiTheme="minorHAnsi" w:cstheme="minorHAnsi"/>
          <w:b/>
        </w:rPr>
        <w:t xml:space="preserve">TERCERO. - </w:t>
      </w:r>
      <w:r w:rsidRPr="00FA503C">
        <w:rPr>
          <w:rFonts w:asciiTheme="minorHAnsi" w:hAnsiTheme="minorHAnsi" w:cstheme="minorHAnsi"/>
        </w:rPr>
        <w:t>Que el inciso c) de la Fracción VII del Artículo 33 de la Ley de Gobierno Municipal del Estado de Nuevo León menciona como una de las obligaciones del Ayuntamiento en materia de participación ciudadana el fomentar la participación social y comunitaria en la toma de decisiones de gobierno, estableciendo medios institucionales de consulta.</w:t>
      </w:r>
    </w:p>
    <w:p w14:paraId="1DDA5A56" w14:textId="77777777" w:rsidR="00FA503C" w:rsidRPr="00FA503C" w:rsidRDefault="00FA503C" w:rsidP="00FA503C">
      <w:pPr>
        <w:pStyle w:val="Sinespaciado"/>
        <w:jc w:val="both"/>
        <w:rPr>
          <w:rFonts w:asciiTheme="minorHAnsi" w:hAnsiTheme="minorHAnsi" w:cstheme="minorHAnsi"/>
        </w:rPr>
      </w:pPr>
    </w:p>
    <w:p w14:paraId="5CC86A36" w14:textId="77777777" w:rsidR="00FA503C" w:rsidRPr="00FA503C" w:rsidRDefault="00FA503C" w:rsidP="00FA503C">
      <w:pPr>
        <w:pStyle w:val="Sinespaciado"/>
        <w:jc w:val="both"/>
        <w:rPr>
          <w:rFonts w:asciiTheme="minorHAnsi" w:hAnsiTheme="minorHAnsi" w:cstheme="minorHAnsi"/>
        </w:rPr>
      </w:pPr>
      <w:r w:rsidRPr="00FA503C">
        <w:rPr>
          <w:rFonts w:asciiTheme="minorHAnsi" w:hAnsiTheme="minorHAnsi" w:cstheme="minorHAnsi"/>
          <w:b/>
        </w:rPr>
        <w:t xml:space="preserve">CUARTO. - </w:t>
      </w:r>
      <w:r w:rsidRPr="00FA503C">
        <w:rPr>
          <w:rFonts w:asciiTheme="minorHAnsi" w:hAnsiTheme="minorHAnsi" w:cstheme="minorHAnsi"/>
        </w:rPr>
        <w:t>Que el tercer párrafo de la fracción V del Artículo 227 menciona que las iniciativas o reformas a los Reglamentos estarán disponibles para la consulta pública durante un plazo de 15-quince días hábiles como mínimo, en las oficinas de la autoridad municipal, así como en sus respectivos portales de internet.</w:t>
      </w:r>
    </w:p>
    <w:p w14:paraId="0F9F72B6" w14:textId="77777777" w:rsidR="00FA503C" w:rsidRPr="00FA503C" w:rsidRDefault="00FA503C" w:rsidP="00FA503C">
      <w:pPr>
        <w:pStyle w:val="Sinespaciado"/>
        <w:jc w:val="both"/>
        <w:rPr>
          <w:rFonts w:asciiTheme="minorHAnsi" w:hAnsiTheme="minorHAnsi" w:cstheme="minorHAnsi"/>
        </w:rPr>
      </w:pPr>
    </w:p>
    <w:p w14:paraId="70CE71D4" w14:textId="217EAC7B" w:rsidR="00FA503C" w:rsidRPr="00FA503C" w:rsidRDefault="00FA503C" w:rsidP="00FA503C">
      <w:pPr>
        <w:jc w:val="both"/>
        <w:rPr>
          <w:rFonts w:cstheme="minorHAnsi"/>
        </w:rPr>
      </w:pPr>
      <w:r w:rsidRPr="00FA503C">
        <w:rPr>
          <w:rFonts w:cstheme="minorHAnsi"/>
        </w:rPr>
        <w:t xml:space="preserve">Por lo anteriormente expuesto, y con fundamento en lo establecido por la fracción I del Artículo 13, 36 fracciones V y VII, 162 y 167 de la Ley de Gobierno Municipal del Estado de Nuevo León; así como por los artículos 78, 79, 82 fracción II, 84 fracción I </w:t>
      </w:r>
      <w:proofErr w:type="gramStart"/>
      <w:r w:rsidRPr="00FA503C">
        <w:rPr>
          <w:rFonts w:cstheme="minorHAnsi"/>
        </w:rPr>
        <w:t>y  II</w:t>
      </w:r>
      <w:proofErr w:type="gramEnd"/>
      <w:r w:rsidRPr="00FA503C">
        <w:rPr>
          <w:rFonts w:cstheme="minorHAnsi"/>
        </w:rPr>
        <w:t xml:space="preserve">, 96, 97, 101, 102, 103, 108 y demás aplicables </w:t>
      </w:r>
      <w:r w:rsidRPr="00FA503C">
        <w:rPr>
          <w:rFonts w:cstheme="minorHAnsi"/>
        </w:rPr>
        <w:lastRenderedPageBreak/>
        <w:t>del Reglamento Interior del R. Ayuntamiento los integrantes de las Comisión de Reglamentación y Mejora Regulatoria, nos permitimos poner a su consideración el siguiente:</w:t>
      </w:r>
    </w:p>
    <w:p w14:paraId="3AF1C2EF" w14:textId="77777777" w:rsidR="00FA503C" w:rsidRPr="00FA503C" w:rsidRDefault="00FA503C" w:rsidP="00FA503C">
      <w:pPr>
        <w:pStyle w:val="Estilo"/>
        <w:spacing w:line="480" w:lineRule="auto"/>
        <w:jc w:val="center"/>
        <w:rPr>
          <w:rFonts w:asciiTheme="minorHAnsi" w:hAnsiTheme="minorHAnsi" w:cstheme="minorHAnsi"/>
          <w:b/>
          <w:bCs/>
          <w:sz w:val="22"/>
          <w:szCs w:val="22"/>
        </w:rPr>
      </w:pPr>
      <w:r w:rsidRPr="00FA503C">
        <w:rPr>
          <w:rFonts w:asciiTheme="minorHAnsi" w:hAnsiTheme="minorHAnsi" w:cstheme="minorHAnsi"/>
          <w:b/>
          <w:bCs/>
          <w:sz w:val="22"/>
          <w:szCs w:val="22"/>
        </w:rPr>
        <w:t>ACUERDO</w:t>
      </w:r>
    </w:p>
    <w:p w14:paraId="67D01A79" w14:textId="222D2D30" w:rsidR="00FA503C" w:rsidRPr="00FA503C" w:rsidRDefault="00FA503C" w:rsidP="00FA503C">
      <w:pPr>
        <w:pStyle w:val="Sinespaciado"/>
        <w:jc w:val="both"/>
        <w:rPr>
          <w:rFonts w:asciiTheme="minorHAnsi" w:eastAsiaTheme="minorHAnsi" w:hAnsiTheme="minorHAnsi" w:cstheme="minorHAnsi"/>
        </w:rPr>
      </w:pPr>
      <w:r w:rsidRPr="00FA503C">
        <w:rPr>
          <w:rFonts w:asciiTheme="minorHAnsi" w:eastAsiaTheme="minorHAnsi" w:hAnsiTheme="minorHAnsi" w:cstheme="minorHAnsi"/>
          <w:b/>
        </w:rPr>
        <w:t xml:space="preserve">UNICO. - </w:t>
      </w:r>
      <w:r w:rsidRPr="00FA503C">
        <w:rPr>
          <w:rFonts w:asciiTheme="minorHAnsi" w:eastAsiaTheme="minorHAnsi" w:hAnsiTheme="minorHAnsi" w:cstheme="minorHAnsi"/>
        </w:rPr>
        <w:t xml:space="preserve">Se aprueba la propuesta para someter a consulta pública el proyecto de Reforma al </w:t>
      </w:r>
      <w:r w:rsidRPr="00FA503C">
        <w:rPr>
          <w:rFonts w:asciiTheme="minorHAnsi" w:hAnsiTheme="minorHAnsi" w:cstheme="minorHAnsi"/>
          <w:highlight w:val="yellow"/>
        </w:rPr>
        <w:t>Reglamento para la Prevención y Combate  al Abuso del Alcohol y de Regulación de su Venta, Expendio y Consumo en el Municipio de General Escobedo, Nuevo León</w:t>
      </w:r>
      <w:r w:rsidRPr="00FA503C">
        <w:rPr>
          <w:rFonts w:asciiTheme="minorHAnsi" w:eastAsiaTheme="minorHAnsi" w:hAnsiTheme="minorHAnsi" w:cstheme="minorHAnsi"/>
        </w:rPr>
        <w:t>, en los términos establecidos en el cuerpo del presente Dictamen, esto por un plazo de 15-quince días hábiles contados a partir del día de la publicación de la Convocatoria en el Periódico Oficial del Estado de Nuevo León, lo anterior con fundamento en el Artículo 65 de la Ley de Gobierno Municipal del Estado de Nuevo León.</w:t>
      </w:r>
    </w:p>
    <w:p w14:paraId="35947105" w14:textId="77777777" w:rsidR="00FA503C" w:rsidRPr="00FA503C" w:rsidRDefault="00FA503C" w:rsidP="00FA503C">
      <w:pPr>
        <w:pStyle w:val="Sinespaciado"/>
        <w:jc w:val="both"/>
        <w:rPr>
          <w:rFonts w:asciiTheme="minorHAnsi" w:eastAsiaTheme="minorHAnsi" w:hAnsiTheme="minorHAnsi" w:cstheme="minorHAnsi"/>
        </w:rPr>
      </w:pPr>
    </w:p>
    <w:p w14:paraId="44C41B90" w14:textId="74D0394D" w:rsidR="00E365DE" w:rsidRPr="00FA503C" w:rsidRDefault="00FA503C" w:rsidP="00FA503C">
      <w:pPr>
        <w:jc w:val="both"/>
        <w:rPr>
          <w:rFonts w:cstheme="minorHAnsi"/>
        </w:rPr>
      </w:pPr>
      <w:r w:rsidRPr="00FA503C">
        <w:rPr>
          <w:rFonts w:cstheme="minorHAnsi"/>
        </w:rPr>
        <w:t xml:space="preserve">Así lo acuerdan quienes firman al calce del presente Dictamen, en sesión de la Comisión de Reglamentación y Mejora Regulatoria del R. Ayuntamiento del Municipio de General Escobedo, Nuevo León, a los 24 días del mes de enero del 2022. </w:t>
      </w:r>
      <w:r w:rsidR="00E365DE" w:rsidRPr="00FA503C">
        <w:t>SINDICO SEGUNDO JUAN MANUEL MENDEZ MARTINEZ, PRESIDENTE; REGIDORA AMINE MONSERRAT NEVAREZ JOTHAR, SECRETARIO; REGIDORA ANA LILIA MARTINEZ PEREZ, VOCAL.</w:t>
      </w:r>
      <w:r w:rsidR="00E365DE" w:rsidRPr="00FA503C">
        <w:rPr>
          <w:b/>
        </w:rPr>
        <w:t>RUBRICAS.</w:t>
      </w:r>
    </w:p>
    <w:p w14:paraId="3FE3DFA3" w14:textId="77777777" w:rsidR="00C470D3" w:rsidRDefault="00C470D3" w:rsidP="00C470D3">
      <w:pPr>
        <w:spacing w:after="0" w:line="240" w:lineRule="auto"/>
        <w:ind w:right="49"/>
        <w:jc w:val="both"/>
        <w:rPr>
          <w:rFonts w:ascii="Tahoma" w:eastAsia="Tahoma" w:hAnsi="Tahoma" w:cs="Tahoma"/>
          <w:sz w:val="20"/>
          <w:szCs w:val="20"/>
        </w:rPr>
      </w:pPr>
    </w:p>
    <w:p w14:paraId="3CA07F9D" w14:textId="77777777" w:rsidR="00FA503C" w:rsidRPr="001F3734" w:rsidRDefault="00FA503C" w:rsidP="00FA503C">
      <w:pPr>
        <w:jc w:val="both"/>
        <w:rPr>
          <w:b/>
        </w:rPr>
      </w:pPr>
    </w:p>
    <w:p w14:paraId="744C7EA0" w14:textId="59E1949C" w:rsidR="00FA503C" w:rsidRPr="001F3734" w:rsidRDefault="00FA503C" w:rsidP="00FA503C">
      <w:pPr>
        <w:pBdr>
          <w:top w:val="dashed" w:sz="4" w:space="6" w:color="auto"/>
          <w:left w:val="dashed" w:sz="4" w:space="4" w:color="auto"/>
          <w:bottom w:val="dashed" w:sz="4" w:space="1" w:color="auto"/>
          <w:right w:val="dashed" w:sz="4" w:space="4" w:color="auto"/>
        </w:pBdr>
        <w:jc w:val="both"/>
        <w:rPr>
          <w:rFonts w:ascii="Times New Roman" w:hAnsi="Times New Roman" w:cs="Times New Roman"/>
          <w:b/>
          <w:bCs/>
        </w:rPr>
      </w:pPr>
      <w:r w:rsidRPr="001F3734">
        <w:rPr>
          <w:rFonts w:ascii="Times New Roman" w:hAnsi="Times New Roman" w:cs="Times New Roman"/>
          <w:b/>
          <w:bCs/>
        </w:rPr>
        <w:t xml:space="preserve">PUNTO 9 DEL ORDEN DEL </w:t>
      </w:r>
      <w:proofErr w:type="gramStart"/>
      <w:r w:rsidRPr="001F3734">
        <w:rPr>
          <w:rFonts w:ascii="Times New Roman" w:hAnsi="Times New Roman" w:cs="Times New Roman"/>
          <w:b/>
          <w:bCs/>
        </w:rPr>
        <w:t>DÍA.-</w:t>
      </w:r>
      <w:proofErr w:type="gramEnd"/>
      <w:r w:rsidRPr="001F3734">
        <w:rPr>
          <w:rFonts w:ascii="Times New Roman" w:hAnsi="Times New Roman" w:cs="Times New Roman"/>
          <w:b/>
          <w:bCs/>
        </w:rPr>
        <w:t xml:space="preserve"> </w:t>
      </w:r>
      <w:r w:rsidRPr="00FA503C">
        <w:rPr>
          <w:rFonts w:ascii="Times New Roman" w:hAnsi="Times New Roman" w:cs="Times New Roman"/>
          <w:b/>
          <w:bCs/>
        </w:rPr>
        <w:t>PROPUESTA PARA SOMETER A CONSULTA PÚBLICA POR UN TÉRMINO DE 15 DÍAS HÁBILES, EL PROYECTO DEL REGLAMENTO DE ARCHIVO MUNICIPAL DE GENERAL ESCOBEDO, NUEVO LEÓN</w:t>
      </w:r>
    </w:p>
    <w:p w14:paraId="35A2C31A" w14:textId="77777777" w:rsidR="00FA503C" w:rsidRPr="001F3734" w:rsidRDefault="00FA503C" w:rsidP="00FA503C">
      <w:pPr>
        <w:jc w:val="both"/>
        <w:rPr>
          <w:rFonts w:eastAsia="Calibri" w:cstheme="minorHAnsi"/>
        </w:rPr>
      </w:pPr>
    </w:p>
    <w:p w14:paraId="40238367" w14:textId="05947DF7" w:rsidR="00FA503C" w:rsidRPr="001F3734" w:rsidRDefault="00FA503C" w:rsidP="00FA503C">
      <w:pPr>
        <w:jc w:val="both"/>
        <w:rPr>
          <w:rFonts w:eastAsia="Calibri" w:cstheme="minorHAnsi"/>
        </w:rPr>
      </w:pPr>
      <w:r w:rsidRPr="001F3734">
        <w:rPr>
          <w:rFonts w:eastAsia="Calibri" w:cstheme="minorHAnsi"/>
        </w:rPr>
        <w:t xml:space="preserve">El </w:t>
      </w:r>
      <w:proofErr w:type="gramStart"/>
      <w:r w:rsidRPr="001F3734">
        <w:rPr>
          <w:rFonts w:eastAsia="Calibri" w:cstheme="minorHAnsi"/>
        </w:rPr>
        <w:t>Secretario</w:t>
      </w:r>
      <w:proofErr w:type="gramEnd"/>
      <w:r w:rsidRPr="001F3734">
        <w:rPr>
          <w:rFonts w:eastAsia="Calibri" w:cstheme="minorHAnsi"/>
        </w:rPr>
        <w:t xml:space="preserve"> del Ayuntamiento, Licenciado Felipe Canales Rodríguez, menciona los siguiente: Damos paso al punto 9 del orden del día, el cual contiene la Propuesta </w:t>
      </w:r>
      <w:r w:rsidRPr="001F3734">
        <w:rPr>
          <w:rFonts w:cs="Arial"/>
          <w:iCs/>
          <w:szCs w:val="28"/>
        </w:rPr>
        <w:t xml:space="preserve">para </w:t>
      </w:r>
      <w:r w:rsidRPr="00FA503C">
        <w:rPr>
          <w:rFonts w:cs="Arial"/>
          <w:iCs/>
          <w:szCs w:val="28"/>
        </w:rPr>
        <w:t xml:space="preserve">someter a </w:t>
      </w:r>
      <w:r w:rsidR="004B79A4" w:rsidRPr="00FA503C">
        <w:rPr>
          <w:rFonts w:cs="Arial"/>
          <w:iCs/>
          <w:szCs w:val="28"/>
        </w:rPr>
        <w:t>Consulta Pública</w:t>
      </w:r>
      <w:r w:rsidRPr="00FA503C">
        <w:rPr>
          <w:rFonts w:cs="Arial"/>
          <w:iCs/>
          <w:szCs w:val="28"/>
        </w:rPr>
        <w:t xml:space="preserve"> por un</w:t>
      </w:r>
      <w:r w:rsidR="004B79A4">
        <w:rPr>
          <w:rFonts w:cs="Arial"/>
          <w:iCs/>
          <w:szCs w:val="28"/>
        </w:rPr>
        <w:t xml:space="preserve"> término de 15 días hábiles, el P</w:t>
      </w:r>
      <w:r w:rsidRPr="00FA503C">
        <w:rPr>
          <w:rFonts w:cs="Arial"/>
          <w:iCs/>
          <w:szCs w:val="28"/>
        </w:rPr>
        <w:t>roy</w:t>
      </w:r>
      <w:r w:rsidR="004B79A4">
        <w:rPr>
          <w:rFonts w:cs="Arial"/>
          <w:iCs/>
          <w:szCs w:val="28"/>
        </w:rPr>
        <w:t>ecto del R</w:t>
      </w:r>
      <w:r>
        <w:rPr>
          <w:rFonts w:cs="Arial"/>
          <w:iCs/>
          <w:szCs w:val="28"/>
        </w:rPr>
        <w:t>eglamento de Archivo M</w:t>
      </w:r>
      <w:r w:rsidRPr="00FA503C">
        <w:rPr>
          <w:rFonts w:cs="Arial"/>
          <w:iCs/>
          <w:szCs w:val="28"/>
        </w:rPr>
        <w:t>unicipal de General Escobedo, Nuevo León</w:t>
      </w:r>
      <w:r w:rsidRPr="001F3734">
        <w:rPr>
          <w:rFonts w:eastAsia="Calibri" w:cstheme="minorHAnsi"/>
        </w:rPr>
        <w:t>, dicho documento ha sido circulado con anterioridad, por lo que se propone la dispensa de su lectura, quienes estén a favor de la misma, sírvanse manifestarlo en la forma acostumbrada.</w:t>
      </w:r>
    </w:p>
    <w:p w14:paraId="2D74E0C8" w14:textId="77777777" w:rsidR="00FA503C" w:rsidRPr="001F3734" w:rsidRDefault="00FA503C" w:rsidP="00FA503C">
      <w:pPr>
        <w:spacing w:line="240" w:lineRule="atLeast"/>
        <w:jc w:val="both"/>
        <w:rPr>
          <w:rFonts w:eastAsia="Calibri" w:cstheme="minorHAnsi"/>
        </w:rPr>
      </w:pPr>
      <w:r w:rsidRPr="001F3734">
        <w:rPr>
          <w:rFonts w:eastAsia="Calibri" w:cstheme="minorHAnsi"/>
          <w:lang w:val="es-ES_tradnl"/>
        </w:rPr>
        <w:t>El Ayuntamiento en votación económica emite el siguiente Acuerdo</w:t>
      </w:r>
      <w:r w:rsidRPr="001F3734">
        <w:rPr>
          <w:rFonts w:eastAsia="Calibri" w:cstheme="minorHAnsi"/>
        </w:rPr>
        <w:t>:</w:t>
      </w:r>
    </w:p>
    <w:p w14:paraId="77E034BD" w14:textId="77777777" w:rsidR="00FA503C" w:rsidRPr="001F3734" w:rsidRDefault="00FA503C" w:rsidP="00FA503C">
      <w:pPr>
        <w:spacing w:line="240" w:lineRule="atLeast"/>
        <w:jc w:val="both"/>
        <w:rPr>
          <w:rFonts w:eastAsia="Calibri" w:cstheme="minorHAnsi"/>
        </w:rPr>
      </w:pPr>
      <w:r w:rsidRPr="001F3734">
        <w:rPr>
          <w:rFonts w:cstheme="minorHAnsi"/>
          <w:noProof/>
          <w:lang w:eastAsia="es-MX"/>
        </w:rPr>
        <mc:AlternateContent>
          <mc:Choice Requires="wps">
            <w:drawing>
              <wp:anchor distT="0" distB="0" distL="114300" distR="114300" simplePos="0" relativeHeight="251703296" behindDoc="1" locked="0" layoutInCell="1" allowOverlap="1" wp14:anchorId="29E2157F" wp14:editId="615F7A95">
                <wp:simplePos x="0" y="0"/>
                <wp:positionH relativeFrom="column">
                  <wp:posOffset>-118110</wp:posOffset>
                </wp:positionH>
                <wp:positionV relativeFrom="paragraph">
                  <wp:posOffset>244475</wp:posOffset>
                </wp:positionV>
                <wp:extent cx="5819775" cy="617220"/>
                <wp:effectExtent l="0" t="0" r="28575" b="11430"/>
                <wp:wrapNone/>
                <wp:docPr id="13"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9775" cy="6172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0BF81E" id="Rectángulo 19" o:spid="_x0000_s1026" style="position:absolute;margin-left:-9.3pt;margin-top:19.25pt;width:458.25pt;height:48.6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" fillcolor="window" strokecolor="windowText" strokeweight="1pt">
                <v:path arrowok="t"/>
              </v:rect>
            </w:pict>
          </mc:Fallback>
        </mc:AlternateContent>
      </w:r>
    </w:p>
    <w:p w14:paraId="6F543FED" w14:textId="1B99C724" w:rsidR="00FA503C" w:rsidRPr="001F3734" w:rsidRDefault="00FA503C" w:rsidP="00FA503C">
      <w:pPr>
        <w:widowControl w:val="0"/>
        <w:autoSpaceDE w:val="0"/>
        <w:autoSpaceDN w:val="0"/>
        <w:adjustRightInd w:val="0"/>
        <w:spacing w:line="256" w:lineRule="auto"/>
        <w:jc w:val="both"/>
        <w:rPr>
          <w:rFonts w:eastAsia="Calibri" w:cstheme="minorHAnsi"/>
          <w:b/>
        </w:rPr>
      </w:pPr>
      <w:proofErr w:type="gramStart"/>
      <w:r w:rsidRPr="001F3734">
        <w:rPr>
          <w:rFonts w:eastAsia="Calibri" w:cstheme="minorHAnsi"/>
          <w:b/>
        </w:rPr>
        <w:t>UNICO.-</w:t>
      </w:r>
      <w:proofErr w:type="gramEnd"/>
      <w:r w:rsidRPr="001F3734">
        <w:rPr>
          <w:rFonts w:eastAsia="Calibri" w:cstheme="minorHAnsi"/>
          <w:b/>
        </w:rPr>
        <w:t xml:space="preserve"> Por unanimidad, se aprueba la dispensa de la lectura del Dictamen que contiene la </w:t>
      </w:r>
      <w:r w:rsidR="004B79A4">
        <w:rPr>
          <w:rFonts w:eastAsia="Calibri" w:cstheme="minorHAnsi"/>
          <w:b/>
        </w:rPr>
        <w:t>p</w:t>
      </w:r>
      <w:r w:rsidR="004B79A4" w:rsidRPr="004B79A4">
        <w:rPr>
          <w:rFonts w:eastAsia="Calibri" w:cstheme="minorHAnsi"/>
          <w:b/>
        </w:rPr>
        <w:t>ropuesta para someter a Consulta Pública por un término de 15 días hábiles, el Proyecto del Reglamento de Archivo Municipal de General Escobedo, Nuevo León</w:t>
      </w:r>
      <w:r w:rsidRPr="001F3734">
        <w:rPr>
          <w:rFonts w:eastAsia="Calibri" w:cstheme="minorHAnsi"/>
          <w:b/>
        </w:rPr>
        <w:t>.…………………………………</w:t>
      </w:r>
      <w:r w:rsidR="004B79A4">
        <w:rPr>
          <w:rFonts w:eastAsia="Calibri" w:cstheme="minorHAnsi"/>
          <w:b/>
        </w:rPr>
        <w:t>……..</w:t>
      </w:r>
    </w:p>
    <w:p w14:paraId="0E255E50" w14:textId="77777777" w:rsidR="00FA503C" w:rsidRPr="001F3734" w:rsidRDefault="00FA503C" w:rsidP="00FA503C">
      <w:pPr>
        <w:widowControl w:val="0"/>
        <w:autoSpaceDE w:val="0"/>
        <w:autoSpaceDN w:val="0"/>
        <w:adjustRightInd w:val="0"/>
        <w:spacing w:line="256" w:lineRule="auto"/>
        <w:jc w:val="both"/>
        <w:rPr>
          <w:rFonts w:eastAsia="Calibri" w:cstheme="minorHAnsi"/>
          <w:b/>
        </w:rPr>
      </w:pPr>
    </w:p>
    <w:p w14:paraId="4A9FD63D" w14:textId="77777777" w:rsidR="00FA503C" w:rsidRPr="001F3734" w:rsidRDefault="00FA503C" w:rsidP="00FA503C">
      <w:pPr>
        <w:jc w:val="both"/>
      </w:pPr>
      <w:r w:rsidRPr="001F3734">
        <w:t xml:space="preserve">El Licenciado Felipe Canales Rodríguez, en uso de la voz menciona si existe algún comentario para este punto del orden del día, al no haber comentarios se somete a votación de los presentes, quienes estén a favor del presente dictamen sírvanse manifestarlo en la forma acostumbrada. </w:t>
      </w:r>
    </w:p>
    <w:p w14:paraId="70EABE52" w14:textId="77777777" w:rsidR="00FA503C" w:rsidRPr="001F3734" w:rsidRDefault="00FA503C" w:rsidP="00FA503C">
      <w:pPr>
        <w:spacing w:after="0" w:line="240" w:lineRule="auto"/>
        <w:contextualSpacing/>
        <w:jc w:val="both"/>
        <w:rPr>
          <w:rFonts w:eastAsia="Calibri" w:cstheme="minorHAnsi"/>
        </w:rPr>
      </w:pPr>
      <w:r w:rsidRPr="001F3734">
        <w:rPr>
          <w:rFonts w:eastAsia="Calibri" w:cstheme="minorHAnsi"/>
        </w:rPr>
        <w:t>El R. Ayuntamiento, mediante votación económica emite el siguiente Acuerdo:</w:t>
      </w:r>
    </w:p>
    <w:p w14:paraId="789439A9" w14:textId="77777777" w:rsidR="00FA503C" w:rsidRPr="001F3734" w:rsidRDefault="00FA503C" w:rsidP="00FA503C">
      <w:pPr>
        <w:spacing w:after="0" w:line="240" w:lineRule="auto"/>
        <w:contextualSpacing/>
        <w:jc w:val="both"/>
        <w:rPr>
          <w:rFonts w:eastAsia="Calibri" w:cstheme="minorHAnsi"/>
        </w:rPr>
      </w:pPr>
    </w:p>
    <w:p w14:paraId="6974FB8F" w14:textId="0DF3C1BE" w:rsidR="00FA503C" w:rsidRPr="001F3734" w:rsidRDefault="00FA503C" w:rsidP="00FA503C">
      <w:pPr>
        <w:spacing w:after="0" w:line="240" w:lineRule="auto"/>
        <w:contextualSpacing/>
        <w:jc w:val="both"/>
        <w:rPr>
          <w:rFonts w:eastAsia="Calibri" w:cstheme="minorHAnsi"/>
          <w:b/>
        </w:rPr>
      </w:pPr>
      <w:r w:rsidRPr="001F3734">
        <w:rPr>
          <w:rFonts w:eastAsia="Calibri" w:cstheme="minorHAnsi"/>
          <w:b/>
          <w:noProof/>
          <w:lang w:eastAsia="es-MX"/>
        </w:rPr>
        <mc:AlternateContent>
          <mc:Choice Requires="wps">
            <w:drawing>
              <wp:anchor distT="0" distB="0" distL="114300" distR="114300" simplePos="0" relativeHeight="251704320" behindDoc="0" locked="0" layoutInCell="1" allowOverlap="1" wp14:anchorId="26EE90FA" wp14:editId="74F18CE2">
                <wp:simplePos x="0" y="0"/>
                <wp:positionH relativeFrom="column">
                  <wp:posOffset>-58857</wp:posOffset>
                </wp:positionH>
                <wp:positionV relativeFrom="paragraph">
                  <wp:posOffset>1905</wp:posOffset>
                </wp:positionV>
                <wp:extent cx="5705475" cy="558140"/>
                <wp:effectExtent l="0" t="0" r="28575" b="13970"/>
                <wp:wrapNone/>
                <wp:docPr id="14"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5475" cy="5581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4F68BF7" id="Rectángulo 39" o:spid="_x0000_s1026" style="position:absolute;margin-left:-4.65pt;margin-top:.15pt;width:449.25pt;height:43.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" filled="f" strokecolor="black [3213]" strokeweight="1pt">
                <v:path arrowok="t"/>
              </v:rect>
            </w:pict>
          </mc:Fallback>
        </mc:AlternateContent>
      </w:r>
      <w:proofErr w:type="gramStart"/>
      <w:r w:rsidRPr="001F3734">
        <w:rPr>
          <w:rFonts w:eastAsia="Calibri" w:cstheme="minorHAnsi"/>
          <w:b/>
        </w:rPr>
        <w:t>UNICO.-</w:t>
      </w:r>
      <w:proofErr w:type="gramEnd"/>
      <w:r w:rsidRPr="001F3734">
        <w:rPr>
          <w:rFonts w:eastAsia="Calibri" w:cstheme="minorHAnsi"/>
          <w:b/>
        </w:rPr>
        <w:t xml:space="preserve"> Por unanimidad, se </w:t>
      </w:r>
      <w:r w:rsidR="004B79A4" w:rsidRPr="001F3734">
        <w:rPr>
          <w:rFonts w:eastAsia="Calibri" w:cstheme="minorHAnsi"/>
          <w:b/>
        </w:rPr>
        <w:t>aprueba</w:t>
      </w:r>
      <w:r w:rsidR="004B79A4">
        <w:rPr>
          <w:rFonts w:eastAsia="Calibri" w:cstheme="minorHAnsi"/>
          <w:b/>
        </w:rPr>
        <w:t xml:space="preserve"> </w:t>
      </w:r>
      <w:r w:rsidRPr="001F3734">
        <w:rPr>
          <w:rFonts w:eastAsia="Calibri" w:cstheme="minorHAnsi"/>
          <w:b/>
        </w:rPr>
        <w:t xml:space="preserve">la </w:t>
      </w:r>
      <w:r w:rsidR="004B79A4" w:rsidRPr="004B79A4">
        <w:rPr>
          <w:rFonts w:eastAsia="Calibri" w:cstheme="minorHAnsi"/>
          <w:b/>
        </w:rPr>
        <w:t>propuesta para someter a Consulta Pública por un término de 15 días hábiles, el Proyecto del Reglamento de Archivo Municipal de General Escobedo, Nuevo León</w:t>
      </w:r>
      <w:r w:rsidRPr="001F3734">
        <w:rPr>
          <w:rFonts w:eastAsia="Calibri" w:cstheme="minorHAnsi"/>
          <w:b/>
        </w:rPr>
        <w:t>…………</w:t>
      </w:r>
      <w:r w:rsidR="004B79A4">
        <w:rPr>
          <w:rFonts w:eastAsia="Calibri" w:cstheme="minorHAnsi"/>
          <w:b/>
        </w:rPr>
        <w:t>…………………………………………………………………………………………………</w:t>
      </w:r>
    </w:p>
    <w:p w14:paraId="47E37DD5" w14:textId="77777777" w:rsidR="00FA503C" w:rsidRPr="001F3734" w:rsidRDefault="00FA503C" w:rsidP="00FA503C">
      <w:pPr>
        <w:spacing w:after="0" w:line="240" w:lineRule="auto"/>
        <w:contextualSpacing/>
        <w:jc w:val="both"/>
        <w:rPr>
          <w:rFonts w:eastAsia="Calibri" w:cstheme="minorHAnsi"/>
        </w:rPr>
      </w:pPr>
    </w:p>
    <w:p w14:paraId="7D5F28E5" w14:textId="77777777" w:rsidR="00FA503C" w:rsidRPr="001F3734" w:rsidRDefault="00FA503C" w:rsidP="00FA503C">
      <w:pPr>
        <w:spacing w:after="0" w:line="240" w:lineRule="auto"/>
        <w:contextualSpacing/>
        <w:jc w:val="both"/>
        <w:rPr>
          <w:rFonts w:eastAsia="Calibri" w:cstheme="minorHAnsi"/>
        </w:rPr>
      </w:pPr>
      <w:r w:rsidRPr="001F3734">
        <w:rPr>
          <w:rFonts w:eastAsia="Calibri" w:cstheme="minorHAnsi"/>
        </w:rPr>
        <w:lastRenderedPageBreak/>
        <w:t>A continuación, se transcribe en su totalidad el Dictamen aprobado en el presente punto del orden del día:</w:t>
      </w:r>
    </w:p>
    <w:p w14:paraId="46B0D533" w14:textId="77777777" w:rsidR="00FA503C" w:rsidRPr="001F3734" w:rsidRDefault="00FA503C" w:rsidP="00FA503C">
      <w:pPr>
        <w:jc w:val="both"/>
        <w:rPr>
          <w:rFonts w:ascii="Calibri" w:eastAsia="Calibri" w:hAnsi="Calibri" w:cs="Calibri"/>
          <w:sz w:val="24"/>
          <w:szCs w:val="24"/>
          <w:lang w:eastAsia="es-MX"/>
        </w:rPr>
      </w:pPr>
    </w:p>
    <w:p w14:paraId="658E5E46" w14:textId="77777777" w:rsidR="004B79A4" w:rsidRPr="004B79A4" w:rsidRDefault="004B79A4" w:rsidP="004B79A4">
      <w:pPr>
        <w:tabs>
          <w:tab w:val="left" w:pos="2745"/>
        </w:tabs>
        <w:spacing w:after="0"/>
        <w:rPr>
          <w:rFonts w:cstheme="minorHAnsi"/>
          <w:b/>
        </w:rPr>
      </w:pPr>
      <w:r w:rsidRPr="004B79A4">
        <w:rPr>
          <w:rFonts w:cstheme="minorHAnsi"/>
          <w:b/>
        </w:rPr>
        <w:t xml:space="preserve">CC. INTEGRANTES DEL PLENO DEL REPUBLICANO AYUNTAMIENTO </w:t>
      </w:r>
    </w:p>
    <w:p w14:paraId="21C396AC" w14:textId="77777777" w:rsidR="004B79A4" w:rsidRPr="004B79A4" w:rsidRDefault="004B79A4" w:rsidP="004B79A4">
      <w:pPr>
        <w:tabs>
          <w:tab w:val="left" w:pos="2745"/>
        </w:tabs>
        <w:spacing w:after="0"/>
        <w:rPr>
          <w:rFonts w:cstheme="minorHAnsi"/>
          <w:b/>
        </w:rPr>
      </w:pPr>
      <w:r w:rsidRPr="004B79A4">
        <w:rPr>
          <w:rFonts w:cstheme="minorHAnsi"/>
          <w:b/>
        </w:rPr>
        <w:t>DEL MUNICIPIO DE GENERAL ESCOBEDO, NUEVO LEON.</w:t>
      </w:r>
    </w:p>
    <w:p w14:paraId="677805E5" w14:textId="77777777" w:rsidR="004B79A4" w:rsidRPr="004B79A4" w:rsidRDefault="004B79A4" w:rsidP="004B79A4">
      <w:pPr>
        <w:tabs>
          <w:tab w:val="left" w:pos="2745"/>
        </w:tabs>
        <w:spacing w:after="0"/>
        <w:rPr>
          <w:rFonts w:cstheme="minorHAnsi"/>
          <w:b/>
        </w:rPr>
      </w:pPr>
      <w:r w:rsidRPr="004B79A4">
        <w:rPr>
          <w:rFonts w:cstheme="minorHAnsi"/>
          <w:b/>
        </w:rPr>
        <w:t>P E S E N T E.-</w:t>
      </w:r>
    </w:p>
    <w:p w14:paraId="028711FD" w14:textId="77777777" w:rsidR="004B79A4" w:rsidRPr="004B79A4" w:rsidRDefault="004B79A4" w:rsidP="004B79A4">
      <w:pPr>
        <w:tabs>
          <w:tab w:val="left" w:pos="2745"/>
        </w:tabs>
        <w:spacing w:after="0"/>
        <w:rPr>
          <w:rFonts w:cstheme="minorHAnsi"/>
          <w:b/>
        </w:rPr>
      </w:pPr>
    </w:p>
    <w:p w14:paraId="12C9CAB0" w14:textId="77777777" w:rsidR="004B79A4" w:rsidRPr="004B79A4" w:rsidRDefault="004B79A4" w:rsidP="004B79A4">
      <w:pPr>
        <w:tabs>
          <w:tab w:val="left" w:pos="2745"/>
        </w:tabs>
        <w:spacing w:after="0"/>
        <w:jc w:val="both"/>
        <w:rPr>
          <w:rFonts w:cstheme="minorHAnsi"/>
          <w:b/>
        </w:rPr>
      </w:pPr>
      <w:r w:rsidRPr="004B79A4">
        <w:rPr>
          <w:rFonts w:cstheme="minorHAnsi"/>
        </w:rPr>
        <w:t xml:space="preserve">Atendiendo la convocatoria correspondiente de la Comisión de Reglamentación y Mejora Regulatoria, acordamos en sesión de comisiones el 24 de enero del año en curso, con fundamento y con fundamento en lo establecido por la fracción I del Artículo 13, 36 fracciones V y VII, 162 y 167 de la Ley de Gobierno Municipal del Estado de Nuevo León; así como por los artículos 78, 79, 82 fracción II, 84 fracción I y  II, 96, 97, 101, 102, 103, 108 y demás aplicables del Reglamento Interior del R. Ayuntamiento, proponer al Pleno del Ayuntamiento de esta Ciudad,  dar inicio al proceso de CONSULTA PÚBLICA del documento que contiene el </w:t>
      </w:r>
      <w:r w:rsidRPr="004B79A4">
        <w:rPr>
          <w:rFonts w:cstheme="minorHAnsi"/>
          <w:b/>
        </w:rPr>
        <w:t>PROYECTO DEL REGLAMENTO DE ARCHIVO MUNICIPAL DE GENERAL ESCOBEDO, NUEVO LEON</w:t>
      </w:r>
      <w:r w:rsidRPr="004B79A4">
        <w:rPr>
          <w:rFonts w:cstheme="minorHAnsi"/>
        </w:rPr>
        <w:t>, por un término de 15- quince días hábiles, contados a partir de su publicación en términos de lo que establece la Ley de Gobierno Municipal del Estado de Nuevo León,  razón por la cual esta Comisión somete a consideración el presente dictamen, en base a las siguientes antecedentes y consideraciones.</w:t>
      </w:r>
    </w:p>
    <w:p w14:paraId="6271891F" w14:textId="77777777" w:rsidR="004B79A4" w:rsidRPr="004B79A4" w:rsidRDefault="004B79A4" w:rsidP="004B79A4">
      <w:pPr>
        <w:tabs>
          <w:tab w:val="left" w:pos="2745"/>
        </w:tabs>
        <w:spacing w:after="0"/>
        <w:jc w:val="center"/>
        <w:rPr>
          <w:rFonts w:cstheme="minorHAnsi"/>
          <w:b/>
        </w:rPr>
      </w:pPr>
    </w:p>
    <w:p w14:paraId="38A64A2C" w14:textId="77777777" w:rsidR="004B79A4" w:rsidRPr="004B79A4" w:rsidRDefault="004B79A4" w:rsidP="004B79A4">
      <w:pPr>
        <w:tabs>
          <w:tab w:val="left" w:pos="2745"/>
        </w:tabs>
        <w:spacing w:after="0"/>
        <w:jc w:val="center"/>
        <w:rPr>
          <w:rFonts w:cstheme="minorHAnsi"/>
          <w:b/>
        </w:rPr>
      </w:pPr>
      <w:r w:rsidRPr="004B79A4">
        <w:rPr>
          <w:rFonts w:cstheme="minorHAnsi"/>
          <w:b/>
        </w:rPr>
        <w:t>ANTECEDENTES</w:t>
      </w:r>
    </w:p>
    <w:p w14:paraId="5E7840A4" w14:textId="77777777" w:rsidR="004B79A4" w:rsidRPr="004B79A4" w:rsidRDefault="004B79A4" w:rsidP="004B79A4">
      <w:pPr>
        <w:tabs>
          <w:tab w:val="left" w:pos="2745"/>
        </w:tabs>
        <w:spacing w:after="0"/>
        <w:jc w:val="center"/>
        <w:rPr>
          <w:rFonts w:cstheme="minorHAnsi"/>
          <w:b/>
        </w:rPr>
      </w:pPr>
    </w:p>
    <w:p w14:paraId="4654B86E" w14:textId="77777777" w:rsidR="004B79A4" w:rsidRPr="004B79A4" w:rsidRDefault="004B79A4" w:rsidP="004B79A4">
      <w:pPr>
        <w:tabs>
          <w:tab w:val="left" w:pos="2745"/>
        </w:tabs>
        <w:spacing w:after="0"/>
        <w:jc w:val="both"/>
        <w:rPr>
          <w:rFonts w:cstheme="minorHAnsi"/>
          <w:lang w:val="es-ES"/>
        </w:rPr>
      </w:pPr>
      <w:r w:rsidRPr="004B79A4">
        <w:rPr>
          <w:rFonts w:cstheme="minorHAnsi"/>
          <w:b/>
        </w:rPr>
        <w:t xml:space="preserve">PRIMERO. </w:t>
      </w:r>
      <w:r w:rsidRPr="004B79A4">
        <w:rPr>
          <w:rFonts w:cstheme="minorHAnsi"/>
          <w:lang w:val="es-ES"/>
        </w:rPr>
        <w:t xml:space="preserve">El día 03 de enero del presente año, se recibió en la Secretaría de Ayuntamiento una propuesta del Reglamento de Archivo </w:t>
      </w:r>
      <w:r w:rsidRPr="004B79A4">
        <w:rPr>
          <w:rFonts w:cstheme="minorHAnsi"/>
        </w:rPr>
        <w:t xml:space="preserve">Municipal de General Escobedo Nuevo León, por parte de la </w:t>
      </w:r>
      <w:proofErr w:type="gramStart"/>
      <w:r w:rsidRPr="004B79A4">
        <w:rPr>
          <w:rFonts w:cstheme="minorHAnsi"/>
        </w:rPr>
        <w:t>Secretaria</w:t>
      </w:r>
      <w:proofErr w:type="gramEnd"/>
      <w:r w:rsidRPr="004B79A4">
        <w:rPr>
          <w:rFonts w:cstheme="minorHAnsi"/>
        </w:rPr>
        <w:t xml:space="preserve"> de Contraloría, para que se inicie el proceso de </w:t>
      </w:r>
      <w:r w:rsidRPr="004B79A4">
        <w:rPr>
          <w:rFonts w:cstheme="minorHAnsi"/>
          <w:b/>
        </w:rPr>
        <w:t>CONSULTA PÚBLICA</w:t>
      </w:r>
      <w:r w:rsidRPr="004B79A4">
        <w:rPr>
          <w:rFonts w:cstheme="minorHAnsi"/>
        </w:rPr>
        <w:t xml:space="preserve"> del referido documento.</w:t>
      </w:r>
    </w:p>
    <w:p w14:paraId="3B344088" w14:textId="77777777" w:rsidR="004B79A4" w:rsidRPr="004B79A4" w:rsidRDefault="004B79A4" w:rsidP="004B79A4">
      <w:pPr>
        <w:tabs>
          <w:tab w:val="left" w:pos="2745"/>
        </w:tabs>
        <w:spacing w:after="0"/>
        <w:jc w:val="both"/>
        <w:rPr>
          <w:rFonts w:cstheme="minorHAnsi"/>
          <w:lang w:val="es-ES"/>
        </w:rPr>
      </w:pPr>
    </w:p>
    <w:p w14:paraId="5E9C82D0" w14:textId="77777777" w:rsidR="004B79A4" w:rsidRPr="004B79A4" w:rsidRDefault="004B79A4" w:rsidP="004B79A4">
      <w:pPr>
        <w:tabs>
          <w:tab w:val="left" w:pos="2745"/>
        </w:tabs>
        <w:spacing w:after="0"/>
        <w:jc w:val="both"/>
        <w:rPr>
          <w:rFonts w:cstheme="minorHAnsi"/>
          <w:lang w:val="es-ES"/>
        </w:rPr>
      </w:pPr>
      <w:r w:rsidRPr="004B79A4">
        <w:rPr>
          <w:rFonts w:cstheme="minorHAnsi"/>
          <w:b/>
          <w:lang w:val="es-ES"/>
        </w:rPr>
        <w:t xml:space="preserve">SEGUNDO. </w:t>
      </w:r>
      <w:r w:rsidRPr="004B79A4">
        <w:rPr>
          <w:rFonts w:cstheme="minorHAnsi"/>
          <w:lang w:val="es-ES"/>
        </w:rPr>
        <w:t xml:space="preserve">El día 24 de enero del presente año, se turnó a la Comisión de Reglamentación y Mejora Regulatoria, el proyecto </w:t>
      </w:r>
      <w:proofErr w:type="gramStart"/>
      <w:r w:rsidRPr="004B79A4">
        <w:rPr>
          <w:rFonts w:cstheme="minorHAnsi"/>
          <w:lang w:val="es-ES"/>
        </w:rPr>
        <w:t>del  Reglamento</w:t>
      </w:r>
      <w:proofErr w:type="gramEnd"/>
      <w:r w:rsidRPr="004B79A4">
        <w:rPr>
          <w:rFonts w:cstheme="minorHAnsi"/>
          <w:lang w:val="es-ES"/>
        </w:rPr>
        <w:t xml:space="preserve"> de Archivo Municipal</w:t>
      </w:r>
      <w:r w:rsidRPr="004B79A4">
        <w:rPr>
          <w:rFonts w:cstheme="minorHAnsi"/>
        </w:rPr>
        <w:t xml:space="preserve"> de General Escobedo, Nuevo León, para que se inicie el proceso de CONSULTA PÚBLICA del referido documento.</w:t>
      </w:r>
    </w:p>
    <w:p w14:paraId="3553447F" w14:textId="77777777" w:rsidR="004B79A4" w:rsidRPr="004B79A4" w:rsidRDefault="004B79A4" w:rsidP="004B79A4">
      <w:pPr>
        <w:tabs>
          <w:tab w:val="left" w:pos="2745"/>
        </w:tabs>
        <w:spacing w:after="0"/>
        <w:jc w:val="both"/>
        <w:rPr>
          <w:rFonts w:cstheme="minorHAnsi"/>
        </w:rPr>
      </w:pPr>
    </w:p>
    <w:p w14:paraId="56779B4B" w14:textId="77777777" w:rsidR="004B79A4" w:rsidRPr="004B79A4" w:rsidRDefault="004B79A4" w:rsidP="004B79A4">
      <w:pPr>
        <w:jc w:val="both"/>
        <w:rPr>
          <w:rFonts w:cstheme="minorHAnsi"/>
          <w:lang w:val="es-ES"/>
        </w:rPr>
      </w:pPr>
      <w:r w:rsidRPr="004B79A4">
        <w:rPr>
          <w:rFonts w:cstheme="minorHAnsi"/>
          <w:lang w:val="es-ES"/>
        </w:rPr>
        <w:t xml:space="preserve">Una vez analizada la propuesta, y con la finalidad de que los habitantes del municipio de General Escobedo, Nuevo León, tengan la posibilidad de participar con sus propuestas, esta Comisión, estima procedente proponer al Pleno de dicho órgano colegiado </w:t>
      </w:r>
      <w:r w:rsidRPr="004B79A4">
        <w:rPr>
          <w:rFonts w:cstheme="minorHAnsi"/>
        </w:rPr>
        <w:t xml:space="preserve">Autorizar someter a consulta pública ciudadana </w:t>
      </w:r>
      <w:r w:rsidRPr="004B79A4">
        <w:rPr>
          <w:rFonts w:cstheme="minorHAnsi"/>
          <w:lang w:val="es-ES"/>
        </w:rPr>
        <w:t>el proyecto del Reglamento de Archivo</w:t>
      </w:r>
      <w:r w:rsidRPr="004B79A4">
        <w:rPr>
          <w:rFonts w:cstheme="minorHAnsi"/>
        </w:rPr>
        <w:t xml:space="preserve"> Municipal de General Escobedo, Nuevo León, bajo las siguientes:</w:t>
      </w:r>
    </w:p>
    <w:p w14:paraId="60803E66" w14:textId="77777777" w:rsidR="004B79A4" w:rsidRPr="004B79A4" w:rsidRDefault="004B79A4" w:rsidP="004B79A4">
      <w:pPr>
        <w:jc w:val="center"/>
        <w:rPr>
          <w:rFonts w:cstheme="minorHAnsi"/>
          <w:b/>
        </w:rPr>
      </w:pPr>
      <w:r w:rsidRPr="004B79A4">
        <w:rPr>
          <w:rFonts w:cstheme="minorHAnsi"/>
          <w:b/>
        </w:rPr>
        <w:t>CONSIDERACIONES</w:t>
      </w:r>
    </w:p>
    <w:p w14:paraId="3A7DF3CF" w14:textId="275381A6" w:rsidR="004B79A4" w:rsidRPr="004B79A4" w:rsidRDefault="004B79A4" w:rsidP="004B79A4">
      <w:pPr>
        <w:pStyle w:val="Sinespaciado"/>
        <w:jc w:val="both"/>
        <w:rPr>
          <w:rFonts w:asciiTheme="minorHAnsi" w:eastAsiaTheme="minorHAnsi" w:hAnsiTheme="minorHAnsi" w:cstheme="minorHAnsi"/>
        </w:rPr>
      </w:pPr>
      <w:r w:rsidRPr="004B79A4">
        <w:rPr>
          <w:rFonts w:asciiTheme="minorHAnsi" w:hAnsiTheme="minorHAnsi" w:cstheme="minorHAnsi"/>
          <w:b/>
        </w:rPr>
        <w:t xml:space="preserve">PRIMERO.- </w:t>
      </w:r>
      <w:r w:rsidRPr="004B79A4">
        <w:rPr>
          <w:rFonts w:asciiTheme="minorHAnsi" w:eastAsiaTheme="minorHAnsi" w:hAnsiTheme="minorHAnsi" w:cstheme="minorHAnsi"/>
        </w:rPr>
        <w:t>Que el segundo párrafo, de la fracción II, del artículo 115, de la Constitución Política de los Estados Unidos Mexicanos, dispone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de los miembros integrantes, funciones y servicios públicos de su competencia y aseguren la participación ciudadana y vecinal.</w:t>
      </w:r>
    </w:p>
    <w:p w14:paraId="0CFF18A1" w14:textId="77777777" w:rsidR="004B79A4" w:rsidRPr="004B79A4" w:rsidRDefault="004B79A4" w:rsidP="004B79A4">
      <w:pPr>
        <w:pStyle w:val="Sinespaciado"/>
        <w:jc w:val="both"/>
        <w:rPr>
          <w:rFonts w:asciiTheme="minorHAnsi" w:hAnsiTheme="minorHAnsi" w:cstheme="minorHAnsi"/>
        </w:rPr>
      </w:pPr>
      <w:r w:rsidRPr="004B79A4">
        <w:rPr>
          <w:rFonts w:asciiTheme="minorHAnsi" w:hAnsiTheme="minorHAnsi" w:cstheme="minorHAnsi"/>
          <w:b/>
        </w:rPr>
        <w:t xml:space="preserve">SEGUNDO. - </w:t>
      </w:r>
      <w:r w:rsidRPr="004B79A4">
        <w:rPr>
          <w:rFonts w:asciiTheme="minorHAnsi" w:hAnsiTheme="minorHAnsi" w:cstheme="minorHAnsi"/>
        </w:rPr>
        <w:t>La fracción I. del Artículo 13 de la Ley de Gobierno Municipal del Estado de Nuevo León, menciona que es derecho de los vecinos del Municipio intervenir en los procedimientos de participación ciudadana, de consulta o decisión, que disponga el Municipio.</w:t>
      </w:r>
    </w:p>
    <w:p w14:paraId="31609675" w14:textId="77777777" w:rsidR="004B79A4" w:rsidRPr="004B79A4" w:rsidRDefault="004B79A4" w:rsidP="004B79A4">
      <w:pPr>
        <w:pStyle w:val="Sinespaciado"/>
        <w:jc w:val="both"/>
        <w:rPr>
          <w:rFonts w:asciiTheme="minorHAnsi" w:hAnsiTheme="minorHAnsi" w:cstheme="minorHAnsi"/>
        </w:rPr>
      </w:pPr>
    </w:p>
    <w:p w14:paraId="6178C24C" w14:textId="77777777" w:rsidR="004B79A4" w:rsidRPr="004B79A4" w:rsidRDefault="004B79A4" w:rsidP="004B79A4">
      <w:pPr>
        <w:pStyle w:val="Sinespaciado"/>
        <w:jc w:val="both"/>
        <w:rPr>
          <w:rFonts w:asciiTheme="minorHAnsi" w:hAnsiTheme="minorHAnsi" w:cstheme="minorHAnsi"/>
        </w:rPr>
      </w:pPr>
      <w:r w:rsidRPr="004B79A4">
        <w:rPr>
          <w:rFonts w:asciiTheme="minorHAnsi" w:hAnsiTheme="minorHAnsi" w:cstheme="minorHAnsi"/>
          <w:b/>
        </w:rPr>
        <w:t xml:space="preserve">TERCERO. - </w:t>
      </w:r>
      <w:r w:rsidRPr="004B79A4">
        <w:rPr>
          <w:rFonts w:asciiTheme="minorHAnsi" w:hAnsiTheme="minorHAnsi" w:cstheme="minorHAnsi"/>
        </w:rPr>
        <w:t xml:space="preserve">Que el inciso c) de la Fracción VII del Artículo 33 de la Ley de Gobierno Municipal del Estado de Nuevo León menciona como una de las obligaciones del Ayuntamiento en materia de </w:t>
      </w:r>
      <w:r w:rsidRPr="004B79A4">
        <w:rPr>
          <w:rFonts w:asciiTheme="minorHAnsi" w:hAnsiTheme="minorHAnsi" w:cstheme="minorHAnsi"/>
        </w:rPr>
        <w:lastRenderedPageBreak/>
        <w:t>participación ciudadana el fomentar la participación social y comunitaria en la toma de decisiones de gobierno, estableciendo medios institucionales de consulta.</w:t>
      </w:r>
    </w:p>
    <w:p w14:paraId="70C2B57F" w14:textId="77777777" w:rsidR="004B79A4" w:rsidRPr="004B79A4" w:rsidRDefault="004B79A4" w:rsidP="004B79A4">
      <w:pPr>
        <w:pStyle w:val="Sinespaciado"/>
        <w:jc w:val="both"/>
        <w:rPr>
          <w:rFonts w:asciiTheme="minorHAnsi" w:hAnsiTheme="minorHAnsi" w:cstheme="minorHAnsi"/>
        </w:rPr>
      </w:pPr>
    </w:p>
    <w:p w14:paraId="78B9CBCF" w14:textId="77777777" w:rsidR="004B79A4" w:rsidRPr="004B79A4" w:rsidRDefault="004B79A4" w:rsidP="004B79A4">
      <w:pPr>
        <w:pStyle w:val="Sinespaciado"/>
        <w:jc w:val="both"/>
        <w:rPr>
          <w:rFonts w:asciiTheme="minorHAnsi" w:hAnsiTheme="minorHAnsi" w:cstheme="minorHAnsi"/>
        </w:rPr>
      </w:pPr>
      <w:r w:rsidRPr="004B79A4">
        <w:rPr>
          <w:rFonts w:asciiTheme="minorHAnsi" w:hAnsiTheme="minorHAnsi" w:cstheme="minorHAnsi"/>
          <w:b/>
        </w:rPr>
        <w:t xml:space="preserve">CUARTO. - </w:t>
      </w:r>
      <w:r w:rsidRPr="004B79A4">
        <w:rPr>
          <w:rFonts w:asciiTheme="minorHAnsi" w:hAnsiTheme="minorHAnsi" w:cstheme="minorHAnsi"/>
        </w:rPr>
        <w:t>Que el tercer párrafo de la fracción V del Artículo 227 menciona que las iniciativas o reformas a los Reglamentos estarán disponibles para la consulta pública durante un plazo de 15-quince días hábiles como mínimo, en las oficinas de la autoridad municipal, así como en sus respectivos portales de internet.</w:t>
      </w:r>
    </w:p>
    <w:p w14:paraId="0ACCBC03" w14:textId="77777777" w:rsidR="004B79A4" w:rsidRPr="004B79A4" w:rsidRDefault="004B79A4" w:rsidP="004B79A4">
      <w:pPr>
        <w:pStyle w:val="Sinespaciado"/>
        <w:jc w:val="both"/>
        <w:rPr>
          <w:rFonts w:asciiTheme="minorHAnsi" w:hAnsiTheme="minorHAnsi" w:cstheme="minorHAnsi"/>
        </w:rPr>
      </w:pPr>
    </w:p>
    <w:p w14:paraId="6B5583A6" w14:textId="77777777" w:rsidR="004B79A4" w:rsidRPr="004B79A4" w:rsidRDefault="004B79A4" w:rsidP="004B79A4">
      <w:pPr>
        <w:jc w:val="both"/>
        <w:rPr>
          <w:rFonts w:cstheme="minorHAnsi"/>
        </w:rPr>
      </w:pPr>
      <w:r w:rsidRPr="004B79A4">
        <w:rPr>
          <w:rFonts w:cstheme="minorHAnsi"/>
        </w:rPr>
        <w:t xml:space="preserve">Por lo anteriormente expuesto, y con fundamento en lo establecido por la fracción I del Artículo 13, 36 fracciones V y VII, 162 y 167 de la Ley de Gobierno Municipal del Estado de Nuevo León; así como por los artículos 78, 79, 82 fracción II, 84 fracción I </w:t>
      </w:r>
      <w:proofErr w:type="gramStart"/>
      <w:r w:rsidRPr="004B79A4">
        <w:rPr>
          <w:rFonts w:cstheme="minorHAnsi"/>
        </w:rPr>
        <w:t>y  II</w:t>
      </w:r>
      <w:proofErr w:type="gramEnd"/>
      <w:r w:rsidRPr="004B79A4">
        <w:rPr>
          <w:rFonts w:cstheme="minorHAnsi"/>
        </w:rPr>
        <w:t>, 96, 97, 101, 102, 103, 108 y demás aplicables del Reglamento Interior del R. Ayuntamiento los integrantes de las Comisión de Reglamentación y Mejora Regulatoria, nos permitimos poner a su consideración el siguiente:</w:t>
      </w:r>
    </w:p>
    <w:p w14:paraId="3765DCCB" w14:textId="77777777" w:rsidR="004B79A4" w:rsidRPr="004B79A4" w:rsidRDefault="004B79A4" w:rsidP="004B79A4">
      <w:pPr>
        <w:pStyle w:val="Estilo"/>
        <w:spacing w:line="480" w:lineRule="auto"/>
        <w:jc w:val="center"/>
        <w:rPr>
          <w:rFonts w:asciiTheme="minorHAnsi" w:hAnsiTheme="minorHAnsi" w:cstheme="minorHAnsi"/>
          <w:b/>
          <w:bCs/>
          <w:sz w:val="22"/>
          <w:szCs w:val="22"/>
        </w:rPr>
      </w:pPr>
      <w:r w:rsidRPr="004B79A4">
        <w:rPr>
          <w:rFonts w:asciiTheme="minorHAnsi" w:hAnsiTheme="minorHAnsi" w:cstheme="minorHAnsi"/>
          <w:b/>
          <w:bCs/>
          <w:sz w:val="22"/>
          <w:szCs w:val="22"/>
        </w:rPr>
        <w:t>ACUERDO</w:t>
      </w:r>
    </w:p>
    <w:p w14:paraId="59D42EA9" w14:textId="77777777" w:rsidR="004B79A4" w:rsidRPr="004B79A4" w:rsidRDefault="004B79A4" w:rsidP="004B79A4">
      <w:pPr>
        <w:pStyle w:val="Sinespaciado"/>
        <w:jc w:val="both"/>
        <w:rPr>
          <w:rFonts w:asciiTheme="minorHAnsi" w:eastAsiaTheme="minorHAnsi" w:hAnsiTheme="minorHAnsi" w:cstheme="minorHAnsi"/>
        </w:rPr>
      </w:pPr>
      <w:r w:rsidRPr="004B79A4">
        <w:rPr>
          <w:rFonts w:asciiTheme="minorHAnsi" w:eastAsiaTheme="minorHAnsi" w:hAnsiTheme="minorHAnsi" w:cstheme="minorHAnsi"/>
          <w:b/>
        </w:rPr>
        <w:t xml:space="preserve">UNICO. - </w:t>
      </w:r>
      <w:r w:rsidRPr="004B79A4">
        <w:rPr>
          <w:rFonts w:asciiTheme="minorHAnsi" w:eastAsiaTheme="minorHAnsi" w:hAnsiTheme="minorHAnsi" w:cstheme="minorHAnsi"/>
        </w:rPr>
        <w:t xml:space="preserve">Se aprueba la propuesta para someter a consulta pública el proyecto del </w:t>
      </w:r>
      <w:r w:rsidRPr="004B79A4">
        <w:rPr>
          <w:rFonts w:asciiTheme="minorHAnsi" w:hAnsiTheme="minorHAnsi" w:cstheme="minorHAnsi"/>
        </w:rPr>
        <w:t xml:space="preserve">Reglamento de Archivo </w:t>
      </w:r>
      <w:proofErr w:type="spellStart"/>
      <w:r w:rsidRPr="004B79A4">
        <w:rPr>
          <w:rFonts w:asciiTheme="minorHAnsi" w:hAnsiTheme="minorHAnsi" w:cstheme="minorHAnsi"/>
        </w:rPr>
        <w:t>Municipial</w:t>
      </w:r>
      <w:proofErr w:type="spellEnd"/>
      <w:r w:rsidRPr="004B79A4">
        <w:rPr>
          <w:rFonts w:asciiTheme="minorHAnsi" w:hAnsiTheme="minorHAnsi" w:cstheme="minorHAnsi"/>
        </w:rPr>
        <w:t xml:space="preserve"> de General Escobedo, Nuevo León</w:t>
      </w:r>
      <w:r w:rsidRPr="004B79A4">
        <w:rPr>
          <w:rFonts w:asciiTheme="minorHAnsi" w:eastAsiaTheme="minorHAnsi" w:hAnsiTheme="minorHAnsi" w:cstheme="minorHAnsi"/>
        </w:rPr>
        <w:t>, en los términos establecidos en el cuerpo del presente Dictamen, esto por un plazo de 15-quince días hábiles contados a partir del día de la publicación de la Convocatoria en el Periódico Oficial del Estado de Nuevo León, lo anterior con fundamento en el Artículo 65 de la Ley de Gobierno Municipal del Estado de Nuevo León.</w:t>
      </w:r>
    </w:p>
    <w:p w14:paraId="3C0EFE35" w14:textId="77777777" w:rsidR="004B79A4" w:rsidRPr="004B79A4" w:rsidRDefault="004B79A4" w:rsidP="004B79A4">
      <w:pPr>
        <w:pStyle w:val="Sinespaciado"/>
        <w:jc w:val="both"/>
        <w:rPr>
          <w:rFonts w:asciiTheme="minorHAnsi" w:eastAsiaTheme="minorHAnsi" w:hAnsiTheme="minorHAnsi" w:cstheme="minorHAnsi"/>
        </w:rPr>
      </w:pPr>
    </w:p>
    <w:p w14:paraId="3BACAD7B" w14:textId="44112B9F" w:rsidR="00FA503C" w:rsidRDefault="004B79A4" w:rsidP="00FA503C">
      <w:pPr>
        <w:jc w:val="both"/>
        <w:rPr>
          <w:b/>
        </w:rPr>
      </w:pPr>
      <w:r w:rsidRPr="004B79A4">
        <w:rPr>
          <w:rFonts w:cstheme="minorHAnsi"/>
        </w:rPr>
        <w:t>Así lo acuerdan quienes firman al calce del presente Dictamen, en sesión de la Comisión de Reglamentación y Mejora Regulatoria del R. Ayuntamiento del Municipio de General Escobedo, Nuevo León, a los 24 días del mes de enero del 2022.</w:t>
      </w:r>
      <w:r w:rsidR="00FA503C" w:rsidRPr="004B79A4">
        <w:t>SINDICO SEGUNDO JUAN MANUEL MENDEZ MARTINEZ, PRESIDENTE; REGIDORA AMINE MONSERRAT NEVAREZ JOTHAR, SECRETARIO; REGIDORA ANA LILIA MARTINEZ PEREZ, VOCAL.</w:t>
      </w:r>
      <w:r w:rsidR="00FA503C" w:rsidRPr="004B79A4">
        <w:rPr>
          <w:b/>
        </w:rPr>
        <w:t>RUBRICAS.</w:t>
      </w:r>
    </w:p>
    <w:p w14:paraId="49A17460" w14:textId="77777777" w:rsidR="004B79A4" w:rsidRPr="004B79A4" w:rsidRDefault="004B79A4" w:rsidP="00FA503C">
      <w:pPr>
        <w:jc w:val="both"/>
        <w:rPr>
          <w:rFonts w:cstheme="minorHAnsi"/>
        </w:rPr>
      </w:pPr>
    </w:p>
    <w:p w14:paraId="6A881A8D" w14:textId="21451359" w:rsidR="00FA503C" w:rsidRPr="001F3734" w:rsidRDefault="00FA503C" w:rsidP="00FA503C">
      <w:pPr>
        <w:pBdr>
          <w:top w:val="dashed" w:sz="4" w:space="6" w:color="auto"/>
          <w:left w:val="dashed" w:sz="4" w:space="4" w:color="auto"/>
          <w:bottom w:val="dashed" w:sz="4" w:space="1" w:color="auto"/>
          <w:right w:val="dashed" w:sz="4" w:space="4" w:color="auto"/>
        </w:pBdr>
        <w:jc w:val="both"/>
        <w:rPr>
          <w:rFonts w:ascii="Times New Roman" w:hAnsi="Times New Roman" w:cs="Times New Roman"/>
          <w:b/>
          <w:bCs/>
        </w:rPr>
      </w:pPr>
      <w:r w:rsidRPr="001F3734">
        <w:rPr>
          <w:rFonts w:ascii="Times New Roman" w:hAnsi="Times New Roman" w:cs="Times New Roman"/>
          <w:b/>
          <w:bCs/>
        </w:rPr>
        <w:t xml:space="preserve">PUNTO 10 DEL ORDEN DEL </w:t>
      </w:r>
      <w:proofErr w:type="gramStart"/>
      <w:r w:rsidRPr="001F3734">
        <w:rPr>
          <w:rFonts w:ascii="Times New Roman" w:hAnsi="Times New Roman" w:cs="Times New Roman"/>
          <w:b/>
          <w:bCs/>
        </w:rPr>
        <w:t>DÍA.-</w:t>
      </w:r>
      <w:proofErr w:type="gramEnd"/>
      <w:r w:rsidRPr="001F3734">
        <w:rPr>
          <w:rFonts w:ascii="Times New Roman" w:hAnsi="Times New Roman" w:cs="Times New Roman"/>
          <w:b/>
          <w:bCs/>
        </w:rPr>
        <w:t xml:space="preserve"> </w:t>
      </w:r>
      <w:r w:rsidR="004B79A4" w:rsidRPr="004B79A4">
        <w:rPr>
          <w:rFonts w:ascii="Times New Roman" w:hAnsi="Times New Roman" w:cs="Times New Roman"/>
          <w:b/>
          <w:bCs/>
        </w:rPr>
        <w:t>PROPUESTA PARA SOMETER A CONSULTA PÚBLICA POR UN TÉRMINO DE 15 DÍAS HÁBILES, EL PROYECTO DEL REGLAMENTO DE INSPECCIÓN Y VIGILANCIA DEL MUNICIPIO DE GENERAL ESCOBEDO, NUEVO LEÓN</w:t>
      </w:r>
      <w:r w:rsidRPr="001F3734">
        <w:rPr>
          <w:rFonts w:ascii="Times New Roman" w:hAnsi="Times New Roman" w:cs="Times New Roman"/>
          <w:b/>
          <w:bCs/>
        </w:rPr>
        <w:t>.…………………………………</w:t>
      </w:r>
      <w:r w:rsidR="004B79A4">
        <w:rPr>
          <w:rFonts w:ascii="Times New Roman" w:hAnsi="Times New Roman" w:cs="Times New Roman"/>
          <w:b/>
          <w:bCs/>
        </w:rPr>
        <w:t>……………………………………</w:t>
      </w:r>
    </w:p>
    <w:p w14:paraId="026F8F62" w14:textId="652EC269" w:rsidR="00FA503C" w:rsidRPr="001F3734" w:rsidRDefault="00FA503C" w:rsidP="00FA503C">
      <w:pPr>
        <w:jc w:val="both"/>
        <w:rPr>
          <w:rFonts w:eastAsia="Calibri" w:cstheme="minorHAnsi"/>
        </w:rPr>
      </w:pPr>
      <w:r w:rsidRPr="001F3734">
        <w:rPr>
          <w:rFonts w:eastAsia="Calibri" w:cstheme="minorHAnsi"/>
        </w:rPr>
        <w:t xml:space="preserve">El Secretario del Ayuntamiento, Licenciado Felipe Canales Rodríguez, menciona los siguiente: Continuando con el orden del día,  damos paso al punto 10, el cual contiene la propuesta para </w:t>
      </w:r>
      <w:r w:rsidR="004B79A4">
        <w:rPr>
          <w:rFonts w:eastAsia="Calibri" w:cstheme="minorHAnsi"/>
        </w:rPr>
        <w:t>someter a Consulta P</w:t>
      </w:r>
      <w:r w:rsidR="004B79A4" w:rsidRPr="004B79A4">
        <w:rPr>
          <w:rFonts w:eastAsia="Calibri" w:cstheme="minorHAnsi"/>
        </w:rPr>
        <w:t>ública por un término de 15</w:t>
      </w:r>
      <w:r w:rsidR="004B79A4">
        <w:rPr>
          <w:rFonts w:eastAsia="Calibri" w:cstheme="minorHAnsi"/>
        </w:rPr>
        <w:t xml:space="preserve"> días hábiles, el proyecto del Reglamento de Inspección y V</w:t>
      </w:r>
      <w:r w:rsidR="004B79A4" w:rsidRPr="004B79A4">
        <w:rPr>
          <w:rFonts w:eastAsia="Calibri" w:cstheme="minorHAnsi"/>
        </w:rPr>
        <w:t xml:space="preserve">igilancia del </w:t>
      </w:r>
      <w:r w:rsidR="004B79A4">
        <w:rPr>
          <w:rFonts w:eastAsia="Calibri" w:cstheme="minorHAnsi"/>
        </w:rPr>
        <w:t>M</w:t>
      </w:r>
      <w:r w:rsidR="004B79A4" w:rsidRPr="004B79A4">
        <w:rPr>
          <w:rFonts w:eastAsia="Calibri" w:cstheme="minorHAnsi"/>
        </w:rPr>
        <w:t>unicipio de General Escobedo, Nuevo León</w:t>
      </w:r>
      <w:r w:rsidRPr="001F3734">
        <w:rPr>
          <w:rFonts w:eastAsia="Calibri" w:cstheme="minorHAnsi"/>
        </w:rPr>
        <w:t>, dicho documento ha sido circulado con anterioridad, por lo que se propone la dispensa de su lectura, quienes estén a favor de la misma, sírvanse manifestarlo en la forma acostumbrada.</w:t>
      </w:r>
    </w:p>
    <w:p w14:paraId="0CDC5542" w14:textId="77777777" w:rsidR="00FA503C" w:rsidRPr="001F3734" w:rsidRDefault="00FA503C" w:rsidP="00FA503C">
      <w:pPr>
        <w:spacing w:line="240" w:lineRule="atLeast"/>
        <w:jc w:val="both"/>
        <w:rPr>
          <w:rFonts w:eastAsia="Calibri" w:cstheme="minorHAnsi"/>
        </w:rPr>
      </w:pPr>
      <w:r w:rsidRPr="001F3734">
        <w:rPr>
          <w:rFonts w:cstheme="minorHAnsi"/>
          <w:noProof/>
          <w:lang w:eastAsia="es-MX"/>
        </w:rPr>
        <mc:AlternateContent>
          <mc:Choice Requires="wps">
            <w:drawing>
              <wp:anchor distT="0" distB="0" distL="114300" distR="114300" simplePos="0" relativeHeight="251705344" behindDoc="1" locked="0" layoutInCell="1" allowOverlap="1" wp14:anchorId="160903C7" wp14:editId="72E29978">
                <wp:simplePos x="0" y="0"/>
                <wp:positionH relativeFrom="column">
                  <wp:posOffset>-123205</wp:posOffset>
                </wp:positionH>
                <wp:positionV relativeFrom="paragraph">
                  <wp:posOffset>199980</wp:posOffset>
                </wp:positionV>
                <wp:extent cx="5819775" cy="669851"/>
                <wp:effectExtent l="0" t="0" r="28575" b="16510"/>
                <wp:wrapNone/>
                <wp:docPr id="15"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9775" cy="66985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E33B73" id="Rectángulo 19" o:spid="_x0000_s1026" style="position:absolute;margin-left:-9.7pt;margin-top:15.75pt;width:458.25pt;height:52.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" fillcolor="window" strokecolor="windowText" strokeweight="1pt">
                <v:path arrowok="t"/>
              </v:rect>
            </w:pict>
          </mc:Fallback>
        </mc:AlternateContent>
      </w:r>
      <w:r w:rsidRPr="001F3734">
        <w:rPr>
          <w:rFonts w:eastAsia="Calibri" w:cstheme="minorHAnsi"/>
          <w:lang w:val="es-ES_tradnl"/>
        </w:rPr>
        <w:t>El Ayuntamiento en votación económica emite el siguiente Acuerdo</w:t>
      </w:r>
      <w:r w:rsidRPr="001F3734">
        <w:rPr>
          <w:rFonts w:eastAsia="Calibri" w:cstheme="minorHAnsi"/>
        </w:rPr>
        <w:t>:</w:t>
      </w:r>
    </w:p>
    <w:p w14:paraId="7BBF705C" w14:textId="6AAB35C9" w:rsidR="00FA503C" w:rsidRPr="001F3734" w:rsidRDefault="00FA503C" w:rsidP="00FA503C">
      <w:pPr>
        <w:widowControl w:val="0"/>
        <w:autoSpaceDE w:val="0"/>
        <w:autoSpaceDN w:val="0"/>
        <w:adjustRightInd w:val="0"/>
        <w:spacing w:line="256" w:lineRule="auto"/>
        <w:jc w:val="both"/>
        <w:rPr>
          <w:rFonts w:eastAsia="Calibri" w:cstheme="minorHAnsi"/>
          <w:b/>
        </w:rPr>
      </w:pPr>
      <w:proofErr w:type="gramStart"/>
      <w:r w:rsidRPr="001F3734">
        <w:rPr>
          <w:rFonts w:eastAsia="Calibri" w:cstheme="minorHAnsi"/>
          <w:b/>
        </w:rPr>
        <w:t>UNICO.-</w:t>
      </w:r>
      <w:proofErr w:type="gramEnd"/>
      <w:r w:rsidRPr="001F3734">
        <w:rPr>
          <w:rFonts w:eastAsia="Calibri" w:cstheme="minorHAnsi"/>
          <w:b/>
        </w:rPr>
        <w:t xml:space="preserve"> Por unanimidad, se aprueba la dispensa de la lectura del Dictamen relativo a la </w:t>
      </w:r>
      <w:r w:rsidR="004B79A4" w:rsidRPr="004B79A4">
        <w:rPr>
          <w:rFonts w:eastAsia="Calibri" w:cstheme="minorHAnsi"/>
          <w:b/>
        </w:rPr>
        <w:t>propuesta para someter a Consulta Pública por un término de 15 días hábiles, el proyecto del Reglamento de Inspección y Vigilancia del Municipio de General Escobedo, Nuevo León</w:t>
      </w:r>
      <w:r w:rsidRPr="001F3734">
        <w:rPr>
          <w:rFonts w:eastAsia="Calibri" w:cstheme="minorHAnsi"/>
          <w:b/>
        </w:rPr>
        <w:t>……………</w:t>
      </w:r>
      <w:r w:rsidR="004B79A4">
        <w:rPr>
          <w:rFonts w:eastAsia="Calibri" w:cstheme="minorHAnsi"/>
          <w:b/>
        </w:rPr>
        <w:t>.</w:t>
      </w:r>
    </w:p>
    <w:p w14:paraId="7A4670C5" w14:textId="77777777" w:rsidR="00FA503C" w:rsidRPr="001F3734" w:rsidRDefault="00FA503C" w:rsidP="00FA503C">
      <w:pPr>
        <w:jc w:val="both"/>
      </w:pPr>
    </w:p>
    <w:p w14:paraId="7B61341E" w14:textId="00093833" w:rsidR="00FA503C" w:rsidRPr="001F3734" w:rsidRDefault="00FA503C" w:rsidP="00FA503C">
      <w:pPr>
        <w:jc w:val="both"/>
      </w:pPr>
      <w:r w:rsidRPr="001F3734">
        <w:t xml:space="preserve">El Licenciado Felipe Canales Rodríguez, en uso de la voz menciona si existe algún comentario para este punto del orden del día, al no haber comentarios somete a votación de los presentes, quienes estén a favor del presente dictamen sírvanse manifestarlo </w:t>
      </w:r>
      <w:r w:rsidR="004B79A4">
        <w:t>en la forma acostumbrada</w:t>
      </w:r>
      <w:r w:rsidRPr="001F3734">
        <w:t xml:space="preserve">. </w:t>
      </w:r>
    </w:p>
    <w:p w14:paraId="5B195B28" w14:textId="77777777" w:rsidR="00FA503C" w:rsidRPr="001F3734" w:rsidRDefault="00FA503C" w:rsidP="00FA503C">
      <w:pPr>
        <w:spacing w:after="0" w:line="240" w:lineRule="auto"/>
        <w:contextualSpacing/>
        <w:jc w:val="both"/>
        <w:rPr>
          <w:rFonts w:eastAsia="Calibri" w:cstheme="minorHAnsi"/>
        </w:rPr>
      </w:pPr>
      <w:r w:rsidRPr="001F3734">
        <w:rPr>
          <w:rFonts w:eastAsia="Calibri" w:cstheme="minorHAnsi"/>
        </w:rPr>
        <w:t>El R. Ayuntamiento, mediante votación económica emite el siguiente Acuerdo:</w:t>
      </w:r>
    </w:p>
    <w:p w14:paraId="76CAFBE6" w14:textId="77777777" w:rsidR="00FA503C" w:rsidRPr="001F3734" w:rsidRDefault="00FA503C" w:rsidP="00FA503C">
      <w:pPr>
        <w:spacing w:after="0" w:line="240" w:lineRule="auto"/>
        <w:contextualSpacing/>
        <w:jc w:val="both"/>
        <w:rPr>
          <w:rFonts w:eastAsia="Calibri" w:cstheme="minorHAnsi"/>
        </w:rPr>
      </w:pPr>
    </w:p>
    <w:p w14:paraId="6A33AF81" w14:textId="581C723D" w:rsidR="00FA503C" w:rsidRPr="001F3734" w:rsidRDefault="00FA503C" w:rsidP="00FA503C">
      <w:pPr>
        <w:spacing w:after="0" w:line="240" w:lineRule="auto"/>
        <w:contextualSpacing/>
        <w:jc w:val="both"/>
        <w:rPr>
          <w:rFonts w:eastAsia="Calibri" w:cstheme="minorHAnsi"/>
        </w:rPr>
      </w:pPr>
      <w:r w:rsidRPr="001F3734">
        <w:rPr>
          <w:rFonts w:eastAsia="Calibri" w:cstheme="minorHAnsi"/>
          <w:b/>
          <w:noProof/>
          <w:lang w:eastAsia="es-MX"/>
        </w:rPr>
        <mc:AlternateContent>
          <mc:Choice Requires="wps">
            <w:drawing>
              <wp:anchor distT="0" distB="0" distL="114300" distR="114300" simplePos="0" relativeHeight="251706368" behindDoc="0" locked="0" layoutInCell="1" allowOverlap="1" wp14:anchorId="7A2688ED" wp14:editId="335FE15D">
                <wp:simplePos x="0" y="0"/>
                <wp:positionH relativeFrom="column">
                  <wp:posOffset>-59409</wp:posOffset>
                </wp:positionH>
                <wp:positionV relativeFrom="paragraph">
                  <wp:posOffset>117</wp:posOffset>
                </wp:positionV>
                <wp:extent cx="5705475" cy="616689"/>
                <wp:effectExtent l="0" t="0" r="28575" b="12065"/>
                <wp:wrapNone/>
                <wp:docPr id="16"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5475" cy="6166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542C373" id="Rectángulo 39" o:spid="_x0000_s1026" style="position:absolute;margin-left:-4.7pt;margin-top:0;width:449.25pt;height:48.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" filled="f" strokecolor="black [3213]" strokeweight="1pt">
                <v:path arrowok="t"/>
              </v:rect>
            </w:pict>
          </mc:Fallback>
        </mc:AlternateContent>
      </w:r>
      <w:proofErr w:type="gramStart"/>
      <w:r w:rsidRPr="001F3734">
        <w:rPr>
          <w:rFonts w:eastAsia="Calibri" w:cstheme="minorHAnsi"/>
          <w:b/>
        </w:rPr>
        <w:t>UNICO.-</w:t>
      </w:r>
      <w:proofErr w:type="gramEnd"/>
      <w:r w:rsidRPr="001F3734">
        <w:rPr>
          <w:rFonts w:eastAsia="Calibri" w:cstheme="minorHAnsi"/>
          <w:b/>
        </w:rPr>
        <w:t xml:space="preserve"> Por unanimidad, se aprueba la </w:t>
      </w:r>
      <w:r w:rsidR="004B79A4" w:rsidRPr="004B79A4">
        <w:rPr>
          <w:rFonts w:eastAsia="Calibri" w:cstheme="minorHAnsi"/>
          <w:b/>
        </w:rPr>
        <w:t xml:space="preserve">propuesta para someter a Consulta Pública por un término de 15 días hábiles, el proyecto del Reglamento de Inspección y Vigilancia del Municipio de General Escobedo, Nuevo León </w:t>
      </w:r>
      <w:r w:rsidRPr="001F3734">
        <w:rPr>
          <w:rFonts w:eastAsia="Calibri" w:cstheme="minorHAnsi"/>
          <w:b/>
        </w:rPr>
        <w:t>……………………………………………</w:t>
      </w:r>
      <w:r w:rsidR="004B79A4">
        <w:rPr>
          <w:rFonts w:eastAsia="Calibri" w:cstheme="minorHAnsi"/>
          <w:b/>
        </w:rPr>
        <w:t>………………………………………………</w:t>
      </w:r>
    </w:p>
    <w:p w14:paraId="5BE0D003" w14:textId="77777777" w:rsidR="00FA503C" w:rsidRPr="001F3734" w:rsidRDefault="00FA503C" w:rsidP="00FA503C">
      <w:pPr>
        <w:spacing w:after="0" w:line="240" w:lineRule="auto"/>
        <w:contextualSpacing/>
        <w:jc w:val="both"/>
        <w:rPr>
          <w:rFonts w:eastAsia="Calibri" w:cstheme="minorHAnsi"/>
        </w:rPr>
      </w:pPr>
    </w:p>
    <w:p w14:paraId="5A98EF5C" w14:textId="77777777" w:rsidR="00FA503C" w:rsidRPr="001F3734" w:rsidRDefault="00FA503C" w:rsidP="00FA503C">
      <w:pPr>
        <w:spacing w:after="0" w:line="240" w:lineRule="auto"/>
        <w:contextualSpacing/>
        <w:jc w:val="both"/>
        <w:rPr>
          <w:rFonts w:eastAsia="Calibri" w:cstheme="minorHAnsi"/>
        </w:rPr>
      </w:pPr>
      <w:r w:rsidRPr="001F3734">
        <w:rPr>
          <w:rFonts w:eastAsia="Calibri" w:cstheme="minorHAnsi"/>
        </w:rPr>
        <w:t>A continuación, se transcribe en su totalidad el Dictamen aprobado en el presente punto del orden del día:</w:t>
      </w:r>
    </w:p>
    <w:p w14:paraId="38238852" w14:textId="77777777" w:rsidR="00FA503C" w:rsidRPr="001F3734" w:rsidRDefault="00FA503C" w:rsidP="00FA503C">
      <w:pPr>
        <w:jc w:val="both"/>
        <w:rPr>
          <w:rFonts w:ascii="Calibri" w:eastAsia="Calibri" w:hAnsi="Calibri" w:cs="Calibri"/>
          <w:sz w:val="24"/>
          <w:szCs w:val="24"/>
          <w:lang w:eastAsia="es-MX"/>
        </w:rPr>
      </w:pPr>
    </w:p>
    <w:p w14:paraId="694C9510" w14:textId="77777777" w:rsidR="004B79A4" w:rsidRPr="004B79A4" w:rsidRDefault="004B79A4" w:rsidP="004B79A4">
      <w:pPr>
        <w:tabs>
          <w:tab w:val="left" w:pos="2745"/>
        </w:tabs>
        <w:spacing w:after="0"/>
        <w:rPr>
          <w:rFonts w:cstheme="minorHAnsi"/>
          <w:b/>
        </w:rPr>
      </w:pPr>
      <w:r w:rsidRPr="004B79A4">
        <w:rPr>
          <w:rFonts w:cstheme="minorHAnsi"/>
          <w:b/>
        </w:rPr>
        <w:t xml:space="preserve">CC. INTEGRANTES DEL PLENO DEL REPUBLICANO AYUNTAMIENTO </w:t>
      </w:r>
    </w:p>
    <w:p w14:paraId="39FF7A21" w14:textId="77777777" w:rsidR="004B79A4" w:rsidRPr="004B79A4" w:rsidRDefault="004B79A4" w:rsidP="004B79A4">
      <w:pPr>
        <w:tabs>
          <w:tab w:val="left" w:pos="2745"/>
        </w:tabs>
        <w:spacing w:after="0"/>
        <w:rPr>
          <w:rFonts w:cstheme="minorHAnsi"/>
          <w:b/>
        </w:rPr>
      </w:pPr>
      <w:r w:rsidRPr="004B79A4">
        <w:rPr>
          <w:rFonts w:cstheme="minorHAnsi"/>
          <w:b/>
        </w:rPr>
        <w:t>DEL MUNICIPIO DE GENERAL ESCOBEDO, NUEVO LEON.</w:t>
      </w:r>
    </w:p>
    <w:p w14:paraId="18FD0C5F" w14:textId="77777777" w:rsidR="004B79A4" w:rsidRPr="004B79A4" w:rsidRDefault="004B79A4" w:rsidP="004B79A4">
      <w:pPr>
        <w:tabs>
          <w:tab w:val="left" w:pos="2745"/>
        </w:tabs>
        <w:spacing w:after="0"/>
        <w:rPr>
          <w:rFonts w:cstheme="minorHAnsi"/>
          <w:b/>
        </w:rPr>
      </w:pPr>
      <w:r w:rsidRPr="004B79A4">
        <w:rPr>
          <w:rFonts w:cstheme="minorHAnsi"/>
          <w:b/>
        </w:rPr>
        <w:t>P E S E N T E.-</w:t>
      </w:r>
    </w:p>
    <w:p w14:paraId="3ED05DD2" w14:textId="77777777" w:rsidR="004B79A4" w:rsidRPr="004B79A4" w:rsidRDefault="004B79A4" w:rsidP="004B79A4">
      <w:pPr>
        <w:tabs>
          <w:tab w:val="left" w:pos="2745"/>
        </w:tabs>
        <w:spacing w:after="0"/>
        <w:rPr>
          <w:rFonts w:cstheme="minorHAnsi"/>
          <w:b/>
        </w:rPr>
      </w:pPr>
    </w:p>
    <w:p w14:paraId="5AAC1BCD" w14:textId="77777777" w:rsidR="004B79A4" w:rsidRPr="004B79A4" w:rsidRDefault="004B79A4" w:rsidP="004B79A4">
      <w:pPr>
        <w:tabs>
          <w:tab w:val="left" w:pos="2745"/>
        </w:tabs>
        <w:spacing w:after="0"/>
        <w:jc w:val="both"/>
        <w:rPr>
          <w:rFonts w:cstheme="minorHAnsi"/>
        </w:rPr>
      </w:pPr>
      <w:r w:rsidRPr="004B79A4">
        <w:rPr>
          <w:rFonts w:cstheme="minorHAnsi"/>
        </w:rPr>
        <w:t xml:space="preserve">Atendiendo la convocatoria correspondiente de la Comisión de Reglamentación y Mejora Regulatoria, acordamos en sesión de comisiones el 24 de enero del año en curso, con fundamento y con fundamento en lo establecido por la fracción I del Artículo 13, 36 fracciones V y VII, 162 y 167 de la Ley de Gobierno Municipal del Estado de Nuevo León; así como por los artículos 78, 79, 82 fracción II, 84 fracción I y  II, 96, 97, 101, 102, 103, 108 y demás aplicables del Reglamento Interior del R. Ayuntamiento, proponer al Pleno del Ayuntamiento de esta Ciudad,  dar inicio al proceso de CONSULTA PÚBLICA del documento que contiene el </w:t>
      </w:r>
      <w:r w:rsidRPr="004B79A4">
        <w:rPr>
          <w:rFonts w:cstheme="minorHAnsi"/>
          <w:b/>
        </w:rPr>
        <w:t>PROYECTO DEL REGLAMENTO DE INSPECCION Y VIGILANCIA DEL MUNICIPIO DE GENERAL ESCOBEDO, NUEVO LEON</w:t>
      </w:r>
      <w:r w:rsidRPr="004B79A4">
        <w:rPr>
          <w:rFonts w:cstheme="minorHAnsi"/>
        </w:rPr>
        <w:t>, por un término de 15- quince días hábiles, contados a partir de su publicación en términos de lo que establece la Ley de Gobierno Municipal del Estado de Nuevo León,  razón por la cual esta Comisión somete a consideración el presente dictamen, en base a las siguientes antecedentes y consideraciones.</w:t>
      </w:r>
    </w:p>
    <w:p w14:paraId="17B37180" w14:textId="77777777" w:rsidR="004B79A4" w:rsidRPr="004B79A4" w:rsidRDefault="004B79A4" w:rsidP="004B79A4">
      <w:pPr>
        <w:tabs>
          <w:tab w:val="left" w:pos="2745"/>
        </w:tabs>
        <w:spacing w:after="0"/>
        <w:jc w:val="both"/>
        <w:rPr>
          <w:rFonts w:cstheme="minorHAnsi"/>
          <w:b/>
        </w:rPr>
      </w:pPr>
    </w:p>
    <w:p w14:paraId="5A15EFCC" w14:textId="77777777" w:rsidR="004B79A4" w:rsidRPr="004B79A4" w:rsidRDefault="004B79A4" w:rsidP="004B79A4">
      <w:pPr>
        <w:tabs>
          <w:tab w:val="left" w:pos="2745"/>
        </w:tabs>
        <w:spacing w:after="0"/>
        <w:jc w:val="center"/>
        <w:rPr>
          <w:rFonts w:cstheme="minorHAnsi"/>
          <w:b/>
        </w:rPr>
      </w:pPr>
      <w:r w:rsidRPr="004B79A4">
        <w:rPr>
          <w:rFonts w:cstheme="minorHAnsi"/>
          <w:b/>
        </w:rPr>
        <w:t>ANTECEDENTES</w:t>
      </w:r>
    </w:p>
    <w:p w14:paraId="169D5D13" w14:textId="77777777" w:rsidR="004B79A4" w:rsidRPr="004B79A4" w:rsidRDefault="004B79A4" w:rsidP="004B79A4">
      <w:pPr>
        <w:tabs>
          <w:tab w:val="left" w:pos="2745"/>
        </w:tabs>
        <w:spacing w:after="0"/>
        <w:jc w:val="center"/>
        <w:rPr>
          <w:rFonts w:cstheme="minorHAnsi"/>
          <w:b/>
        </w:rPr>
      </w:pPr>
    </w:p>
    <w:p w14:paraId="2E084DF6" w14:textId="77777777" w:rsidR="004B79A4" w:rsidRPr="004B79A4" w:rsidRDefault="004B79A4" w:rsidP="004B79A4">
      <w:pPr>
        <w:tabs>
          <w:tab w:val="left" w:pos="2745"/>
        </w:tabs>
        <w:spacing w:after="0"/>
        <w:jc w:val="both"/>
        <w:rPr>
          <w:rFonts w:cstheme="minorHAnsi"/>
          <w:lang w:val="es-ES"/>
        </w:rPr>
      </w:pPr>
      <w:r w:rsidRPr="004B79A4">
        <w:rPr>
          <w:rFonts w:cstheme="minorHAnsi"/>
          <w:b/>
        </w:rPr>
        <w:t xml:space="preserve">PRIMERO. </w:t>
      </w:r>
      <w:r w:rsidRPr="004B79A4">
        <w:rPr>
          <w:rFonts w:cstheme="minorHAnsi"/>
          <w:lang w:val="es-ES"/>
        </w:rPr>
        <w:t>El día 10 de enero del presente año, se recibió en la Secretaría de Ayuntamiento, por parte de la Dirección de Inspección y Vigilancia la propuesta del Reglamento de Inspección y Vigilancia del</w:t>
      </w:r>
      <w:r w:rsidRPr="004B79A4">
        <w:rPr>
          <w:rFonts w:cstheme="minorHAnsi"/>
        </w:rPr>
        <w:t xml:space="preserve"> Municipio de General Escobedo, Nuevo León, para que se inicie el proceso de </w:t>
      </w:r>
      <w:r w:rsidRPr="004B79A4">
        <w:rPr>
          <w:rFonts w:cstheme="minorHAnsi"/>
          <w:b/>
        </w:rPr>
        <w:t>CONSULTA PÚBLICA</w:t>
      </w:r>
      <w:r w:rsidRPr="004B79A4">
        <w:rPr>
          <w:rFonts w:cstheme="minorHAnsi"/>
        </w:rPr>
        <w:t xml:space="preserve"> del referido documento.</w:t>
      </w:r>
    </w:p>
    <w:p w14:paraId="0FA3A8B7" w14:textId="77777777" w:rsidR="004B79A4" w:rsidRPr="004B79A4" w:rsidRDefault="004B79A4" w:rsidP="004B79A4">
      <w:pPr>
        <w:tabs>
          <w:tab w:val="left" w:pos="2745"/>
        </w:tabs>
        <w:spacing w:after="0"/>
        <w:jc w:val="both"/>
        <w:rPr>
          <w:rFonts w:cstheme="minorHAnsi"/>
          <w:lang w:val="es-ES"/>
        </w:rPr>
      </w:pPr>
    </w:p>
    <w:p w14:paraId="148C3FDC" w14:textId="77777777" w:rsidR="004B79A4" w:rsidRPr="004B79A4" w:rsidRDefault="004B79A4" w:rsidP="004B79A4">
      <w:pPr>
        <w:tabs>
          <w:tab w:val="left" w:pos="2745"/>
        </w:tabs>
        <w:spacing w:after="0"/>
        <w:jc w:val="both"/>
        <w:rPr>
          <w:rFonts w:cstheme="minorHAnsi"/>
          <w:lang w:val="es-ES"/>
        </w:rPr>
      </w:pPr>
      <w:r w:rsidRPr="004B79A4">
        <w:rPr>
          <w:rFonts w:cstheme="minorHAnsi"/>
          <w:b/>
          <w:lang w:val="es-ES"/>
        </w:rPr>
        <w:t xml:space="preserve">SEGUNDO. </w:t>
      </w:r>
      <w:r w:rsidRPr="004B79A4">
        <w:rPr>
          <w:rFonts w:cstheme="minorHAnsi"/>
          <w:lang w:val="es-ES"/>
        </w:rPr>
        <w:t xml:space="preserve">El día 24 de enero del presente año, se turnó a la Comisión de Reglamentación y Mejora Regulatoria, el proyecto </w:t>
      </w:r>
      <w:proofErr w:type="gramStart"/>
      <w:r w:rsidRPr="004B79A4">
        <w:rPr>
          <w:rFonts w:cstheme="minorHAnsi"/>
          <w:lang w:val="es-ES"/>
        </w:rPr>
        <w:t>del  Reglamento</w:t>
      </w:r>
      <w:proofErr w:type="gramEnd"/>
      <w:r w:rsidRPr="004B79A4">
        <w:rPr>
          <w:rFonts w:cstheme="minorHAnsi"/>
          <w:lang w:val="es-ES"/>
        </w:rPr>
        <w:t xml:space="preserve"> de Inspección y Vigilancia del Municipio</w:t>
      </w:r>
      <w:r w:rsidRPr="004B79A4">
        <w:rPr>
          <w:rFonts w:cstheme="minorHAnsi"/>
        </w:rPr>
        <w:t xml:space="preserve"> de General Escobedo, Nuevo León, para que se inicie el proceso de CONSULTA PÚBLICA del referido documento.</w:t>
      </w:r>
    </w:p>
    <w:p w14:paraId="637AAA6B" w14:textId="77777777" w:rsidR="004B79A4" w:rsidRPr="004B79A4" w:rsidRDefault="004B79A4" w:rsidP="004B79A4">
      <w:pPr>
        <w:tabs>
          <w:tab w:val="left" w:pos="2745"/>
        </w:tabs>
        <w:spacing w:after="0"/>
        <w:jc w:val="both"/>
        <w:rPr>
          <w:rFonts w:cstheme="minorHAnsi"/>
        </w:rPr>
      </w:pPr>
    </w:p>
    <w:p w14:paraId="73E8C05B" w14:textId="77777777" w:rsidR="004B79A4" w:rsidRPr="004B79A4" w:rsidRDefault="004B79A4" w:rsidP="004B79A4">
      <w:pPr>
        <w:jc w:val="both"/>
        <w:rPr>
          <w:rFonts w:cstheme="minorHAnsi"/>
          <w:lang w:val="es-ES"/>
        </w:rPr>
      </w:pPr>
      <w:r w:rsidRPr="004B79A4">
        <w:rPr>
          <w:rFonts w:cstheme="minorHAnsi"/>
          <w:lang w:val="es-ES"/>
        </w:rPr>
        <w:t xml:space="preserve">Una vez analizada la propuesta, y con la finalidad de que los habitantes del municipio de General Escobedo, Nuevo León, tengan la posibilidad de participar con sus propuestas, esta Comisión, estima procedente proponer al Pleno de dicho órgano colegiado </w:t>
      </w:r>
      <w:r w:rsidRPr="004B79A4">
        <w:rPr>
          <w:rFonts w:cstheme="minorHAnsi"/>
        </w:rPr>
        <w:t xml:space="preserve">Autorizar someter a consulta pública ciudadana </w:t>
      </w:r>
      <w:r w:rsidRPr="004B79A4">
        <w:rPr>
          <w:rFonts w:cstheme="minorHAnsi"/>
          <w:lang w:val="es-ES"/>
        </w:rPr>
        <w:t xml:space="preserve">el proyecto del Reglamento de Inspección y Vigilancia </w:t>
      </w:r>
      <w:proofErr w:type="gramStart"/>
      <w:r w:rsidRPr="004B79A4">
        <w:rPr>
          <w:rFonts w:cstheme="minorHAnsi"/>
          <w:lang w:val="es-ES"/>
        </w:rPr>
        <w:t xml:space="preserve">del </w:t>
      </w:r>
      <w:r w:rsidRPr="004B79A4">
        <w:rPr>
          <w:rFonts w:cstheme="minorHAnsi"/>
        </w:rPr>
        <w:t xml:space="preserve"> Municipio</w:t>
      </w:r>
      <w:proofErr w:type="gramEnd"/>
      <w:r w:rsidRPr="004B79A4">
        <w:rPr>
          <w:rFonts w:cstheme="minorHAnsi"/>
        </w:rPr>
        <w:t xml:space="preserve"> de General Escobedo, Nuevo León, bajo las siguientes:</w:t>
      </w:r>
    </w:p>
    <w:p w14:paraId="43285C11" w14:textId="77777777" w:rsidR="004B79A4" w:rsidRPr="004B79A4" w:rsidRDefault="004B79A4" w:rsidP="004B79A4">
      <w:pPr>
        <w:jc w:val="center"/>
        <w:rPr>
          <w:rFonts w:cstheme="minorHAnsi"/>
          <w:b/>
        </w:rPr>
      </w:pPr>
      <w:r w:rsidRPr="004B79A4">
        <w:rPr>
          <w:rFonts w:cstheme="minorHAnsi"/>
          <w:b/>
        </w:rPr>
        <w:t>CONSIDERACIONES</w:t>
      </w:r>
    </w:p>
    <w:p w14:paraId="7E60DF80" w14:textId="77777777" w:rsidR="004B79A4" w:rsidRPr="004B79A4" w:rsidRDefault="004B79A4" w:rsidP="004B79A4">
      <w:pPr>
        <w:pStyle w:val="Sinespaciado"/>
        <w:jc w:val="both"/>
        <w:rPr>
          <w:rFonts w:asciiTheme="minorHAnsi" w:eastAsiaTheme="minorHAnsi" w:hAnsiTheme="minorHAnsi" w:cstheme="minorHAnsi"/>
        </w:rPr>
      </w:pPr>
      <w:r w:rsidRPr="004B79A4">
        <w:rPr>
          <w:rFonts w:asciiTheme="minorHAnsi" w:hAnsiTheme="minorHAnsi" w:cstheme="minorHAnsi"/>
          <w:b/>
        </w:rPr>
        <w:t xml:space="preserve">PRIMERO.- </w:t>
      </w:r>
      <w:r w:rsidRPr="004B79A4">
        <w:rPr>
          <w:rFonts w:asciiTheme="minorHAnsi" w:eastAsiaTheme="minorHAnsi" w:hAnsiTheme="minorHAnsi" w:cstheme="minorHAnsi"/>
        </w:rPr>
        <w:t>Que el segundo párrafo, de la fracción II, del artículo 115, de la Constitución Política de los Estados Unidos Mexicanos, dispone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de los miembros integrantes, funciones y servicios públicos de su competencia y aseguren la participación ciudadana y vecinal.</w:t>
      </w:r>
    </w:p>
    <w:p w14:paraId="656B1DD8" w14:textId="77777777" w:rsidR="004B79A4" w:rsidRPr="004B79A4" w:rsidRDefault="004B79A4" w:rsidP="004B79A4">
      <w:pPr>
        <w:pStyle w:val="Sinespaciado"/>
        <w:jc w:val="both"/>
        <w:rPr>
          <w:rFonts w:asciiTheme="minorHAnsi" w:eastAsiaTheme="minorHAnsi" w:hAnsiTheme="minorHAnsi" w:cstheme="minorHAnsi"/>
        </w:rPr>
      </w:pPr>
    </w:p>
    <w:p w14:paraId="5964DA55" w14:textId="77777777" w:rsidR="004B79A4" w:rsidRPr="004B79A4" w:rsidRDefault="004B79A4" w:rsidP="004B79A4">
      <w:pPr>
        <w:pStyle w:val="Sinespaciado"/>
        <w:jc w:val="both"/>
        <w:rPr>
          <w:rFonts w:asciiTheme="minorHAnsi" w:hAnsiTheme="minorHAnsi" w:cstheme="minorHAnsi"/>
        </w:rPr>
      </w:pPr>
      <w:r w:rsidRPr="004B79A4">
        <w:rPr>
          <w:rFonts w:asciiTheme="minorHAnsi" w:hAnsiTheme="minorHAnsi" w:cstheme="minorHAnsi"/>
          <w:b/>
        </w:rPr>
        <w:lastRenderedPageBreak/>
        <w:t xml:space="preserve">SEGUNDO. - </w:t>
      </w:r>
      <w:r w:rsidRPr="004B79A4">
        <w:rPr>
          <w:rFonts w:asciiTheme="minorHAnsi" w:hAnsiTheme="minorHAnsi" w:cstheme="minorHAnsi"/>
        </w:rPr>
        <w:t>La fracción I. del Artículo 13 de la Ley de Gobierno Municipal del Estado de Nuevo León, menciona que es derecho de los vecinos del Municipio intervenir en los procedimientos de participación ciudadana, de consulta o decisión, que disponga el Municipio.</w:t>
      </w:r>
    </w:p>
    <w:p w14:paraId="0D18DA2E" w14:textId="77777777" w:rsidR="004B79A4" w:rsidRPr="004B79A4" w:rsidRDefault="004B79A4" w:rsidP="004B79A4">
      <w:pPr>
        <w:pStyle w:val="Sinespaciado"/>
        <w:jc w:val="both"/>
        <w:rPr>
          <w:rFonts w:asciiTheme="minorHAnsi" w:hAnsiTheme="minorHAnsi" w:cstheme="minorHAnsi"/>
        </w:rPr>
      </w:pPr>
    </w:p>
    <w:p w14:paraId="0D76CE63" w14:textId="77777777" w:rsidR="004B79A4" w:rsidRPr="004B79A4" w:rsidRDefault="004B79A4" w:rsidP="004B79A4">
      <w:pPr>
        <w:pStyle w:val="Sinespaciado"/>
        <w:jc w:val="both"/>
        <w:rPr>
          <w:rFonts w:asciiTheme="minorHAnsi" w:hAnsiTheme="minorHAnsi" w:cstheme="minorHAnsi"/>
        </w:rPr>
      </w:pPr>
      <w:r w:rsidRPr="004B79A4">
        <w:rPr>
          <w:rFonts w:asciiTheme="minorHAnsi" w:hAnsiTheme="minorHAnsi" w:cstheme="minorHAnsi"/>
          <w:b/>
        </w:rPr>
        <w:t xml:space="preserve">TERCERO. - </w:t>
      </w:r>
      <w:r w:rsidRPr="004B79A4">
        <w:rPr>
          <w:rFonts w:asciiTheme="minorHAnsi" w:hAnsiTheme="minorHAnsi" w:cstheme="minorHAnsi"/>
        </w:rPr>
        <w:t>Que el inciso c) de la Fracción VII del Artículo 33 de la Ley de Gobierno Municipal del Estado de Nuevo León menciona como una de las obligaciones del Ayuntamiento en materia de participación ciudadana el fomentar la participación social y comunitaria en la toma de decisiones de gobierno, estableciendo medios institucionales de consulta.</w:t>
      </w:r>
    </w:p>
    <w:p w14:paraId="21D85DDF" w14:textId="77777777" w:rsidR="004B79A4" w:rsidRPr="004B79A4" w:rsidRDefault="004B79A4" w:rsidP="004B79A4">
      <w:pPr>
        <w:pStyle w:val="Sinespaciado"/>
        <w:jc w:val="both"/>
        <w:rPr>
          <w:rFonts w:asciiTheme="minorHAnsi" w:hAnsiTheme="minorHAnsi" w:cstheme="minorHAnsi"/>
        </w:rPr>
      </w:pPr>
    </w:p>
    <w:p w14:paraId="0495E671" w14:textId="77777777" w:rsidR="004B79A4" w:rsidRPr="004B79A4" w:rsidRDefault="004B79A4" w:rsidP="004B79A4">
      <w:pPr>
        <w:pStyle w:val="Sinespaciado"/>
        <w:jc w:val="both"/>
        <w:rPr>
          <w:rFonts w:asciiTheme="minorHAnsi" w:hAnsiTheme="minorHAnsi" w:cstheme="minorHAnsi"/>
        </w:rPr>
      </w:pPr>
      <w:r w:rsidRPr="004B79A4">
        <w:rPr>
          <w:rFonts w:asciiTheme="minorHAnsi" w:hAnsiTheme="minorHAnsi" w:cstheme="minorHAnsi"/>
          <w:b/>
        </w:rPr>
        <w:t xml:space="preserve">CUARTO. - </w:t>
      </w:r>
      <w:r w:rsidRPr="004B79A4">
        <w:rPr>
          <w:rFonts w:asciiTheme="minorHAnsi" w:hAnsiTheme="minorHAnsi" w:cstheme="minorHAnsi"/>
        </w:rPr>
        <w:t>Que el tercer párrafo de la fracción V del Artículo 227 menciona que las iniciativas o reformas a los Reglamentos estarán disponibles para la consulta pública durante un plazo de 15-quince días hábiles como mínimo, en las oficinas de la autoridad municipal, así como en sus respectivos portales de internet.</w:t>
      </w:r>
    </w:p>
    <w:p w14:paraId="05B639E5" w14:textId="77777777" w:rsidR="004B79A4" w:rsidRPr="004B79A4" w:rsidRDefault="004B79A4" w:rsidP="004B79A4">
      <w:pPr>
        <w:pStyle w:val="Sinespaciado"/>
        <w:jc w:val="both"/>
        <w:rPr>
          <w:rFonts w:asciiTheme="minorHAnsi" w:hAnsiTheme="minorHAnsi" w:cstheme="minorHAnsi"/>
        </w:rPr>
      </w:pPr>
    </w:p>
    <w:p w14:paraId="03CF0635" w14:textId="2CD6B605" w:rsidR="004B79A4" w:rsidRPr="004B79A4" w:rsidRDefault="004B79A4" w:rsidP="004B79A4">
      <w:pPr>
        <w:jc w:val="both"/>
        <w:rPr>
          <w:rFonts w:cstheme="minorHAnsi"/>
        </w:rPr>
      </w:pPr>
      <w:r w:rsidRPr="004B79A4">
        <w:rPr>
          <w:rFonts w:cstheme="minorHAnsi"/>
        </w:rPr>
        <w:t xml:space="preserve">Por lo anteriormente expuesto, y con fundamento en lo establecido por la fracción I del Artículo 13, 36 fracciones V y VII, 162 y 167 de la Ley de Gobierno Municipal del Estado de Nuevo León; así como por los artículos 78, 79, 82 fracción II, 84 fracción I </w:t>
      </w:r>
      <w:proofErr w:type="gramStart"/>
      <w:r w:rsidRPr="004B79A4">
        <w:rPr>
          <w:rFonts w:cstheme="minorHAnsi"/>
        </w:rPr>
        <w:t>y  II</w:t>
      </w:r>
      <w:proofErr w:type="gramEnd"/>
      <w:r w:rsidRPr="004B79A4">
        <w:rPr>
          <w:rFonts w:cstheme="minorHAnsi"/>
        </w:rPr>
        <w:t>, 96, 97, 101, 102, 103, 108 y demás aplicables del Reglamento Interior del R. Ayuntamiento los integrantes de las Comisión de Reglamentación y Mejora Regulatoria, nos permitimos poner a su consideración el siguiente:</w:t>
      </w:r>
    </w:p>
    <w:p w14:paraId="382DCF95" w14:textId="77777777" w:rsidR="004B79A4" w:rsidRPr="004B79A4" w:rsidRDefault="004B79A4" w:rsidP="004B79A4">
      <w:pPr>
        <w:pStyle w:val="Estilo"/>
        <w:spacing w:line="480" w:lineRule="auto"/>
        <w:jc w:val="center"/>
        <w:rPr>
          <w:rFonts w:asciiTheme="minorHAnsi" w:hAnsiTheme="minorHAnsi" w:cstheme="minorHAnsi"/>
          <w:b/>
          <w:bCs/>
          <w:sz w:val="22"/>
          <w:szCs w:val="22"/>
        </w:rPr>
      </w:pPr>
      <w:r w:rsidRPr="004B79A4">
        <w:rPr>
          <w:rFonts w:asciiTheme="minorHAnsi" w:hAnsiTheme="minorHAnsi" w:cstheme="minorHAnsi"/>
          <w:b/>
          <w:bCs/>
          <w:sz w:val="22"/>
          <w:szCs w:val="22"/>
        </w:rPr>
        <w:t>ACUERDO</w:t>
      </w:r>
    </w:p>
    <w:p w14:paraId="50816709" w14:textId="77777777" w:rsidR="004B79A4" w:rsidRPr="004B79A4" w:rsidRDefault="004B79A4" w:rsidP="004B79A4">
      <w:pPr>
        <w:pStyle w:val="Sinespaciado"/>
        <w:jc w:val="both"/>
        <w:rPr>
          <w:rFonts w:asciiTheme="minorHAnsi" w:eastAsiaTheme="minorHAnsi" w:hAnsiTheme="minorHAnsi" w:cstheme="minorHAnsi"/>
        </w:rPr>
      </w:pPr>
      <w:r w:rsidRPr="004B79A4">
        <w:rPr>
          <w:rFonts w:asciiTheme="minorHAnsi" w:eastAsiaTheme="minorHAnsi" w:hAnsiTheme="minorHAnsi" w:cstheme="minorHAnsi"/>
          <w:b/>
        </w:rPr>
        <w:t xml:space="preserve">UNICO. - </w:t>
      </w:r>
      <w:r w:rsidRPr="004B79A4">
        <w:rPr>
          <w:rFonts w:asciiTheme="minorHAnsi" w:eastAsiaTheme="minorHAnsi" w:hAnsiTheme="minorHAnsi" w:cstheme="minorHAnsi"/>
        </w:rPr>
        <w:t xml:space="preserve">Se aprueba la propuesta para someter a consulta pública el proyecto del </w:t>
      </w:r>
      <w:r w:rsidRPr="004B79A4">
        <w:rPr>
          <w:rFonts w:asciiTheme="minorHAnsi" w:hAnsiTheme="minorHAnsi" w:cstheme="minorHAnsi"/>
        </w:rPr>
        <w:t>Reglamento de Inspección y Vigilancia del Municipio de General Escobedo, Nuevo León</w:t>
      </w:r>
      <w:r w:rsidRPr="004B79A4">
        <w:rPr>
          <w:rFonts w:asciiTheme="minorHAnsi" w:eastAsiaTheme="minorHAnsi" w:hAnsiTheme="minorHAnsi" w:cstheme="minorHAnsi"/>
        </w:rPr>
        <w:t>, en los términos establecidos en el cuerpo del presente Dictamen, esto por un plazo de 15-quince días hábiles contados a partir del día de la publicación de la Convocatoria en el Periódico Oficial del Estado de Nuevo León, lo anterior con fundamento en el Artículo 65 de la Ley de Gobierno Municipal del Estado de Nuevo León.</w:t>
      </w:r>
    </w:p>
    <w:p w14:paraId="0F5AB14B" w14:textId="77777777" w:rsidR="004B79A4" w:rsidRPr="004B79A4" w:rsidRDefault="004B79A4" w:rsidP="004B79A4">
      <w:pPr>
        <w:pStyle w:val="Sinespaciado"/>
        <w:jc w:val="both"/>
        <w:rPr>
          <w:rFonts w:asciiTheme="minorHAnsi" w:eastAsiaTheme="minorHAnsi" w:hAnsiTheme="minorHAnsi" w:cstheme="minorHAnsi"/>
        </w:rPr>
      </w:pPr>
    </w:p>
    <w:p w14:paraId="26ABA5F0" w14:textId="140340DF" w:rsidR="00FA503C" w:rsidRPr="004B79A4" w:rsidRDefault="004B79A4" w:rsidP="00FA503C">
      <w:pPr>
        <w:jc w:val="both"/>
        <w:rPr>
          <w:rFonts w:cstheme="minorHAnsi"/>
        </w:rPr>
      </w:pPr>
      <w:r w:rsidRPr="004B79A4">
        <w:rPr>
          <w:rFonts w:cstheme="minorHAnsi"/>
        </w:rPr>
        <w:t>Así lo acuerdan quienes firman al calce del presente Dictamen, en sesión de la Comisión de Reglamentación y Mejora Regulatoria del R. Ayuntamiento del Municipio de General Escobedo, Nuevo León, a los 24 días del mes de enero del 2022.</w:t>
      </w:r>
      <w:r w:rsidR="00FA503C" w:rsidRPr="004B79A4">
        <w:t>SINDICO SEGUNDO JUAN MANUEL MENDEZ MARTINEZ, PRESIDENTE; REGIDORA AMINE MONSERRAT NEVAREZ JOTHAR, SECRETARIO; REGIDORA ANA LILIA MARTINEZ PEREZ, VOCAL.</w:t>
      </w:r>
      <w:r w:rsidR="00FA503C" w:rsidRPr="004B79A4">
        <w:rPr>
          <w:b/>
        </w:rPr>
        <w:t>RUBRICAS.</w:t>
      </w:r>
    </w:p>
    <w:p w14:paraId="2209AB2D" w14:textId="77777777" w:rsidR="00FA503C" w:rsidRPr="001F3734" w:rsidRDefault="00FA503C" w:rsidP="00FA503C">
      <w:pPr>
        <w:spacing w:line="240" w:lineRule="atLeast"/>
        <w:jc w:val="both"/>
      </w:pPr>
    </w:p>
    <w:p w14:paraId="67F89FA8" w14:textId="174B38C5" w:rsidR="00FA503C" w:rsidRPr="001F3734" w:rsidRDefault="00FA503C" w:rsidP="00FA503C">
      <w:pPr>
        <w:pBdr>
          <w:top w:val="dashed" w:sz="4" w:space="6" w:color="auto"/>
          <w:left w:val="dashed" w:sz="4" w:space="4" w:color="auto"/>
          <w:bottom w:val="dashed" w:sz="4" w:space="1" w:color="auto"/>
          <w:right w:val="dashed" w:sz="4" w:space="4" w:color="auto"/>
        </w:pBdr>
        <w:jc w:val="both"/>
        <w:rPr>
          <w:rFonts w:ascii="Times New Roman" w:hAnsi="Times New Roman" w:cs="Times New Roman"/>
          <w:b/>
          <w:bCs/>
        </w:rPr>
      </w:pPr>
      <w:r w:rsidRPr="001F3734">
        <w:rPr>
          <w:rFonts w:ascii="Times New Roman" w:hAnsi="Times New Roman" w:cs="Times New Roman"/>
          <w:b/>
          <w:bCs/>
        </w:rPr>
        <w:t xml:space="preserve">PUNTO 11 DEL ORDEN DEL </w:t>
      </w:r>
      <w:proofErr w:type="gramStart"/>
      <w:r w:rsidRPr="001F3734">
        <w:rPr>
          <w:rFonts w:ascii="Times New Roman" w:hAnsi="Times New Roman" w:cs="Times New Roman"/>
          <w:b/>
          <w:bCs/>
        </w:rPr>
        <w:t>DÍA.-</w:t>
      </w:r>
      <w:proofErr w:type="gramEnd"/>
      <w:r w:rsidRPr="001F3734">
        <w:rPr>
          <w:rFonts w:ascii="Times New Roman" w:hAnsi="Times New Roman" w:cs="Times New Roman"/>
          <w:b/>
          <w:bCs/>
        </w:rPr>
        <w:t xml:space="preserve"> </w:t>
      </w:r>
      <w:r w:rsidR="004B79A4" w:rsidRPr="004B79A4">
        <w:rPr>
          <w:rFonts w:ascii="Times New Roman" w:hAnsi="Times New Roman" w:cs="Times New Roman"/>
          <w:b/>
          <w:bCs/>
        </w:rPr>
        <w:t>PRESENTACIÓN DEL PROYECTO DEL REGLAMENTO INTERIOR DE LA ADMINISTRACIÓN PÚBLICA MUNICIPAL DE GENERAL ESCOBEDO, NUEVO LEÓN</w:t>
      </w:r>
      <w:r w:rsidRPr="001F3734">
        <w:rPr>
          <w:rFonts w:ascii="Times New Roman" w:hAnsi="Times New Roman" w:cs="Times New Roman"/>
          <w:b/>
          <w:bCs/>
        </w:rPr>
        <w:t>.……………………........................</w:t>
      </w:r>
      <w:r w:rsidR="004B79A4">
        <w:rPr>
          <w:rFonts w:ascii="Times New Roman" w:hAnsi="Times New Roman" w:cs="Times New Roman"/>
          <w:b/>
          <w:bCs/>
        </w:rPr>
        <w:t>...............................</w:t>
      </w:r>
    </w:p>
    <w:p w14:paraId="4811E6B8" w14:textId="450AE604" w:rsidR="00FA503C" w:rsidRPr="001F3734" w:rsidRDefault="00FA503C" w:rsidP="00FA503C">
      <w:pPr>
        <w:jc w:val="both"/>
        <w:rPr>
          <w:rFonts w:eastAsia="Calibri" w:cstheme="minorHAnsi"/>
        </w:rPr>
      </w:pPr>
      <w:r w:rsidRPr="001F3734">
        <w:rPr>
          <w:rFonts w:eastAsia="Calibri" w:cstheme="minorHAnsi"/>
        </w:rPr>
        <w:t xml:space="preserve">El Licenciado Felipe Canales Rodríguez menciona lo siguiente: Damos paso al punto 11 del orden del día, el cual contiene la </w:t>
      </w:r>
      <w:r w:rsidR="004B79A4">
        <w:rPr>
          <w:rFonts w:eastAsia="Calibri" w:cstheme="minorHAnsi"/>
        </w:rPr>
        <w:t>presentación del P</w:t>
      </w:r>
      <w:r w:rsidR="004B79A4" w:rsidRPr="004B79A4">
        <w:rPr>
          <w:rFonts w:eastAsia="Calibri" w:cstheme="minorHAnsi"/>
        </w:rPr>
        <w:t>r</w:t>
      </w:r>
      <w:r w:rsidR="004B79A4">
        <w:rPr>
          <w:rFonts w:eastAsia="Calibri" w:cstheme="minorHAnsi"/>
        </w:rPr>
        <w:t>oyecto del Reglamento Interior de la Administración P</w:t>
      </w:r>
      <w:r w:rsidR="004B79A4" w:rsidRPr="004B79A4">
        <w:rPr>
          <w:rFonts w:eastAsia="Calibri" w:cstheme="minorHAnsi"/>
        </w:rPr>
        <w:t xml:space="preserve">ública </w:t>
      </w:r>
      <w:r w:rsidR="004B79A4">
        <w:rPr>
          <w:rFonts w:eastAsia="Calibri" w:cstheme="minorHAnsi"/>
        </w:rPr>
        <w:t>M</w:t>
      </w:r>
      <w:r w:rsidR="004B79A4" w:rsidRPr="004B79A4">
        <w:rPr>
          <w:rFonts w:eastAsia="Calibri" w:cstheme="minorHAnsi"/>
        </w:rPr>
        <w:t>unicipal de General Escobedo, Nuevo León</w:t>
      </w:r>
      <w:r w:rsidRPr="001F3734">
        <w:rPr>
          <w:rFonts w:eastAsia="Calibri" w:cstheme="minorHAnsi"/>
        </w:rPr>
        <w:t>, dicho documento ha sido circulado con anterioridad, por lo que se propone la dispensa de su lectura, quienes estén a favor de la misma, sírvanse manifestarlo levantando su mano.</w:t>
      </w:r>
    </w:p>
    <w:p w14:paraId="71CCEFE4" w14:textId="77777777" w:rsidR="00FA503C" w:rsidRPr="001F3734" w:rsidRDefault="00FA503C" w:rsidP="00FA503C">
      <w:pPr>
        <w:spacing w:line="240" w:lineRule="atLeast"/>
        <w:jc w:val="both"/>
        <w:rPr>
          <w:rFonts w:eastAsia="Calibri" w:cstheme="minorHAnsi"/>
        </w:rPr>
      </w:pPr>
      <w:r w:rsidRPr="001F3734">
        <w:rPr>
          <w:rFonts w:cstheme="minorHAnsi"/>
          <w:noProof/>
          <w:lang w:eastAsia="es-MX"/>
        </w:rPr>
        <mc:AlternateContent>
          <mc:Choice Requires="wps">
            <w:drawing>
              <wp:anchor distT="0" distB="0" distL="114300" distR="114300" simplePos="0" relativeHeight="251707392" behindDoc="1" locked="0" layoutInCell="1" allowOverlap="1" wp14:anchorId="00556A9B" wp14:editId="67E76A2A">
                <wp:simplePos x="0" y="0"/>
                <wp:positionH relativeFrom="column">
                  <wp:posOffset>-118745</wp:posOffset>
                </wp:positionH>
                <wp:positionV relativeFrom="paragraph">
                  <wp:posOffset>207645</wp:posOffset>
                </wp:positionV>
                <wp:extent cx="5819775" cy="617220"/>
                <wp:effectExtent l="0" t="0" r="28575" b="1143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9775" cy="6172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C71EC2" id="Rectángulo 19" o:spid="_x0000_s1026" style="position:absolute;margin-left:-9.35pt;margin-top:16.35pt;width:458.25pt;height:48.6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" fillcolor="window" strokecolor="windowText" strokeweight="1pt">
                <v:path arrowok="t"/>
              </v:rect>
            </w:pict>
          </mc:Fallback>
        </mc:AlternateContent>
      </w:r>
      <w:r w:rsidRPr="001F3734">
        <w:rPr>
          <w:rFonts w:eastAsia="Calibri" w:cstheme="minorHAnsi"/>
          <w:lang w:val="es-ES_tradnl"/>
        </w:rPr>
        <w:t>El Ayuntamiento en votación económica emite el siguiente Acuerdo</w:t>
      </w:r>
      <w:r w:rsidRPr="001F3734">
        <w:rPr>
          <w:rFonts w:eastAsia="Calibri" w:cstheme="minorHAnsi"/>
        </w:rPr>
        <w:t>:</w:t>
      </w:r>
    </w:p>
    <w:p w14:paraId="5E1BEFDE" w14:textId="58342887" w:rsidR="00FA503C" w:rsidRPr="001F3734" w:rsidRDefault="00FA503C" w:rsidP="00FA503C">
      <w:pPr>
        <w:widowControl w:val="0"/>
        <w:autoSpaceDE w:val="0"/>
        <w:autoSpaceDN w:val="0"/>
        <w:adjustRightInd w:val="0"/>
        <w:spacing w:line="256" w:lineRule="auto"/>
        <w:jc w:val="both"/>
        <w:rPr>
          <w:rFonts w:eastAsia="Calibri" w:cstheme="minorHAnsi"/>
          <w:b/>
        </w:rPr>
      </w:pPr>
      <w:proofErr w:type="gramStart"/>
      <w:r w:rsidRPr="001F3734">
        <w:rPr>
          <w:rFonts w:eastAsia="Calibri" w:cstheme="minorHAnsi"/>
          <w:b/>
        </w:rPr>
        <w:t>UNICO.-</w:t>
      </w:r>
      <w:proofErr w:type="gramEnd"/>
      <w:r w:rsidRPr="001F3734">
        <w:rPr>
          <w:rFonts w:eastAsia="Calibri" w:cstheme="minorHAnsi"/>
          <w:b/>
        </w:rPr>
        <w:t xml:space="preserve"> Por unanimidad, se aprueba la dispensa de la lectura del Dictamen Relativo </w:t>
      </w:r>
      <w:r w:rsidR="00387A3A">
        <w:rPr>
          <w:rFonts w:eastAsia="Calibri" w:cstheme="minorHAnsi"/>
          <w:b/>
        </w:rPr>
        <w:t xml:space="preserve">al </w:t>
      </w:r>
      <w:r w:rsidR="004B79A4" w:rsidRPr="004B79A4">
        <w:rPr>
          <w:rFonts w:eastAsia="Calibri" w:cstheme="minorHAnsi"/>
          <w:b/>
        </w:rPr>
        <w:t xml:space="preserve">Proyecto del Reglamento Interior de la Administración Pública Municipal de General Escobedo, Nuevo León </w:t>
      </w:r>
      <w:r w:rsidRPr="001F3734">
        <w:rPr>
          <w:rFonts w:eastAsia="Calibri" w:cstheme="minorHAnsi"/>
          <w:b/>
        </w:rPr>
        <w:t>……………………………………………………</w:t>
      </w:r>
      <w:r w:rsidR="004B79A4">
        <w:rPr>
          <w:rFonts w:eastAsia="Calibri" w:cstheme="minorHAnsi"/>
          <w:b/>
        </w:rPr>
        <w:t>…………………………………………</w:t>
      </w:r>
      <w:r w:rsidR="00387A3A">
        <w:rPr>
          <w:rFonts w:eastAsia="Calibri" w:cstheme="minorHAnsi"/>
          <w:b/>
        </w:rPr>
        <w:t>.</w:t>
      </w:r>
      <w:r w:rsidRPr="001F3734">
        <w:rPr>
          <w:rFonts w:eastAsia="Calibri" w:cstheme="minorHAnsi"/>
          <w:b/>
        </w:rPr>
        <w:t>….</w:t>
      </w:r>
    </w:p>
    <w:p w14:paraId="70CE0305" w14:textId="77777777" w:rsidR="00FA503C" w:rsidRPr="001F3734" w:rsidRDefault="00FA503C" w:rsidP="00FA503C">
      <w:pPr>
        <w:jc w:val="both"/>
      </w:pPr>
    </w:p>
    <w:p w14:paraId="2A56BBD2" w14:textId="77777777" w:rsidR="00FA503C" w:rsidRPr="001F3734" w:rsidRDefault="00FA503C" w:rsidP="00FA503C">
      <w:pPr>
        <w:jc w:val="both"/>
        <w:rPr>
          <w:rFonts w:cstheme="minorHAnsi"/>
        </w:rPr>
      </w:pPr>
      <w:r w:rsidRPr="001F3734">
        <w:lastRenderedPageBreak/>
        <w:t xml:space="preserve">Acto seguido el Secretario del Ayuntamiento menciona si existe algún comentario para este punto del orden del día, al no haber comentarios somete </w:t>
      </w:r>
      <w:r w:rsidRPr="001F3734">
        <w:rPr>
          <w:rFonts w:cstheme="minorHAnsi"/>
        </w:rPr>
        <w:t xml:space="preserve">a votación de los presentes, quienes </w:t>
      </w:r>
      <w:proofErr w:type="gramStart"/>
      <w:r w:rsidRPr="001F3734">
        <w:rPr>
          <w:rFonts w:cstheme="minorHAnsi"/>
        </w:rPr>
        <w:t>estén  a</w:t>
      </w:r>
      <w:proofErr w:type="gramEnd"/>
      <w:r w:rsidRPr="001F3734">
        <w:rPr>
          <w:rFonts w:cstheme="minorHAnsi"/>
        </w:rPr>
        <w:t xml:space="preserve"> favor </w:t>
      </w:r>
      <w:r w:rsidRPr="001F3734">
        <w:rPr>
          <w:szCs w:val="28"/>
        </w:rPr>
        <w:t>con este punto del orden del día</w:t>
      </w:r>
      <w:r w:rsidRPr="001F3734">
        <w:rPr>
          <w:rFonts w:cstheme="minorHAnsi"/>
        </w:rPr>
        <w:t>, sírvanse manifestarlo en la forma acostumbrada.</w:t>
      </w:r>
    </w:p>
    <w:p w14:paraId="5C703B6F" w14:textId="77777777" w:rsidR="00FA503C" w:rsidRPr="001F3734" w:rsidRDefault="00FA503C" w:rsidP="00FA503C">
      <w:pPr>
        <w:spacing w:after="0" w:line="240" w:lineRule="auto"/>
        <w:contextualSpacing/>
        <w:jc w:val="both"/>
        <w:rPr>
          <w:rFonts w:eastAsia="Calibri" w:cstheme="minorHAnsi"/>
        </w:rPr>
      </w:pPr>
      <w:r w:rsidRPr="001F3734">
        <w:rPr>
          <w:rFonts w:eastAsia="Calibri" w:cstheme="minorHAnsi"/>
        </w:rPr>
        <w:t>El pleno, mediante votación económica emite el siguiente Acuerdo:</w:t>
      </w:r>
    </w:p>
    <w:p w14:paraId="58A4EA7D" w14:textId="77777777" w:rsidR="00FA503C" w:rsidRPr="001F3734" w:rsidRDefault="00FA503C" w:rsidP="00FA503C">
      <w:pPr>
        <w:spacing w:after="0" w:line="240" w:lineRule="auto"/>
        <w:contextualSpacing/>
        <w:jc w:val="both"/>
        <w:rPr>
          <w:rFonts w:eastAsia="Calibri" w:cstheme="minorHAnsi"/>
        </w:rPr>
      </w:pPr>
    </w:p>
    <w:p w14:paraId="49C49D18" w14:textId="00ECA027" w:rsidR="00FA503C" w:rsidRPr="001F3734" w:rsidRDefault="00FA503C" w:rsidP="00FA503C">
      <w:pPr>
        <w:spacing w:after="0" w:line="240" w:lineRule="auto"/>
        <w:contextualSpacing/>
        <w:jc w:val="both"/>
        <w:rPr>
          <w:rFonts w:eastAsia="Calibri" w:cstheme="minorHAnsi"/>
        </w:rPr>
      </w:pPr>
      <w:r w:rsidRPr="001F3734">
        <w:rPr>
          <w:rFonts w:eastAsia="Calibri" w:cstheme="minorHAnsi"/>
          <w:b/>
          <w:noProof/>
          <w:lang w:eastAsia="es-MX"/>
        </w:rPr>
        <mc:AlternateContent>
          <mc:Choice Requires="wps">
            <w:drawing>
              <wp:anchor distT="0" distB="0" distL="114300" distR="114300" simplePos="0" relativeHeight="251708416" behindDoc="0" locked="0" layoutInCell="1" allowOverlap="1" wp14:anchorId="33E0AD65" wp14:editId="5A5CD93E">
                <wp:simplePos x="0" y="0"/>
                <wp:positionH relativeFrom="column">
                  <wp:posOffset>-58857</wp:posOffset>
                </wp:positionH>
                <wp:positionV relativeFrom="paragraph">
                  <wp:posOffset>3761</wp:posOffset>
                </wp:positionV>
                <wp:extent cx="5705475" cy="356259"/>
                <wp:effectExtent l="0" t="0" r="28575" b="24765"/>
                <wp:wrapNone/>
                <wp:docPr id="20"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5475" cy="35625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A29597A" id="Rectángulo 39" o:spid="_x0000_s1026" style="position:absolute;margin-left:-4.65pt;margin-top:.3pt;width:449.25pt;height:28.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" filled="f" strokecolor="black [3213]" strokeweight="1pt">
                <v:path arrowok="t"/>
              </v:rect>
            </w:pict>
          </mc:Fallback>
        </mc:AlternateContent>
      </w:r>
      <w:proofErr w:type="gramStart"/>
      <w:r w:rsidRPr="001F3734">
        <w:rPr>
          <w:rFonts w:eastAsia="Calibri" w:cstheme="minorHAnsi"/>
          <w:b/>
        </w:rPr>
        <w:t>UNICO.-</w:t>
      </w:r>
      <w:proofErr w:type="gramEnd"/>
      <w:r w:rsidRPr="001F3734">
        <w:rPr>
          <w:rFonts w:eastAsia="Calibri" w:cstheme="minorHAnsi"/>
          <w:b/>
        </w:rPr>
        <w:t xml:space="preserve"> Por unanimidad, se aprueba </w:t>
      </w:r>
      <w:r w:rsidR="00387A3A">
        <w:rPr>
          <w:rFonts w:eastAsia="Calibri" w:cstheme="minorHAnsi"/>
          <w:b/>
        </w:rPr>
        <w:t xml:space="preserve">el </w:t>
      </w:r>
      <w:r w:rsidR="00387A3A" w:rsidRPr="00387A3A">
        <w:rPr>
          <w:rFonts w:eastAsia="Calibri" w:cstheme="minorHAnsi"/>
          <w:b/>
        </w:rPr>
        <w:t xml:space="preserve">Proyecto del Reglamento Interior de la Administración Pública Municipal de General Escobedo, Nuevo León </w:t>
      </w:r>
      <w:r w:rsidRPr="001F3734">
        <w:rPr>
          <w:rFonts w:eastAsia="Calibri" w:cstheme="minorHAnsi"/>
          <w:b/>
        </w:rPr>
        <w:t>…</w:t>
      </w:r>
      <w:r w:rsidR="00387A3A">
        <w:rPr>
          <w:rFonts w:eastAsia="Calibri" w:cstheme="minorHAnsi"/>
          <w:b/>
        </w:rPr>
        <w:t>……………………………………………………………</w:t>
      </w:r>
    </w:p>
    <w:p w14:paraId="16CB79D6" w14:textId="77777777" w:rsidR="00FA503C" w:rsidRPr="001F3734" w:rsidRDefault="00FA503C" w:rsidP="00FA503C">
      <w:pPr>
        <w:spacing w:after="0" w:line="240" w:lineRule="auto"/>
        <w:contextualSpacing/>
        <w:jc w:val="both"/>
        <w:rPr>
          <w:rFonts w:eastAsia="Calibri" w:cstheme="minorHAnsi"/>
        </w:rPr>
      </w:pPr>
    </w:p>
    <w:p w14:paraId="170DD199" w14:textId="77777777" w:rsidR="00FA503C" w:rsidRPr="001F3734" w:rsidRDefault="00FA503C" w:rsidP="00FA503C">
      <w:pPr>
        <w:spacing w:after="0" w:line="240" w:lineRule="auto"/>
        <w:contextualSpacing/>
        <w:jc w:val="both"/>
        <w:rPr>
          <w:rFonts w:eastAsia="Calibri" w:cstheme="minorHAnsi"/>
        </w:rPr>
      </w:pPr>
    </w:p>
    <w:p w14:paraId="082E9FAB" w14:textId="77777777" w:rsidR="00FA503C" w:rsidRPr="001F3734" w:rsidRDefault="00FA503C" w:rsidP="00FA503C">
      <w:pPr>
        <w:spacing w:after="0" w:line="240" w:lineRule="auto"/>
        <w:contextualSpacing/>
        <w:jc w:val="both"/>
        <w:rPr>
          <w:rFonts w:eastAsia="Calibri" w:cstheme="minorHAnsi"/>
        </w:rPr>
      </w:pPr>
      <w:r w:rsidRPr="001F3734">
        <w:rPr>
          <w:rFonts w:eastAsia="Calibri" w:cstheme="minorHAnsi"/>
        </w:rPr>
        <w:t>A continuación, se transcribe en su totalidad el Dictamen aprobado en el presente punto del orden del día:</w:t>
      </w:r>
    </w:p>
    <w:p w14:paraId="61FB74A5" w14:textId="77777777" w:rsidR="00062559" w:rsidRPr="0041212C" w:rsidRDefault="00062559" w:rsidP="00062559">
      <w:pPr>
        <w:jc w:val="both"/>
        <w:rPr>
          <w:rFonts w:ascii="Arial" w:hAnsi="Arial" w:cs="Arial"/>
          <w:b/>
        </w:rPr>
      </w:pPr>
    </w:p>
    <w:p w14:paraId="06B6BAA2" w14:textId="77777777" w:rsidR="00062559" w:rsidRPr="00062559" w:rsidRDefault="00062559" w:rsidP="00062559">
      <w:pPr>
        <w:spacing w:after="0" w:line="240" w:lineRule="auto"/>
        <w:jc w:val="both"/>
        <w:rPr>
          <w:rFonts w:eastAsia="Tahoma" w:cstheme="minorHAnsi"/>
          <w:b/>
        </w:rPr>
      </w:pPr>
      <w:r w:rsidRPr="00062559">
        <w:rPr>
          <w:rFonts w:eastAsia="Tahoma" w:cstheme="minorHAnsi"/>
          <w:b/>
        </w:rPr>
        <w:t>CC. Integrantes del Pleno del Republicano Ayuntamiento</w:t>
      </w:r>
    </w:p>
    <w:p w14:paraId="2B22806A" w14:textId="77777777" w:rsidR="00062559" w:rsidRPr="00062559" w:rsidRDefault="00062559" w:rsidP="00062559">
      <w:pPr>
        <w:spacing w:after="0" w:line="240" w:lineRule="auto"/>
        <w:jc w:val="both"/>
        <w:rPr>
          <w:rFonts w:eastAsia="Tahoma" w:cstheme="minorHAnsi"/>
          <w:b/>
        </w:rPr>
      </w:pPr>
      <w:r w:rsidRPr="00062559">
        <w:rPr>
          <w:rFonts w:eastAsia="Tahoma" w:cstheme="minorHAnsi"/>
          <w:b/>
        </w:rPr>
        <w:t>de General Escobedo, Nuevo León.</w:t>
      </w:r>
    </w:p>
    <w:p w14:paraId="65A538C0" w14:textId="77777777" w:rsidR="00062559" w:rsidRPr="00062559" w:rsidRDefault="00062559" w:rsidP="00062559">
      <w:pPr>
        <w:spacing w:after="0" w:line="240" w:lineRule="auto"/>
        <w:jc w:val="both"/>
        <w:rPr>
          <w:rFonts w:eastAsia="Tahoma" w:cstheme="minorHAnsi"/>
          <w:b/>
        </w:rPr>
      </w:pPr>
      <w:r w:rsidRPr="00062559">
        <w:rPr>
          <w:rFonts w:eastAsia="Tahoma" w:cstheme="minorHAnsi"/>
          <w:b/>
        </w:rPr>
        <w:t>Presentes. -</w:t>
      </w:r>
    </w:p>
    <w:p w14:paraId="0E7EFA37" w14:textId="77777777" w:rsidR="00062559" w:rsidRPr="00062559" w:rsidRDefault="00062559" w:rsidP="00062559">
      <w:pPr>
        <w:spacing w:after="0" w:line="240" w:lineRule="auto"/>
        <w:jc w:val="both"/>
        <w:rPr>
          <w:rFonts w:eastAsia="Tahoma" w:cstheme="minorHAnsi"/>
        </w:rPr>
      </w:pPr>
    </w:p>
    <w:p w14:paraId="3851C900" w14:textId="77777777" w:rsidR="00062559" w:rsidRPr="00062559" w:rsidRDefault="00062559" w:rsidP="00062559">
      <w:pPr>
        <w:spacing w:after="0" w:line="240" w:lineRule="auto"/>
        <w:ind w:firstLine="708"/>
        <w:jc w:val="both"/>
        <w:rPr>
          <w:rFonts w:eastAsia="Tahoma" w:cstheme="minorHAnsi"/>
        </w:rPr>
      </w:pPr>
      <w:r w:rsidRPr="00062559">
        <w:rPr>
          <w:rFonts w:eastAsia="Tahoma" w:cstheme="minorHAnsi"/>
        </w:rPr>
        <w:t xml:space="preserve">Atendiendo la convocatoria correspondiente de la Comisión de Reglamentación y Mejora Regulatoria, los integrantes de la misma en Sesión de Comisión del 24-veinticuatro de enero del año en curso, acordaron con fundamento en lo establecido por la fracción VII, del Artículo 36, y 224, de la Ley de Gobierno Municipal, y por la fracción VI del Artículo 25 y los artículos 78, 79, 82 fracción II, 84 fracción I, 96, 97, 101, 102, 103, 108, y demás aplicables del Reglamento Interior del R. Ayuntamiento de este Municipio, presentar a este pleno del R. Ayuntamiento la presente propuesta referente al </w:t>
      </w:r>
      <w:r w:rsidRPr="00062559">
        <w:rPr>
          <w:rFonts w:eastAsia="Tahoma" w:cstheme="minorHAnsi"/>
          <w:b/>
        </w:rPr>
        <w:t>“</w:t>
      </w:r>
      <w:r w:rsidRPr="00062559">
        <w:rPr>
          <w:rFonts w:cstheme="minorHAnsi"/>
          <w:b/>
        </w:rPr>
        <w:t>PROYECTO DEL REGLAMENTO INTERIOR DE LA ADMINISTRACION PUBLICA MUNICIPAL DE GENERAL ESCOBEDO, NUEVO LEON</w:t>
      </w:r>
      <w:r w:rsidRPr="00062559">
        <w:rPr>
          <w:rFonts w:eastAsia="Tahoma" w:cstheme="minorHAnsi"/>
          <w:b/>
        </w:rPr>
        <w:t>”</w:t>
      </w:r>
      <w:r w:rsidRPr="00062559">
        <w:rPr>
          <w:rFonts w:eastAsia="Tahoma" w:cstheme="minorHAnsi"/>
        </w:rPr>
        <w:t>, bajo los siguientes:</w:t>
      </w:r>
    </w:p>
    <w:p w14:paraId="3498E79B" w14:textId="77777777" w:rsidR="00062559" w:rsidRPr="00062559" w:rsidRDefault="00062559" w:rsidP="00062559">
      <w:pPr>
        <w:spacing w:after="0" w:line="240" w:lineRule="auto"/>
        <w:jc w:val="both"/>
        <w:rPr>
          <w:rFonts w:eastAsia="Tahoma" w:cstheme="minorHAnsi"/>
          <w:b/>
        </w:rPr>
      </w:pPr>
    </w:p>
    <w:p w14:paraId="59F7A3E4" w14:textId="77777777" w:rsidR="00062559" w:rsidRPr="00062559" w:rsidRDefault="00062559" w:rsidP="00062559">
      <w:pPr>
        <w:spacing w:after="0" w:line="240" w:lineRule="auto"/>
        <w:jc w:val="center"/>
        <w:rPr>
          <w:rFonts w:eastAsia="Tahoma" w:cstheme="minorHAnsi"/>
          <w:b/>
        </w:rPr>
      </w:pPr>
    </w:p>
    <w:p w14:paraId="0C573587" w14:textId="77777777" w:rsidR="00062559" w:rsidRPr="00062559" w:rsidRDefault="00062559" w:rsidP="00062559">
      <w:pPr>
        <w:spacing w:after="0" w:line="240" w:lineRule="auto"/>
        <w:jc w:val="center"/>
        <w:rPr>
          <w:rFonts w:eastAsia="Tahoma" w:cstheme="minorHAnsi"/>
          <w:b/>
        </w:rPr>
      </w:pPr>
      <w:r w:rsidRPr="00062559">
        <w:rPr>
          <w:rFonts w:eastAsia="Tahoma" w:cstheme="minorHAnsi"/>
          <w:b/>
        </w:rPr>
        <w:t>ANTECEDENTES</w:t>
      </w:r>
    </w:p>
    <w:p w14:paraId="5DFE4D50" w14:textId="77777777" w:rsidR="00062559" w:rsidRPr="00062559" w:rsidRDefault="00062559" w:rsidP="00062559">
      <w:pPr>
        <w:spacing w:after="0" w:line="240" w:lineRule="auto"/>
        <w:ind w:firstLine="708"/>
        <w:jc w:val="both"/>
        <w:rPr>
          <w:rFonts w:eastAsia="Tahoma" w:cstheme="minorHAnsi"/>
        </w:rPr>
      </w:pPr>
    </w:p>
    <w:p w14:paraId="7FE8D60B" w14:textId="77777777" w:rsidR="00062559" w:rsidRPr="00062559" w:rsidRDefault="00062559" w:rsidP="00062559">
      <w:pPr>
        <w:spacing w:after="0" w:line="240" w:lineRule="auto"/>
        <w:ind w:firstLine="708"/>
        <w:jc w:val="both"/>
        <w:rPr>
          <w:rFonts w:eastAsia="Tahoma" w:cstheme="minorHAnsi"/>
        </w:rPr>
      </w:pPr>
      <w:r w:rsidRPr="00062559">
        <w:rPr>
          <w:rFonts w:eastAsia="Tahoma" w:cstheme="minorHAnsi"/>
        </w:rPr>
        <w:t xml:space="preserve">El Municipio de General Escobedo, Nuevo León, siendo una ciudad en constante crecimiento, requiere de una gestión gubernamental acorde a los más altos estándares que garanticen un buen gobierno y por ello la necesidad de actualizar y presentar este nuevo reglamento </w:t>
      </w:r>
      <w:r w:rsidRPr="00062559">
        <w:rPr>
          <w:rFonts w:cstheme="minorHAnsi"/>
        </w:rPr>
        <w:t>Interior de la Administración Pública Municipal para el Municipio de General Escobedo, Nuevo León.</w:t>
      </w:r>
    </w:p>
    <w:p w14:paraId="226857FD" w14:textId="77777777" w:rsidR="00062559" w:rsidRPr="00062559" w:rsidRDefault="00062559" w:rsidP="00062559">
      <w:pPr>
        <w:spacing w:after="0" w:line="240" w:lineRule="auto"/>
        <w:jc w:val="both"/>
        <w:rPr>
          <w:rFonts w:eastAsia="Tahoma" w:cstheme="minorHAnsi"/>
        </w:rPr>
      </w:pPr>
    </w:p>
    <w:p w14:paraId="18043F48" w14:textId="77777777" w:rsidR="00062559" w:rsidRPr="00062559" w:rsidRDefault="00062559" w:rsidP="00062559">
      <w:pPr>
        <w:spacing w:after="0" w:line="240" w:lineRule="auto"/>
        <w:ind w:firstLine="708"/>
        <w:jc w:val="both"/>
        <w:rPr>
          <w:rFonts w:eastAsia="Tahoma" w:cstheme="minorHAnsi"/>
        </w:rPr>
      </w:pPr>
      <w:r w:rsidRPr="00062559">
        <w:rPr>
          <w:rFonts w:eastAsia="Tahoma" w:cstheme="minorHAnsi"/>
        </w:rPr>
        <w:t>Para una mejor administración de recursos administrativos, humanos y de procedimientos, fundamentando así las atribuciones de cada una de las dependencias para su buen desempeño y un servicio público acorde con las funciones otorgadas en el presente.</w:t>
      </w:r>
    </w:p>
    <w:p w14:paraId="75FC73BC" w14:textId="77777777" w:rsidR="00062559" w:rsidRPr="00062559" w:rsidRDefault="00062559" w:rsidP="00062559">
      <w:pPr>
        <w:spacing w:after="0" w:line="240" w:lineRule="auto"/>
        <w:ind w:firstLine="708"/>
        <w:jc w:val="both"/>
        <w:rPr>
          <w:rFonts w:eastAsia="Tahoma" w:cstheme="minorHAnsi"/>
        </w:rPr>
      </w:pPr>
    </w:p>
    <w:p w14:paraId="70F0F78B" w14:textId="77777777" w:rsidR="00062559" w:rsidRPr="00062559" w:rsidRDefault="00062559" w:rsidP="00062559">
      <w:pPr>
        <w:spacing w:after="0" w:line="240" w:lineRule="auto"/>
        <w:ind w:firstLine="708"/>
        <w:jc w:val="both"/>
        <w:rPr>
          <w:rFonts w:cstheme="minorHAnsi"/>
        </w:rPr>
      </w:pPr>
      <w:r w:rsidRPr="00062559">
        <w:rPr>
          <w:rFonts w:eastAsia="Tahoma" w:cstheme="minorHAnsi"/>
        </w:rPr>
        <w:t xml:space="preserve">Para lo que se sometió a consulta pública con fecha de publicación en el periódico oficial del estado de Nuevo León, el día 17-diciembre de diciembre del 2021-dos mil veintiuno para lo cual tuvo una duración de 15-quince días hábiles concluyendo este el día 07-siete de enero del presente año el proyecto de reglamento en el presente dictamen, el cual solicitamos fuese puesto a través del ejercicio democrático de consulta a la ciudadanía del municipio para recibir propuestas, sugerencias, comentarios u observaciones del proyecto del reglamento </w:t>
      </w:r>
      <w:r w:rsidRPr="00062559">
        <w:rPr>
          <w:rFonts w:cstheme="minorHAnsi"/>
        </w:rPr>
        <w:t>Interior de la Administración Pública Municipal para el Municipio de General Escobedo, Nuevo León.</w:t>
      </w:r>
    </w:p>
    <w:p w14:paraId="67558043" w14:textId="77777777" w:rsidR="00062559" w:rsidRPr="00062559" w:rsidRDefault="00062559" w:rsidP="00062559">
      <w:pPr>
        <w:spacing w:after="0" w:line="240" w:lineRule="auto"/>
        <w:ind w:firstLine="708"/>
        <w:jc w:val="both"/>
        <w:rPr>
          <w:rFonts w:eastAsia="Tahoma" w:cstheme="minorHAnsi"/>
        </w:rPr>
      </w:pPr>
    </w:p>
    <w:p w14:paraId="5626726A" w14:textId="77777777" w:rsidR="00062559" w:rsidRPr="00062559" w:rsidRDefault="00062559" w:rsidP="00062559">
      <w:pPr>
        <w:spacing w:after="0" w:line="240" w:lineRule="auto"/>
        <w:ind w:firstLine="708"/>
        <w:jc w:val="both"/>
        <w:rPr>
          <w:rFonts w:eastAsia="Tahoma" w:cstheme="minorHAnsi"/>
        </w:rPr>
      </w:pPr>
      <w:r w:rsidRPr="00062559">
        <w:rPr>
          <w:rFonts w:eastAsia="Tahoma" w:cstheme="minorHAnsi"/>
        </w:rPr>
        <w:t xml:space="preserve">Atendiendo el antecedente ya mencionado, esta comisión dictaminadora propone el proyecto de reglamento </w:t>
      </w:r>
      <w:r w:rsidRPr="00062559">
        <w:rPr>
          <w:rFonts w:cstheme="minorHAnsi"/>
        </w:rPr>
        <w:t>Interior de la Administración Pública Municipal para el Municipio de General Escobedo, Nuevo León</w:t>
      </w:r>
      <w:r w:rsidRPr="00062559">
        <w:rPr>
          <w:rFonts w:eastAsia="Tahoma" w:cstheme="minorHAnsi"/>
        </w:rPr>
        <w:t>.</w:t>
      </w:r>
    </w:p>
    <w:p w14:paraId="1C0031D0" w14:textId="77777777" w:rsidR="00062559" w:rsidRPr="00062559" w:rsidRDefault="00062559" w:rsidP="00062559">
      <w:pPr>
        <w:spacing w:after="0" w:line="240" w:lineRule="auto"/>
        <w:ind w:firstLine="708"/>
        <w:jc w:val="both"/>
        <w:rPr>
          <w:rFonts w:eastAsia="Tahoma" w:cstheme="minorHAnsi"/>
        </w:rPr>
      </w:pPr>
    </w:p>
    <w:p w14:paraId="401A725D" w14:textId="77777777" w:rsidR="00062559" w:rsidRPr="00062559" w:rsidRDefault="00062559" w:rsidP="00062559">
      <w:pPr>
        <w:spacing w:after="0" w:line="240" w:lineRule="auto"/>
        <w:ind w:firstLine="708"/>
        <w:jc w:val="both"/>
        <w:rPr>
          <w:rFonts w:eastAsia="Tahoma" w:cstheme="minorHAnsi"/>
        </w:rPr>
      </w:pPr>
    </w:p>
    <w:p w14:paraId="51A223D0" w14:textId="77777777" w:rsidR="00062559" w:rsidRPr="00062559" w:rsidRDefault="00062559" w:rsidP="00062559">
      <w:pPr>
        <w:spacing w:after="0" w:line="240" w:lineRule="auto"/>
        <w:jc w:val="center"/>
        <w:rPr>
          <w:rFonts w:eastAsia="Tahoma" w:cstheme="minorHAnsi"/>
          <w:b/>
        </w:rPr>
      </w:pPr>
      <w:r w:rsidRPr="00062559">
        <w:rPr>
          <w:rFonts w:eastAsia="Tahoma" w:cstheme="minorHAnsi"/>
          <w:b/>
        </w:rPr>
        <w:t>CONSIDERANDOS</w:t>
      </w:r>
    </w:p>
    <w:p w14:paraId="5444CE15" w14:textId="77777777" w:rsidR="00062559" w:rsidRPr="00062559" w:rsidRDefault="00062559" w:rsidP="00062559">
      <w:pPr>
        <w:spacing w:after="0" w:line="240" w:lineRule="auto"/>
        <w:jc w:val="center"/>
        <w:rPr>
          <w:rFonts w:eastAsia="Tahoma" w:cstheme="minorHAnsi"/>
          <w:b/>
        </w:rPr>
      </w:pPr>
    </w:p>
    <w:p w14:paraId="6EA2EE91" w14:textId="77777777" w:rsidR="00062559" w:rsidRPr="00062559" w:rsidRDefault="00062559" w:rsidP="00062559">
      <w:pPr>
        <w:spacing w:after="0" w:line="240" w:lineRule="auto"/>
        <w:jc w:val="both"/>
        <w:rPr>
          <w:rFonts w:eastAsia="Tahoma" w:cstheme="minorHAnsi"/>
        </w:rPr>
      </w:pPr>
    </w:p>
    <w:p w14:paraId="7BA722F0" w14:textId="77777777" w:rsidR="00062559" w:rsidRPr="00062559" w:rsidRDefault="00062559" w:rsidP="00062559">
      <w:pPr>
        <w:jc w:val="both"/>
        <w:rPr>
          <w:rFonts w:eastAsia="Tahoma" w:cstheme="minorHAnsi"/>
        </w:rPr>
      </w:pPr>
      <w:r w:rsidRPr="00062559">
        <w:rPr>
          <w:rFonts w:eastAsia="Tahoma" w:cstheme="minorHAnsi"/>
          <w:b/>
        </w:rPr>
        <w:lastRenderedPageBreak/>
        <w:t>PRIMERO.-</w:t>
      </w:r>
      <w:r w:rsidRPr="00062559">
        <w:rPr>
          <w:rFonts w:eastAsia="Tahoma" w:cstheme="minorHAnsi"/>
        </w:rPr>
        <w:t xml:space="preserve"> Que el artículo 115, fracción II, párrafo segundo, de la Constitución Política de los Estados Unidos Mexicanos y su correlativo 130, de la Constitución propia del Estado de Nuevo León, establecen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14:paraId="18E8FAD2" w14:textId="77777777" w:rsidR="00062559" w:rsidRPr="00062559" w:rsidRDefault="00062559" w:rsidP="00062559">
      <w:pPr>
        <w:jc w:val="both"/>
        <w:rPr>
          <w:rFonts w:eastAsia="Tahoma" w:cstheme="minorHAnsi"/>
        </w:rPr>
      </w:pPr>
      <w:r w:rsidRPr="00062559">
        <w:rPr>
          <w:rFonts w:eastAsia="Tahoma" w:cstheme="minorHAnsi"/>
          <w:b/>
        </w:rPr>
        <w:t>SEGUNDO.-</w:t>
      </w:r>
      <w:r w:rsidRPr="00062559">
        <w:rPr>
          <w:rFonts w:eastAsia="Tahoma" w:cstheme="minorHAnsi"/>
        </w:rPr>
        <w:t xml:space="preserve"> Que el numeral 33, fracción I, inciso b), de la Ley de Gobierno Municipal del Estado de Nuevo León, señala como una facultad y obligación del Ayuntamiento, en materia de Gobierno y Régimen Interior, el aprobar reglamentos, circulares y disposiciones administrativas de carácter general dentro de su respectivo ámbito de competencia territorial, con sujeción a lo dispuesto por la Constitución Política de los Estados Unidos Mexicanos, la Constitución Política del Estado Libre y Soberano de Nuevo León y la ley de referencia.</w:t>
      </w:r>
    </w:p>
    <w:p w14:paraId="1DD3FCDA" w14:textId="77777777" w:rsidR="00062559" w:rsidRPr="00062559" w:rsidRDefault="00062559" w:rsidP="00062559">
      <w:pPr>
        <w:jc w:val="both"/>
        <w:rPr>
          <w:rFonts w:eastAsia="Tahoma" w:cstheme="minorHAnsi"/>
        </w:rPr>
      </w:pPr>
      <w:r w:rsidRPr="00062559">
        <w:rPr>
          <w:rFonts w:eastAsia="Tahoma" w:cstheme="minorHAnsi"/>
          <w:b/>
        </w:rPr>
        <w:t>TERCERO. -</w:t>
      </w:r>
      <w:r w:rsidRPr="00062559">
        <w:rPr>
          <w:rFonts w:eastAsia="Tahoma" w:cstheme="minorHAnsi"/>
        </w:rPr>
        <w:t xml:space="preserve"> Que el artículo 226, de la citada Ley de Gobierno Municipal establece que, con la normatividad que acuerde el Ayuntamiento, se podrán modificar los reglamentos municipales cumpliendo con las disposiciones contenidas en la presente ley y con los procedimientos que se establezcan en los mismos.</w:t>
      </w:r>
    </w:p>
    <w:p w14:paraId="6897FC47" w14:textId="77777777" w:rsidR="00062559" w:rsidRPr="00062559" w:rsidRDefault="00062559" w:rsidP="00062559">
      <w:pPr>
        <w:jc w:val="both"/>
        <w:rPr>
          <w:rFonts w:eastAsia="Tahoma" w:cstheme="minorHAnsi"/>
          <w:b/>
        </w:rPr>
      </w:pPr>
      <w:r w:rsidRPr="00062559">
        <w:rPr>
          <w:rFonts w:eastAsia="Tahoma" w:cstheme="minorHAnsi"/>
          <w:b/>
        </w:rPr>
        <w:t xml:space="preserve">CUARTO. - </w:t>
      </w:r>
      <w:r w:rsidRPr="00062559">
        <w:rPr>
          <w:rFonts w:eastAsia="Tahoma" w:cstheme="minorHAnsi"/>
        </w:rPr>
        <w:t>Que la fracción VI del Artículo 25 y la fracción II del Artículo 27 del Reglamento Interior del R. Ayuntamiento de este Municipio establecen que una de las facultades de los Regidores y Síndicos es proponer al Pleno del Ayuntamiento la formulación, expedición, modificación o reforma de los Reglamentos Municipales, Lineamientos, Circulares y Acuerdos del Ayuntamiento y vigilar su debido cumplimiento.</w:t>
      </w:r>
    </w:p>
    <w:p w14:paraId="4A53FE3A" w14:textId="77777777" w:rsidR="00062559" w:rsidRPr="00062559" w:rsidRDefault="00062559" w:rsidP="00062559">
      <w:pPr>
        <w:jc w:val="both"/>
        <w:rPr>
          <w:rFonts w:eastAsia="Tahoma" w:cstheme="minorHAnsi"/>
        </w:rPr>
      </w:pPr>
      <w:r w:rsidRPr="00062559">
        <w:rPr>
          <w:rFonts w:eastAsia="Tahoma" w:cstheme="minorHAnsi"/>
          <w:b/>
        </w:rPr>
        <w:t>QUINTO. -</w:t>
      </w:r>
      <w:r w:rsidRPr="00062559">
        <w:rPr>
          <w:rFonts w:eastAsia="Tahoma" w:cstheme="minorHAnsi"/>
        </w:rPr>
        <w:t xml:space="preserve"> Que el Artículo 115 del Reglamento Interior del Republicano Ayuntamiento de General Escobedo precisa que corresponde al R. Ayuntamiento la creación, modificación y derogación de los Reglamentos Municipales respectivos.</w:t>
      </w:r>
    </w:p>
    <w:p w14:paraId="134CD09D" w14:textId="77777777" w:rsidR="00062559" w:rsidRPr="00062559" w:rsidRDefault="00062559" w:rsidP="00062559">
      <w:pPr>
        <w:jc w:val="both"/>
        <w:rPr>
          <w:rFonts w:eastAsia="Tahoma" w:cstheme="minorHAnsi"/>
        </w:rPr>
      </w:pPr>
      <w:r w:rsidRPr="00062559">
        <w:rPr>
          <w:rFonts w:eastAsia="Tahoma" w:cstheme="minorHAnsi"/>
        </w:rPr>
        <w:t>Por lo anteriormente, expuesto, y con fundamento en lo establecido por la fracción VII, del Artículo 36, y 224, de la Ley de Gobierno Municipal, y por los artículos 78, 79, 82 fracción II, 84 fracción I, 96, 97, 101, 102, 108, y demás aplicables del Reglamento Interior del R. Ayuntamiento del Municipio de General Escobedo, Nuevo León, los integrantes de la Comisión de Reglamentación y Mejora Regulatoria, nos permitimos poner a su consideración el siguiente:</w:t>
      </w:r>
    </w:p>
    <w:p w14:paraId="651DF140" w14:textId="77777777" w:rsidR="00062559" w:rsidRPr="00062559" w:rsidRDefault="00062559" w:rsidP="00062559">
      <w:pPr>
        <w:spacing w:after="0" w:line="240" w:lineRule="auto"/>
        <w:rPr>
          <w:rFonts w:eastAsia="Tahoma" w:cstheme="minorHAnsi"/>
          <w:b/>
        </w:rPr>
      </w:pPr>
    </w:p>
    <w:p w14:paraId="19353E72" w14:textId="1065082D" w:rsidR="00062559" w:rsidRPr="00062559" w:rsidRDefault="00062559" w:rsidP="00062559">
      <w:pPr>
        <w:spacing w:after="0" w:line="240" w:lineRule="auto"/>
        <w:jc w:val="center"/>
        <w:rPr>
          <w:rFonts w:eastAsia="Tahoma" w:cstheme="minorHAnsi"/>
          <w:b/>
        </w:rPr>
      </w:pPr>
      <w:r w:rsidRPr="00062559">
        <w:rPr>
          <w:rFonts w:eastAsia="Tahoma" w:cstheme="minorHAnsi"/>
          <w:b/>
        </w:rPr>
        <w:t>ACUERDOS</w:t>
      </w:r>
    </w:p>
    <w:p w14:paraId="2AA96D16" w14:textId="77777777" w:rsidR="00062559" w:rsidRPr="00062559" w:rsidRDefault="00062559" w:rsidP="00062559">
      <w:pPr>
        <w:spacing w:after="0" w:line="240" w:lineRule="auto"/>
        <w:jc w:val="both"/>
        <w:rPr>
          <w:rFonts w:eastAsia="Tahoma" w:cstheme="minorHAnsi"/>
          <w:b/>
        </w:rPr>
      </w:pPr>
    </w:p>
    <w:p w14:paraId="40CABE62" w14:textId="77777777" w:rsidR="00062559" w:rsidRPr="00062559" w:rsidRDefault="00062559" w:rsidP="00062559">
      <w:pPr>
        <w:jc w:val="both"/>
        <w:rPr>
          <w:rFonts w:eastAsia="Tahoma" w:cstheme="minorHAnsi"/>
        </w:rPr>
      </w:pPr>
      <w:r w:rsidRPr="00062559">
        <w:rPr>
          <w:rFonts w:eastAsia="Tahoma" w:cstheme="minorHAnsi"/>
          <w:b/>
        </w:rPr>
        <w:t>PRIMERO. -</w:t>
      </w:r>
      <w:r w:rsidRPr="00062559">
        <w:rPr>
          <w:rFonts w:eastAsia="Tahoma" w:cstheme="minorHAnsi"/>
        </w:rPr>
        <w:t xml:space="preserve"> Se aprueba la propuesta de reglamento </w:t>
      </w:r>
      <w:r w:rsidRPr="00062559">
        <w:rPr>
          <w:rFonts w:cstheme="minorHAnsi"/>
        </w:rPr>
        <w:t>Interior de la Administración Pública Municipal para el Municipio de General Escobedo, Nuevo León</w:t>
      </w:r>
      <w:r w:rsidRPr="00062559">
        <w:rPr>
          <w:rFonts w:eastAsia="Tahoma" w:cstheme="minorHAnsi"/>
        </w:rPr>
        <w:t>, en los siguientes términos:</w:t>
      </w:r>
    </w:p>
    <w:p w14:paraId="0D5AD29B" w14:textId="77777777" w:rsidR="00062559" w:rsidRDefault="00062559" w:rsidP="00062559">
      <w:pPr>
        <w:spacing w:after="0" w:line="240" w:lineRule="auto"/>
        <w:ind w:right="112"/>
        <w:jc w:val="center"/>
        <w:rPr>
          <w:rFonts w:eastAsia="Times New Roman" w:cstheme="minorHAnsi"/>
          <w:b/>
          <w:lang w:eastAsia="es-ES"/>
        </w:rPr>
      </w:pPr>
    </w:p>
    <w:p w14:paraId="704E3F59" w14:textId="77777777" w:rsidR="00062559" w:rsidRDefault="00062559" w:rsidP="00062559">
      <w:pPr>
        <w:spacing w:after="0" w:line="240" w:lineRule="auto"/>
        <w:ind w:right="112"/>
        <w:jc w:val="center"/>
        <w:rPr>
          <w:rFonts w:eastAsia="Times New Roman" w:cstheme="minorHAnsi"/>
          <w:b/>
          <w:lang w:eastAsia="es-ES"/>
        </w:rPr>
      </w:pPr>
    </w:p>
    <w:p w14:paraId="04E13EA2" w14:textId="77777777" w:rsidR="00062559" w:rsidRDefault="00062559" w:rsidP="00062559">
      <w:pPr>
        <w:spacing w:after="0" w:line="240" w:lineRule="auto"/>
        <w:ind w:right="112"/>
        <w:jc w:val="center"/>
        <w:rPr>
          <w:rFonts w:eastAsia="Times New Roman" w:cstheme="minorHAnsi"/>
          <w:b/>
          <w:lang w:eastAsia="es-ES"/>
        </w:rPr>
      </w:pPr>
    </w:p>
    <w:p w14:paraId="582C27C4" w14:textId="77777777" w:rsidR="00062559" w:rsidRPr="00062559" w:rsidRDefault="00062559" w:rsidP="00062559">
      <w:pPr>
        <w:spacing w:after="0" w:line="240" w:lineRule="auto"/>
        <w:ind w:right="112"/>
        <w:jc w:val="center"/>
        <w:rPr>
          <w:rFonts w:eastAsia="Times New Roman" w:cstheme="minorHAnsi"/>
          <w:b/>
          <w:lang w:eastAsia="es-ES"/>
        </w:rPr>
      </w:pPr>
      <w:r w:rsidRPr="00062559">
        <w:rPr>
          <w:rFonts w:eastAsia="Times New Roman" w:cstheme="minorHAnsi"/>
          <w:b/>
          <w:lang w:eastAsia="es-ES"/>
        </w:rPr>
        <w:t>REGLAMENTO INTERIOR DE LA</w:t>
      </w:r>
    </w:p>
    <w:p w14:paraId="30FE7C8C" w14:textId="77777777" w:rsidR="00062559" w:rsidRPr="00062559" w:rsidRDefault="00062559" w:rsidP="00062559">
      <w:pPr>
        <w:keepNext/>
        <w:spacing w:after="0" w:line="240" w:lineRule="auto"/>
        <w:ind w:right="112"/>
        <w:jc w:val="center"/>
        <w:outlineLvl w:val="7"/>
        <w:rPr>
          <w:rFonts w:eastAsia="Times New Roman" w:cstheme="minorHAnsi"/>
          <w:b/>
          <w:lang w:eastAsia="es-ES"/>
        </w:rPr>
      </w:pPr>
      <w:r w:rsidRPr="00062559">
        <w:rPr>
          <w:rFonts w:eastAsia="Times New Roman" w:cstheme="minorHAnsi"/>
          <w:b/>
          <w:lang w:eastAsia="es-ES"/>
        </w:rPr>
        <w:t>ADMINISTRACIÓN PÚBLICA DEL MUNICIPIO DE</w:t>
      </w:r>
    </w:p>
    <w:p w14:paraId="2DFCC161" w14:textId="77777777" w:rsidR="00062559" w:rsidRPr="00062559" w:rsidRDefault="00062559" w:rsidP="00062559">
      <w:pPr>
        <w:keepNext/>
        <w:spacing w:after="0" w:line="240" w:lineRule="auto"/>
        <w:ind w:right="112"/>
        <w:jc w:val="center"/>
        <w:outlineLvl w:val="7"/>
        <w:rPr>
          <w:rFonts w:eastAsia="Times New Roman" w:cstheme="minorHAnsi"/>
          <w:b/>
          <w:lang w:eastAsia="es-ES"/>
        </w:rPr>
      </w:pPr>
      <w:r w:rsidRPr="00062559">
        <w:rPr>
          <w:rFonts w:eastAsia="Times New Roman" w:cstheme="minorHAnsi"/>
          <w:b/>
          <w:lang w:eastAsia="es-ES"/>
        </w:rPr>
        <w:t>GENERAL ESCOBEDO, NUEVO LEÓN</w:t>
      </w:r>
    </w:p>
    <w:p w14:paraId="38D93A1F" w14:textId="77777777" w:rsidR="00062559" w:rsidRPr="00062559" w:rsidRDefault="00062559" w:rsidP="00062559">
      <w:pPr>
        <w:keepNext/>
        <w:spacing w:after="0" w:line="240" w:lineRule="auto"/>
        <w:ind w:right="112"/>
        <w:jc w:val="center"/>
        <w:outlineLvl w:val="7"/>
        <w:rPr>
          <w:rFonts w:eastAsia="Times New Roman" w:cstheme="minorHAnsi"/>
          <w:b/>
          <w:lang w:eastAsia="es-ES"/>
        </w:rPr>
      </w:pPr>
    </w:p>
    <w:p w14:paraId="00978258" w14:textId="77777777" w:rsidR="00062559" w:rsidRPr="00062559" w:rsidRDefault="00062559" w:rsidP="00062559">
      <w:pPr>
        <w:jc w:val="center"/>
        <w:rPr>
          <w:rFonts w:cstheme="minorHAnsi"/>
          <w:b/>
        </w:rPr>
      </w:pPr>
      <w:r w:rsidRPr="00062559">
        <w:rPr>
          <w:rFonts w:cstheme="minorHAnsi"/>
          <w:b/>
        </w:rPr>
        <w:t>TÍTULO PRIMERO</w:t>
      </w:r>
    </w:p>
    <w:p w14:paraId="4F701D98" w14:textId="77777777" w:rsidR="00062559" w:rsidRPr="00062559" w:rsidRDefault="00062559" w:rsidP="00062559">
      <w:pPr>
        <w:jc w:val="center"/>
        <w:rPr>
          <w:rFonts w:cstheme="minorHAnsi"/>
          <w:b/>
        </w:rPr>
      </w:pPr>
      <w:r w:rsidRPr="00062559">
        <w:rPr>
          <w:rFonts w:cstheme="minorHAnsi"/>
          <w:b/>
        </w:rPr>
        <w:t>DISPOSICIONES GENERALES</w:t>
      </w:r>
    </w:p>
    <w:p w14:paraId="1B2C2FD5" w14:textId="77777777" w:rsidR="00062559" w:rsidRPr="00062559" w:rsidRDefault="00062559" w:rsidP="00062559">
      <w:pPr>
        <w:jc w:val="both"/>
        <w:rPr>
          <w:rFonts w:cstheme="minorHAnsi"/>
          <w:b/>
        </w:rPr>
      </w:pPr>
    </w:p>
    <w:p w14:paraId="0933B4A1" w14:textId="77777777" w:rsidR="00062559" w:rsidRPr="00062559" w:rsidRDefault="00062559" w:rsidP="00062559">
      <w:pPr>
        <w:autoSpaceDE w:val="0"/>
        <w:autoSpaceDN w:val="0"/>
        <w:adjustRightInd w:val="0"/>
        <w:jc w:val="both"/>
        <w:rPr>
          <w:rFonts w:cstheme="minorHAnsi"/>
        </w:rPr>
      </w:pPr>
      <w:r w:rsidRPr="00062559">
        <w:rPr>
          <w:rFonts w:cstheme="minorHAnsi"/>
          <w:b/>
          <w:bCs/>
        </w:rPr>
        <w:lastRenderedPageBreak/>
        <w:t>Artículo 1.-</w:t>
      </w:r>
      <w:r w:rsidRPr="00062559">
        <w:rPr>
          <w:rFonts w:cstheme="minorHAnsi"/>
          <w:bCs/>
        </w:rPr>
        <w:t xml:space="preserve"> </w:t>
      </w:r>
      <w:r w:rsidRPr="00062559">
        <w:rPr>
          <w:rFonts w:cstheme="minorHAnsi"/>
        </w:rPr>
        <w:t>El presente Reglamento se expide en base a lo establecido en los artículos 115 de la Constitución Política de los Estados Unidos Mexicanos; 132 de la Constitución Política del Estado Libre y Soberano de Nuevo León; 222, 223 y 224 de la Ley de Gobierno Municipal del Estado de Nuevo León.</w:t>
      </w:r>
    </w:p>
    <w:p w14:paraId="234C2EC8" w14:textId="77777777" w:rsidR="00062559" w:rsidRPr="00062559" w:rsidRDefault="00062559" w:rsidP="00062559">
      <w:pPr>
        <w:pStyle w:val="NormalWeb"/>
        <w:spacing w:before="0" w:beforeAutospacing="0" w:after="0" w:afterAutospacing="0"/>
        <w:jc w:val="both"/>
        <w:rPr>
          <w:rFonts w:asciiTheme="minorHAnsi" w:hAnsiTheme="minorHAnsi" w:cstheme="minorHAnsi"/>
          <w:sz w:val="22"/>
          <w:szCs w:val="22"/>
        </w:rPr>
      </w:pPr>
      <w:r w:rsidRPr="00062559">
        <w:rPr>
          <w:rFonts w:asciiTheme="minorHAnsi" w:hAnsiTheme="minorHAnsi" w:cstheme="minorHAnsi"/>
          <w:b/>
          <w:bCs/>
          <w:sz w:val="22"/>
          <w:szCs w:val="22"/>
        </w:rPr>
        <w:t>Artículo 2.-</w:t>
      </w:r>
      <w:r w:rsidRPr="00062559">
        <w:rPr>
          <w:rFonts w:asciiTheme="minorHAnsi" w:hAnsiTheme="minorHAnsi" w:cstheme="minorHAnsi"/>
          <w:sz w:val="22"/>
          <w:szCs w:val="22"/>
        </w:rPr>
        <w:t xml:space="preserve"> El presente Reglamento tiene por objeto organizar y regular el funcionamiento de la Administración Pública Municipal y Paramunicipal, estableciendo su estructura y atribuciones, siendo el Ayuntamiento la autoridad superior de esta.</w:t>
      </w:r>
    </w:p>
    <w:p w14:paraId="3CAB6461" w14:textId="77777777" w:rsidR="00062559" w:rsidRPr="00062559" w:rsidRDefault="00062559" w:rsidP="00062559">
      <w:pPr>
        <w:pStyle w:val="NormalWeb"/>
        <w:spacing w:before="0" w:beforeAutospacing="0" w:after="0" w:afterAutospacing="0"/>
        <w:jc w:val="both"/>
        <w:rPr>
          <w:rFonts w:asciiTheme="minorHAnsi" w:hAnsiTheme="minorHAnsi" w:cstheme="minorHAnsi"/>
          <w:sz w:val="22"/>
          <w:szCs w:val="22"/>
        </w:rPr>
      </w:pPr>
    </w:p>
    <w:p w14:paraId="1636C026" w14:textId="77777777" w:rsidR="00062559" w:rsidRPr="00062559" w:rsidRDefault="00062559" w:rsidP="00062559">
      <w:pPr>
        <w:pStyle w:val="NormalWeb"/>
        <w:spacing w:before="0" w:beforeAutospacing="0" w:after="0" w:afterAutospacing="0"/>
        <w:jc w:val="both"/>
        <w:rPr>
          <w:rFonts w:asciiTheme="minorHAnsi" w:hAnsiTheme="minorHAnsi" w:cstheme="minorHAnsi"/>
          <w:sz w:val="22"/>
          <w:szCs w:val="22"/>
          <w:lang w:val="es-MX"/>
        </w:rPr>
      </w:pPr>
      <w:r w:rsidRPr="00062559">
        <w:rPr>
          <w:rFonts w:asciiTheme="minorHAnsi" w:hAnsiTheme="minorHAnsi" w:cstheme="minorHAnsi"/>
          <w:sz w:val="22"/>
          <w:szCs w:val="22"/>
        </w:rPr>
        <w:t>La Administración Pública Central Municipal está conformada por las Secretarías del ramo, la Dirección del Sistema del Desarrollo Integral de la Familia (DIF), la Unidad Municipal de Información, Enlace y Difusión, y la Unidad Municipal de Protección y Bienestar Animal.</w:t>
      </w:r>
    </w:p>
    <w:p w14:paraId="47281C59" w14:textId="77777777" w:rsidR="00062559" w:rsidRPr="00062559" w:rsidRDefault="00062559" w:rsidP="00062559">
      <w:pPr>
        <w:pStyle w:val="NormalWeb"/>
        <w:jc w:val="both"/>
        <w:rPr>
          <w:rFonts w:asciiTheme="minorHAnsi" w:hAnsiTheme="minorHAnsi" w:cstheme="minorHAnsi"/>
          <w:bCs/>
          <w:sz w:val="22"/>
          <w:szCs w:val="22"/>
        </w:rPr>
      </w:pPr>
      <w:r w:rsidRPr="00062559">
        <w:rPr>
          <w:rFonts w:asciiTheme="minorHAnsi" w:hAnsiTheme="minorHAnsi" w:cstheme="minorHAnsi"/>
          <w:b/>
          <w:bCs/>
          <w:sz w:val="22"/>
          <w:szCs w:val="22"/>
        </w:rPr>
        <w:t xml:space="preserve">Artículo 3. - </w:t>
      </w:r>
      <w:r w:rsidRPr="00062559">
        <w:rPr>
          <w:rFonts w:asciiTheme="minorHAnsi" w:hAnsiTheme="minorHAnsi" w:cstheme="minorHAnsi"/>
          <w:bCs/>
          <w:sz w:val="22"/>
          <w:szCs w:val="22"/>
        </w:rPr>
        <w:t>La Administración Pública Municipal Centralizada se integra con:</w:t>
      </w:r>
    </w:p>
    <w:p w14:paraId="68D45786" w14:textId="77777777" w:rsidR="00062559" w:rsidRPr="00062559" w:rsidRDefault="00062559" w:rsidP="00062559">
      <w:pPr>
        <w:pStyle w:val="NormalWeb"/>
        <w:ind w:left="142"/>
        <w:jc w:val="both"/>
        <w:rPr>
          <w:rFonts w:asciiTheme="minorHAnsi" w:hAnsiTheme="minorHAnsi" w:cstheme="minorHAnsi"/>
          <w:bCs/>
          <w:sz w:val="22"/>
          <w:szCs w:val="22"/>
        </w:rPr>
      </w:pPr>
      <w:r w:rsidRPr="00062559">
        <w:rPr>
          <w:rFonts w:asciiTheme="minorHAnsi" w:hAnsiTheme="minorHAnsi" w:cstheme="minorHAnsi"/>
          <w:bCs/>
          <w:sz w:val="22"/>
          <w:szCs w:val="22"/>
        </w:rPr>
        <w:t>I. Las Dependencias que señala el presente Reglamento;</w:t>
      </w:r>
    </w:p>
    <w:p w14:paraId="352E9DAD" w14:textId="77777777" w:rsidR="00062559" w:rsidRPr="00062559" w:rsidRDefault="00062559" w:rsidP="00062559">
      <w:pPr>
        <w:pStyle w:val="NormalWeb"/>
        <w:ind w:left="142"/>
        <w:jc w:val="both"/>
        <w:rPr>
          <w:rFonts w:asciiTheme="minorHAnsi" w:hAnsiTheme="minorHAnsi" w:cstheme="minorHAnsi"/>
          <w:bCs/>
          <w:sz w:val="22"/>
          <w:szCs w:val="22"/>
        </w:rPr>
      </w:pPr>
      <w:r w:rsidRPr="00062559">
        <w:rPr>
          <w:rFonts w:asciiTheme="minorHAnsi" w:hAnsiTheme="minorHAnsi" w:cstheme="minorHAnsi"/>
          <w:bCs/>
          <w:sz w:val="22"/>
          <w:szCs w:val="22"/>
        </w:rPr>
        <w:t>II. Los Órganos Administrativos Desconcentrados que apruebe el Republicano Ayuntamiento;</w:t>
      </w:r>
    </w:p>
    <w:p w14:paraId="5863C233" w14:textId="77777777" w:rsidR="00062559" w:rsidRPr="00062559" w:rsidRDefault="00062559" w:rsidP="00062559">
      <w:pPr>
        <w:pStyle w:val="NormalWeb"/>
        <w:ind w:left="142"/>
        <w:jc w:val="both"/>
        <w:rPr>
          <w:rFonts w:asciiTheme="minorHAnsi" w:hAnsiTheme="minorHAnsi" w:cstheme="minorHAnsi"/>
          <w:bCs/>
          <w:sz w:val="22"/>
          <w:szCs w:val="22"/>
        </w:rPr>
      </w:pPr>
      <w:r w:rsidRPr="00062559">
        <w:rPr>
          <w:rFonts w:asciiTheme="minorHAnsi" w:hAnsiTheme="minorHAnsi" w:cstheme="minorHAnsi"/>
          <w:bCs/>
          <w:sz w:val="22"/>
          <w:szCs w:val="22"/>
        </w:rPr>
        <w:t>III. Los Órganos Auxiliares a que refiere el presente Reglamento; y</w:t>
      </w:r>
    </w:p>
    <w:p w14:paraId="061DFBE4" w14:textId="77777777" w:rsidR="00062559" w:rsidRPr="00062559" w:rsidRDefault="00062559" w:rsidP="00062559">
      <w:pPr>
        <w:pStyle w:val="NormalWeb"/>
        <w:ind w:left="142"/>
        <w:jc w:val="both"/>
        <w:rPr>
          <w:rFonts w:asciiTheme="minorHAnsi" w:hAnsiTheme="minorHAnsi" w:cstheme="minorHAnsi"/>
          <w:b/>
          <w:bCs/>
          <w:sz w:val="22"/>
          <w:szCs w:val="22"/>
        </w:rPr>
      </w:pPr>
      <w:r w:rsidRPr="00062559">
        <w:rPr>
          <w:rFonts w:asciiTheme="minorHAnsi" w:hAnsiTheme="minorHAnsi" w:cstheme="minorHAnsi"/>
          <w:bCs/>
          <w:sz w:val="22"/>
          <w:szCs w:val="22"/>
        </w:rPr>
        <w:t>IV. Las demás Dependencias, Órganos, Unidades y Entidades que apruebe el Republicano Ayuntamiento o que señalen las leyes y reglamentos.</w:t>
      </w:r>
    </w:p>
    <w:p w14:paraId="475519BE" w14:textId="77777777" w:rsidR="00062559" w:rsidRPr="00062559" w:rsidRDefault="00062559" w:rsidP="00062559">
      <w:pPr>
        <w:pStyle w:val="NormalWeb"/>
        <w:jc w:val="both"/>
        <w:rPr>
          <w:rFonts w:asciiTheme="minorHAnsi" w:hAnsiTheme="minorHAnsi" w:cstheme="minorHAnsi"/>
          <w:bCs/>
          <w:sz w:val="22"/>
          <w:szCs w:val="22"/>
        </w:rPr>
      </w:pPr>
      <w:r w:rsidRPr="00062559">
        <w:rPr>
          <w:rFonts w:asciiTheme="minorHAnsi" w:hAnsiTheme="minorHAnsi" w:cstheme="minorHAnsi"/>
          <w:b/>
          <w:bCs/>
          <w:sz w:val="22"/>
          <w:szCs w:val="22"/>
        </w:rPr>
        <w:t xml:space="preserve">Artículo 4.- </w:t>
      </w:r>
      <w:r w:rsidRPr="00062559">
        <w:rPr>
          <w:rFonts w:asciiTheme="minorHAnsi" w:hAnsiTheme="minorHAnsi" w:cstheme="minorHAnsi"/>
          <w:bCs/>
          <w:sz w:val="22"/>
          <w:szCs w:val="22"/>
        </w:rPr>
        <w:t xml:space="preserve">La Administración Pública Paramunicipal se integra con los organismos públicos descentralizados, empresas públicas y fideicomisos públicos que apruebe el Republicano Ayuntamiento de conformidad con la </w:t>
      </w:r>
      <w:r w:rsidRPr="00062559">
        <w:rPr>
          <w:rFonts w:asciiTheme="minorHAnsi" w:hAnsiTheme="minorHAnsi" w:cstheme="minorHAnsi"/>
          <w:sz w:val="22"/>
          <w:szCs w:val="22"/>
        </w:rPr>
        <w:t>Constitución Política de los Estados Unidos Mexicanos</w:t>
      </w:r>
      <w:r w:rsidRPr="00062559">
        <w:rPr>
          <w:rFonts w:asciiTheme="minorHAnsi" w:hAnsiTheme="minorHAnsi" w:cstheme="minorHAnsi"/>
          <w:bCs/>
          <w:sz w:val="22"/>
          <w:szCs w:val="22"/>
        </w:rPr>
        <w:t xml:space="preserve">, </w:t>
      </w:r>
      <w:r w:rsidRPr="00062559">
        <w:rPr>
          <w:rFonts w:asciiTheme="minorHAnsi" w:hAnsiTheme="minorHAnsi" w:cstheme="minorHAnsi"/>
          <w:sz w:val="22"/>
          <w:szCs w:val="22"/>
        </w:rPr>
        <w:t xml:space="preserve">la Constitución Política del Estado Libre y Soberano de Nuevo León, </w:t>
      </w:r>
      <w:r w:rsidRPr="00062559">
        <w:rPr>
          <w:rFonts w:asciiTheme="minorHAnsi" w:hAnsiTheme="minorHAnsi" w:cstheme="minorHAnsi"/>
          <w:bCs/>
          <w:sz w:val="22"/>
          <w:szCs w:val="22"/>
        </w:rPr>
        <w:t>las leyes y reglamentos aplicables.</w:t>
      </w:r>
    </w:p>
    <w:p w14:paraId="26C9658B" w14:textId="77777777" w:rsidR="00062559" w:rsidRPr="00062559" w:rsidRDefault="00062559" w:rsidP="00062559">
      <w:pPr>
        <w:pStyle w:val="NormalWeb"/>
        <w:spacing w:before="0" w:beforeAutospacing="0" w:after="0" w:afterAutospacing="0"/>
        <w:jc w:val="both"/>
        <w:rPr>
          <w:rFonts w:asciiTheme="minorHAnsi" w:hAnsiTheme="minorHAnsi" w:cstheme="minorHAnsi"/>
          <w:bCs/>
          <w:sz w:val="22"/>
          <w:szCs w:val="22"/>
        </w:rPr>
      </w:pPr>
      <w:r w:rsidRPr="00062559">
        <w:rPr>
          <w:rFonts w:asciiTheme="minorHAnsi" w:hAnsiTheme="minorHAnsi" w:cstheme="minorHAnsi"/>
          <w:bCs/>
          <w:sz w:val="22"/>
          <w:szCs w:val="22"/>
        </w:rPr>
        <w:t xml:space="preserve">Las juntas, comités, jueces auxiliares, y consejos que funcionen en el Municipio son órganos auxiliares de la Administración Pública Municipal, deberán coordinarse en sus acciones con las dependencias que señalen la ley, los reglamentos municipales o en su defecto, con el </w:t>
      </w:r>
      <w:proofErr w:type="gramStart"/>
      <w:r w:rsidRPr="00062559">
        <w:rPr>
          <w:rFonts w:asciiTheme="minorHAnsi" w:hAnsiTheme="minorHAnsi" w:cstheme="minorHAnsi"/>
          <w:bCs/>
          <w:sz w:val="22"/>
          <w:szCs w:val="22"/>
        </w:rPr>
        <w:t>Presidente</w:t>
      </w:r>
      <w:proofErr w:type="gramEnd"/>
      <w:r w:rsidRPr="00062559">
        <w:rPr>
          <w:rFonts w:asciiTheme="minorHAnsi" w:hAnsiTheme="minorHAnsi" w:cstheme="minorHAnsi"/>
          <w:bCs/>
          <w:sz w:val="22"/>
          <w:szCs w:val="22"/>
        </w:rPr>
        <w:t xml:space="preserve"> Municipal.</w:t>
      </w:r>
    </w:p>
    <w:p w14:paraId="17493EF8" w14:textId="77777777" w:rsidR="00062559" w:rsidRPr="00062559" w:rsidRDefault="00062559" w:rsidP="00062559">
      <w:pPr>
        <w:pStyle w:val="NormalWeb"/>
        <w:spacing w:before="0" w:beforeAutospacing="0" w:after="0" w:afterAutospacing="0"/>
        <w:jc w:val="both"/>
        <w:rPr>
          <w:rFonts w:asciiTheme="minorHAnsi" w:hAnsiTheme="minorHAnsi" w:cstheme="minorHAnsi"/>
          <w:b/>
          <w:bCs/>
          <w:sz w:val="22"/>
          <w:szCs w:val="22"/>
        </w:rPr>
      </w:pPr>
    </w:p>
    <w:p w14:paraId="70016FC8" w14:textId="77777777" w:rsidR="00062559" w:rsidRPr="00062559" w:rsidRDefault="00062559" w:rsidP="00062559">
      <w:pPr>
        <w:pStyle w:val="NormalWeb"/>
        <w:spacing w:before="0" w:beforeAutospacing="0" w:after="0" w:afterAutospacing="0"/>
        <w:jc w:val="both"/>
        <w:rPr>
          <w:rFonts w:asciiTheme="minorHAnsi" w:hAnsiTheme="minorHAnsi" w:cstheme="minorHAnsi"/>
          <w:sz w:val="22"/>
          <w:szCs w:val="22"/>
        </w:rPr>
      </w:pPr>
      <w:r w:rsidRPr="00062559">
        <w:rPr>
          <w:rFonts w:asciiTheme="minorHAnsi" w:hAnsiTheme="minorHAnsi" w:cstheme="minorHAnsi"/>
          <w:b/>
          <w:bCs/>
          <w:sz w:val="22"/>
          <w:szCs w:val="22"/>
        </w:rPr>
        <w:t>Artículo 5.-</w:t>
      </w:r>
      <w:r w:rsidRPr="00062559">
        <w:rPr>
          <w:rFonts w:asciiTheme="minorHAnsi" w:hAnsiTheme="minorHAnsi" w:cstheme="minorHAnsi"/>
          <w:b/>
          <w:sz w:val="22"/>
          <w:szCs w:val="22"/>
        </w:rPr>
        <w:t xml:space="preserve"> </w:t>
      </w:r>
      <w:r w:rsidRPr="00062559">
        <w:rPr>
          <w:rFonts w:asciiTheme="minorHAnsi" w:hAnsiTheme="minorHAnsi" w:cstheme="minorHAnsi"/>
          <w:sz w:val="22"/>
          <w:szCs w:val="22"/>
        </w:rPr>
        <w:t xml:space="preserve">El </w:t>
      </w:r>
      <w:proofErr w:type="gramStart"/>
      <w:r w:rsidRPr="00062559">
        <w:rPr>
          <w:rFonts w:asciiTheme="minorHAnsi" w:hAnsiTheme="minorHAnsi" w:cstheme="minorHAnsi"/>
          <w:sz w:val="22"/>
          <w:szCs w:val="22"/>
        </w:rPr>
        <w:t>Presidente</w:t>
      </w:r>
      <w:proofErr w:type="gramEnd"/>
      <w:r w:rsidRPr="00062559">
        <w:rPr>
          <w:rFonts w:asciiTheme="minorHAnsi" w:hAnsiTheme="minorHAnsi" w:cstheme="minorHAnsi"/>
          <w:sz w:val="22"/>
          <w:szCs w:val="22"/>
        </w:rPr>
        <w:t xml:space="preserve"> Municipal, es el representante de la Administración Pública Municipal y como tal, tendrá las atribuciones que le señalen la Constitución Política de los Estados Unidos Mexicanos, la Constitución Política del Estado Libre y Soberano de Nuevo León, la Ley de Gobierno Municipal del Estado de Nuevo León, el presente reglamento y las demás disposiciones jurídicas aplicables.</w:t>
      </w:r>
    </w:p>
    <w:p w14:paraId="022A34A3" w14:textId="77777777" w:rsidR="00062559" w:rsidRPr="00062559" w:rsidRDefault="00062559" w:rsidP="00062559">
      <w:pPr>
        <w:pStyle w:val="NormalWeb"/>
        <w:spacing w:before="0" w:beforeAutospacing="0" w:after="0" w:afterAutospacing="0"/>
        <w:jc w:val="both"/>
        <w:rPr>
          <w:rFonts w:asciiTheme="minorHAnsi" w:hAnsiTheme="minorHAnsi" w:cstheme="minorHAnsi"/>
          <w:bCs/>
          <w:sz w:val="22"/>
          <w:szCs w:val="22"/>
        </w:rPr>
      </w:pPr>
    </w:p>
    <w:p w14:paraId="2831F0C3" w14:textId="77777777" w:rsidR="00062559" w:rsidRPr="00062559" w:rsidRDefault="00062559" w:rsidP="00062559">
      <w:pPr>
        <w:pStyle w:val="NormalWeb"/>
        <w:spacing w:before="0" w:beforeAutospacing="0" w:after="0" w:afterAutospacing="0"/>
        <w:jc w:val="both"/>
        <w:rPr>
          <w:rFonts w:asciiTheme="minorHAnsi" w:hAnsiTheme="minorHAnsi" w:cstheme="minorHAnsi"/>
          <w:sz w:val="22"/>
          <w:szCs w:val="22"/>
        </w:rPr>
      </w:pPr>
      <w:r w:rsidRPr="00062559">
        <w:rPr>
          <w:rFonts w:asciiTheme="minorHAnsi" w:hAnsiTheme="minorHAnsi" w:cstheme="minorHAnsi"/>
          <w:b/>
          <w:bCs/>
          <w:sz w:val="22"/>
          <w:szCs w:val="22"/>
        </w:rPr>
        <w:t>Artículo 6</w:t>
      </w:r>
      <w:r w:rsidRPr="00062559">
        <w:rPr>
          <w:rFonts w:asciiTheme="minorHAnsi" w:hAnsiTheme="minorHAnsi" w:cstheme="minorHAnsi"/>
          <w:b/>
          <w:sz w:val="22"/>
          <w:szCs w:val="22"/>
        </w:rPr>
        <w:t>.-</w:t>
      </w:r>
      <w:r w:rsidRPr="00062559">
        <w:rPr>
          <w:rFonts w:asciiTheme="minorHAnsi" w:hAnsiTheme="minorHAnsi" w:cstheme="minorHAnsi"/>
          <w:sz w:val="22"/>
          <w:szCs w:val="22"/>
        </w:rPr>
        <w:t xml:space="preserve"> Son facultades exclusivas del </w:t>
      </w:r>
      <w:proofErr w:type="gramStart"/>
      <w:r w:rsidRPr="00062559">
        <w:rPr>
          <w:rFonts w:asciiTheme="minorHAnsi" w:hAnsiTheme="minorHAnsi" w:cstheme="minorHAnsi"/>
          <w:sz w:val="22"/>
          <w:szCs w:val="22"/>
        </w:rPr>
        <w:t>Presidente</w:t>
      </w:r>
      <w:proofErr w:type="gramEnd"/>
      <w:r w:rsidRPr="00062559">
        <w:rPr>
          <w:rFonts w:asciiTheme="minorHAnsi" w:hAnsiTheme="minorHAnsi" w:cstheme="minorHAnsi"/>
          <w:sz w:val="22"/>
          <w:szCs w:val="22"/>
        </w:rPr>
        <w:t xml:space="preserve"> Municipal:</w:t>
      </w:r>
    </w:p>
    <w:p w14:paraId="1EEE2E61" w14:textId="77777777" w:rsidR="00062559" w:rsidRPr="00062559" w:rsidRDefault="00062559" w:rsidP="00062559">
      <w:pPr>
        <w:pStyle w:val="NormalWeb"/>
        <w:spacing w:before="0" w:beforeAutospacing="0" w:after="0" w:afterAutospacing="0"/>
        <w:jc w:val="both"/>
        <w:rPr>
          <w:rFonts w:asciiTheme="minorHAnsi" w:hAnsiTheme="minorHAnsi" w:cstheme="minorHAnsi"/>
          <w:sz w:val="22"/>
          <w:szCs w:val="22"/>
        </w:rPr>
      </w:pPr>
    </w:p>
    <w:p w14:paraId="3275F8EF" w14:textId="77777777" w:rsidR="00062559" w:rsidRPr="00062559" w:rsidRDefault="00062559" w:rsidP="00062559">
      <w:pPr>
        <w:pStyle w:val="NormalWeb"/>
        <w:spacing w:before="0" w:beforeAutospacing="0"/>
        <w:jc w:val="both"/>
        <w:rPr>
          <w:rFonts w:asciiTheme="minorHAnsi" w:hAnsiTheme="minorHAnsi" w:cstheme="minorHAnsi"/>
          <w:sz w:val="22"/>
          <w:szCs w:val="22"/>
        </w:rPr>
      </w:pPr>
      <w:r w:rsidRPr="00062559">
        <w:rPr>
          <w:rFonts w:asciiTheme="minorHAnsi" w:hAnsiTheme="minorHAnsi" w:cstheme="minorHAnsi"/>
          <w:sz w:val="22"/>
          <w:szCs w:val="22"/>
        </w:rPr>
        <w:t xml:space="preserve">Proponer al R. Ayuntamiento la creación de las Dependencias, Organismos Públicos Descentralizados y demás entidades necesarias para el despacho de los asuntos de orden administrativo y la eficaz atención de los servicios </w:t>
      </w:r>
      <w:proofErr w:type="gramStart"/>
      <w:r w:rsidRPr="00062559">
        <w:rPr>
          <w:rFonts w:asciiTheme="minorHAnsi" w:hAnsiTheme="minorHAnsi" w:cstheme="minorHAnsi"/>
          <w:sz w:val="22"/>
          <w:szCs w:val="22"/>
        </w:rPr>
        <w:t>públicos</w:t>
      </w:r>
      <w:proofErr w:type="gramEnd"/>
      <w:r w:rsidRPr="00062559">
        <w:rPr>
          <w:rFonts w:asciiTheme="minorHAnsi" w:hAnsiTheme="minorHAnsi" w:cstheme="minorHAnsi"/>
          <w:sz w:val="22"/>
          <w:szCs w:val="22"/>
        </w:rPr>
        <w:t xml:space="preserve"> así como, en su caso, la modificación, fusión o supresión de las mismas. Dentro de las disposiciones presupuestales del Presupuesto de Egresos, y con fundamento en el presente reglamento, crear y modificar su estructura administrativa.</w:t>
      </w:r>
    </w:p>
    <w:p w14:paraId="72DBBD6A" w14:textId="77777777" w:rsidR="00062559" w:rsidRPr="00062559" w:rsidRDefault="00062559" w:rsidP="00062559">
      <w:pPr>
        <w:pStyle w:val="NormalWeb"/>
        <w:spacing w:before="0" w:beforeAutospacing="0" w:after="0" w:afterAutospacing="0"/>
        <w:jc w:val="both"/>
        <w:rPr>
          <w:rFonts w:asciiTheme="minorHAnsi" w:hAnsiTheme="minorHAnsi" w:cstheme="minorHAnsi"/>
          <w:sz w:val="22"/>
          <w:szCs w:val="22"/>
        </w:rPr>
      </w:pPr>
      <w:r w:rsidRPr="00062559">
        <w:rPr>
          <w:rFonts w:asciiTheme="minorHAnsi" w:hAnsiTheme="minorHAnsi" w:cstheme="minorHAnsi"/>
          <w:sz w:val="22"/>
          <w:szCs w:val="22"/>
        </w:rPr>
        <w:t xml:space="preserve">Asimismo, con excepción de los Titulares de la Secretaría del Ayuntamiento,  Secretaría de Finanzas y Tesorería, Secretaría de la Contraloría, Secretaría de Seguridad Ciudadana, Secretaría del Medio Ambiente, del área encargada de Protección al Adulto Mayor y del área encargada del Cuidado y Protección de Parques y Jardines Municipales, nombrar y remover libremente a los titulares de la Administración Pública Central Municipal y Descentralizada, y demás servidores públicos cuyo </w:t>
      </w:r>
      <w:r w:rsidRPr="00062559">
        <w:rPr>
          <w:rFonts w:asciiTheme="minorHAnsi" w:hAnsiTheme="minorHAnsi" w:cstheme="minorHAnsi"/>
          <w:sz w:val="22"/>
          <w:szCs w:val="22"/>
        </w:rPr>
        <w:lastRenderedPageBreak/>
        <w:t>nombramiento o remoción no esté determinado de otro modo en la Constitución Política del Estado Libre y Soberano de Nuevo León o en la Ley de Gobierno Municipal del Estado de Nuevo León.</w:t>
      </w:r>
    </w:p>
    <w:p w14:paraId="72FE8E7B" w14:textId="77777777" w:rsidR="00062559" w:rsidRPr="00062559" w:rsidRDefault="00062559" w:rsidP="00062559">
      <w:pPr>
        <w:pStyle w:val="NormalWeb"/>
        <w:spacing w:before="0" w:beforeAutospacing="0" w:after="0" w:afterAutospacing="0"/>
        <w:jc w:val="both"/>
        <w:rPr>
          <w:rFonts w:asciiTheme="minorHAnsi" w:hAnsiTheme="minorHAnsi" w:cstheme="minorHAnsi"/>
          <w:sz w:val="22"/>
          <w:szCs w:val="22"/>
        </w:rPr>
      </w:pPr>
    </w:p>
    <w:p w14:paraId="2AACF201" w14:textId="77777777" w:rsidR="00062559" w:rsidRPr="00062559" w:rsidRDefault="00062559" w:rsidP="00062559">
      <w:pPr>
        <w:pStyle w:val="NormalWeb"/>
        <w:spacing w:before="0" w:beforeAutospacing="0" w:after="0" w:afterAutospacing="0"/>
        <w:jc w:val="both"/>
        <w:rPr>
          <w:rFonts w:asciiTheme="minorHAnsi" w:hAnsiTheme="minorHAnsi" w:cstheme="minorHAnsi"/>
          <w:sz w:val="22"/>
          <w:szCs w:val="22"/>
        </w:rPr>
      </w:pPr>
      <w:r w:rsidRPr="00062559">
        <w:rPr>
          <w:rFonts w:asciiTheme="minorHAnsi" w:hAnsiTheme="minorHAnsi" w:cstheme="minorHAnsi"/>
          <w:b/>
          <w:bCs/>
          <w:sz w:val="22"/>
          <w:szCs w:val="22"/>
        </w:rPr>
        <w:t>Artículo 7</w:t>
      </w:r>
      <w:r w:rsidRPr="00062559">
        <w:rPr>
          <w:rFonts w:asciiTheme="minorHAnsi" w:hAnsiTheme="minorHAnsi" w:cstheme="minorHAnsi"/>
          <w:b/>
          <w:sz w:val="22"/>
          <w:szCs w:val="22"/>
        </w:rPr>
        <w:t>.-</w:t>
      </w:r>
      <w:r w:rsidRPr="00062559">
        <w:rPr>
          <w:rFonts w:asciiTheme="minorHAnsi" w:hAnsiTheme="minorHAnsi" w:cstheme="minorHAnsi"/>
          <w:sz w:val="22"/>
          <w:szCs w:val="22"/>
        </w:rPr>
        <w:t xml:space="preserve"> Para el despacho de los asuntos que competan a la Administración Pública Municipal, el </w:t>
      </w:r>
      <w:proofErr w:type="gramStart"/>
      <w:r w:rsidRPr="00062559">
        <w:rPr>
          <w:rFonts w:asciiTheme="minorHAnsi" w:hAnsiTheme="minorHAnsi" w:cstheme="minorHAnsi"/>
          <w:sz w:val="22"/>
          <w:szCs w:val="22"/>
        </w:rPr>
        <w:t>Presidente</w:t>
      </w:r>
      <w:proofErr w:type="gramEnd"/>
      <w:r w:rsidRPr="00062559">
        <w:rPr>
          <w:rFonts w:asciiTheme="minorHAnsi" w:hAnsiTheme="minorHAnsi" w:cstheme="minorHAnsi"/>
          <w:sz w:val="22"/>
          <w:szCs w:val="22"/>
        </w:rPr>
        <w:t xml:space="preserve"> Municipal, podrá delegar las facultades que sean necesarias para el cumplimiento de los fines de este Reglamento, excepto aquellas que las disposiciones jurídicas determinen como indelegables.</w:t>
      </w:r>
    </w:p>
    <w:p w14:paraId="47CCEACD" w14:textId="77777777" w:rsidR="00062559" w:rsidRPr="00062559" w:rsidRDefault="00062559" w:rsidP="00062559">
      <w:pPr>
        <w:pStyle w:val="NormalWeb"/>
        <w:spacing w:before="0" w:beforeAutospacing="0" w:after="0" w:afterAutospacing="0"/>
        <w:jc w:val="both"/>
        <w:rPr>
          <w:rFonts w:asciiTheme="minorHAnsi" w:hAnsiTheme="minorHAnsi" w:cstheme="minorHAnsi"/>
          <w:sz w:val="22"/>
          <w:szCs w:val="22"/>
        </w:rPr>
      </w:pPr>
    </w:p>
    <w:p w14:paraId="1B589D88" w14:textId="77777777" w:rsidR="00062559" w:rsidRPr="00062559" w:rsidRDefault="00062559" w:rsidP="00062559">
      <w:pPr>
        <w:pStyle w:val="NormalWeb"/>
        <w:spacing w:before="0" w:beforeAutospacing="0" w:after="0" w:afterAutospacing="0"/>
        <w:jc w:val="both"/>
        <w:rPr>
          <w:rFonts w:asciiTheme="minorHAnsi" w:hAnsiTheme="minorHAnsi" w:cstheme="minorHAnsi"/>
          <w:sz w:val="22"/>
          <w:szCs w:val="22"/>
        </w:rPr>
      </w:pPr>
      <w:r w:rsidRPr="00062559">
        <w:rPr>
          <w:rFonts w:asciiTheme="minorHAnsi" w:hAnsiTheme="minorHAnsi" w:cstheme="minorHAnsi"/>
          <w:b/>
          <w:bCs/>
          <w:sz w:val="22"/>
          <w:szCs w:val="22"/>
        </w:rPr>
        <w:t>Artículo 8</w:t>
      </w:r>
      <w:r w:rsidRPr="00062559">
        <w:rPr>
          <w:rFonts w:asciiTheme="minorHAnsi" w:hAnsiTheme="minorHAnsi" w:cstheme="minorHAnsi"/>
          <w:b/>
          <w:sz w:val="22"/>
          <w:szCs w:val="22"/>
        </w:rPr>
        <w:t>.-</w:t>
      </w:r>
      <w:r w:rsidRPr="00062559">
        <w:rPr>
          <w:rFonts w:asciiTheme="minorHAnsi" w:hAnsiTheme="minorHAnsi" w:cstheme="minorHAnsi"/>
          <w:sz w:val="22"/>
          <w:szCs w:val="22"/>
        </w:rPr>
        <w:t xml:space="preserve"> El </w:t>
      </w:r>
      <w:proofErr w:type="gramStart"/>
      <w:r w:rsidRPr="00062559">
        <w:rPr>
          <w:rFonts w:asciiTheme="minorHAnsi" w:hAnsiTheme="minorHAnsi" w:cstheme="minorHAnsi"/>
          <w:sz w:val="22"/>
          <w:szCs w:val="22"/>
        </w:rPr>
        <w:t>Presidente</w:t>
      </w:r>
      <w:proofErr w:type="gramEnd"/>
      <w:r w:rsidRPr="00062559">
        <w:rPr>
          <w:rFonts w:asciiTheme="minorHAnsi" w:hAnsiTheme="minorHAnsi" w:cstheme="minorHAnsi"/>
          <w:sz w:val="22"/>
          <w:szCs w:val="22"/>
        </w:rPr>
        <w:t xml:space="preserve"> Municipal podrá contar con Unidades Administrativas, cualquiera que sea su denominación u organización, para coordinar, planear, administrar o ejecutar programas especiales o prioritarios a cargo de la Administración Pública Municipal, coordinar los servicios de asesoría y apoyo técnico que requiera la Administración Pública Municipal y para atender los asuntos relativos a prensa, comunicación social y relaciones públicas del Gobierno Municipal.</w:t>
      </w:r>
    </w:p>
    <w:p w14:paraId="31A022D4" w14:textId="77777777" w:rsidR="00062559" w:rsidRPr="00062559" w:rsidRDefault="00062559" w:rsidP="00062559">
      <w:pPr>
        <w:pStyle w:val="NormalWeb"/>
        <w:spacing w:before="0" w:beforeAutospacing="0" w:after="0" w:afterAutospacing="0"/>
        <w:jc w:val="both"/>
        <w:rPr>
          <w:rFonts w:asciiTheme="minorHAnsi" w:hAnsiTheme="minorHAnsi" w:cstheme="minorHAnsi"/>
          <w:sz w:val="22"/>
          <w:szCs w:val="22"/>
        </w:rPr>
      </w:pPr>
    </w:p>
    <w:p w14:paraId="6764F03C" w14:textId="77777777" w:rsidR="00062559" w:rsidRPr="00062559" w:rsidRDefault="00062559" w:rsidP="00062559">
      <w:pPr>
        <w:pStyle w:val="NormalWeb"/>
        <w:spacing w:before="0" w:beforeAutospacing="0" w:after="0" w:afterAutospacing="0"/>
        <w:jc w:val="both"/>
        <w:rPr>
          <w:rFonts w:asciiTheme="minorHAnsi" w:hAnsiTheme="minorHAnsi" w:cstheme="minorHAnsi"/>
          <w:sz w:val="22"/>
          <w:szCs w:val="22"/>
        </w:rPr>
      </w:pPr>
      <w:r w:rsidRPr="00062559">
        <w:rPr>
          <w:rFonts w:asciiTheme="minorHAnsi" w:hAnsiTheme="minorHAnsi" w:cstheme="minorHAnsi"/>
          <w:sz w:val="22"/>
          <w:szCs w:val="22"/>
        </w:rPr>
        <w:t>De igual manera, podrá acordar la creación y funcionamiento de consejos, comités, comisiones o juntas de carácter interinstitucional y consultivos para fomentar la participación ciudadana en los asuntos de interés público, en los que se integre por invitación a dependencias y entidades de la Administración Pública Municipal, de otros órdenes de Gobierno, o a personas físicas y morales que por razón de sus respectivas atribuciones y actividades sea conveniente convocar.</w:t>
      </w:r>
    </w:p>
    <w:p w14:paraId="26612A1B" w14:textId="77777777" w:rsidR="00062559" w:rsidRPr="00062559" w:rsidRDefault="00062559" w:rsidP="00062559">
      <w:pPr>
        <w:pStyle w:val="NormalWeb"/>
        <w:spacing w:before="0" w:beforeAutospacing="0" w:after="0" w:afterAutospacing="0"/>
        <w:jc w:val="both"/>
        <w:rPr>
          <w:rFonts w:asciiTheme="minorHAnsi" w:hAnsiTheme="minorHAnsi" w:cstheme="minorHAnsi"/>
          <w:sz w:val="22"/>
          <w:szCs w:val="22"/>
        </w:rPr>
      </w:pPr>
    </w:p>
    <w:p w14:paraId="78990E65" w14:textId="77777777" w:rsidR="00062559" w:rsidRPr="00062559" w:rsidRDefault="00062559" w:rsidP="00062559">
      <w:pPr>
        <w:pStyle w:val="NormalWeb"/>
        <w:spacing w:before="0" w:beforeAutospacing="0" w:after="0" w:afterAutospacing="0"/>
        <w:jc w:val="both"/>
        <w:rPr>
          <w:rFonts w:asciiTheme="minorHAnsi" w:hAnsiTheme="minorHAnsi" w:cstheme="minorHAnsi"/>
          <w:sz w:val="22"/>
          <w:szCs w:val="22"/>
        </w:rPr>
      </w:pPr>
      <w:r w:rsidRPr="00062559">
        <w:rPr>
          <w:rFonts w:asciiTheme="minorHAnsi" w:hAnsiTheme="minorHAnsi" w:cstheme="minorHAnsi"/>
          <w:b/>
          <w:bCs/>
          <w:sz w:val="22"/>
          <w:szCs w:val="22"/>
        </w:rPr>
        <w:t>Artículo 9</w:t>
      </w:r>
      <w:r w:rsidRPr="00062559">
        <w:rPr>
          <w:rFonts w:asciiTheme="minorHAnsi" w:hAnsiTheme="minorHAnsi" w:cstheme="minorHAnsi"/>
          <w:b/>
          <w:sz w:val="22"/>
          <w:szCs w:val="22"/>
        </w:rPr>
        <w:t>.-</w:t>
      </w:r>
      <w:r w:rsidRPr="00062559">
        <w:rPr>
          <w:rFonts w:asciiTheme="minorHAnsi" w:hAnsiTheme="minorHAnsi" w:cstheme="minorHAnsi"/>
          <w:sz w:val="22"/>
          <w:szCs w:val="22"/>
        </w:rPr>
        <w:t xml:space="preserve"> Sin perjuicio de lo dispuesto en el último párrafo del Artículo 6 de este Reglamento, el </w:t>
      </w:r>
      <w:proofErr w:type="gramStart"/>
      <w:r w:rsidRPr="00062559">
        <w:rPr>
          <w:rFonts w:asciiTheme="minorHAnsi" w:hAnsiTheme="minorHAnsi" w:cstheme="minorHAnsi"/>
          <w:sz w:val="22"/>
          <w:szCs w:val="22"/>
        </w:rPr>
        <w:t>Secretario</w:t>
      </w:r>
      <w:proofErr w:type="gramEnd"/>
      <w:r w:rsidRPr="00062559">
        <w:rPr>
          <w:rFonts w:asciiTheme="minorHAnsi" w:hAnsiTheme="minorHAnsi" w:cstheme="minorHAnsi"/>
          <w:sz w:val="22"/>
          <w:szCs w:val="22"/>
        </w:rPr>
        <w:t xml:space="preserve"> del Ayuntamiento expedirá los nombramientos respectivos, por acuerdo del Presidente Municipal, observando en su caso, la Ley del Servicio Civil del Estado de Nuevo León y demás disposiciones vigentes en el Estado.</w:t>
      </w:r>
    </w:p>
    <w:p w14:paraId="22CA2890" w14:textId="77777777" w:rsidR="00062559" w:rsidRPr="00062559" w:rsidRDefault="00062559" w:rsidP="00062559">
      <w:pPr>
        <w:pStyle w:val="NormalWeb"/>
        <w:spacing w:before="0" w:beforeAutospacing="0" w:after="0" w:afterAutospacing="0"/>
        <w:jc w:val="both"/>
        <w:rPr>
          <w:rFonts w:asciiTheme="minorHAnsi" w:hAnsiTheme="minorHAnsi" w:cstheme="minorHAnsi"/>
          <w:sz w:val="22"/>
          <w:szCs w:val="22"/>
        </w:rPr>
      </w:pPr>
    </w:p>
    <w:p w14:paraId="4082D722" w14:textId="77777777" w:rsidR="00062559" w:rsidRPr="00062559" w:rsidRDefault="00062559" w:rsidP="00062559">
      <w:pPr>
        <w:pStyle w:val="NormalWeb"/>
        <w:spacing w:before="0" w:beforeAutospacing="0" w:after="0" w:afterAutospacing="0"/>
        <w:jc w:val="both"/>
        <w:rPr>
          <w:rFonts w:asciiTheme="minorHAnsi" w:hAnsiTheme="minorHAnsi" w:cstheme="minorHAnsi"/>
          <w:sz w:val="22"/>
          <w:szCs w:val="22"/>
        </w:rPr>
      </w:pPr>
      <w:r w:rsidRPr="00062559">
        <w:rPr>
          <w:rFonts w:asciiTheme="minorHAnsi" w:hAnsiTheme="minorHAnsi" w:cstheme="minorHAnsi"/>
          <w:b/>
          <w:bCs/>
          <w:sz w:val="22"/>
          <w:szCs w:val="22"/>
        </w:rPr>
        <w:t>Artículo 10</w:t>
      </w:r>
      <w:r w:rsidRPr="00062559">
        <w:rPr>
          <w:rFonts w:asciiTheme="minorHAnsi" w:hAnsiTheme="minorHAnsi" w:cstheme="minorHAnsi"/>
          <w:b/>
          <w:sz w:val="22"/>
          <w:szCs w:val="22"/>
        </w:rPr>
        <w:t>.-</w:t>
      </w:r>
      <w:r w:rsidRPr="00062559">
        <w:rPr>
          <w:rFonts w:asciiTheme="minorHAnsi" w:hAnsiTheme="minorHAnsi" w:cstheme="minorHAnsi"/>
          <w:sz w:val="22"/>
          <w:szCs w:val="22"/>
        </w:rPr>
        <w:t xml:space="preserve"> El </w:t>
      </w:r>
      <w:proofErr w:type="gramStart"/>
      <w:r w:rsidRPr="00062559">
        <w:rPr>
          <w:rFonts w:asciiTheme="minorHAnsi" w:hAnsiTheme="minorHAnsi" w:cstheme="minorHAnsi"/>
          <w:sz w:val="22"/>
          <w:szCs w:val="22"/>
        </w:rPr>
        <w:t>Presidente</w:t>
      </w:r>
      <w:proofErr w:type="gramEnd"/>
      <w:r w:rsidRPr="00062559">
        <w:rPr>
          <w:rFonts w:asciiTheme="minorHAnsi" w:hAnsiTheme="minorHAnsi" w:cstheme="minorHAnsi"/>
          <w:sz w:val="22"/>
          <w:szCs w:val="22"/>
        </w:rPr>
        <w:t xml:space="preserve"> Municipal, por sí mismo o por conducto de la Secretaría del Ayuntamiento, resolverá cualquier duda sobre la competencia de las Dependencias a que se refiere este Reglamento.</w:t>
      </w:r>
    </w:p>
    <w:p w14:paraId="7683FD61" w14:textId="77777777" w:rsidR="00062559" w:rsidRPr="00062559" w:rsidRDefault="00062559" w:rsidP="00062559">
      <w:pPr>
        <w:pStyle w:val="NormalWeb"/>
        <w:spacing w:before="0" w:beforeAutospacing="0" w:after="0" w:afterAutospacing="0"/>
        <w:jc w:val="both"/>
        <w:rPr>
          <w:rFonts w:asciiTheme="minorHAnsi" w:hAnsiTheme="minorHAnsi" w:cstheme="minorHAnsi"/>
          <w:bCs/>
          <w:sz w:val="22"/>
          <w:szCs w:val="22"/>
        </w:rPr>
      </w:pPr>
    </w:p>
    <w:p w14:paraId="409C5DC3" w14:textId="77777777" w:rsidR="00062559" w:rsidRPr="00062559" w:rsidRDefault="00062559" w:rsidP="00062559">
      <w:pPr>
        <w:pStyle w:val="NormalWeb"/>
        <w:spacing w:before="0" w:beforeAutospacing="0" w:after="0" w:afterAutospacing="0"/>
        <w:jc w:val="center"/>
        <w:rPr>
          <w:rFonts w:asciiTheme="minorHAnsi" w:hAnsiTheme="minorHAnsi" w:cstheme="minorHAnsi"/>
          <w:bCs/>
          <w:sz w:val="22"/>
          <w:szCs w:val="22"/>
        </w:rPr>
      </w:pPr>
    </w:p>
    <w:p w14:paraId="49C5CE7E" w14:textId="77777777" w:rsidR="00062559" w:rsidRPr="00062559" w:rsidRDefault="00062559" w:rsidP="00062559">
      <w:pPr>
        <w:pStyle w:val="NormalWeb"/>
        <w:spacing w:before="0" w:beforeAutospacing="0" w:after="0" w:afterAutospacing="0"/>
        <w:jc w:val="center"/>
        <w:rPr>
          <w:rFonts w:asciiTheme="minorHAnsi" w:hAnsiTheme="minorHAnsi" w:cstheme="minorHAnsi"/>
          <w:b/>
          <w:sz w:val="22"/>
          <w:szCs w:val="22"/>
        </w:rPr>
      </w:pPr>
      <w:r w:rsidRPr="00062559">
        <w:rPr>
          <w:rFonts w:asciiTheme="minorHAnsi" w:hAnsiTheme="minorHAnsi" w:cstheme="minorHAnsi"/>
          <w:b/>
          <w:bCs/>
          <w:sz w:val="22"/>
          <w:szCs w:val="22"/>
        </w:rPr>
        <w:t>TÍTULO SEGUNDO</w:t>
      </w:r>
    </w:p>
    <w:p w14:paraId="448F8AA5" w14:textId="77777777" w:rsidR="00062559" w:rsidRPr="00062559" w:rsidRDefault="00062559" w:rsidP="00062559">
      <w:pPr>
        <w:pStyle w:val="NormalWeb"/>
        <w:spacing w:before="0" w:beforeAutospacing="0" w:after="0" w:afterAutospacing="0"/>
        <w:jc w:val="center"/>
        <w:rPr>
          <w:rFonts w:asciiTheme="minorHAnsi" w:hAnsiTheme="minorHAnsi" w:cstheme="minorHAnsi"/>
          <w:b/>
          <w:sz w:val="22"/>
          <w:szCs w:val="22"/>
        </w:rPr>
      </w:pPr>
      <w:r w:rsidRPr="00062559">
        <w:rPr>
          <w:rFonts w:asciiTheme="minorHAnsi" w:hAnsiTheme="minorHAnsi" w:cstheme="minorHAnsi"/>
          <w:b/>
          <w:bCs/>
          <w:sz w:val="22"/>
          <w:szCs w:val="22"/>
        </w:rPr>
        <w:t>DE LAS DEPENDENCIAS MUNICIPALES</w:t>
      </w:r>
    </w:p>
    <w:p w14:paraId="51C6B1BC" w14:textId="77777777" w:rsidR="00062559" w:rsidRPr="00062559" w:rsidRDefault="00062559" w:rsidP="00062559">
      <w:pPr>
        <w:pStyle w:val="NormalWeb"/>
        <w:spacing w:before="0" w:beforeAutospacing="0" w:after="0" w:afterAutospacing="0"/>
        <w:jc w:val="center"/>
        <w:rPr>
          <w:rFonts w:asciiTheme="minorHAnsi" w:hAnsiTheme="minorHAnsi" w:cstheme="minorHAnsi"/>
          <w:b/>
          <w:bCs/>
          <w:sz w:val="22"/>
          <w:szCs w:val="22"/>
        </w:rPr>
      </w:pPr>
    </w:p>
    <w:p w14:paraId="4E9D5250" w14:textId="77777777" w:rsidR="00062559" w:rsidRPr="00062559" w:rsidRDefault="00062559" w:rsidP="00062559">
      <w:pPr>
        <w:pStyle w:val="NormalWeb"/>
        <w:spacing w:before="0" w:beforeAutospacing="0" w:after="0" w:afterAutospacing="0"/>
        <w:jc w:val="center"/>
        <w:rPr>
          <w:rFonts w:asciiTheme="minorHAnsi" w:hAnsiTheme="minorHAnsi" w:cstheme="minorHAnsi"/>
          <w:b/>
          <w:bCs/>
          <w:sz w:val="22"/>
          <w:szCs w:val="22"/>
        </w:rPr>
      </w:pPr>
      <w:r w:rsidRPr="00062559">
        <w:rPr>
          <w:rFonts w:asciiTheme="minorHAnsi" w:hAnsiTheme="minorHAnsi" w:cstheme="minorHAnsi"/>
          <w:b/>
          <w:bCs/>
          <w:sz w:val="22"/>
          <w:szCs w:val="22"/>
        </w:rPr>
        <w:t>CAPITULO PRIMERO</w:t>
      </w:r>
    </w:p>
    <w:p w14:paraId="046B98D0" w14:textId="77777777" w:rsidR="00062559" w:rsidRPr="00062559" w:rsidRDefault="00062559" w:rsidP="00062559">
      <w:pPr>
        <w:pStyle w:val="NormalWeb"/>
        <w:spacing w:before="0" w:beforeAutospacing="0" w:after="0" w:afterAutospacing="0"/>
        <w:jc w:val="center"/>
        <w:rPr>
          <w:rFonts w:asciiTheme="minorHAnsi" w:hAnsiTheme="minorHAnsi" w:cstheme="minorHAnsi"/>
          <w:b/>
          <w:bCs/>
          <w:sz w:val="22"/>
          <w:szCs w:val="22"/>
        </w:rPr>
      </w:pPr>
      <w:r w:rsidRPr="00062559">
        <w:rPr>
          <w:rFonts w:asciiTheme="minorHAnsi" w:hAnsiTheme="minorHAnsi" w:cstheme="minorHAnsi"/>
          <w:b/>
          <w:bCs/>
          <w:sz w:val="22"/>
          <w:szCs w:val="22"/>
        </w:rPr>
        <w:t>DE LAS DEPENDENCIAS MUNICIPALES</w:t>
      </w:r>
    </w:p>
    <w:p w14:paraId="2ED21D8F" w14:textId="77777777" w:rsidR="00062559" w:rsidRPr="00062559" w:rsidRDefault="00062559" w:rsidP="00062559">
      <w:pPr>
        <w:pStyle w:val="NormalWeb"/>
        <w:spacing w:before="0" w:beforeAutospacing="0" w:after="0" w:afterAutospacing="0"/>
        <w:jc w:val="both"/>
        <w:rPr>
          <w:rFonts w:asciiTheme="minorHAnsi" w:hAnsiTheme="minorHAnsi" w:cstheme="minorHAnsi"/>
          <w:bCs/>
          <w:sz w:val="22"/>
          <w:szCs w:val="22"/>
        </w:rPr>
      </w:pPr>
    </w:p>
    <w:p w14:paraId="4DC4C10E" w14:textId="77777777" w:rsidR="00062559" w:rsidRPr="00062559" w:rsidRDefault="00062559" w:rsidP="00062559">
      <w:pPr>
        <w:pStyle w:val="NormalWeb"/>
        <w:spacing w:before="0" w:beforeAutospacing="0" w:after="0" w:afterAutospacing="0"/>
        <w:jc w:val="both"/>
        <w:rPr>
          <w:rFonts w:asciiTheme="minorHAnsi" w:hAnsiTheme="minorHAnsi" w:cstheme="minorHAnsi"/>
          <w:sz w:val="22"/>
          <w:szCs w:val="22"/>
        </w:rPr>
      </w:pPr>
      <w:r w:rsidRPr="00062559">
        <w:rPr>
          <w:rFonts w:asciiTheme="minorHAnsi" w:hAnsiTheme="minorHAnsi" w:cstheme="minorHAnsi"/>
          <w:b/>
          <w:bCs/>
          <w:sz w:val="22"/>
          <w:szCs w:val="22"/>
        </w:rPr>
        <w:t>Artículo 11</w:t>
      </w:r>
      <w:r w:rsidRPr="00062559">
        <w:rPr>
          <w:rFonts w:asciiTheme="minorHAnsi" w:hAnsiTheme="minorHAnsi" w:cstheme="minorHAnsi"/>
          <w:b/>
          <w:sz w:val="22"/>
          <w:szCs w:val="22"/>
        </w:rPr>
        <w:t>.-</w:t>
      </w:r>
      <w:r w:rsidRPr="00062559">
        <w:rPr>
          <w:rFonts w:asciiTheme="minorHAnsi" w:hAnsiTheme="minorHAnsi" w:cstheme="minorHAnsi"/>
          <w:sz w:val="22"/>
          <w:szCs w:val="22"/>
        </w:rPr>
        <w:t xml:space="preserve"> Las Dependencias y Entidades de la Administración Pública Municipal deberán conducir sus actividades en forma planeada y programada, con base en los objetivos, políticas y prioridades que establezca el R. Ayuntamiento.</w:t>
      </w:r>
    </w:p>
    <w:p w14:paraId="102F0237" w14:textId="77777777" w:rsidR="00062559" w:rsidRPr="00062559" w:rsidRDefault="00062559" w:rsidP="00062559">
      <w:pPr>
        <w:pStyle w:val="NormalWeb"/>
        <w:spacing w:before="0" w:beforeAutospacing="0" w:after="0" w:afterAutospacing="0"/>
        <w:jc w:val="both"/>
        <w:rPr>
          <w:rFonts w:asciiTheme="minorHAnsi" w:hAnsiTheme="minorHAnsi" w:cstheme="minorHAnsi"/>
          <w:bCs/>
          <w:sz w:val="22"/>
          <w:szCs w:val="22"/>
        </w:rPr>
      </w:pPr>
    </w:p>
    <w:p w14:paraId="7674C06F" w14:textId="77777777" w:rsidR="00062559" w:rsidRPr="00062559" w:rsidRDefault="00062559" w:rsidP="00062559">
      <w:pPr>
        <w:pStyle w:val="NormalWeb"/>
        <w:spacing w:before="0" w:beforeAutospacing="0" w:after="0" w:afterAutospacing="0"/>
        <w:jc w:val="both"/>
        <w:rPr>
          <w:rFonts w:asciiTheme="minorHAnsi" w:hAnsiTheme="minorHAnsi" w:cstheme="minorHAnsi"/>
          <w:sz w:val="22"/>
          <w:szCs w:val="22"/>
        </w:rPr>
      </w:pPr>
      <w:r w:rsidRPr="00062559">
        <w:rPr>
          <w:rFonts w:asciiTheme="minorHAnsi" w:hAnsiTheme="minorHAnsi" w:cstheme="minorHAnsi"/>
          <w:b/>
          <w:bCs/>
          <w:sz w:val="22"/>
          <w:szCs w:val="22"/>
        </w:rPr>
        <w:t>Artículo 12</w:t>
      </w:r>
      <w:r w:rsidRPr="00062559">
        <w:rPr>
          <w:rFonts w:asciiTheme="minorHAnsi" w:hAnsiTheme="minorHAnsi" w:cstheme="minorHAnsi"/>
          <w:b/>
          <w:sz w:val="22"/>
          <w:szCs w:val="22"/>
        </w:rPr>
        <w:t>.-</w:t>
      </w:r>
      <w:r w:rsidRPr="00062559">
        <w:rPr>
          <w:rFonts w:asciiTheme="minorHAnsi" w:hAnsiTheme="minorHAnsi" w:cstheme="minorHAnsi"/>
          <w:sz w:val="22"/>
          <w:szCs w:val="22"/>
        </w:rPr>
        <w:t xml:space="preserve"> Las Dependencias y Entidades de la Administración Pública Municipal deberán coordinarse en la ejecución de sus respectivas atribuciones, con la finalidad de facilitar la realización de los programas municipales.</w:t>
      </w:r>
    </w:p>
    <w:p w14:paraId="780754F6" w14:textId="77777777" w:rsidR="00062559" w:rsidRPr="00062559" w:rsidRDefault="00062559" w:rsidP="00062559">
      <w:pPr>
        <w:pStyle w:val="NormalWeb"/>
        <w:spacing w:before="0" w:beforeAutospacing="0" w:after="0" w:afterAutospacing="0"/>
        <w:jc w:val="both"/>
        <w:rPr>
          <w:rFonts w:asciiTheme="minorHAnsi" w:hAnsiTheme="minorHAnsi" w:cstheme="minorHAnsi"/>
          <w:bCs/>
          <w:sz w:val="22"/>
          <w:szCs w:val="22"/>
        </w:rPr>
      </w:pPr>
    </w:p>
    <w:p w14:paraId="4C535E1F" w14:textId="77777777" w:rsidR="00062559" w:rsidRPr="00062559" w:rsidRDefault="00062559" w:rsidP="00062559">
      <w:pPr>
        <w:pStyle w:val="NormalWeb"/>
        <w:spacing w:before="0" w:beforeAutospacing="0" w:after="0" w:afterAutospacing="0"/>
        <w:jc w:val="both"/>
        <w:rPr>
          <w:rFonts w:asciiTheme="minorHAnsi" w:hAnsiTheme="minorHAnsi" w:cstheme="minorHAnsi"/>
          <w:sz w:val="22"/>
          <w:szCs w:val="22"/>
        </w:rPr>
      </w:pPr>
      <w:r w:rsidRPr="00062559">
        <w:rPr>
          <w:rFonts w:asciiTheme="minorHAnsi" w:hAnsiTheme="minorHAnsi" w:cstheme="minorHAnsi"/>
          <w:b/>
          <w:bCs/>
          <w:sz w:val="22"/>
          <w:szCs w:val="22"/>
        </w:rPr>
        <w:t>Artículo 13</w:t>
      </w:r>
      <w:r w:rsidRPr="00062559">
        <w:rPr>
          <w:rFonts w:asciiTheme="minorHAnsi" w:hAnsiTheme="minorHAnsi" w:cstheme="minorHAnsi"/>
          <w:b/>
          <w:sz w:val="22"/>
          <w:szCs w:val="22"/>
        </w:rPr>
        <w:t>.-</w:t>
      </w:r>
      <w:r w:rsidRPr="00062559">
        <w:rPr>
          <w:rFonts w:asciiTheme="minorHAnsi" w:hAnsiTheme="minorHAnsi" w:cstheme="minorHAnsi"/>
          <w:sz w:val="22"/>
          <w:szCs w:val="22"/>
        </w:rPr>
        <w:t xml:space="preserve"> Los Titulares de las Dependencias a que se refiere este Reglamento, podrán delegar en sus subalternos cualesquiera de sus facultades, salvo aquellas que las leyes y reglamentos dispongan que deban ser ejercidas directamente por ellos.</w:t>
      </w:r>
    </w:p>
    <w:p w14:paraId="354EB5BC" w14:textId="77777777" w:rsidR="00062559" w:rsidRPr="00062559" w:rsidRDefault="00062559" w:rsidP="00062559">
      <w:pPr>
        <w:pStyle w:val="NormalWeb"/>
        <w:spacing w:before="0" w:beforeAutospacing="0" w:after="0" w:afterAutospacing="0"/>
        <w:jc w:val="both"/>
        <w:rPr>
          <w:rFonts w:asciiTheme="minorHAnsi" w:hAnsiTheme="minorHAnsi" w:cstheme="minorHAnsi"/>
          <w:sz w:val="22"/>
          <w:szCs w:val="22"/>
        </w:rPr>
      </w:pPr>
    </w:p>
    <w:p w14:paraId="279ECB69" w14:textId="77777777" w:rsidR="00062559" w:rsidRPr="00062559" w:rsidRDefault="00062559" w:rsidP="00062559">
      <w:pPr>
        <w:pStyle w:val="NormalWeb"/>
        <w:spacing w:before="0" w:beforeAutospacing="0" w:after="0" w:afterAutospacing="0"/>
        <w:jc w:val="both"/>
        <w:rPr>
          <w:rFonts w:asciiTheme="minorHAnsi" w:hAnsiTheme="minorHAnsi" w:cstheme="minorHAnsi"/>
          <w:sz w:val="22"/>
          <w:szCs w:val="22"/>
        </w:rPr>
      </w:pPr>
      <w:r w:rsidRPr="00062559">
        <w:rPr>
          <w:rFonts w:asciiTheme="minorHAnsi" w:hAnsiTheme="minorHAnsi" w:cstheme="minorHAnsi"/>
          <w:sz w:val="22"/>
          <w:szCs w:val="22"/>
        </w:rPr>
        <w:t xml:space="preserve">Las ausencias temporales de los Titulares de las Dependencias serán suplidas por el servidor público que determine el </w:t>
      </w:r>
      <w:proofErr w:type="gramStart"/>
      <w:r w:rsidRPr="00062559">
        <w:rPr>
          <w:rFonts w:asciiTheme="minorHAnsi" w:hAnsiTheme="minorHAnsi" w:cstheme="minorHAnsi"/>
          <w:sz w:val="22"/>
          <w:szCs w:val="22"/>
        </w:rPr>
        <w:t>Presidente</w:t>
      </w:r>
      <w:proofErr w:type="gramEnd"/>
      <w:r w:rsidRPr="00062559">
        <w:rPr>
          <w:rFonts w:asciiTheme="minorHAnsi" w:hAnsiTheme="minorHAnsi" w:cstheme="minorHAnsi"/>
          <w:sz w:val="22"/>
          <w:szCs w:val="22"/>
        </w:rPr>
        <w:t xml:space="preserve"> Municipal. Cuando el cargo quede vacante el </w:t>
      </w:r>
      <w:proofErr w:type="gramStart"/>
      <w:r w:rsidRPr="00062559">
        <w:rPr>
          <w:rFonts w:asciiTheme="minorHAnsi" w:hAnsiTheme="minorHAnsi" w:cstheme="minorHAnsi"/>
          <w:sz w:val="22"/>
          <w:szCs w:val="22"/>
        </w:rPr>
        <w:t>Presidente</w:t>
      </w:r>
      <w:proofErr w:type="gramEnd"/>
      <w:r w:rsidRPr="00062559">
        <w:rPr>
          <w:rFonts w:asciiTheme="minorHAnsi" w:hAnsiTheme="minorHAnsi" w:cstheme="minorHAnsi"/>
          <w:sz w:val="22"/>
          <w:szCs w:val="22"/>
        </w:rPr>
        <w:t xml:space="preserve"> Municipal podrá designar un encargado del despacho de la Dependencia hasta en tanto designe al Titular.</w:t>
      </w:r>
    </w:p>
    <w:p w14:paraId="11EE3405" w14:textId="77777777" w:rsidR="00062559" w:rsidRPr="00062559" w:rsidRDefault="00062559" w:rsidP="00062559">
      <w:pPr>
        <w:pStyle w:val="NormalWeb"/>
        <w:spacing w:before="0" w:beforeAutospacing="0" w:after="0" w:afterAutospacing="0"/>
        <w:jc w:val="both"/>
        <w:rPr>
          <w:rFonts w:asciiTheme="minorHAnsi" w:hAnsiTheme="minorHAnsi" w:cstheme="minorHAnsi"/>
          <w:sz w:val="22"/>
          <w:szCs w:val="22"/>
        </w:rPr>
      </w:pPr>
    </w:p>
    <w:p w14:paraId="7A4E521E" w14:textId="77777777" w:rsidR="00062559" w:rsidRPr="00062559" w:rsidRDefault="00062559" w:rsidP="00062559">
      <w:pPr>
        <w:jc w:val="both"/>
        <w:rPr>
          <w:rFonts w:cstheme="minorHAnsi"/>
        </w:rPr>
      </w:pPr>
      <w:r w:rsidRPr="00062559">
        <w:rPr>
          <w:rFonts w:cstheme="minorHAnsi"/>
        </w:rPr>
        <w:lastRenderedPageBreak/>
        <w:t>Las ausencias de los demás Titulares de las Unidades Administrativas señaladas en este reglamento, serán suplidas por el servidor público que designe el superior jerárquico, previo acuerdo en su caso con el titular de la dependencia.</w:t>
      </w:r>
    </w:p>
    <w:p w14:paraId="29B152D8" w14:textId="77777777" w:rsidR="00062559" w:rsidRPr="00062559" w:rsidRDefault="00062559" w:rsidP="00062559">
      <w:pPr>
        <w:pStyle w:val="NormalWeb"/>
        <w:spacing w:before="0" w:beforeAutospacing="0" w:after="0" w:afterAutospacing="0"/>
        <w:jc w:val="both"/>
        <w:rPr>
          <w:rFonts w:asciiTheme="minorHAnsi" w:hAnsiTheme="minorHAnsi" w:cstheme="minorHAnsi"/>
          <w:sz w:val="22"/>
          <w:szCs w:val="22"/>
        </w:rPr>
      </w:pPr>
    </w:p>
    <w:p w14:paraId="12C3EB62" w14:textId="77777777" w:rsidR="00062559" w:rsidRPr="00062559" w:rsidRDefault="00062559" w:rsidP="00062559">
      <w:pPr>
        <w:pStyle w:val="NormalWeb"/>
        <w:spacing w:before="0" w:beforeAutospacing="0" w:after="0" w:afterAutospacing="0"/>
        <w:jc w:val="both"/>
        <w:rPr>
          <w:rFonts w:asciiTheme="minorHAnsi" w:hAnsiTheme="minorHAnsi" w:cstheme="minorHAnsi"/>
          <w:sz w:val="22"/>
          <w:szCs w:val="22"/>
        </w:rPr>
      </w:pPr>
      <w:r w:rsidRPr="00062559">
        <w:rPr>
          <w:rFonts w:asciiTheme="minorHAnsi" w:hAnsiTheme="minorHAnsi" w:cstheme="minorHAnsi"/>
          <w:b/>
          <w:bCs/>
          <w:sz w:val="22"/>
          <w:szCs w:val="22"/>
        </w:rPr>
        <w:t>Artículo 14</w:t>
      </w:r>
      <w:r w:rsidRPr="00062559">
        <w:rPr>
          <w:rFonts w:asciiTheme="minorHAnsi" w:hAnsiTheme="minorHAnsi" w:cstheme="minorHAnsi"/>
          <w:b/>
          <w:sz w:val="22"/>
          <w:szCs w:val="22"/>
        </w:rPr>
        <w:t>.-</w:t>
      </w:r>
      <w:r w:rsidRPr="00062559">
        <w:rPr>
          <w:rFonts w:asciiTheme="minorHAnsi" w:hAnsiTheme="minorHAnsi" w:cstheme="minorHAnsi"/>
          <w:sz w:val="22"/>
          <w:szCs w:val="22"/>
        </w:rPr>
        <w:t xml:space="preserve"> Para la eficaz atención y eficiente despacho de los asuntos de su competencia, las Dependencias y Entidades podrán contar con órganos administrativos desconcentrados que les estarán jerárquicamente subordinados y tendrán facultades específicas para resolver sobre la materia o dentro del ámbito territorial que se determine en cada caso.</w:t>
      </w:r>
    </w:p>
    <w:p w14:paraId="0129C9F3" w14:textId="77777777" w:rsidR="00062559" w:rsidRPr="00062559" w:rsidRDefault="00062559" w:rsidP="00062559">
      <w:pPr>
        <w:pStyle w:val="NormalWeb"/>
        <w:spacing w:before="0" w:beforeAutospacing="0" w:after="0" w:afterAutospacing="0"/>
        <w:jc w:val="both"/>
        <w:rPr>
          <w:rFonts w:asciiTheme="minorHAnsi" w:hAnsiTheme="minorHAnsi" w:cstheme="minorHAnsi"/>
          <w:sz w:val="22"/>
          <w:szCs w:val="22"/>
        </w:rPr>
      </w:pPr>
    </w:p>
    <w:p w14:paraId="3B351D5C" w14:textId="77777777" w:rsidR="00062559" w:rsidRPr="00062559" w:rsidRDefault="00062559" w:rsidP="00062559">
      <w:pPr>
        <w:pStyle w:val="NormalWeb"/>
        <w:spacing w:before="0" w:beforeAutospacing="0" w:after="0" w:afterAutospacing="0"/>
        <w:jc w:val="both"/>
        <w:rPr>
          <w:rFonts w:asciiTheme="minorHAnsi" w:hAnsiTheme="minorHAnsi" w:cstheme="minorHAnsi"/>
          <w:sz w:val="22"/>
          <w:szCs w:val="22"/>
        </w:rPr>
      </w:pPr>
      <w:r w:rsidRPr="00062559">
        <w:rPr>
          <w:rFonts w:asciiTheme="minorHAnsi" w:hAnsiTheme="minorHAnsi" w:cstheme="minorHAnsi"/>
          <w:b/>
          <w:bCs/>
          <w:sz w:val="22"/>
          <w:szCs w:val="22"/>
        </w:rPr>
        <w:t>Artículo 15</w:t>
      </w:r>
      <w:r w:rsidRPr="00062559">
        <w:rPr>
          <w:rFonts w:asciiTheme="minorHAnsi" w:hAnsiTheme="minorHAnsi" w:cstheme="minorHAnsi"/>
          <w:b/>
          <w:sz w:val="22"/>
          <w:szCs w:val="22"/>
        </w:rPr>
        <w:t>.-</w:t>
      </w:r>
      <w:r w:rsidRPr="00062559">
        <w:rPr>
          <w:rFonts w:asciiTheme="minorHAnsi" w:hAnsiTheme="minorHAnsi" w:cstheme="minorHAnsi"/>
          <w:sz w:val="22"/>
          <w:szCs w:val="22"/>
        </w:rPr>
        <w:t xml:space="preserve"> El </w:t>
      </w:r>
      <w:proofErr w:type="gramStart"/>
      <w:r w:rsidRPr="00062559">
        <w:rPr>
          <w:rFonts w:asciiTheme="minorHAnsi" w:hAnsiTheme="minorHAnsi" w:cstheme="minorHAnsi"/>
          <w:sz w:val="22"/>
          <w:szCs w:val="22"/>
        </w:rPr>
        <w:t>Presidente</w:t>
      </w:r>
      <w:proofErr w:type="gramEnd"/>
      <w:r w:rsidRPr="00062559">
        <w:rPr>
          <w:rFonts w:asciiTheme="minorHAnsi" w:hAnsiTheme="minorHAnsi" w:cstheme="minorHAnsi"/>
          <w:sz w:val="22"/>
          <w:szCs w:val="22"/>
        </w:rPr>
        <w:t xml:space="preserve"> Municipal definirá la estructura orgánica de cada Dependencia, autorizando, previa disponibilidad presupuestal, la creación, modificación, fusión o supresión de las Subsecretarías, Direcciones, Coordinaciones, Jefaturas y demás Unidades administrativas necesarias para el debido ejercicio de sus atribuciones.</w:t>
      </w:r>
    </w:p>
    <w:p w14:paraId="7FB42118" w14:textId="77777777" w:rsidR="00062559" w:rsidRPr="00062559" w:rsidRDefault="00062559" w:rsidP="00062559">
      <w:pPr>
        <w:pStyle w:val="NormalWeb"/>
        <w:spacing w:before="0" w:beforeAutospacing="0" w:after="0" w:afterAutospacing="0"/>
        <w:jc w:val="both"/>
        <w:rPr>
          <w:rFonts w:asciiTheme="minorHAnsi" w:hAnsiTheme="minorHAnsi" w:cstheme="minorHAnsi"/>
          <w:sz w:val="22"/>
          <w:szCs w:val="22"/>
        </w:rPr>
      </w:pPr>
    </w:p>
    <w:p w14:paraId="3C6696BF" w14:textId="77777777" w:rsidR="00062559" w:rsidRPr="00062559" w:rsidRDefault="00062559" w:rsidP="00062559">
      <w:pPr>
        <w:ind w:right="112"/>
        <w:jc w:val="both"/>
        <w:rPr>
          <w:rFonts w:cstheme="minorHAnsi"/>
          <w:bCs/>
        </w:rPr>
      </w:pPr>
      <w:r w:rsidRPr="00062559">
        <w:rPr>
          <w:rFonts w:cstheme="minorHAnsi"/>
          <w:b/>
        </w:rPr>
        <w:t>Artículo 16</w:t>
      </w:r>
      <w:r w:rsidRPr="00062559">
        <w:rPr>
          <w:rFonts w:cstheme="minorHAnsi"/>
          <w:b/>
          <w:bCs/>
        </w:rPr>
        <w:t>.</w:t>
      </w:r>
      <w:r w:rsidRPr="00062559">
        <w:rPr>
          <w:rFonts w:cstheme="minorHAnsi"/>
          <w:bCs/>
        </w:rPr>
        <w:t xml:space="preserve"> Para la eficaz atención y despacho de los asuntos de su competencia, las dependencias municipales se auxiliarán por el personal de asesoría profesional y demás personal de apoyo que se requiera. Para tal efecto, el Titular de cada Dependencia, previa autorización del </w:t>
      </w:r>
      <w:proofErr w:type="gramStart"/>
      <w:r w:rsidRPr="00062559">
        <w:rPr>
          <w:rFonts w:cstheme="minorHAnsi"/>
          <w:bCs/>
        </w:rPr>
        <w:t>Presidente</w:t>
      </w:r>
      <w:proofErr w:type="gramEnd"/>
      <w:r w:rsidRPr="00062559">
        <w:rPr>
          <w:rFonts w:cstheme="minorHAnsi"/>
          <w:bCs/>
        </w:rPr>
        <w:t xml:space="preserve"> Municipal, podrá expedir manuales de organización internos en los que se precisen las Coordinaciones y Jefaturas de Departamento, así como el resto de la estructura orgánica y funciones de las diversas áreas que integran la Dependencia correspondiente.</w:t>
      </w:r>
    </w:p>
    <w:p w14:paraId="46B1EEFC" w14:textId="77777777" w:rsidR="00062559" w:rsidRPr="00062559" w:rsidRDefault="00062559" w:rsidP="00062559">
      <w:pPr>
        <w:pStyle w:val="Textodebloque"/>
        <w:ind w:left="0"/>
        <w:rPr>
          <w:rFonts w:asciiTheme="minorHAnsi" w:hAnsiTheme="minorHAnsi" w:cstheme="minorHAnsi"/>
          <w:sz w:val="22"/>
          <w:szCs w:val="22"/>
        </w:rPr>
      </w:pPr>
      <w:r w:rsidRPr="00062559">
        <w:rPr>
          <w:rFonts w:asciiTheme="minorHAnsi" w:hAnsiTheme="minorHAnsi" w:cstheme="minorHAnsi"/>
          <w:sz w:val="22"/>
          <w:szCs w:val="22"/>
        </w:rPr>
        <w:t xml:space="preserve">Por acuerdo del </w:t>
      </w:r>
      <w:proofErr w:type="gramStart"/>
      <w:r w:rsidRPr="00062559">
        <w:rPr>
          <w:rFonts w:asciiTheme="minorHAnsi" w:hAnsiTheme="minorHAnsi" w:cstheme="minorHAnsi"/>
          <w:sz w:val="22"/>
          <w:szCs w:val="22"/>
        </w:rPr>
        <w:t>Presidente</w:t>
      </w:r>
      <w:proofErr w:type="gramEnd"/>
      <w:r w:rsidRPr="00062559">
        <w:rPr>
          <w:rFonts w:asciiTheme="minorHAnsi" w:hAnsiTheme="minorHAnsi" w:cstheme="minorHAnsi"/>
          <w:sz w:val="22"/>
          <w:szCs w:val="22"/>
        </w:rPr>
        <w:t xml:space="preserve"> Municipal podrán crearse Coordinaciones y Jefaturas de proyectos y programas de atención inmediata o transitoria.</w:t>
      </w:r>
    </w:p>
    <w:p w14:paraId="332A0BF8" w14:textId="77777777" w:rsidR="00062559" w:rsidRPr="00062559" w:rsidRDefault="00062559" w:rsidP="00062559">
      <w:pPr>
        <w:pStyle w:val="Textodebloque"/>
        <w:ind w:left="0"/>
        <w:rPr>
          <w:rFonts w:asciiTheme="minorHAnsi" w:hAnsiTheme="minorHAnsi" w:cstheme="minorHAnsi"/>
          <w:sz w:val="22"/>
          <w:szCs w:val="22"/>
        </w:rPr>
      </w:pPr>
    </w:p>
    <w:p w14:paraId="6F19FB70" w14:textId="77777777" w:rsidR="00062559" w:rsidRPr="00062559" w:rsidRDefault="00062559" w:rsidP="00062559">
      <w:pPr>
        <w:pStyle w:val="Textodebloque"/>
        <w:ind w:left="0"/>
        <w:rPr>
          <w:rFonts w:asciiTheme="minorHAnsi" w:hAnsiTheme="minorHAnsi" w:cstheme="minorHAnsi"/>
          <w:sz w:val="22"/>
          <w:szCs w:val="22"/>
        </w:rPr>
      </w:pPr>
      <w:r w:rsidRPr="00062559">
        <w:rPr>
          <w:rFonts w:asciiTheme="minorHAnsi" w:hAnsiTheme="minorHAnsi" w:cstheme="minorHAnsi"/>
          <w:b/>
          <w:sz w:val="22"/>
          <w:szCs w:val="22"/>
        </w:rPr>
        <w:t xml:space="preserve">Artículo </w:t>
      </w:r>
      <w:r w:rsidRPr="00062559">
        <w:rPr>
          <w:rFonts w:asciiTheme="minorHAnsi" w:hAnsiTheme="minorHAnsi" w:cstheme="minorHAnsi"/>
          <w:b/>
          <w:bCs w:val="0"/>
          <w:sz w:val="22"/>
          <w:szCs w:val="22"/>
        </w:rPr>
        <w:t>17</w:t>
      </w:r>
      <w:r w:rsidRPr="00062559">
        <w:rPr>
          <w:rFonts w:asciiTheme="minorHAnsi" w:hAnsiTheme="minorHAnsi" w:cstheme="minorHAnsi"/>
          <w:b/>
          <w:sz w:val="22"/>
          <w:szCs w:val="22"/>
        </w:rPr>
        <w:t>.</w:t>
      </w:r>
      <w:r w:rsidRPr="00062559">
        <w:rPr>
          <w:rFonts w:asciiTheme="minorHAnsi" w:hAnsiTheme="minorHAnsi" w:cstheme="minorHAnsi"/>
          <w:sz w:val="22"/>
          <w:szCs w:val="22"/>
        </w:rPr>
        <w:t xml:space="preserve"> Los Titulares de las Dependencias y Unidades de la Administración Pública Municipal, deberán realizar los actos de entrega-recepción al inicio y término de su gestión, según corresponda, levantando el acta correspondiente en los términos que para dicho efecto establezca la autoridad competente, de conformidad a las disposiciones aplicables.</w:t>
      </w:r>
    </w:p>
    <w:p w14:paraId="52CFE96E" w14:textId="77777777" w:rsidR="00062559" w:rsidRPr="00062559" w:rsidRDefault="00062559" w:rsidP="00062559">
      <w:pPr>
        <w:pStyle w:val="NormalWeb"/>
        <w:spacing w:before="0" w:beforeAutospacing="0" w:after="0" w:afterAutospacing="0"/>
        <w:ind w:left="-425"/>
        <w:jc w:val="both"/>
        <w:rPr>
          <w:rFonts w:asciiTheme="minorHAnsi" w:hAnsiTheme="minorHAnsi" w:cstheme="minorHAnsi"/>
          <w:bCs/>
          <w:sz w:val="22"/>
          <w:szCs w:val="22"/>
        </w:rPr>
      </w:pPr>
    </w:p>
    <w:p w14:paraId="0D3AF077" w14:textId="77777777" w:rsidR="00062559" w:rsidRPr="00062559" w:rsidRDefault="00062559" w:rsidP="00062559">
      <w:pPr>
        <w:ind w:right="112"/>
        <w:jc w:val="both"/>
        <w:rPr>
          <w:rFonts w:cstheme="minorHAnsi"/>
          <w:bCs/>
        </w:rPr>
      </w:pPr>
      <w:r w:rsidRPr="00062559">
        <w:rPr>
          <w:rFonts w:cstheme="minorHAnsi"/>
          <w:b/>
        </w:rPr>
        <w:t>Artículo 18</w:t>
      </w:r>
      <w:r w:rsidRPr="00062559">
        <w:rPr>
          <w:rFonts w:cstheme="minorHAnsi"/>
          <w:b/>
          <w:bCs/>
        </w:rPr>
        <w:t>.</w:t>
      </w:r>
      <w:r w:rsidRPr="00062559">
        <w:rPr>
          <w:rFonts w:cstheme="minorHAnsi"/>
          <w:bCs/>
        </w:rPr>
        <w:t xml:space="preserve"> Las Dependencias y Unidades de la Administración Pública Municipal realizarán sus actividades en forma programada con base en las políticas, estrategias y prioridades </w:t>
      </w:r>
      <w:proofErr w:type="gramStart"/>
      <w:r w:rsidRPr="00062559">
        <w:rPr>
          <w:rFonts w:cstheme="minorHAnsi"/>
          <w:bCs/>
        </w:rPr>
        <w:t>que</w:t>
      </w:r>
      <w:proofErr w:type="gramEnd"/>
      <w:r w:rsidRPr="00062559">
        <w:rPr>
          <w:rFonts w:cstheme="minorHAnsi"/>
          <w:bCs/>
        </w:rPr>
        <w:t xml:space="preserve"> para la consecución de los objetivos y metas de los planes de gobierno, establezca el Presidente Municipal.</w:t>
      </w:r>
    </w:p>
    <w:p w14:paraId="2927ADFE" w14:textId="77777777" w:rsidR="00062559" w:rsidRPr="00062559" w:rsidRDefault="00062559" w:rsidP="00062559">
      <w:pPr>
        <w:ind w:right="112"/>
        <w:jc w:val="both"/>
        <w:rPr>
          <w:rFonts w:cstheme="minorHAnsi"/>
          <w:b/>
          <w:bCs/>
        </w:rPr>
      </w:pPr>
    </w:p>
    <w:p w14:paraId="724ABBEB" w14:textId="77777777" w:rsidR="00062559" w:rsidRPr="00062559" w:rsidRDefault="00062559" w:rsidP="00062559">
      <w:pPr>
        <w:ind w:right="112"/>
        <w:jc w:val="both"/>
        <w:rPr>
          <w:rFonts w:cstheme="minorHAnsi"/>
          <w:b/>
          <w:bCs/>
        </w:rPr>
      </w:pPr>
    </w:p>
    <w:p w14:paraId="38180DA0" w14:textId="77777777" w:rsidR="00062559" w:rsidRPr="00062559" w:rsidRDefault="00062559" w:rsidP="00062559">
      <w:pPr>
        <w:ind w:right="112"/>
        <w:jc w:val="center"/>
        <w:rPr>
          <w:rFonts w:cstheme="minorHAnsi"/>
          <w:b/>
          <w:bCs/>
        </w:rPr>
      </w:pPr>
      <w:r w:rsidRPr="00062559">
        <w:rPr>
          <w:rFonts w:cstheme="minorHAnsi"/>
          <w:b/>
          <w:bCs/>
        </w:rPr>
        <w:t>CAPITULO SEGUNDO</w:t>
      </w:r>
    </w:p>
    <w:p w14:paraId="0DCF7225" w14:textId="77777777" w:rsidR="00062559" w:rsidRPr="00062559" w:rsidRDefault="00062559" w:rsidP="00062559">
      <w:pPr>
        <w:ind w:right="112"/>
        <w:jc w:val="center"/>
        <w:rPr>
          <w:rFonts w:cstheme="minorHAnsi"/>
          <w:b/>
          <w:bCs/>
        </w:rPr>
      </w:pPr>
      <w:r w:rsidRPr="00062559">
        <w:rPr>
          <w:rFonts w:cstheme="minorHAnsi"/>
          <w:b/>
          <w:bCs/>
        </w:rPr>
        <w:t>DE LA ORGANIZACIÓN Y FUNCIONAMIENTO DE LAS DEPENDENCIAS MUNICIPALES</w:t>
      </w:r>
    </w:p>
    <w:p w14:paraId="6A5A9FB3" w14:textId="77777777" w:rsidR="00062559" w:rsidRPr="00062559" w:rsidRDefault="00062559" w:rsidP="00062559">
      <w:pPr>
        <w:ind w:right="112"/>
        <w:jc w:val="center"/>
        <w:rPr>
          <w:rFonts w:cstheme="minorHAnsi"/>
          <w:b/>
          <w:bCs/>
        </w:rPr>
      </w:pPr>
    </w:p>
    <w:p w14:paraId="31AD80F4" w14:textId="77777777" w:rsidR="00062559" w:rsidRPr="00062559" w:rsidRDefault="00062559" w:rsidP="00062559">
      <w:pPr>
        <w:autoSpaceDE w:val="0"/>
        <w:autoSpaceDN w:val="0"/>
        <w:adjustRightInd w:val="0"/>
        <w:jc w:val="both"/>
        <w:rPr>
          <w:rFonts w:cstheme="minorHAnsi"/>
          <w:bCs/>
        </w:rPr>
      </w:pPr>
      <w:r w:rsidRPr="00062559">
        <w:rPr>
          <w:rFonts w:cstheme="minorHAnsi"/>
          <w:b/>
          <w:bCs/>
        </w:rPr>
        <w:t>Artículo 19.-</w:t>
      </w:r>
      <w:r w:rsidRPr="00062559">
        <w:rPr>
          <w:rFonts w:cstheme="minorHAnsi"/>
          <w:bCs/>
        </w:rPr>
        <w:t xml:space="preserve"> Para el adecuado despacho de los asuntos de la Administración Pública Municipal, así como para su eficaz desempeño, el </w:t>
      </w:r>
      <w:proofErr w:type="gramStart"/>
      <w:r w:rsidRPr="00062559">
        <w:rPr>
          <w:rFonts w:cstheme="minorHAnsi"/>
          <w:bCs/>
        </w:rPr>
        <w:t>Presidente</w:t>
      </w:r>
      <w:proofErr w:type="gramEnd"/>
      <w:r w:rsidRPr="00062559">
        <w:rPr>
          <w:rFonts w:cstheme="minorHAnsi"/>
          <w:bCs/>
        </w:rPr>
        <w:t xml:space="preserve"> Municipal, se auxiliará de las siguientes Dependencias y Unidades Municipales.</w:t>
      </w:r>
    </w:p>
    <w:p w14:paraId="6838CBD5"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t>I. Secretaría del Ayuntamiento;</w:t>
      </w:r>
    </w:p>
    <w:p w14:paraId="65F0973F" w14:textId="77777777" w:rsidR="00062559" w:rsidRPr="00062559" w:rsidRDefault="00062559" w:rsidP="00062559">
      <w:pPr>
        <w:ind w:left="142"/>
        <w:jc w:val="both"/>
        <w:rPr>
          <w:rFonts w:cstheme="minorHAnsi"/>
          <w:bCs/>
        </w:rPr>
      </w:pPr>
      <w:r w:rsidRPr="00062559">
        <w:rPr>
          <w:rFonts w:cstheme="minorHAnsi"/>
          <w:bCs/>
        </w:rPr>
        <w:t>II. Secretaría de Finanzas y Tesorería;</w:t>
      </w:r>
    </w:p>
    <w:p w14:paraId="59E7492A"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t>III. Secretaría de Desarrollo Económico y Turismo;</w:t>
      </w:r>
    </w:p>
    <w:p w14:paraId="18EEC513"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t>IV. Oficina de la Presidencia Municipal;</w:t>
      </w:r>
    </w:p>
    <w:p w14:paraId="1B0B2433"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t>V. Secretaría de la Contraloría;</w:t>
      </w:r>
    </w:p>
    <w:p w14:paraId="15787825"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lastRenderedPageBreak/>
        <w:t>VI. Secretaría de Desarrollo Urbano y Movilidad;</w:t>
      </w:r>
    </w:p>
    <w:p w14:paraId="49A5DF16"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t>VII.  Secretaría de Obras Públicas;</w:t>
      </w:r>
    </w:p>
    <w:p w14:paraId="7B6C18F1"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t xml:space="preserve">VIII. Secretaría de </w:t>
      </w:r>
      <w:proofErr w:type="gramStart"/>
      <w:r w:rsidRPr="00062559">
        <w:rPr>
          <w:rFonts w:cstheme="minorHAnsi"/>
          <w:bCs/>
        </w:rPr>
        <w:t>Servicios  Públicos</w:t>
      </w:r>
      <w:proofErr w:type="gramEnd"/>
      <w:r w:rsidRPr="00062559">
        <w:rPr>
          <w:rFonts w:cstheme="minorHAnsi"/>
          <w:bCs/>
        </w:rPr>
        <w:t>;</w:t>
      </w:r>
    </w:p>
    <w:p w14:paraId="7D05E077"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t>IX. Secretaría de Bienestar;</w:t>
      </w:r>
    </w:p>
    <w:p w14:paraId="65812C4A"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t>X. Secretaría de Seguridad Ciudadana;</w:t>
      </w:r>
    </w:p>
    <w:p w14:paraId="278D04DA"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t xml:space="preserve">XI. Oficina Particular del </w:t>
      </w:r>
      <w:proofErr w:type="gramStart"/>
      <w:r w:rsidRPr="00062559">
        <w:rPr>
          <w:rFonts w:cstheme="minorHAnsi"/>
          <w:bCs/>
        </w:rPr>
        <w:t>Presidente</w:t>
      </w:r>
      <w:proofErr w:type="gramEnd"/>
      <w:r w:rsidRPr="00062559">
        <w:rPr>
          <w:rFonts w:cstheme="minorHAnsi"/>
          <w:bCs/>
        </w:rPr>
        <w:t xml:space="preserve"> Municipal;</w:t>
      </w:r>
    </w:p>
    <w:p w14:paraId="67FFDD3C"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t>XII. DIF Municipal;</w:t>
      </w:r>
    </w:p>
    <w:p w14:paraId="5DD72FEB"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t>XIII. Información, Enlace y Difusión;</w:t>
      </w:r>
    </w:p>
    <w:p w14:paraId="23564482"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t>XIV. Protección y Bienestar Animal;</w:t>
      </w:r>
    </w:p>
    <w:p w14:paraId="3F8EE58D"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t>XV. Secretaría de la Mujer;</w:t>
      </w:r>
    </w:p>
    <w:p w14:paraId="68092025"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t>XVI. Secretaría de Administración e Innovación Gubernamental;</w:t>
      </w:r>
    </w:p>
    <w:p w14:paraId="4123280C"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t>XVII. Secretaría Técnica de Gabinete; y</w:t>
      </w:r>
    </w:p>
    <w:p w14:paraId="7CC430D1"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t>XVIII. Secretaría del Medio Ambiente.</w:t>
      </w:r>
    </w:p>
    <w:p w14:paraId="2CA5F42B" w14:textId="77777777" w:rsidR="00062559" w:rsidRPr="00062559" w:rsidRDefault="00062559" w:rsidP="00062559">
      <w:pPr>
        <w:autoSpaceDE w:val="0"/>
        <w:autoSpaceDN w:val="0"/>
        <w:adjustRightInd w:val="0"/>
        <w:jc w:val="center"/>
        <w:rPr>
          <w:rFonts w:cstheme="minorHAnsi"/>
          <w:bCs/>
        </w:rPr>
      </w:pPr>
    </w:p>
    <w:p w14:paraId="7594D190" w14:textId="77777777" w:rsidR="00062559" w:rsidRPr="00062559" w:rsidRDefault="00062559" w:rsidP="00062559">
      <w:pPr>
        <w:ind w:right="112"/>
        <w:jc w:val="center"/>
        <w:rPr>
          <w:rFonts w:cstheme="minorHAnsi"/>
          <w:b/>
        </w:rPr>
      </w:pPr>
      <w:r w:rsidRPr="00062559">
        <w:rPr>
          <w:rFonts w:cstheme="minorHAnsi"/>
          <w:b/>
        </w:rPr>
        <w:t>CAPITULO TERCERO</w:t>
      </w:r>
    </w:p>
    <w:p w14:paraId="69386723" w14:textId="77777777" w:rsidR="00062559" w:rsidRPr="00062559" w:rsidRDefault="00062559" w:rsidP="00062559">
      <w:pPr>
        <w:pStyle w:val="Ttulo1"/>
        <w:rPr>
          <w:rFonts w:asciiTheme="minorHAnsi" w:hAnsiTheme="minorHAnsi" w:cstheme="minorHAnsi"/>
          <w:sz w:val="22"/>
          <w:szCs w:val="22"/>
        </w:rPr>
      </w:pPr>
      <w:r w:rsidRPr="00062559">
        <w:rPr>
          <w:rFonts w:asciiTheme="minorHAnsi" w:hAnsiTheme="minorHAnsi" w:cstheme="minorHAnsi"/>
          <w:sz w:val="22"/>
          <w:szCs w:val="22"/>
        </w:rPr>
        <w:t>DE LOS TITULARES DE LAS DEPENDENCIAS</w:t>
      </w:r>
    </w:p>
    <w:p w14:paraId="33D9A439" w14:textId="77777777" w:rsidR="00062559" w:rsidRPr="00062559" w:rsidRDefault="00062559" w:rsidP="00062559">
      <w:pPr>
        <w:ind w:right="112"/>
        <w:jc w:val="both"/>
        <w:rPr>
          <w:rFonts w:cstheme="minorHAnsi"/>
        </w:rPr>
      </w:pPr>
    </w:p>
    <w:p w14:paraId="3F7DF7DF" w14:textId="77777777" w:rsidR="00062559" w:rsidRPr="00062559" w:rsidRDefault="00062559" w:rsidP="00062559">
      <w:pPr>
        <w:pStyle w:val="Textoindependiente"/>
        <w:rPr>
          <w:rFonts w:asciiTheme="minorHAnsi" w:hAnsiTheme="minorHAnsi" w:cstheme="minorHAnsi"/>
          <w:sz w:val="22"/>
          <w:szCs w:val="22"/>
        </w:rPr>
      </w:pPr>
      <w:r w:rsidRPr="00062559">
        <w:rPr>
          <w:rFonts w:asciiTheme="minorHAnsi" w:hAnsiTheme="minorHAnsi" w:cstheme="minorHAnsi"/>
          <w:b/>
          <w:bCs/>
          <w:sz w:val="22"/>
          <w:szCs w:val="22"/>
        </w:rPr>
        <w:t>Artículo 20</w:t>
      </w:r>
      <w:r w:rsidRPr="00062559">
        <w:rPr>
          <w:rFonts w:asciiTheme="minorHAnsi" w:hAnsiTheme="minorHAnsi" w:cstheme="minorHAnsi"/>
          <w:b/>
          <w:sz w:val="22"/>
          <w:szCs w:val="22"/>
        </w:rPr>
        <w:t>.</w:t>
      </w:r>
      <w:r w:rsidRPr="00062559">
        <w:rPr>
          <w:rFonts w:asciiTheme="minorHAnsi" w:hAnsiTheme="minorHAnsi" w:cstheme="minorHAnsi"/>
          <w:sz w:val="22"/>
          <w:szCs w:val="22"/>
        </w:rPr>
        <w:t xml:space="preserve"> Al frente de cada una de las Dependencias habrá un Titular, a quien corresponde originalmente la titularidad, representación, trámite y resolución de </w:t>
      </w:r>
      <w:proofErr w:type="gramStart"/>
      <w:r w:rsidRPr="00062559">
        <w:rPr>
          <w:rFonts w:asciiTheme="minorHAnsi" w:hAnsiTheme="minorHAnsi" w:cstheme="minorHAnsi"/>
          <w:sz w:val="22"/>
          <w:szCs w:val="22"/>
        </w:rPr>
        <w:t>los  asuntos</w:t>
      </w:r>
      <w:proofErr w:type="gramEnd"/>
      <w:r w:rsidRPr="00062559">
        <w:rPr>
          <w:rFonts w:asciiTheme="minorHAnsi" w:hAnsiTheme="minorHAnsi" w:cstheme="minorHAnsi"/>
          <w:sz w:val="22"/>
          <w:szCs w:val="22"/>
        </w:rPr>
        <w:t xml:space="preserve"> competencia de la Dependencia.</w:t>
      </w:r>
    </w:p>
    <w:p w14:paraId="5E9B05B2" w14:textId="77777777" w:rsidR="00062559" w:rsidRPr="00062559" w:rsidRDefault="00062559" w:rsidP="00062559">
      <w:pPr>
        <w:pStyle w:val="Textoindependiente"/>
        <w:rPr>
          <w:rFonts w:asciiTheme="minorHAnsi" w:hAnsiTheme="minorHAnsi" w:cstheme="minorHAnsi"/>
          <w:sz w:val="22"/>
          <w:szCs w:val="22"/>
        </w:rPr>
      </w:pPr>
    </w:p>
    <w:p w14:paraId="7C3655C7" w14:textId="77777777" w:rsidR="00062559" w:rsidRPr="00062559" w:rsidRDefault="00062559" w:rsidP="00062559">
      <w:pPr>
        <w:pStyle w:val="Textoindependiente3"/>
        <w:jc w:val="both"/>
        <w:rPr>
          <w:rFonts w:asciiTheme="minorHAnsi" w:hAnsiTheme="minorHAnsi" w:cstheme="minorHAnsi"/>
          <w:b/>
          <w:sz w:val="22"/>
          <w:szCs w:val="22"/>
        </w:rPr>
      </w:pPr>
      <w:r w:rsidRPr="00062559">
        <w:rPr>
          <w:rFonts w:asciiTheme="minorHAnsi" w:hAnsiTheme="minorHAnsi" w:cstheme="minorHAnsi"/>
          <w:b/>
          <w:bCs/>
          <w:sz w:val="22"/>
          <w:szCs w:val="22"/>
        </w:rPr>
        <w:t>Artículo 21</w:t>
      </w:r>
      <w:r w:rsidRPr="00062559">
        <w:rPr>
          <w:rFonts w:asciiTheme="minorHAnsi" w:hAnsiTheme="minorHAnsi" w:cstheme="minorHAnsi"/>
          <w:b/>
          <w:sz w:val="22"/>
          <w:szCs w:val="22"/>
        </w:rPr>
        <w:t xml:space="preserve">. </w:t>
      </w:r>
      <w:r w:rsidRPr="00062559">
        <w:rPr>
          <w:rFonts w:asciiTheme="minorHAnsi" w:hAnsiTheme="minorHAnsi" w:cstheme="minorHAnsi"/>
          <w:bCs/>
          <w:sz w:val="22"/>
          <w:szCs w:val="22"/>
        </w:rPr>
        <w:t>Los Titulares de las Dependencias tendrán las siguientes atribuciones comunes:</w:t>
      </w:r>
    </w:p>
    <w:p w14:paraId="4B85A482" w14:textId="77777777" w:rsidR="00062559" w:rsidRPr="00062559" w:rsidRDefault="00062559" w:rsidP="00062559">
      <w:pPr>
        <w:tabs>
          <w:tab w:val="left" w:pos="360"/>
          <w:tab w:val="left" w:pos="1080"/>
        </w:tabs>
        <w:ind w:right="112"/>
        <w:jc w:val="both"/>
        <w:rPr>
          <w:rFonts w:cstheme="minorHAnsi"/>
        </w:rPr>
      </w:pPr>
    </w:p>
    <w:p w14:paraId="6104FABF" w14:textId="77777777" w:rsidR="00062559" w:rsidRPr="00062559" w:rsidRDefault="00062559" w:rsidP="00062559">
      <w:pPr>
        <w:ind w:left="142" w:right="112"/>
        <w:jc w:val="both"/>
        <w:rPr>
          <w:rFonts w:cstheme="minorHAnsi"/>
          <w:bCs/>
        </w:rPr>
      </w:pPr>
      <w:r w:rsidRPr="00062559">
        <w:rPr>
          <w:rFonts w:cstheme="minorHAnsi"/>
          <w:bCs/>
        </w:rPr>
        <w:t xml:space="preserve">I. Determinar, dirigir y controlar la política de la Secretaría, de conformidad con la legislación aplicable, con los objetivos, estrategias y prioridades del Plan Municipal de Desarrollo, y con los lineamientos que el </w:t>
      </w:r>
      <w:proofErr w:type="gramStart"/>
      <w:r w:rsidRPr="00062559">
        <w:rPr>
          <w:rFonts w:cstheme="minorHAnsi"/>
          <w:bCs/>
        </w:rPr>
        <w:t>Presidente</w:t>
      </w:r>
      <w:proofErr w:type="gramEnd"/>
      <w:r w:rsidRPr="00062559">
        <w:rPr>
          <w:rFonts w:cstheme="minorHAnsi"/>
          <w:bCs/>
        </w:rPr>
        <w:t xml:space="preserve"> Municipal expresamente señale;</w:t>
      </w:r>
    </w:p>
    <w:p w14:paraId="17146454" w14:textId="77777777" w:rsidR="00062559" w:rsidRPr="00062559" w:rsidRDefault="00062559" w:rsidP="00062559">
      <w:pPr>
        <w:ind w:left="142" w:right="112"/>
        <w:jc w:val="both"/>
        <w:rPr>
          <w:rFonts w:cstheme="minorHAnsi"/>
          <w:bCs/>
        </w:rPr>
      </w:pPr>
      <w:r w:rsidRPr="00062559">
        <w:rPr>
          <w:rFonts w:cstheme="minorHAnsi"/>
          <w:bCs/>
        </w:rPr>
        <w:t xml:space="preserve">II. Someter a la consideración del </w:t>
      </w:r>
      <w:proofErr w:type="gramStart"/>
      <w:r w:rsidRPr="00062559">
        <w:rPr>
          <w:rFonts w:cstheme="minorHAnsi"/>
          <w:bCs/>
        </w:rPr>
        <w:t>Presidente</w:t>
      </w:r>
      <w:proofErr w:type="gramEnd"/>
      <w:r w:rsidRPr="00062559">
        <w:rPr>
          <w:rFonts w:cstheme="minorHAnsi"/>
          <w:bCs/>
        </w:rPr>
        <w:t xml:space="preserve"> Municipal las políticas y programas que le correspondan, dentro del ámbito competencial de la Dependencia;</w:t>
      </w:r>
    </w:p>
    <w:p w14:paraId="0459B66C" w14:textId="77777777" w:rsidR="00062559" w:rsidRPr="00062559" w:rsidRDefault="00062559" w:rsidP="00062559">
      <w:pPr>
        <w:ind w:left="142" w:right="112"/>
        <w:jc w:val="both"/>
        <w:rPr>
          <w:rFonts w:cstheme="minorHAnsi"/>
          <w:bCs/>
        </w:rPr>
      </w:pPr>
      <w:r w:rsidRPr="00062559">
        <w:rPr>
          <w:rFonts w:cstheme="minorHAnsi"/>
          <w:bCs/>
        </w:rPr>
        <w:t xml:space="preserve">III. Proponer al </w:t>
      </w:r>
      <w:proofErr w:type="gramStart"/>
      <w:r w:rsidRPr="00062559">
        <w:rPr>
          <w:rFonts w:cstheme="minorHAnsi"/>
          <w:bCs/>
        </w:rPr>
        <w:t>Presidente</w:t>
      </w:r>
      <w:proofErr w:type="gramEnd"/>
      <w:r w:rsidRPr="00062559">
        <w:rPr>
          <w:rFonts w:cstheme="minorHAnsi"/>
          <w:bCs/>
        </w:rPr>
        <w:t xml:space="preserve"> Municipal los anteproyectos de iniciativas o reformas de reglamentos, decretos, acuerdos y ordenamientos sobre los asuntos competenciales de cada Dependencia</w:t>
      </w:r>
      <w:r w:rsidRPr="00062559">
        <w:rPr>
          <w:rFonts w:cstheme="minorHAnsi"/>
        </w:rPr>
        <w:t>;</w:t>
      </w:r>
    </w:p>
    <w:p w14:paraId="00B800CA" w14:textId="77777777" w:rsidR="00062559" w:rsidRPr="00062559" w:rsidRDefault="00062559" w:rsidP="00062559">
      <w:pPr>
        <w:ind w:left="142" w:right="112"/>
        <w:jc w:val="both"/>
        <w:rPr>
          <w:rFonts w:cstheme="minorHAnsi"/>
          <w:bCs/>
        </w:rPr>
      </w:pPr>
      <w:r w:rsidRPr="00062559">
        <w:rPr>
          <w:rFonts w:cstheme="minorHAnsi"/>
          <w:bCs/>
        </w:rPr>
        <w:t xml:space="preserve">IV. Acordar con el Presidente Municipal, los asuntos encomendados a la Dependencia que, por su naturaleza así lo ameriten y desempeñar las comisiones y </w:t>
      </w:r>
      <w:proofErr w:type="gramStart"/>
      <w:r w:rsidRPr="00062559">
        <w:rPr>
          <w:rFonts w:cstheme="minorHAnsi"/>
          <w:bCs/>
        </w:rPr>
        <w:t>funciones  especiales</w:t>
      </w:r>
      <w:proofErr w:type="gramEnd"/>
      <w:r w:rsidRPr="00062559">
        <w:rPr>
          <w:rFonts w:cstheme="minorHAnsi"/>
          <w:bCs/>
        </w:rPr>
        <w:t xml:space="preserve"> que se le confiera con ese carácter;</w:t>
      </w:r>
    </w:p>
    <w:p w14:paraId="2E02F7A9" w14:textId="77777777" w:rsidR="00062559" w:rsidRPr="00062559" w:rsidRDefault="00062559" w:rsidP="00062559">
      <w:pPr>
        <w:ind w:left="142" w:right="112"/>
        <w:jc w:val="both"/>
        <w:rPr>
          <w:rFonts w:cstheme="minorHAnsi"/>
          <w:bCs/>
        </w:rPr>
      </w:pPr>
      <w:r w:rsidRPr="00062559">
        <w:rPr>
          <w:rFonts w:cstheme="minorHAnsi"/>
          <w:bCs/>
        </w:rPr>
        <w:t xml:space="preserve">V. Proponer al </w:t>
      </w:r>
      <w:proofErr w:type="gramStart"/>
      <w:r w:rsidRPr="00062559">
        <w:rPr>
          <w:rFonts w:cstheme="minorHAnsi"/>
          <w:bCs/>
        </w:rPr>
        <w:t>Presidente</w:t>
      </w:r>
      <w:proofErr w:type="gramEnd"/>
      <w:r w:rsidRPr="00062559">
        <w:rPr>
          <w:rFonts w:cstheme="minorHAnsi"/>
          <w:bCs/>
        </w:rPr>
        <w:t xml:space="preserve"> Municipal, la celebración de convenios de coordinación de su competencia;</w:t>
      </w:r>
    </w:p>
    <w:p w14:paraId="42E3E3AA" w14:textId="77777777" w:rsidR="00062559" w:rsidRPr="00062559" w:rsidRDefault="00062559" w:rsidP="00062559">
      <w:pPr>
        <w:ind w:left="142" w:right="112"/>
        <w:jc w:val="both"/>
        <w:rPr>
          <w:rFonts w:cstheme="minorHAnsi"/>
          <w:bCs/>
        </w:rPr>
      </w:pPr>
      <w:r w:rsidRPr="00062559">
        <w:rPr>
          <w:rFonts w:cstheme="minorHAnsi"/>
          <w:bCs/>
        </w:rPr>
        <w:t xml:space="preserve">VI. Acudir a las Sesiones del R. Ayuntamiento, previa autorización del </w:t>
      </w:r>
      <w:proofErr w:type="gramStart"/>
      <w:r w:rsidRPr="00062559">
        <w:rPr>
          <w:rFonts w:cstheme="minorHAnsi"/>
          <w:bCs/>
        </w:rPr>
        <w:t>Presidente</w:t>
      </w:r>
      <w:proofErr w:type="gramEnd"/>
      <w:r w:rsidRPr="00062559">
        <w:rPr>
          <w:rFonts w:cstheme="minorHAnsi"/>
          <w:bCs/>
        </w:rPr>
        <w:t xml:space="preserve"> Municipal, para informar de los asuntos de su ramo, exponer su punto de vista sobre temas de su competencia;</w:t>
      </w:r>
    </w:p>
    <w:p w14:paraId="3BA1CADC" w14:textId="77777777" w:rsidR="00062559" w:rsidRPr="00062559" w:rsidRDefault="00062559" w:rsidP="00062559">
      <w:pPr>
        <w:tabs>
          <w:tab w:val="left" w:pos="851"/>
        </w:tabs>
        <w:ind w:left="142" w:right="112"/>
        <w:jc w:val="both"/>
        <w:rPr>
          <w:rFonts w:cstheme="minorHAnsi"/>
          <w:bCs/>
        </w:rPr>
      </w:pPr>
      <w:r w:rsidRPr="00062559">
        <w:rPr>
          <w:rFonts w:cstheme="minorHAnsi"/>
          <w:bCs/>
        </w:rPr>
        <w:lastRenderedPageBreak/>
        <w:t xml:space="preserve">VII. Proponer al </w:t>
      </w:r>
      <w:proofErr w:type="gramStart"/>
      <w:r w:rsidRPr="00062559">
        <w:rPr>
          <w:rFonts w:cstheme="minorHAnsi"/>
          <w:bCs/>
        </w:rPr>
        <w:t>Presidente</w:t>
      </w:r>
      <w:proofErr w:type="gramEnd"/>
      <w:r w:rsidRPr="00062559">
        <w:rPr>
          <w:rFonts w:cstheme="minorHAnsi"/>
          <w:bCs/>
        </w:rPr>
        <w:t xml:space="preserve"> Municipal, la supresión o modificación de las Unidades Administrativas que integran la Dependencia, así como los nombramientos de los Directores y demás servidores públicos adscritos a la dependencia;</w:t>
      </w:r>
    </w:p>
    <w:p w14:paraId="48F030D7" w14:textId="77777777" w:rsidR="00062559" w:rsidRPr="00062559" w:rsidRDefault="00062559" w:rsidP="00062559">
      <w:pPr>
        <w:tabs>
          <w:tab w:val="left" w:pos="851"/>
        </w:tabs>
        <w:ind w:left="142" w:right="112"/>
        <w:jc w:val="both"/>
        <w:rPr>
          <w:rFonts w:cstheme="minorHAnsi"/>
          <w:bCs/>
        </w:rPr>
      </w:pPr>
      <w:r w:rsidRPr="00062559">
        <w:rPr>
          <w:rFonts w:cstheme="minorHAnsi"/>
          <w:bCs/>
        </w:rPr>
        <w:t xml:space="preserve">VIII. Expedir los manuales de organización, de servicios y de procedimientos de la Dependencia y adoptar las medidas necesarias para el mejor funcionamiento de la misma, previo acuerdo con el </w:t>
      </w:r>
      <w:proofErr w:type="gramStart"/>
      <w:r w:rsidRPr="00062559">
        <w:rPr>
          <w:rFonts w:cstheme="minorHAnsi"/>
          <w:bCs/>
        </w:rPr>
        <w:t>Presidente</w:t>
      </w:r>
      <w:proofErr w:type="gramEnd"/>
      <w:r w:rsidRPr="00062559">
        <w:rPr>
          <w:rFonts w:cstheme="minorHAnsi"/>
          <w:bCs/>
        </w:rPr>
        <w:t xml:space="preserve"> Municipal;</w:t>
      </w:r>
    </w:p>
    <w:p w14:paraId="418E768E" w14:textId="77777777" w:rsidR="00062559" w:rsidRPr="00062559" w:rsidRDefault="00062559" w:rsidP="00062559">
      <w:pPr>
        <w:ind w:left="142" w:right="112"/>
        <w:jc w:val="both"/>
        <w:rPr>
          <w:rFonts w:cstheme="minorHAnsi"/>
          <w:bCs/>
        </w:rPr>
      </w:pPr>
      <w:r w:rsidRPr="00062559">
        <w:rPr>
          <w:rFonts w:cstheme="minorHAnsi"/>
          <w:bCs/>
        </w:rPr>
        <w:t>IX. Delegar facultades a servidores públicos subalternos, expidiendo el acuerdo correspondiente;</w:t>
      </w:r>
    </w:p>
    <w:p w14:paraId="1167063F" w14:textId="77777777" w:rsidR="00062559" w:rsidRPr="00062559" w:rsidRDefault="00062559" w:rsidP="00062559">
      <w:pPr>
        <w:ind w:left="142" w:right="112"/>
        <w:jc w:val="both"/>
        <w:rPr>
          <w:rFonts w:cstheme="minorHAnsi"/>
          <w:bCs/>
        </w:rPr>
      </w:pPr>
      <w:r w:rsidRPr="00062559">
        <w:rPr>
          <w:rFonts w:cstheme="minorHAnsi"/>
          <w:bCs/>
        </w:rPr>
        <w:t>X. Resolver en el ámbito de su competencia, los recursos administrativos que se interpongan contra los actos y resoluciones de la Dependencia, en los términos de la legislación aplicable;</w:t>
      </w:r>
    </w:p>
    <w:p w14:paraId="38675E80" w14:textId="77777777" w:rsidR="00062559" w:rsidRPr="00062559" w:rsidRDefault="00062559" w:rsidP="00062559">
      <w:pPr>
        <w:ind w:left="142" w:right="112"/>
        <w:jc w:val="both"/>
        <w:rPr>
          <w:rFonts w:cstheme="minorHAnsi"/>
          <w:bCs/>
        </w:rPr>
      </w:pPr>
      <w:r w:rsidRPr="00062559">
        <w:rPr>
          <w:rFonts w:cstheme="minorHAnsi"/>
          <w:bCs/>
        </w:rPr>
        <w:t xml:space="preserve">XI. Previo acuerdo con el </w:t>
      </w:r>
      <w:proofErr w:type="gramStart"/>
      <w:r w:rsidRPr="00062559">
        <w:rPr>
          <w:rFonts w:cstheme="minorHAnsi"/>
          <w:bCs/>
        </w:rPr>
        <w:t>Presidente</w:t>
      </w:r>
      <w:proofErr w:type="gramEnd"/>
      <w:r w:rsidRPr="00062559">
        <w:rPr>
          <w:rFonts w:cstheme="minorHAnsi"/>
          <w:bCs/>
        </w:rPr>
        <w:t xml:space="preserve"> Municipal adscribir orgánicamente nuevas Unidades Administrativas dentro de la Dependencia;</w:t>
      </w:r>
    </w:p>
    <w:p w14:paraId="70A13681" w14:textId="77777777" w:rsidR="00062559" w:rsidRPr="00062559" w:rsidRDefault="00062559" w:rsidP="00062559">
      <w:pPr>
        <w:tabs>
          <w:tab w:val="left" w:pos="851"/>
        </w:tabs>
        <w:ind w:left="142" w:right="112"/>
        <w:jc w:val="both"/>
        <w:rPr>
          <w:rFonts w:cstheme="minorHAnsi"/>
          <w:bCs/>
        </w:rPr>
      </w:pPr>
      <w:r w:rsidRPr="00062559">
        <w:rPr>
          <w:rFonts w:cstheme="minorHAnsi"/>
          <w:bCs/>
        </w:rPr>
        <w:t>XII. Proponer el anteproyecto de presupuesto anual ante la Dependencia correspondiente, y</w:t>
      </w:r>
    </w:p>
    <w:p w14:paraId="7D7C4056" w14:textId="502C85B9" w:rsidR="00062559" w:rsidRPr="00062559" w:rsidRDefault="00062559" w:rsidP="00062559">
      <w:pPr>
        <w:tabs>
          <w:tab w:val="left" w:pos="851"/>
        </w:tabs>
        <w:ind w:left="142" w:right="112"/>
        <w:jc w:val="both"/>
        <w:rPr>
          <w:rFonts w:cstheme="minorHAnsi"/>
        </w:rPr>
      </w:pPr>
      <w:r w:rsidRPr="00062559">
        <w:rPr>
          <w:rFonts w:cstheme="minorHAnsi"/>
        </w:rPr>
        <w:t xml:space="preserve">XIII. Las demás que con tal carácter le confieran las disposiciones jurídicas aplicables y el </w:t>
      </w:r>
      <w:proofErr w:type="gramStart"/>
      <w:r w:rsidRPr="00062559">
        <w:rPr>
          <w:rFonts w:cstheme="minorHAnsi"/>
        </w:rPr>
        <w:t>Presidente</w:t>
      </w:r>
      <w:proofErr w:type="gramEnd"/>
      <w:r w:rsidRPr="00062559">
        <w:rPr>
          <w:rFonts w:cstheme="minorHAnsi"/>
        </w:rPr>
        <w:t xml:space="preserve"> Municipal.</w:t>
      </w:r>
    </w:p>
    <w:p w14:paraId="22BD2159" w14:textId="77777777" w:rsidR="00062559" w:rsidRPr="00062559" w:rsidRDefault="00062559" w:rsidP="00062559">
      <w:pPr>
        <w:pStyle w:val="Ttulo4"/>
        <w:jc w:val="center"/>
        <w:rPr>
          <w:rFonts w:asciiTheme="minorHAnsi" w:hAnsiTheme="minorHAnsi" w:cstheme="minorHAnsi"/>
          <w:sz w:val="22"/>
          <w:szCs w:val="22"/>
        </w:rPr>
      </w:pPr>
      <w:r w:rsidRPr="00062559">
        <w:rPr>
          <w:rFonts w:asciiTheme="minorHAnsi" w:hAnsiTheme="minorHAnsi" w:cstheme="minorHAnsi"/>
          <w:sz w:val="22"/>
          <w:szCs w:val="22"/>
        </w:rPr>
        <w:t>CAPITULO CUARTO</w:t>
      </w:r>
    </w:p>
    <w:p w14:paraId="4CB521C8" w14:textId="77777777" w:rsidR="00062559" w:rsidRPr="00062559" w:rsidRDefault="00062559" w:rsidP="00062559">
      <w:pPr>
        <w:jc w:val="center"/>
        <w:rPr>
          <w:rFonts w:cstheme="minorHAnsi"/>
          <w:b/>
        </w:rPr>
      </w:pPr>
      <w:r w:rsidRPr="00062559">
        <w:rPr>
          <w:rFonts w:cstheme="minorHAnsi"/>
          <w:b/>
        </w:rPr>
        <w:t>DE LAS UNIDADES ADMINISTRATIVAS</w:t>
      </w:r>
    </w:p>
    <w:p w14:paraId="5BDDD650" w14:textId="77777777" w:rsidR="00062559" w:rsidRPr="00062559" w:rsidRDefault="00062559" w:rsidP="00062559">
      <w:pPr>
        <w:jc w:val="both"/>
        <w:rPr>
          <w:rFonts w:cstheme="minorHAnsi"/>
          <w:b/>
        </w:rPr>
      </w:pPr>
    </w:p>
    <w:p w14:paraId="6873A10A" w14:textId="77777777" w:rsidR="00062559" w:rsidRPr="00062559" w:rsidRDefault="00062559" w:rsidP="00062559">
      <w:pPr>
        <w:jc w:val="both"/>
        <w:rPr>
          <w:rFonts w:cstheme="minorHAnsi"/>
        </w:rPr>
      </w:pPr>
      <w:r w:rsidRPr="00062559">
        <w:rPr>
          <w:rFonts w:cstheme="minorHAnsi"/>
          <w:b/>
        </w:rPr>
        <w:t xml:space="preserve">Artículo 22.- </w:t>
      </w:r>
      <w:r w:rsidRPr="00062559">
        <w:rPr>
          <w:rFonts w:cstheme="minorHAnsi"/>
        </w:rPr>
        <w:t>Para efectos de este Reglamento, se consideran Unidades Administrativas a las Direcciones, Subdirecciones, Coordinaciones y Jefaturas de Departamento, que integran la estructura orgánica de cada dependencia.</w:t>
      </w:r>
    </w:p>
    <w:p w14:paraId="36F5DEA4" w14:textId="77777777" w:rsidR="00062559" w:rsidRPr="00062559" w:rsidRDefault="00062559" w:rsidP="00062559">
      <w:pPr>
        <w:tabs>
          <w:tab w:val="left" w:pos="360"/>
          <w:tab w:val="left" w:pos="1080"/>
        </w:tabs>
        <w:jc w:val="both"/>
        <w:rPr>
          <w:rFonts w:cstheme="minorHAnsi"/>
          <w:bCs/>
        </w:rPr>
      </w:pPr>
    </w:p>
    <w:p w14:paraId="116B0389" w14:textId="77777777" w:rsidR="00062559" w:rsidRPr="00062559" w:rsidRDefault="00062559" w:rsidP="00062559">
      <w:pPr>
        <w:jc w:val="both"/>
        <w:rPr>
          <w:rFonts w:cstheme="minorHAnsi"/>
          <w:bCs/>
        </w:rPr>
      </w:pPr>
      <w:r w:rsidRPr="00062559">
        <w:rPr>
          <w:rFonts w:cstheme="minorHAnsi"/>
          <w:b/>
        </w:rPr>
        <w:t>Artículo 23</w:t>
      </w:r>
      <w:r w:rsidRPr="00062559">
        <w:rPr>
          <w:rFonts w:cstheme="minorHAnsi"/>
          <w:b/>
          <w:bCs/>
        </w:rPr>
        <w:t>.-</w:t>
      </w:r>
      <w:r w:rsidRPr="00062559">
        <w:rPr>
          <w:rFonts w:cstheme="minorHAnsi"/>
          <w:bCs/>
        </w:rPr>
        <w:t xml:space="preserve"> Corresponde a los Titulares de las Unidades Administrativas las siguientes atribuciones comunes:</w:t>
      </w:r>
    </w:p>
    <w:p w14:paraId="51735CF6" w14:textId="77777777" w:rsidR="00062559" w:rsidRPr="00062559" w:rsidRDefault="00062559" w:rsidP="00062559">
      <w:pPr>
        <w:ind w:left="142"/>
        <w:jc w:val="both"/>
        <w:rPr>
          <w:rFonts w:cstheme="minorHAnsi"/>
          <w:bCs/>
        </w:rPr>
      </w:pPr>
      <w:r w:rsidRPr="00062559">
        <w:rPr>
          <w:rFonts w:cstheme="minorHAnsi"/>
          <w:bCs/>
        </w:rPr>
        <w:t>I. Acordar con su superior jerárquico el despacho de los asuntos que le competen;</w:t>
      </w:r>
    </w:p>
    <w:p w14:paraId="51C21A10" w14:textId="77777777" w:rsidR="00062559" w:rsidRPr="00062559" w:rsidRDefault="00062559" w:rsidP="00062559">
      <w:pPr>
        <w:ind w:left="142"/>
        <w:jc w:val="both"/>
        <w:rPr>
          <w:rFonts w:cstheme="minorHAnsi"/>
          <w:bCs/>
        </w:rPr>
      </w:pPr>
      <w:r w:rsidRPr="00062559">
        <w:rPr>
          <w:rFonts w:cstheme="minorHAnsi"/>
          <w:bCs/>
        </w:rPr>
        <w:t>II. Planear, programar, organizar, dirigir, controlar y evaluar el ejercicio de las    funciones encomendadas a las Unidades que integran el área a su cargo;</w:t>
      </w:r>
    </w:p>
    <w:p w14:paraId="1E6EC9B5" w14:textId="77777777" w:rsidR="00062559" w:rsidRPr="00062559" w:rsidRDefault="00062559" w:rsidP="00062559">
      <w:pPr>
        <w:ind w:left="142"/>
        <w:jc w:val="both"/>
        <w:rPr>
          <w:rFonts w:cstheme="minorHAnsi"/>
          <w:bCs/>
        </w:rPr>
      </w:pPr>
      <w:r w:rsidRPr="00062559">
        <w:rPr>
          <w:rFonts w:cstheme="minorHAnsi"/>
          <w:bCs/>
        </w:rPr>
        <w:t>III. Emitir los dictámenes, opiniones e informes que les sean solicitados por su superior jerárquico;</w:t>
      </w:r>
    </w:p>
    <w:p w14:paraId="1B3CDBD4" w14:textId="77777777" w:rsidR="00062559" w:rsidRPr="00062559" w:rsidRDefault="00062559" w:rsidP="00062559">
      <w:pPr>
        <w:ind w:left="142"/>
        <w:jc w:val="both"/>
        <w:rPr>
          <w:rFonts w:cstheme="minorHAnsi"/>
          <w:bCs/>
        </w:rPr>
      </w:pPr>
      <w:r w:rsidRPr="00062559">
        <w:rPr>
          <w:rFonts w:cstheme="minorHAnsi"/>
          <w:bCs/>
        </w:rPr>
        <w:t>IV. Elaborar el anteproyecto de presupuesto de egresos de la Unidad Administrativa a su cargo;</w:t>
      </w:r>
    </w:p>
    <w:p w14:paraId="08CA1AE7" w14:textId="77777777" w:rsidR="00062559" w:rsidRPr="00062559" w:rsidRDefault="00062559" w:rsidP="00062559">
      <w:pPr>
        <w:ind w:left="142"/>
        <w:jc w:val="both"/>
        <w:rPr>
          <w:rFonts w:cstheme="minorHAnsi"/>
          <w:bCs/>
        </w:rPr>
      </w:pPr>
      <w:r w:rsidRPr="00062559">
        <w:rPr>
          <w:rFonts w:cstheme="minorHAnsi"/>
          <w:bCs/>
        </w:rPr>
        <w:t>V. Proponer a su superior jerárquico las medidas de modernización y simplificación administrativa, susceptibles de ser establecidas en el área de su responsabilidad;</w:t>
      </w:r>
    </w:p>
    <w:p w14:paraId="4C76BCF3" w14:textId="77777777" w:rsidR="00062559" w:rsidRPr="00062559" w:rsidRDefault="00062559" w:rsidP="00062559">
      <w:pPr>
        <w:ind w:left="142"/>
        <w:jc w:val="both"/>
        <w:rPr>
          <w:rFonts w:cstheme="minorHAnsi"/>
          <w:bCs/>
        </w:rPr>
      </w:pPr>
      <w:r w:rsidRPr="00062559">
        <w:rPr>
          <w:rFonts w:cstheme="minorHAnsi"/>
          <w:bCs/>
        </w:rPr>
        <w:t>VI. Cumplir con las medidas de administración y desarrollo del personal asignado a la Unidad Administrativa a su cargo;</w:t>
      </w:r>
    </w:p>
    <w:p w14:paraId="023B967D" w14:textId="77777777" w:rsidR="00062559" w:rsidRPr="00062559" w:rsidRDefault="00062559" w:rsidP="00062559">
      <w:pPr>
        <w:ind w:left="142"/>
        <w:jc w:val="both"/>
        <w:rPr>
          <w:rFonts w:cstheme="minorHAnsi"/>
          <w:bCs/>
        </w:rPr>
      </w:pPr>
      <w:r w:rsidRPr="00062559">
        <w:rPr>
          <w:rFonts w:cstheme="minorHAnsi"/>
          <w:bCs/>
        </w:rPr>
        <w:t>VII. Vigilar los lineamientos en materia de administración de los recursos financieros, materiales y humanos asignados al cumplimiento de las funciones que tienen encomendadas;</w:t>
      </w:r>
    </w:p>
    <w:p w14:paraId="4308F594" w14:textId="77777777" w:rsidR="00062559" w:rsidRPr="00062559" w:rsidRDefault="00062559" w:rsidP="00062559">
      <w:pPr>
        <w:ind w:left="142"/>
        <w:jc w:val="both"/>
        <w:rPr>
          <w:rFonts w:cstheme="minorHAnsi"/>
          <w:bCs/>
        </w:rPr>
      </w:pPr>
      <w:r w:rsidRPr="00062559">
        <w:rPr>
          <w:rFonts w:cstheme="minorHAnsi"/>
          <w:bCs/>
        </w:rPr>
        <w:t>VIII. Coordinarse con las Dependencias y demás Unidades Administrativas para el mejor desempeño de los asuntos de su competencia;</w:t>
      </w:r>
    </w:p>
    <w:p w14:paraId="49C20323" w14:textId="77777777" w:rsidR="00062559" w:rsidRPr="00062559" w:rsidRDefault="00062559" w:rsidP="00062559">
      <w:pPr>
        <w:ind w:left="142"/>
        <w:jc w:val="both"/>
        <w:rPr>
          <w:rFonts w:cstheme="minorHAnsi"/>
          <w:bCs/>
        </w:rPr>
      </w:pPr>
      <w:r w:rsidRPr="00062559">
        <w:rPr>
          <w:rFonts w:cstheme="minorHAnsi"/>
          <w:bCs/>
        </w:rPr>
        <w:t>IX. Auxiliar a su superior jerárquico en el despacho y conducción de los asuntos que le sean encomendados;</w:t>
      </w:r>
    </w:p>
    <w:p w14:paraId="32FF346D" w14:textId="77777777" w:rsidR="00062559" w:rsidRPr="00062559" w:rsidRDefault="00062559" w:rsidP="00062559">
      <w:pPr>
        <w:ind w:left="142"/>
        <w:jc w:val="both"/>
        <w:rPr>
          <w:rFonts w:cstheme="minorHAnsi"/>
          <w:bCs/>
        </w:rPr>
      </w:pPr>
      <w:r w:rsidRPr="00062559">
        <w:rPr>
          <w:rFonts w:cstheme="minorHAnsi"/>
          <w:bCs/>
        </w:rPr>
        <w:lastRenderedPageBreak/>
        <w:t>X. Vigilar que en los asuntos de su competencia se dé cumplimiento a las disposiciones administrativas y legales que resulten aplicables;</w:t>
      </w:r>
    </w:p>
    <w:p w14:paraId="038B03DB" w14:textId="77777777" w:rsidR="00062559" w:rsidRPr="00062559" w:rsidRDefault="00062559" w:rsidP="00062559">
      <w:pPr>
        <w:ind w:left="142"/>
        <w:jc w:val="both"/>
        <w:rPr>
          <w:rFonts w:cstheme="minorHAnsi"/>
          <w:bCs/>
        </w:rPr>
      </w:pPr>
      <w:r w:rsidRPr="00062559">
        <w:rPr>
          <w:rFonts w:cstheme="minorHAnsi"/>
          <w:bCs/>
        </w:rPr>
        <w:t>XI. Intervenir en la elaboración de proyectos de iniciativas de reglamentos, decretos, acuerdos y demás disposiciones relacionadas con los asuntos de su competencia;</w:t>
      </w:r>
    </w:p>
    <w:p w14:paraId="071F9C43" w14:textId="77777777" w:rsidR="00062559" w:rsidRPr="00062559" w:rsidRDefault="00062559" w:rsidP="00062559">
      <w:pPr>
        <w:ind w:left="142"/>
        <w:jc w:val="both"/>
        <w:rPr>
          <w:rFonts w:cstheme="minorHAnsi"/>
          <w:bCs/>
        </w:rPr>
      </w:pPr>
      <w:r w:rsidRPr="00062559">
        <w:rPr>
          <w:rFonts w:cstheme="minorHAnsi"/>
          <w:bCs/>
        </w:rPr>
        <w:t>XII. Suscribir los documentos relativos al ejercicio de sus atribuciones y aquellos que le sean señalados por delegación o que le corresponda por suplencia;</w:t>
      </w:r>
    </w:p>
    <w:p w14:paraId="62BA768D" w14:textId="77777777" w:rsidR="00062559" w:rsidRPr="00062559" w:rsidRDefault="00062559" w:rsidP="00062559">
      <w:pPr>
        <w:ind w:left="142"/>
        <w:jc w:val="both"/>
        <w:rPr>
          <w:rFonts w:cstheme="minorHAnsi"/>
          <w:bCs/>
        </w:rPr>
      </w:pPr>
      <w:r w:rsidRPr="00062559">
        <w:rPr>
          <w:rFonts w:cstheme="minorHAnsi"/>
          <w:bCs/>
        </w:rPr>
        <w:t>XIII. Proponer la celebración de convenios de coordinación o colaboración con las autoridades Federales, Estatales o Municipales, así como con instituciones de educación superior y organismos no gubernamentales en general, en los ramos de su competencia;</w:t>
      </w:r>
    </w:p>
    <w:p w14:paraId="2662F29D" w14:textId="77777777" w:rsidR="00062559" w:rsidRPr="00062559" w:rsidRDefault="00062559" w:rsidP="00062559">
      <w:pPr>
        <w:ind w:left="142"/>
        <w:jc w:val="both"/>
        <w:rPr>
          <w:rFonts w:cstheme="minorHAnsi"/>
          <w:bCs/>
        </w:rPr>
      </w:pPr>
      <w:r w:rsidRPr="00062559">
        <w:rPr>
          <w:rFonts w:cstheme="minorHAnsi"/>
          <w:bCs/>
        </w:rPr>
        <w:t>XIV. Participar en el ámbito de su competencia y previo acuerdo con el superior jerárquico, en las comisiones, comités, juntas y consejos, manteniéndolo informado sobre el desarrollo de sus actividades;</w:t>
      </w:r>
    </w:p>
    <w:p w14:paraId="3D024062" w14:textId="77777777" w:rsidR="00062559" w:rsidRPr="00062559" w:rsidRDefault="00062559" w:rsidP="00062559">
      <w:pPr>
        <w:ind w:left="142"/>
        <w:jc w:val="both"/>
        <w:rPr>
          <w:rFonts w:cstheme="minorHAnsi"/>
          <w:bCs/>
        </w:rPr>
      </w:pPr>
      <w:r w:rsidRPr="00062559">
        <w:rPr>
          <w:rFonts w:cstheme="minorHAnsi"/>
          <w:bCs/>
        </w:rPr>
        <w:t>XV. Suplir previa designación, las ausencias del superior jerárquico, encargándose del despacho y resolución de los asuntos correspondientes; y</w:t>
      </w:r>
    </w:p>
    <w:p w14:paraId="1A6CD728" w14:textId="77777777" w:rsidR="00062559" w:rsidRPr="00062559" w:rsidRDefault="00062559" w:rsidP="00062559">
      <w:pPr>
        <w:ind w:left="142"/>
        <w:jc w:val="both"/>
        <w:rPr>
          <w:rFonts w:cstheme="minorHAnsi"/>
        </w:rPr>
      </w:pPr>
      <w:r w:rsidRPr="00062559">
        <w:rPr>
          <w:rFonts w:cstheme="minorHAnsi"/>
        </w:rPr>
        <w:t xml:space="preserve">XVI. Las demás atribuciones que le confieran las disposiciones jurídicas aplicables </w:t>
      </w:r>
      <w:proofErr w:type="gramStart"/>
      <w:r w:rsidRPr="00062559">
        <w:rPr>
          <w:rFonts w:cstheme="minorHAnsi"/>
        </w:rPr>
        <w:t>y  el</w:t>
      </w:r>
      <w:proofErr w:type="gramEnd"/>
      <w:r w:rsidRPr="00062559">
        <w:rPr>
          <w:rFonts w:cstheme="minorHAnsi"/>
        </w:rPr>
        <w:t xml:space="preserve"> Titular de la Dependencia.</w:t>
      </w:r>
    </w:p>
    <w:p w14:paraId="5C86CE0E" w14:textId="77777777" w:rsidR="00062559" w:rsidRPr="00062559" w:rsidRDefault="00062559" w:rsidP="00062559">
      <w:pPr>
        <w:jc w:val="both"/>
        <w:rPr>
          <w:rFonts w:cstheme="minorHAnsi"/>
          <w:bCs/>
        </w:rPr>
      </w:pPr>
    </w:p>
    <w:p w14:paraId="075DC7EB" w14:textId="77777777" w:rsidR="00062559" w:rsidRPr="00062559" w:rsidRDefault="00062559" w:rsidP="00062559">
      <w:pPr>
        <w:ind w:hanging="360"/>
        <w:jc w:val="center"/>
        <w:rPr>
          <w:rFonts w:cstheme="minorHAnsi"/>
          <w:b/>
        </w:rPr>
      </w:pPr>
      <w:r w:rsidRPr="00062559">
        <w:rPr>
          <w:rFonts w:cstheme="minorHAnsi"/>
          <w:b/>
        </w:rPr>
        <w:t>CAPITULO QUINTO</w:t>
      </w:r>
    </w:p>
    <w:p w14:paraId="33CB2F7B" w14:textId="77777777" w:rsidR="00062559" w:rsidRPr="00062559" w:rsidRDefault="00062559" w:rsidP="00062559">
      <w:pPr>
        <w:pStyle w:val="Ttulo6"/>
        <w:ind w:hanging="360"/>
        <w:jc w:val="center"/>
        <w:rPr>
          <w:rFonts w:asciiTheme="minorHAnsi" w:hAnsiTheme="minorHAnsi" w:cstheme="minorHAnsi"/>
          <w:bCs/>
          <w:sz w:val="22"/>
          <w:szCs w:val="22"/>
        </w:rPr>
      </w:pPr>
      <w:proofErr w:type="gramStart"/>
      <w:r w:rsidRPr="00062559">
        <w:rPr>
          <w:rFonts w:asciiTheme="minorHAnsi" w:hAnsiTheme="minorHAnsi" w:cstheme="minorHAnsi"/>
          <w:bCs/>
          <w:sz w:val="22"/>
          <w:szCs w:val="22"/>
        </w:rPr>
        <w:t>DE  LAS</w:t>
      </w:r>
      <w:proofErr w:type="gramEnd"/>
      <w:r w:rsidRPr="00062559">
        <w:rPr>
          <w:rFonts w:asciiTheme="minorHAnsi" w:hAnsiTheme="minorHAnsi" w:cstheme="minorHAnsi"/>
          <w:bCs/>
          <w:sz w:val="22"/>
          <w:szCs w:val="22"/>
        </w:rPr>
        <w:t xml:space="preserve"> FACULTADES DE LAS DEPENDENCIAS</w:t>
      </w:r>
    </w:p>
    <w:p w14:paraId="14E94280" w14:textId="77777777" w:rsidR="00062559" w:rsidRPr="00062559" w:rsidRDefault="00062559" w:rsidP="00062559">
      <w:pPr>
        <w:jc w:val="both"/>
        <w:rPr>
          <w:rFonts w:cstheme="minorHAnsi"/>
        </w:rPr>
      </w:pPr>
    </w:p>
    <w:p w14:paraId="53A8E08C" w14:textId="77777777" w:rsidR="00062559" w:rsidRPr="00062559" w:rsidRDefault="00062559" w:rsidP="00062559">
      <w:pPr>
        <w:autoSpaceDE w:val="0"/>
        <w:autoSpaceDN w:val="0"/>
        <w:adjustRightInd w:val="0"/>
        <w:jc w:val="both"/>
        <w:rPr>
          <w:rFonts w:cstheme="minorHAnsi"/>
        </w:rPr>
      </w:pPr>
      <w:r w:rsidRPr="00062559">
        <w:rPr>
          <w:rFonts w:cstheme="minorHAnsi"/>
          <w:b/>
          <w:bCs/>
        </w:rPr>
        <w:t>Artículo 24.-</w:t>
      </w:r>
      <w:r w:rsidRPr="00062559">
        <w:rPr>
          <w:rFonts w:cstheme="minorHAnsi"/>
        </w:rPr>
        <w:t xml:space="preserve"> La Secretaría del Ayuntamiento es la Dependencia para el despacho de los asuntos de carácter administrativo y auxiliar de las funciones del </w:t>
      </w:r>
      <w:proofErr w:type="gramStart"/>
      <w:r w:rsidRPr="00062559">
        <w:rPr>
          <w:rFonts w:cstheme="minorHAnsi"/>
        </w:rPr>
        <w:t>Presidente</w:t>
      </w:r>
      <w:proofErr w:type="gramEnd"/>
      <w:r w:rsidRPr="00062559">
        <w:rPr>
          <w:rFonts w:cstheme="minorHAnsi"/>
        </w:rPr>
        <w:t xml:space="preserve"> Municipal, cuya titularidad estará a cargo de un Secretario, quien será nombrado por el Ayuntamiento, a propuesta del Presidente Municipal.</w:t>
      </w:r>
    </w:p>
    <w:p w14:paraId="10BB2F9B" w14:textId="77777777" w:rsidR="00062559" w:rsidRPr="00062559" w:rsidRDefault="00062559" w:rsidP="00062559">
      <w:pPr>
        <w:autoSpaceDE w:val="0"/>
        <w:autoSpaceDN w:val="0"/>
        <w:adjustRightInd w:val="0"/>
        <w:jc w:val="both"/>
        <w:rPr>
          <w:rFonts w:cstheme="minorHAnsi"/>
        </w:rPr>
      </w:pPr>
    </w:p>
    <w:p w14:paraId="781E117E" w14:textId="77777777" w:rsidR="00062559" w:rsidRPr="00062559" w:rsidRDefault="00062559" w:rsidP="00062559">
      <w:pPr>
        <w:autoSpaceDE w:val="0"/>
        <w:autoSpaceDN w:val="0"/>
        <w:adjustRightInd w:val="0"/>
        <w:jc w:val="both"/>
        <w:rPr>
          <w:rFonts w:cstheme="minorHAnsi"/>
        </w:rPr>
      </w:pPr>
      <w:r w:rsidRPr="00062559">
        <w:rPr>
          <w:rFonts w:cstheme="minorHAnsi"/>
        </w:rPr>
        <w:t xml:space="preserve">Son facultades y obligaciones del </w:t>
      </w:r>
      <w:proofErr w:type="gramStart"/>
      <w:r w:rsidRPr="00062559">
        <w:rPr>
          <w:rFonts w:cstheme="minorHAnsi"/>
        </w:rPr>
        <w:t>Secretario</w:t>
      </w:r>
      <w:proofErr w:type="gramEnd"/>
      <w:r w:rsidRPr="00062559">
        <w:rPr>
          <w:rFonts w:cstheme="minorHAnsi"/>
        </w:rPr>
        <w:t xml:space="preserve"> del Ayuntamiento, las siguientes:</w:t>
      </w:r>
    </w:p>
    <w:p w14:paraId="3491F3DA" w14:textId="77777777" w:rsidR="00062559" w:rsidRPr="00062559" w:rsidRDefault="00062559" w:rsidP="00062559">
      <w:pPr>
        <w:autoSpaceDE w:val="0"/>
        <w:autoSpaceDN w:val="0"/>
        <w:adjustRightInd w:val="0"/>
        <w:ind w:left="284"/>
        <w:jc w:val="both"/>
        <w:rPr>
          <w:rFonts w:cstheme="minorHAnsi"/>
        </w:rPr>
      </w:pPr>
      <w:r w:rsidRPr="00062559">
        <w:rPr>
          <w:rFonts w:cstheme="minorHAnsi"/>
        </w:rPr>
        <w:t>I. Asistir a las sesiones del Ayuntamiento con voz informativa, pero sin voto; y formular las actas correspondientes;</w:t>
      </w:r>
    </w:p>
    <w:p w14:paraId="5E44CD62" w14:textId="77777777" w:rsidR="00062559" w:rsidRPr="00062559" w:rsidRDefault="00062559" w:rsidP="00062559">
      <w:pPr>
        <w:autoSpaceDE w:val="0"/>
        <w:autoSpaceDN w:val="0"/>
        <w:adjustRightInd w:val="0"/>
        <w:ind w:left="284"/>
        <w:jc w:val="both"/>
        <w:rPr>
          <w:rFonts w:cstheme="minorHAnsi"/>
        </w:rPr>
      </w:pPr>
      <w:r w:rsidRPr="00062559">
        <w:rPr>
          <w:rFonts w:cstheme="minorHAnsi"/>
        </w:rPr>
        <w:t xml:space="preserve">II. Acordar directamente con el </w:t>
      </w:r>
      <w:proofErr w:type="gramStart"/>
      <w:r w:rsidRPr="00062559">
        <w:rPr>
          <w:rFonts w:cstheme="minorHAnsi"/>
        </w:rPr>
        <w:t>Presidente</w:t>
      </w:r>
      <w:proofErr w:type="gramEnd"/>
      <w:r w:rsidRPr="00062559">
        <w:rPr>
          <w:rFonts w:cstheme="minorHAnsi"/>
        </w:rPr>
        <w:t xml:space="preserve"> Municipal;</w:t>
      </w:r>
    </w:p>
    <w:p w14:paraId="1088049E" w14:textId="77777777" w:rsidR="00062559" w:rsidRPr="00062559" w:rsidRDefault="00062559" w:rsidP="00062559">
      <w:pPr>
        <w:autoSpaceDE w:val="0"/>
        <w:autoSpaceDN w:val="0"/>
        <w:adjustRightInd w:val="0"/>
        <w:ind w:left="284"/>
        <w:jc w:val="both"/>
        <w:rPr>
          <w:rFonts w:cstheme="minorHAnsi"/>
        </w:rPr>
      </w:pPr>
      <w:r w:rsidRPr="00062559">
        <w:rPr>
          <w:rFonts w:cstheme="minorHAnsi"/>
        </w:rPr>
        <w:t>III. Tener a su cargo la Unidad Administrativa encargada de los asuntos jurídicos del Municipio;</w:t>
      </w:r>
    </w:p>
    <w:p w14:paraId="4D25D6F9" w14:textId="77777777" w:rsidR="00062559" w:rsidRPr="00062559" w:rsidRDefault="00062559" w:rsidP="00062559">
      <w:pPr>
        <w:autoSpaceDE w:val="0"/>
        <w:autoSpaceDN w:val="0"/>
        <w:adjustRightInd w:val="0"/>
        <w:ind w:left="284"/>
        <w:jc w:val="both"/>
        <w:rPr>
          <w:rFonts w:cstheme="minorHAnsi"/>
        </w:rPr>
      </w:pPr>
      <w:r w:rsidRPr="00062559">
        <w:rPr>
          <w:rFonts w:cstheme="minorHAnsi"/>
        </w:rPr>
        <w:t>IV. Fomentar la participación ciudadana en los Programas de Obras y Servicios Públicos por cooperación;</w:t>
      </w:r>
    </w:p>
    <w:p w14:paraId="3FB4E36D" w14:textId="77777777" w:rsidR="00062559" w:rsidRPr="00062559" w:rsidRDefault="00062559" w:rsidP="00062559">
      <w:pPr>
        <w:autoSpaceDE w:val="0"/>
        <w:autoSpaceDN w:val="0"/>
        <w:adjustRightInd w:val="0"/>
        <w:ind w:left="284"/>
        <w:jc w:val="both"/>
        <w:rPr>
          <w:rFonts w:cstheme="minorHAnsi"/>
        </w:rPr>
      </w:pPr>
      <w:r w:rsidRPr="00062559">
        <w:rPr>
          <w:rFonts w:cstheme="minorHAnsi"/>
        </w:rPr>
        <w:t>V. Elaborar con el apoyo y auxilio de las demás Dependencias y Unidades de la Administración Pública Municipal, un padrón de los lotes baldíos y casas desocupadas que representen un riesgo latente ya sea de inseguridad o insalubridad para los habitantes del Municipio, mismo que tendrá en su resguardo;</w:t>
      </w:r>
    </w:p>
    <w:p w14:paraId="1985A5B1" w14:textId="77777777" w:rsidR="00062559" w:rsidRPr="00062559" w:rsidRDefault="00062559" w:rsidP="00062559">
      <w:pPr>
        <w:autoSpaceDE w:val="0"/>
        <w:autoSpaceDN w:val="0"/>
        <w:adjustRightInd w:val="0"/>
        <w:ind w:left="284"/>
        <w:jc w:val="both"/>
        <w:rPr>
          <w:rFonts w:cstheme="minorHAnsi"/>
        </w:rPr>
      </w:pPr>
      <w:r w:rsidRPr="00062559">
        <w:rPr>
          <w:rFonts w:cstheme="minorHAnsi"/>
        </w:rPr>
        <w:t xml:space="preserve">VI. Auxiliar previo acuerdo con el </w:t>
      </w:r>
      <w:proofErr w:type="gramStart"/>
      <w:r w:rsidRPr="00062559">
        <w:rPr>
          <w:rFonts w:cstheme="minorHAnsi"/>
        </w:rPr>
        <w:t>Presidente</w:t>
      </w:r>
      <w:proofErr w:type="gramEnd"/>
      <w:r w:rsidRPr="00062559">
        <w:rPr>
          <w:rFonts w:cstheme="minorHAnsi"/>
        </w:rPr>
        <w:t xml:space="preserve"> Municipal la conducción de la política interior del Municipio y la atención de sus audiencias;</w:t>
      </w:r>
    </w:p>
    <w:p w14:paraId="373229A7" w14:textId="77777777" w:rsidR="00062559" w:rsidRPr="00062559" w:rsidRDefault="00062559" w:rsidP="00062559">
      <w:pPr>
        <w:autoSpaceDE w:val="0"/>
        <w:autoSpaceDN w:val="0"/>
        <w:adjustRightInd w:val="0"/>
        <w:ind w:left="284"/>
        <w:jc w:val="both"/>
        <w:rPr>
          <w:rFonts w:cstheme="minorHAnsi"/>
        </w:rPr>
      </w:pPr>
      <w:r w:rsidRPr="00062559">
        <w:rPr>
          <w:rFonts w:cstheme="minorHAnsi"/>
        </w:rPr>
        <w:t>VII. Ejecutar los programas que le correspondan en el contexto del Plan Municipal de Desarrollo y las disposiciones de carácter general municipal;</w:t>
      </w:r>
    </w:p>
    <w:p w14:paraId="1A74C7E8" w14:textId="77777777" w:rsidR="00062559" w:rsidRPr="00062559" w:rsidRDefault="00062559" w:rsidP="00062559">
      <w:pPr>
        <w:autoSpaceDE w:val="0"/>
        <w:autoSpaceDN w:val="0"/>
        <w:adjustRightInd w:val="0"/>
        <w:ind w:left="284"/>
        <w:jc w:val="both"/>
        <w:rPr>
          <w:rFonts w:cstheme="minorHAnsi"/>
        </w:rPr>
      </w:pPr>
      <w:r w:rsidRPr="00062559">
        <w:rPr>
          <w:rFonts w:cstheme="minorHAnsi"/>
        </w:rPr>
        <w:lastRenderedPageBreak/>
        <w:t xml:space="preserve">VIII. Citar oportunamente por escrito a los integrantes del Ayuntamiento a las sesiones correspondientes, por sí mismo o por instrucciones del </w:t>
      </w:r>
      <w:proofErr w:type="gramStart"/>
      <w:r w:rsidRPr="00062559">
        <w:rPr>
          <w:rFonts w:cstheme="minorHAnsi"/>
        </w:rPr>
        <w:t>Presidente</w:t>
      </w:r>
      <w:proofErr w:type="gramEnd"/>
      <w:r w:rsidRPr="00062559">
        <w:rPr>
          <w:rFonts w:cstheme="minorHAnsi"/>
        </w:rPr>
        <w:t xml:space="preserve"> Municipal;</w:t>
      </w:r>
    </w:p>
    <w:p w14:paraId="0D25D9C3" w14:textId="77777777" w:rsidR="00062559" w:rsidRPr="00062559" w:rsidRDefault="00062559" w:rsidP="00062559">
      <w:pPr>
        <w:autoSpaceDE w:val="0"/>
        <w:autoSpaceDN w:val="0"/>
        <w:adjustRightInd w:val="0"/>
        <w:ind w:left="284"/>
        <w:jc w:val="both"/>
        <w:rPr>
          <w:rFonts w:cstheme="minorHAnsi"/>
        </w:rPr>
      </w:pPr>
      <w:r w:rsidRPr="00062559">
        <w:rPr>
          <w:rFonts w:cstheme="minorHAnsi"/>
        </w:rPr>
        <w:t xml:space="preserve">IX. Coordinar la elaboración de los informes anuales del Ayuntamiento, de común acuerdo con el </w:t>
      </w:r>
      <w:proofErr w:type="gramStart"/>
      <w:r w:rsidRPr="00062559">
        <w:rPr>
          <w:rFonts w:cstheme="minorHAnsi"/>
        </w:rPr>
        <w:t>Presidente</w:t>
      </w:r>
      <w:proofErr w:type="gramEnd"/>
      <w:r w:rsidRPr="00062559">
        <w:rPr>
          <w:rFonts w:cstheme="minorHAnsi"/>
        </w:rPr>
        <w:t xml:space="preserve"> Municipal;</w:t>
      </w:r>
    </w:p>
    <w:p w14:paraId="001FD673" w14:textId="77777777" w:rsidR="00062559" w:rsidRPr="00062559" w:rsidRDefault="00062559" w:rsidP="00062559">
      <w:pPr>
        <w:autoSpaceDE w:val="0"/>
        <w:autoSpaceDN w:val="0"/>
        <w:adjustRightInd w:val="0"/>
        <w:ind w:left="284"/>
        <w:jc w:val="both"/>
        <w:rPr>
          <w:rFonts w:cstheme="minorHAnsi"/>
        </w:rPr>
      </w:pPr>
      <w:r w:rsidRPr="00062559">
        <w:rPr>
          <w:rFonts w:cstheme="minorHAnsi"/>
        </w:rPr>
        <w:t>X. Dar cuenta en la primera sesión de cada mes, del número y contenido de los asuntos turnados a comisiones, con mención de los pendientes;</w:t>
      </w:r>
    </w:p>
    <w:p w14:paraId="6072ADA0" w14:textId="77777777" w:rsidR="00062559" w:rsidRPr="00062559" w:rsidRDefault="00062559" w:rsidP="00062559">
      <w:pPr>
        <w:autoSpaceDE w:val="0"/>
        <w:autoSpaceDN w:val="0"/>
        <w:adjustRightInd w:val="0"/>
        <w:ind w:left="284"/>
        <w:jc w:val="both"/>
        <w:rPr>
          <w:rFonts w:cstheme="minorHAnsi"/>
        </w:rPr>
      </w:pPr>
      <w:r w:rsidRPr="00062559">
        <w:rPr>
          <w:rFonts w:cstheme="minorHAnsi"/>
        </w:rPr>
        <w:t>XI. Informar en las sesiones del Ayuntamiento el avance y cumplimiento de los acuerdos tomados en sesiones anteriores;</w:t>
      </w:r>
    </w:p>
    <w:p w14:paraId="2A7BC7A4" w14:textId="77777777" w:rsidR="00062559" w:rsidRPr="00062559" w:rsidRDefault="00062559" w:rsidP="00062559">
      <w:pPr>
        <w:autoSpaceDE w:val="0"/>
        <w:autoSpaceDN w:val="0"/>
        <w:adjustRightInd w:val="0"/>
        <w:ind w:left="284"/>
        <w:jc w:val="both"/>
        <w:rPr>
          <w:rFonts w:cstheme="minorHAnsi"/>
        </w:rPr>
      </w:pPr>
      <w:r w:rsidRPr="00062559">
        <w:rPr>
          <w:rFonts w:cstheme="minorHAnsi"/>
        </w:rPr>
        <w:t>XII. Llevar y conservar los libros de actas, obteniendo las firmas de los asistentes a las sesiones;</w:t>
      </w:r>
    </w:p>
    <w:p w14:paraId="69A6B1BF" w14:textId="77777777" w:rsidR="00062559" w:rsidRPr="00062559" w:rsidRDefault="00062559" w:rsidP="00062559">
      <w:pPr>
        <w:autoSpaceDE w:val="0"/>
        <w:autoSpaceDN w:val="0"/>
        <w:adjustRightInd w:val="0"/>
        <w:ind w:left="284"/>
        <w:jc w:val="both"/>
        <w:rPr>
          <w:rFonts w:cstheme="minorHAnsi"/>
        </w:rPr>
      </w:pPr>
      <w:r w:rsidRPr="00062559">
        <w:rPr>
          <w:rFonts w:cstheme="minorHAnsi"/>
        </w:rPr>
        <w:t>XIII. Certificar con su firma los documentos oficiales emanados o que oficialmente se encuentren en poder del Ayuntamiento o de cualquiera de las Dependencias de la Administración Pública Municipal; esta función la podrá delegar en cualquier otro funcionario;</w:t>
      </w:r>
    </w:p>
    <w:p w14:paraId="3AFDDE0E" w14:textId="77777777" w:rsidR="00062559" w:rsidRPr="00062559" w:rsidRDefault="00062559" w:rsidP="00062559">
      <w:pPr>
        <w:autoSpaceDE w:val="0"/>
        <w:autoSpaceDN w:val="0"/>
        <w:adjustRightInd w:val="0"/>
        <w:ind w:left="284"/>
        <w:jc w:val="both"/>
        <w:rPr>
          <w:rFonts w:cstheme="minorHAnsi"/>
        </w:rPr>
      </w:pPr>
      <w:r w:rsidRPr="00062559">
        <w:rPr>
          <w:rFonts w:cstheme="minorHAnsi"/>
        </w:rPr>
        <w:t>XIV. Tener a su cargo el Archivo Histórico y Administrativo Municipal;</w:t>
      </w:r>
    </w:p>
    <w:p w14:paraId="383C879E" w14:textId="77777777" w:rsidR="00062559" w:rsidRPr="00062559" w:rsidRDefault="00062559" w:rsidP="00062559">
      <w:pPr>
        <w:autoSpaceDE w:val="0"/>
        <w:autoSpaceDN w:val="0"/>
        <w:adjustRightInd w:val="0"/>
        <w:ind w:left="284"/>
        <w:jc w:val="both"/>
        <w:rPr>
          <w:rFonts w:cstheme="minorHAnsi"/>
        </w:rPr>
      </w:pPr>
      <w:r w:rsidRPr="00062559">
        <w:rPr>
          <w:rFonts w:cstheme="minorHAnsi"/>
        </w:rPr>
        <w:t>XV. Coordinar la implementación del sistema institucional para la administración de archivos, así como de los procesos de gestión documental;</w:t>
      </w:r>
    </w:p>
    <w:p w14:paraId="052B8BA6" w14:textId="77777777" w:rsidR="00062559" w:rsidRPr="00062559" w:rsidRDefault="00062559" w:rsidP="00062559">
      <w:pPr>
        <w:autoSpaceDE w:val="0"/>
        <w:autoSpaceDN w:val="0"/>
        <w:adjustRightInd w:val="0"/>
        <w:ind w:left="284"/>
        <w:jc w:val="both"/>
        <w:rPr>
          <w:rFonts w:cstheme="minorHAnsi"/>
        </w:rPr>
      </w:pPr>
      <w:r w:rsidRPr="00062559">
        <w:rPr>
          <w:rFonts w:cstheme="minorHAnsi"/>
        </w:rPr>
        <w:t>XVI. Crear las políticas, métodos y técnicas de trabajo que deberán aplicarse en el Archivo Municipal, incluyendo las que se deberán observar en los archivos de trámite y concentración, así como para la conservación, salvaguarda y correcto manejo del archivo;</w:t>
      </w:r>
    </w:p>
    <w:p w14:paraId="72990B36" w14:textId="77777777" w:rsidR="00062559" w:rsidRPr="00062559" w:rsidRDefault="00062559" w:rsidP="00062559">
      <w:pPr>
        <w:autoSpaceDE w:val="0"/>
        <w:autoSpaceDN w:val="0"/>
        <w:adjustRightInd w:val="0"/>
        <w:jc w:val="both"/>
        <w:rPr>
          <w:rFonts w:cstheme="minorHAnsi"/>
        </w:rPr>
      </w:pPr>
      <w:r w:rsidRPr="00062559">
        <w:rPr>
          <w:rFonts w:cstheme="minorHAnsi"/>
        </w:rPr>
        <w:t>Para el despacho de los asuntos de su competencia la Secretaría del Ayuntamiento se auxiliará de la Consejería Jurídica Municipal; de la Dirección de Gobierno; de la Dirección de Justicia Cívica; de la Dirección del Instituto para el Acceso a la Justicia y Centro de Mediación; de la Dirección de Comercio; de la Dirección de Inspección y Vigilancia; de la Dirección de Protección Civil; de la Dirección del Servicio Militar Nacional; y de la Dirección de Vocalía Ejecutiva y Tenencia de la Tierra; así como con las Coordinaciones y Jefaturas de Departamento necesarias para el buen funcionamiento de la Secretaría</w:t>
      </w:r>
      <w:r w:rsidRPr="00062559">
        <w:rPr>
          <w:rFonts w:cstheme="minorHAnsi"/>
          <w:bCs/>
        </w:rPr>
        <w:t xml:space="preserve"> y,</w:t>
      </w:r>
      <w:r w:rsidRPr="00062559">
        <w:rPr>
          <w:rFonts w:cstheme="minorHAnsi"/>
          <w:b/>
          <w:bCs/>
        </w:rPr>
        <w:t xml:space="preserve"> </w:t>
      </w:r>
      <w:r w:rsidRPr="00062559">
        <w:rPr>
          <w:rFonts w:cstheme="minorHAnsi"/>
        </w:rPr>
        <w:t>demás Unidades Administrativas que le adscriba el Presidente Municipal.</w:t>
      </w:r>
    </w:p>
    <w:p w14:paraId="74500163" w14:textId="77777777" w:rsidR="00062559" w:rsidRPr="00062559" w:rsidRDefault="00062559" w:rsidP="00062559">
      <w:pPr>
        <w:autoSpaceDE w:val="0"/>
        <w:autoSpaceDN w:val="0"/>
        <w:adjustRightInd w:val="0"/>
        <w:jc w:val="both"/>
        <w:rPr>
          <w:rFonts w:cstheme="minorHAnsi"/>
          <w:bCs/>
        </w:rPr>
      </w:pPr>
    </w:p>
    <w:p w14:paraId="3C522D06" w14:textId="77777777" w:rsidR="00062559" w:rsidRPr="00062559" w:rsidRDefault="00062559" w:rsidP="00062559">
      <w:pPr>
        <w:jc w:val="both"/>
        <w:rPr>
          <w:rFonts w:cstheme="minorHAnsi"/>
          <w:bCs/>
        </w:rPr>
      </w:pPr>
      <w:r w:rsidRPr="00062559">
        <w:rPr>
          <w:rFonts w:cstheme="minorHAnsi"/>
          <w:b/>
          <w:bCs/>
        </w:rPr>
        <w:t xml:space="preserve">Artículo 25. - </w:t>
      </w:r>
      <w:r w:rsidRPr="00062559">
        <w:rPr>
          <w:rFonts w:cstheme="minorHAnsi"/>
          <w:bCs/>
        </w:rPr>
        <w:t>La Dirección de Inspección y Vigilancia, es el área dependiente de la Secretaría de Ayuntamiento, encargada de vigilar el cumplimiento de los reglamentos municipales, tendiendo las siguientes atribuciones y/o facultades:</w:t>
      </w:r>
    </w:p>
    <w:p w14:paraId="379614F9" w14:textId="77777777" w:rsidR="00062559" w:rsidRPr="00062559" w:rsidRDefault="00062559" w:rsidP="00062559">
      <w:pPr>
        <w:ind w:left="142"/>
        <w:jc w:val="both"/>
        <w:rPr>
          <w:rFonts w:cstheme="minorHAnsi"/>
          <w:bCs/>
        </w:rPr>
      </w:pPr>
      <w:r w:rsidRPr="00062559">
        <w:rPr>
          <w:rFonts w:cstheme="minorHAnsi"/>
          <w:bCs/>
        </w:rPr>
        <w:t>I. Vigilar el cumplimiento de las disposiciones contenidas en los reglamentos municipales y leyes aplicables;</w:t>
      </w:r>
    </w:p>
    <w:p w14:paraId="13AF6D7A" w14:textId="77777777" w:rsidR="00062559" w:rsidRPr="00062559" w:rsidRDefault="00062559" w:rsidP="00062559">
      <w:pPr>
        <w:ind w:left="142"/>
        <w:jc w:val="both"/>
        <w:rPr>
          <w:rFonts w:cstheme="minorHAnsi"/>
          <w:bCs/>
        </w:rPr>
      </w:pPr>
      <w:r w:rsidRPr="00062559">
        <w:rPr>
          <w:rFonts w:cstheme="minorHAnsi"/>
          <w:bCs/>
        </w:rPr>
        <w:t>II. Realizar las labores de inspección y vigilancia solicitadas por la autoridad competente; y</w:t>
      </w:r>
    </w:p>
    <w:p w14:paraId="4C078CB4" w14:textId="77777777" w:rsidR="00062559" w:rsidRPr="00062559" w:rsidRDefault="00062559" w:rsidP="00062559">
      <w:pPr>
        <w:ind w:left="142"/>
        <w:jc w:val="both"/>
        <w:rPr>
          <w:rFonts w:cstheme="minorHAnsi"/>
          <w:bCs/>
        </w:rPr>
      </w:pPr>
      <w:r w:rsidRPr="00062559">
        <w:rPr>
          <w:rFonts w:cstheme="minorHAnsi"/>
          <w:bCs/>
        </w:rPr>
        <w:t>III. Las demás que las leyes y reglamentos así le confieran.</w:t>
      </w:r>
    </w:p>
    <w:p w14:paraId="58ADB5BF" w14:textId="77777777" w:rsidR="00062559" w:rsidRPr="00062559" w:rsidRDefault="00062559" w:rsidP="00062559">
      <w:pPr>
        <w:jc w:val="both"/>
        <w:rPr>
          <w:rFonts w:cstheme="minorHAnsi"/>
          <w:bCs/>
        </w:rPr>
      </w:pPr>
      <w:r w:rsidRPr="00062559">
        <w:rPr>
          <w:rFonts w:cstheme="minorHAnsi"/>
          <w:bCs/>
        </w:rPr>
        <w:t>En materia de construcciones, usos de suelo, y anuncios, realizar inspecciones con el objeto de verificar el debido cumplimiento de la normatividad urbanística, dictar las medidas de seguridad previstas en la ley, reglamentos y demás disposiciones legales aplicables en coordinación con la Dirección Jurídica de la Secretaría de Desarrollo Urbano y Movilidad.</w:t>
      </w:r>
    </w:p>
    <w:p w14:paraId="1B2250DB" w14:textId="77777777" w:rsidR="00062559" w:rsidRPr="00062559" w:rsidRDefault="00062559" w:rsidP="00062559">
      <w:pPr>
        <w:jc w:val="both"/>
        <w:rPr>
          <w:rFonts w:cstheme="minorHAnsi"/>
          <w:bCs/>
        </w:rPr>
      </w:pPr>
    </w:p>
    <w:p w14:paraId="0E84ADB0" w14:textId="77777777" w:rsidR="00062559" w:rsidRPr="00062559" w:rsidRDefault="00062559" w:rsidP="00062559">
      <w:pPr>
        <w:jc w:val="both"/>
        <w:rPr>
          <w:rFonts w:cstheme="minorHAnsi"/>
          <w:bCs/>
        </w:rPr>
      </w:pPr>
      <w:r w:rsidRPr="00062559">
        <w:rPr>
          <w:rFonts w:cstheme="minorHAnsi"/>
          <w:b/>
          <w:bCs/>
        </w:rPr>
        <w:lastRenderedPageBreak/>
        <w:t>Artículo 26.-</w:t>
      </w:r>
      <w:r w:rsidRPr="00062559">
        <w:rPr>
          <w:rFonts w:cstheme="minorHAnsi"/>
          <w:bCs/>
        </w:rPr>
        <w:t xml:space="preserve"> La Consejería Jurídica Municipal, es el área dependiente de la Secretaría del Ayuntamiento encargada de los asuntos jurídicos del Municipio, y cuenta con las siguientes atribuciones;</w:t>
      </w:r>
    </w:p>
    <w:p w14:paraId="13080165" w14:textId="77777777" w:rsidR="00062559" w:rsidRPr="00062559" w:rsidRDefault="00062559" w:rsidP="00062559">
      <w:pPr>
        <w:jc w:val="both"/>
        <w:rPr>
          <w:rFonts w:cstheme="minorHAnsi"/>
          <w:bCs/>
        </w:rPr>
      </w:pPr>
    </w:p>
    <w:p w14:paraId="352A4BF8" w14:textId="77777777" w:rsidR="00062559" w:rsidRPr="00062559" w:rsidRDefault="00062559" w:rsidP="00062559">
      <w:pPr>
        <w:ind w:left="142"/>
        <w:jc w:val="both"/>
        <w:rPr>
          <w:rFonts w:cstheme="minorHAnsi"/>
          <w:bCs/>
        </w:rPr>
      </w:pPr>
      <w:r w:rsidRPr="00062559">
        <w:rPr>
          <w:rFonts w:cstheme="minorHAnsi"/>
          <w:bCs/>
        </w:rPr>
        <w:t xml:space="preserve">I. Brindar apoyo y asesoría jurídica al Republicano Ayuntamiento, al </w:t>
      </w:r>
      <w:proofErr w:type="gramStart"/>
      <w:r w:rsidRPr="00062559">
        <w:rPr>
          <w:rFonts w:cstheme="minorHAnsi"/>
          <w:bCs/>
        </w:rPr>
        <w:t>Presidente</w:t>
      </w:r>
      <w:proofErr w:type="gramEnd"/>
      <w:r w:rsidRPr="00062559">
        <w:rPr>
          <w:rFonts w:cstheme="minorHAnsi"/>
          <w:bCs/>
        </w:rPr>
        <w:t xml:space="preserve"> Municipal, a las Dependencias, Órganos y Unidades de la Administración Pública Municipal Centralizada y a sus Titulares, en la debida atención a los procedimientos jurídicos que se sigan ante los Tribunales locales y/o federales, derivados de cualquier tipo de controversia en las que sean parte;</w:t>
      </w:r>
    </w:p>
    <w:p w14:paraId="32B13F7D" w14:textId="77777777" w:rsidR="00062559" w:rsidRPr="00062559" w:rsidRDefault="00062559" w:rsidP="00062559">
      <w:pPr>
        <w:ind w:left="142"/>
        <w:jc w:val="both"/>
        <w:rPr>
          <w:rFonts w:cstheme="minorHAnsi"/>
          <w:bCs/>
        </w:rPr>
      </w:pPr>
      <w:r w:rsidRPr="00062559">
        <w:rPr>
          <w:rFonts w:cstheme="minorHAnsi"/>
          <w:bCs/>
        </w:rPr>
        <w:t>II. Atender las solicitudes de asesoría jurídica gratuita de los ciudadanos con domicilio en el Municipio, de acuerdo con las capacidades de atención y gestión con que disponga;</w:t>
      </w:r>
    </w:p>
    <w:p w14:paraId="54DD6272" w14:textId="77777777" w:rsidR="00062559" w:rsidRPr="00062559" w:rsidRDefault="00062559" w:rsidP="00062559">
      <w:pPr>
        <w:ind w:left="142"/>
        <w:jc w:val="both"/>
        <w:rPr>
          <w:rFonts w:cstheme="minorHAnsi"/>
          <w:bCs/>
        </w:rPr>
      </w:pPr>
      <w:r w:rsidRPr="00062559">
        <w:rPr>
          <w:rFonts w:cstheme="minorHAnsi"/>
          <w:bCs/>
        </w:rPr>
        <w:t>III. Substanciar en todas sus etapas, los diversos recursos administrativos que sean presentados contra cualquier actuación de las distintas Dependencias, Órganos y Unidades de la Administración Pública Municipal Centralizada, de conformidad con la reglamentación aplicable; así como las denuncias ciudadanas que sean competencia del Republicano Ayuntamiento.</w:t>
      </w:r>
    </w:p>
    <w:p w14:paraId="4C16868E" w14:textId="77777777" w:rsidR="00062559" w:rsidRPr="00062559" w:rsidRDefault="00062559" w:rsidP="00062559">
      <w:pPr>
        <w:ind w:left="142"/>
        <w:jc w:val="both"/>
        <w:rPr>
          <w:rFonts w:cstheme="minorHAnsi"/>
          <w:bCs/>
        </w:rPr>
      </w:pPr>
      <w:r w:rsidRPr="00062559">
        <w:rPr>
          <w:rFonts w:cstheme="minorHAnsi"/>
          <w:bCs/>
        </w:rPr>
        <w:t>IV. Auxiliar a las Comisiones del Republicano Ayuntamiento en la elaboración de dictámenes y demás asuntos jurídicos que le requieran;</w:t>
      </w:r>
    </w:p>
    <w:p w14:paraId="1734D8F2" w14:textId="77777777" w:rsidR="00062559" w:rsidRPr="00062559" w:rsidRDefault="00062559" w:rsidP="00062559">
      <w:pPr>
        <w:ind w:left="142"/>
        <w:jc w:val="both"/>
        <w:rPr>
          <w:rFonts w:cstheme="minorHAnsi"/>
          <w:bCs/>
        </w:rPr>
      </w:pPr>
      <w:r w:rsidRPr="00062559">
        <w:rPr>
          <w:rFonts w:cstheme="minorHAnsi"/>
          <w:bCs/>
        </w:rPr>
        <w:t>V. Auxiliar al Republicano Ayuntamiento en la atención de las acciones de inconstitucionalidad;</w:t>
      </w:r>
    </w:p>
    <w:p w14:paraId="617369D8" w14:textId="77777777" w:rsidR="00062559" w:rsidRPr="00062559" w:rsidRDefault="00062559" w:rsidP="00062559">
      <w:pPr>
        <w:ind w:left="142"/>
        <w:jc w:val="both"/>
        <w:rPr>
          <w:rFonts w:cstheme="minorHAnsi"/>
          <w:bCs/>
        </w:rPr>
      </w:pPr>
      <w:r w:rsidRPr="00062559">
        <w:rPr>
          <w:rFonts w:cstheme="minorHAnsi"/>
          <w:bCs/>
        </w:rPr>
        <w:t>VI. Auxiliar al Republicano Ayuntamiento en la atención de los conflictos que se presenten con uno o varios municipios y con el Gobierno del Estado en términos del artículo 131 de la Constitución Política del Estado Libre y Soberano de Nuevo León;</w:t>
      </w:r>
    </w:p>
    <w:p w14:paraId="23B06A92" w14:textId="77777777" w:rsidR="00062559" w:rsidRPr="00062559" w:rsidRDefault="00062559" w:rsidP="00062559">
      <w:pPr>
        <w:ind w:left="142"/>
        <w:jc w:val="both"/>
        <w:rPr>
          <w:rFonts w:cstheme="minorHAnsi"/>
          <w:bCs/>
        </w:rPr>
      </w:pPr>
      <w:r w:rsidRPr="00062559">
        <w:rPr>
          <w:rFonts w:cstheme="minorHAnsi"/>
          <w:bCs/>
        </w:rPr>
        <w:t>VII. Auxiliar al Republicano Ayuntamiento en los procedimientos de otorgamiento o terminación de concesiones de servicios públicos municipales;</w:t>
      </w:r>
    </w:p>
    <w:p w14:paraId="41F53A7B" w14:textId="77777777" w:rsidR="00062559" w:rsidRPr="00062559" w:rsidRDefault="00062559" w:rsidP="00062559">
      <w:pPr>
        <w:ind w:left="142"/>
        <w:jc w:val="both"/>
        <w:rPr>
          <w:rFonts w:cstheme="minorHAnsi"/>
          <w:bCs/>
        </w:rPr>
      </w:pPr>
      <w:r w:rsidRPr="00062559">
        <w:rPr>
          <w:rFonts w:cstheme="minorHAnsi"/>
          <w:bCs/>
        </w:rPr>
        <w:t>VIII. Auxiliar en la elaboración de cualquier promoción que deban presentar el Republicano Ayuntamiento, las distintas Dependencias, y Unidades de la Administración Pública Municipal Centralizada ante cualquier autoridad sea ejecutiva, legislativa, judicial u organismo constitucionalmente autónomo, respecto a controversias constitucionales, acciones de inconstitucionalidad, demandas, contestaciones, denuncias o querellas que deban presentarse ante cualquier autoridad, ya sea administrativa, legislativa o judicial, en el ámbito local o federal, así mismo como  intervenir en las procedimientos respectivos;</w:t>
      </w:r>
    </w:p>
    <w:p w14:paraId="77D1598C" w14:textId="77777777" w:rsidR="00062559" w:rsidRPr="00062559" w:rsidRDefault="00062559" w:rsidP="00062559">
      <w:pPr>
        <w:ind w:left="142"/>
        <w:jc w:val="both"/>
        <w:rPr>
          <w:rFonts w:cstheme="minorHAnsi"/>
          <w:bCs/>
        </w:rPr>
      </w:pPr>
      <w:r w:rsidRPr="00062559">
        <w:rPr>
          <w:rFonts w:cstheme="minorHAnsi"/>
          <w:bCs/>
        </w:rPr>
        <w:t xml:space="preserve">IX. Auxiliar a los miembros del Ayuntamiento, y al </w:t>
      </w:r>
      <w:proofErr w:type="gramStart"/>
      <w:r w:rsidRPr="00062559">
        <w:rPr>
          <w:rFonts w:cstheme="minorHAnsi"/>
          <w:bCs/>
        </w:rPr>
        <w:t>Presidente</w:t>
      </w:r>
      <w:proofErr w:type="gramEnd"/>
      <w:r w:rsidRPr="00062559">
        <w:rPr>
          <w:rFonts w:cstheme="minorHAnsi"/>
          <w:bCs/>
        </w:rPr>
        <w:t xml:space="preserve"> Municipal en el caso de procesos de Juicio Político sustanciados por el Congreso del Estado de Nuevo León;</w:t>
      </w:r>
    </w:p>
    <w:p w14:paraId="35653A09" w14:textId="77777777" w:rsidR="00062559" w:rsidRPr="00062559" w:rsidRDefault="00062559" w:rsidP="00062559">
      <w:pPr>
        <w:ind w:left="142"/>
        <w:jc w:val="both"/>
        <w:rPr>
          <w:rFonts w:cstheme="minorHAnsi"/>
          <w:bCs/>
        </w:rPr>
      </w:pPr>
      <w:r w:rsidRPr="00062559">
        <w:rPr>
          <w:rFonts w:cstheme="minorHAnsi"/>
          <w:bCs/>
        </w:rPr>
        <w:t>X. Auxiliar al Republicano Ayuntamiento, en los casos en que se pretenda declarar la desaparición o la suspensión del Republicano Ayuntamiento, o la suspensión o revocación de mandato de alguno de sus miembros;</w:t>
      </w:r>
    </w:p>
    <w:p w14:paraId="07702D96" w14:textId="77777777" w:rsidR="00062559" w:rsidRPr="00062559" w:rsidRDefault="00062559" w:rsidP="00062559">
      <w:pPr>
        <w:ind w:left="142"/>
        <w:jc w:val="both"/>
        <w:rPr>
          <w:rFonts w:cstheme="minorHAnsi"/>
          <w:bCs/>
        </w:rPr>
      </w:pPr>
      <w:r w:rsidRPr="00062559">
        <w:rPr>
          <w:rFonts w:cstheme="minorHAnsi"/>
          <w:bCs/>
        </w:rPr>
        <w:t>XI. Brindar atención y asesoría jurídica a las diversas Dependencias, Órganos y Unidades de la Administración Pública Municipal Centralizada;</w:t>
      </w:r>
    </w:p>
    <w:p w14:paraId="75917D73" w14:textId="77777777" w:rsidR="00062559" w:rsidRPr="00062559" w:rsidRDefault="00062559" w:rsidP="00062559">
      <w:pPr>
        <w:ind w:left="142"/>
        <w:jc w:val="both"/>
        <w:rPr>
          <w:rFonts w:cstheme="minorHAnsi"/>
          <w:bCs/>
        </w:rPr>
      </w:pPr>
      <w:r w:rsidRPr="00062559">
        <w:rPr>
          <w:rFonts w:cstheme="minorHAnsi"/>
          <w:bCs/>
        </w:rPr>
        <w:t>XII. Compilar y difundir las leyes, reglamentos y disposiciones generales de aplicación en el Municipio; así como participar en la elaboración de proyectos de reglamentos, en coordinación con las Dependencias y Unidades de la Administración Pública Municipal;</w:t>
      </w:r>
    </w:p>
    <w:p w14:paraId="69869A30" w14:textId="77777777" w:rsidR="00062559" w:rsidRPr="00062559" w:rsidRDefault="00062559" w:rsidP="00062559">
      <w:pPr>
        <w:ind w:left="142"/>
        <w:jc w:val="both"/>
        <w:rPr>
          <w:rFonts w:cstheme="minorHAnsi"/>
          <w:bCs/>
        </w:rPr>
      </w:pPr>
      <w:r w:rsidRPr="00062559">
        <w:rPr>
          <w:rFonts w:cstheme="minorHAnsi"/>
          <w:bCs/>
        </w:rPr>
        <w:t>XIII. Elaborar y dar seguimiento a las solicitudes de expropiación de bienes por causas de utilidad pública;</w:t>
      </w:r>
    </w:p>
    <w:p w14:paraId="6BD6158D" w14:textId="77777777" w:rsidR="00062559" w:rsidRPr="00062559" w:rsidRDefault="00062559" w:rsidP="00062559">
      <w:pPr>
        <w:ind w:left="142"/>
        <w:jc w:val="both"/>
        <w:rPr>
          <w:rFonts w:cstheme="minorHAnsi"/>
          <w:bCs/>
        </w:rPr>
      </w:pPr>
      <w:r w:rsidRPr="00062559">
        <w:rPr>
          <w:rFonts w:cstheme="minorHAnsi"/>
          <w:bCs/>
        </w:rPr>
        <w:t>XIV. Elaborar y revisar los acuerdos, convenios y contratos que celebre el Municipio;</w:t>
      </w:r>
    </w:p>
    <w:p w14:paraId="0F05B491" w14:textId="77777777" w:rsidR="00062559" w:rsidRPr="00062559" w:rsidRDefault="00062559" w:rsidP="00062559">
      <w:pPr>
        <w:ind w:left="142"/>
        <w:jc w:val="both"/>
        <w:rPr>
          <w:rFonts w:cstheme="minorHAnsi"/>
          <w:bCs/>
        </w:rPr>
      </w:pPr>
      <w:r w:rsidRPr="00062559">
        <w:rPr>
          <w:rFonts w:cstheme="minorHAnsi"/>
          <w:bCs/>
        </w:rPr>
        <w:lastRenderedPageBreak/>
        <w:t xml:space="preserve">XV. Establecer criterios y fijar las directrices </w:t>
      </w:r>
      <w:proofErr w:type="gramStart"/>
      <w:r w:rsidRPr="00062559">
        <w:rPr>
          <w:rFonts w:cstheme="minorHAnsi"/>
          <w:bCs/>
        </w:rPr>
        <w:t>que</w:t>
      </w:r>
      <w:proofErr w:type="gramEnd"/>
      <w:r w:rsidRPr="00062559">
        <w:rPr>
          <w:rFonts w:cstheme="minorHAnsi"/>
          <w:bCs/>
        </w:rPr>
        <w:t xml:space="preserve"> en materia jurídica y normativa, deben observar las Dependencias, Órganos, Unidades y los servidores públicos municipales;</w:t>
      </w:r>
    </w:p>
    <w:p w14:paraId="68ECD931" w14:textId="77777777" w:rsidR="00062559" w:rsidRPr="00062559" w:rsidRDefault="00062559" w:rsidP="00062559">
      <w:pPr>
        <w:ind w:left="142"/>
        <w:jc w:val="both"/>
        <w:rPr>
          <w:rFonts w:cstheme="minorHAnsi"/>
          <w:bCs/>
        </w:rPr>
      </w:pPr>
      <w:r w:rsidRPr="00062559">
        <w:rPr>
          <w:rFonts w:cstheme="minorHAnsi"/>
          <w:bCs/>
        </w:rPr>
        <w:t xml:space="preserve">XVI. Rubricar los convenios y contratos en los que intervenga el Municipio, así como los acuerdos y actos que expida el </w:t>
      </w:r>
      <w:proofErr w:type="gramStart"/>
      <w:r w:rsidRPr="00062559">
        <w:rPr>
          <w:rFonts w:cstheme="minorHAnsi"/>
          <w:bCs/>
        </w:rPr>
        <w:t>Presidente</w:t>
      </w:r>
      <w:proofErr w:type="gramEnd"/>
      <w:r w:rsidRPr="00062559">
        <w:rPr>
          <w:rFonts w:cstheme="minorHAnsi"/>
          <w:bCs/>
        </w:rPr>
        <w:t xml:space="preserve"> Municipal;</w:t>
      </w:r>
    </w:p>
    <w:p w14:paraId="615527AE" w14:textId="77777777" w:rsidR="00062559" w:rsidRPr="00062559" w:rsidRDefault="00062559" w:rsidP="00062559">
      <w:pPr>
        <w:ind w:left="142"/>
        <w:jc w:val="both"/>
        <w:rPr>
          <w:rFonts w:cstheme="minorHAnsi"/>
          <w:bCs/>
        </w:rPr>
      </w:pPr>
      <w:r w:rsidRPr="00062559">
        <w:rPr>
          <w:rFonts w:cstheme="minorHAnsi"/>
          <w:bCs/>
        </w:rPr>
        <w:t>XVII. Sustituir a las autoridades de la Administración Pública Municipal que intervengan en cualquier procedimiento jurisdiccional, ya sea en materia de amparo, administrativo, fiscal, civil, mercantil, laboral, penal, agrario, con todas las facultades del Poder General para Pleitos y Cobranzas, previa aprobación del Ayuntamiento en los términos de la Ley de Gobierno Municipal del Estado de Nuevo León;</w:t>
      </w:r>
    </w:p>
    <w:p w14:paraId="1AE03A38" w14:textId="77777777" w:rsidR="00062559" w:rsidRPr="00062559" w:rsidRDefault="00062559" w:rsidP="00062559">
      <w:pPr>
        <w:ind w:left="142"/>
        <w:jc w:val="both"/>
        <w:rPr>
          <w:rFonts w:cstheme="minorHAnsi"/>
          <w:bCs/>
        </w:rPr>
      </w:pPr>
      <w:r w:rsidRPr="00062559">
        <w:rPr>
          <w:rFonts w:cstheme="minorHAnsi"/>
          <w:bCs/>
        </w:rPr>
        <w:t xml:space="preserve">XVIII. Formular los proyectos de expedición, abrogación o reforma por adición, modificación o derogación de reglamentos, circulares y disposiciones administrativas de observancia general cuando así le sea solicitado por el Ayuntamiento o </w:t>
      </w:r>
      <w:proofErr w:type="gramStart"/>
      <w:r w:rsidRPr="00062559">
        <w:rPr>
          <w:rFonts w:cstheme="minorHAnsi"/>
          <w:bCs/>
        </w:rPr>
        <w:t>Presidente</w:t>
      </w:r>
      <w:proofErr w:type="gramEnd"/>
      <w:r w:rsidRPr="00062559">
        <w:rPr>
          <w:rFonts w:cstheme="minorHAnsi"/>
          <w:bCs/>
        </w:rPr>
        <w:t xml:space="preserve"> Municipal;</w:t>
      </w:r>
    </w:p>
    <w:p w14:paraId="2726416C" w14:textId="77777777" w:rsidR="00062559" w:rsidRPr="00062559" w:rsidRDefault="00062559" w:rsidP="00062559">
      <w:pPr>
        <w:ind w:left="142"/>
        <w:jc w:val="both"/>
        <w:rPr>
          <w:rFonts w:cstheme="minorHAnsi"/>
          <w:bCs/>
        </w:rPr>
      </w:pPr>
      <w:r w:rsidRPr="00062559">
        <w:rPr>
          <w:rFonts w:cstheme="minorHAnsi"/>
          <w:bCs/>
        </w:rPr>
        <w:t xml:space="preserve">XIX. Formular los proyectos de Iniciativa de ley a presentar ante el Congreso del Estado de Nuevo León, que le encomiende el Ayuntamiento o </w:t>
      </w:r>
      <w:proofErr w:type="gramStart"/>
      <w:r w:rsidRPr="00062559">
        <w:rPr>
          <w:rFonts w:cstheme="minorHAnsi"/>
          <w:bCs/>
        </w:rPr>
        <w:t>Presidente</w:t>
      </w:r>
      <w:proofErr w:type="gramEnd"/>
      <w:r w:rsidRPr="00062559">
        <w:rPr>
          <w:rFonts w:cstheme="minorHAnsi"/>
          <w:bCs/>
        </w:rPr>
        <w:t xml:space="preserve"> Municipal;</w:t>
      </w:r>
    </w:p>
    <w:p w14:paraId="01A8A63A" w14:textId="77777777" w:rsidR="00062559" w:rsidRPr="00062559" w:rsidRDefault="00062559" w:rsidP="00062559">
      <w:pPr>
        <w:ind w:left="142"/>
        <w:jc w:val="both"/>
        <w:rPr>
          <w:rFonts w:cstheme="minorHAnsi"/>
          <w:bCs/>
        </w:rPr>
      </w:pPr>
      <w:r w:rsidRPr="00062559">
        <w:rPr>
          <w:rFonts w:cstheme="minorHAnsi"/>
          <w:bCs/>
        </w:rPr>
        <w:t>XX. Formular y dar seguimiento a las controversias constitucionales que interponga el Municipio o de las que sea parte;</w:t>
      </w:r>
    </w:p>
    <w:p w14:paraId="3DFDB851" w14:textId="77777777" w:rsidR="00062559" w:rsidRPr="00062559" w:rsidRDefault="00062559" w:rsidP="00062559">
      <w:pPr>
        <w:ind w:left="142"/>
        <w:jc w:val="both"/>
        <w:rPr>
          <w:rFonts w:cstheme="minorHAnsi"/>
          <w:bCs/>
        </w:rPr>
      </w:pPr>
      <w:r w:rsidRPr="00062559">
        <w:rPr>
          <w:rFonts w:cstheme="minorHAnsi"/>
          <w:bCs/>
        </w:rPr>
        <w:t>XXI. Formular y dar seguimiento a las controversias de inconstitucionalidad que interponga el Municipio o de las que sea parte;</w:t>
      </w:r>
    </w:p>
    <w:p w14:paraId="4994CC93" w14:textId="77777777" w:rsidR="00062559" w:rsidRPr="00062559" w:rsidRDefault="00062559" w:rsidP="00062559">
      <w:pPr>
        <w:ind w:left="142"/>
        <w:jc w:val="both"/>
        <w:rPr>
          <w:rFonts w:cstheme="minorHAnsi"/>
          <w:bCs/>
        </w:rPr>
      </w:pPr>
      <w:r w:rsidRPr="00062559">
        <w:rPr>
          <w:rFonts w:cstheme="minorHAnsi"/>
          <w:bCs/>
        </w:rPr>
        <w:t>XXII. Mantener informadas a las Dependencias y Unidades de la Administración Pública Municipal centralizada respecto a las leyes, decretos, reglamentos, circulares y disposiciones administrativas que regulen sus funciones;</w:t>
      </w:r>
    </w:p>
    <w:p w14:paraId="6C78FDD7" w14:textId="77777777" w:rsidR="00062559" w:rsidRPr="00062559" w:rsidRDefault="00062559" w:rsidP="00062559">
      <w:pPr>
        <w:ind w:left="142"/>
        <w:jc w:val="both"/>
        <w:rPr>
          <w:rFonts w:cstheme="minorHAnsi"/>
          <w:bCs/>
        </w:rPr>
      </w:pPr>
      <w:r w:rsidRPr="00062559">
        <w:rPr>
          <w:rFonts w:cstheme="minorHAnsi"/>
          <w:bCs/>
        </w:rPr>
        <w:t>XXIII. Promover y coordinar las acciones tendientes a estandarizar los procesos y criterios legales que deberá seguir el personal jurídico de las dependencias, órganos, unidades, organismos y fideicomisos de la administración pública municipal;</w:t>
      </w:r>
    </w:p>
    <w:p w14:paraId="78AF0428" w14:textId="77777777" w:rsidR="00062559" w:rsidRPr="00062559" w:rsidRDefault="00062559" w:rsidP="00062559">
      <w:pPr>
        <w:ind w:left="142"/>
        <w:jc w:val="both"/>
        <w:rPr>
          <w:rFonts w:cstheme="minorHAnsi"/>
          <w:bCs/>
        </w:rPr>
      </w:pPr>
      <w:r w:rsidRPr="00062559">
        <w:rPr>
          <w:rFonts w:cstheme="minorHAnsi"/>
          <w:bCs/>
        </w:rPr>
        <w:t>XXIV. Realizar estudios que sirvan de base para mejorar el marco jurídico municipal;</w:t>
      </w:r>
    </w:p>
    <w:p w14:paraId="6D3F77AD" w14:textId="77777777" w:rsidR="00062559" w:rsidRPr="00062559" w:rsidRDefault="00062559" w:rsidP="00062559">
      <w:pPr>
        <w:ind w:left="142"/>
        <w:jc w:val="both"/>
        <w:rPr>
          <w:rFonts w:cstheme="minorHAnsi"/>
          <w:bCs/>
        </w:rPr>
      </w:pPr>
      <w:r w:rsidRPr="00062559">
        <w:rPr>
          <w:rFonts w:cstheme="minorHAnsi"/>
          <w:bCs/>
        </w:rPr>
        <w:t>XXV. Vigilar que los actos de la Administración Pública Municipal se realicen con estricto apego a la normatividad jurídica aplicable;</w:t>
      </w:r>
    </w:p>
    <w:p w14:paraId="36DF1F82" w14:textId="77777777" w:rsidR="00062559" w:rsidRPr="00062559" w:rsidRDefault="00062559" w:rsidP="00062559">
      <w:pPr>
        <w:ind w:left="142"/>
        <w:jc w:val="both"/>
        <w:rPr>
          <w:rFonts w:cstheme="minorHAnsi"/>
          <w:bCs/>
        </w:rPr>
      </w:pPr>
      <w:r w:rsidRPr="00062559">
        <w:rPr>
          <w:rFonts w:cstheme="minorHAnsi"/>
          <w:bCs/>
        </w:rPr>
        <w:t>XXVI.</w:t>
      </w:r>
      <w:r w:rsidRPr="00062559">
        <w:rPr>
          <w:rFonts w:cstheme="minorHAnsi"/>
          <w:bCs/>
        </w:rPr>
        <w:tab/>
        <w:t>Brindar la atención y asesoría jurídica mediante el servicio de defensoría de oficio a los presuntos responsables que se encuentren sujetos a un procedimiento de responsabilidad administrativa, que no cuenten con un defensor, lo anterior en términos de lo previsto en la Ley General de Responsabilidades Administrativas y la Ley de Responsabilidades Administrativas del Estado de Nuevo León;</w:t>
      </w:r>
    </w:p>
    <w:p w14:paraId="28C89B37" w14:textId="77777777" w:rsidR="00062559" w:rsidRPr="00062559" w:rsidRDefault="00062559" w:rsidP="00062559">
      <w:pPr>
        <w:ind w:left="142"/>
        <w:jc w:val="both"/>
        <w:rPr>
          <w:rFonts w:cstheme="minorHAnsi"/>
          <w:bCs/>
        </w:rPr>
      </w:pPr>
      <w:r w:rsidRPr="00062559">
        <w:rPr>
          <w:rFonts w:cstheme="minorHAnsi"/>
          <w:bCs/>
        </w:rPr>
        <w:t>XXVII. Revisar y rubricar las certificaciones de los documentos y hechos que le consten;</w:t>
      </w:r>
    </w:p>
    <w:p w14:paraId="32F7506B" w14:textId="77777777" w:rsidR="00062559" w:rsidRPr="00062559" w:rsidRDefault="00062559" w:rsidP="00062559">
      <w:pPr>
        <w:ind w:left="142"/>
        <w:jc w:val="both"/>
        <w:rPr>
          <w:rFonts w:cstheme="minorHAnsi"/>
          <w:bCs/>
        </w:rPr>
      </w:pPr>
      <w:r w:rsidRPr="00062559">
        <w:rPr>
          <w:rFonts w:cstheme="minorHAnsi"/>
          <w:bCs/>
        </w:rPr>
        <w:t>XXVIII. Coordinar a las áreas jurídicas de la Administración Pública, para:</w:t>
      </w:r>
    </w:p>
    <w:p w14:paraId="54D4DEA1" w14:textId="77777777" w:rsidR="00062559" w:rsidRPr="00062559" w:rsidRDefault="00062559" w:rsidP="00062559">
      <w:pPr>
        <w:ind w:left="284"/>
        <w:jc w:val="both"/>
        <w:rPr>
          <w:rFonts w:cstheme="minorHAnsi"/>
          <w:bCs/>
        </w:rPr>
      </w:pPr>
      <w:r w:rsidRPr="00062559">
        <w:rPr>
          <w:rFonts w:cstheme="minorHAnsi"/>
          <w:bCs/>
        </w:rPr>
        <w:t>a) Realizar el análisis, diagnóstico y proposición de acciones tendientes para estandarizar y mejorar los procedimientos de carácter normativo;</w:t>
      </w:r>
    </w:p>
    <w:p w14:paraId="056DA474" w14:textId="77777777" w:rsidR="00062559" w:rsidRPr="00062559" w:rsidRDefault="00062559" w:rsidP="00062559">
      <w:pPr>
        <w:ind w:left="284"/>
        <w:jc w:val="both"/>
        <w:rPr>
          <w:rFonts w:cstheme="minorHAnsi"/>
          <w:bCs/>
        </w:rPr>
      </w:pPr>
      <w:r w:rsidRPr="00062559">
        <w:rPr>
          <w:rFonts w:cstheme="minorHAnsi"/>
          <w:bCs/>
        </w:rPr>
        <w:t>b) Implementar criterios jurídicos que se establezcan para la Administración Pública Municipal, así como supervisar su cumplimiento;</w:t>
      </w:r>
    </w:p>
    <w:p w14:paraId="5A4AA113" w14:textId="77777777" w:rsidR="00062559" w:rsidRPr="00062559" w:rsidRDefault="00062559" w:rsidP="00062559">
      <w:pPr>
        <w:ind w:left="284"/>
        <w:jc w:val="both"/>
        <w:rPr>
          <w:rFonts w:cstheme="minorHAnsi"/>
          <w:bCs/>
        </w:rPr>
      </w:pPr>
      <w:r w:rsidRPr="00062559">
        <w:rPr>
          <w:rFonts w:cstheme="minorHAnsi"/>
          <w:bCs/>
        </w:rPr>
        <w:t>c) Solicitar a las Dependencias y Unidades Administrativas informes o reportes, respecto de los asuntos de índole legal de su competencia;</w:t>
      </w:r>
    </w:p>
    <w:p w14:paraId="7C1232CF" w14:textId="77777777" w:rsidR="00062559" w:rsidRPr="00062559" w:rsidRDefault="00062559" w:rsidP="00062559">
      <w:pPr>
        <w:ind w:left="284"/>
        <w:jc w:val="both"/>
        <w:rPr>
          <w:rFonts w:cstheme="minorHAnsi"/>
          <w:bCs/>
        </w:rPr>
      </w:pPr>
      <w:r w:rsidRPr="00062559">
        <w:rPr>
          <w:rFonts w:cstheme="minorHAnsi"/>
          <w:bCs/>
        </w:rPr>
        <w:lastRenderedPageBreak/>
        <w:t>d) Enviar para revisión los anteproyectos de modificaciones a reglamentos o disposiciones administrativas, convenios, contratos, circulares, formatos, lineamientos, instructivos, manuales y disposiciones relativas a la operación de la Administración Pública Municipal;</w:t>
      </w:r>
    </w:p>
    <w:p w14:paraId="61343864" w14:textId="77777777" w:rsidR="00062559" w:rsidRPr="00062559" w:rsidRDefault="00062559" w:rsidP="00062559">
      <w:pPr>
        <w:ind w:left="284"/>
        <w:jc w:val="both"/>
        <w:rPr>
          <w:rFonts w:cstheme="minorHAnsi"/>
          <w:bCs/>
        </w:rPr>
      </w:pPr>
      <w:r w:rsidRPr="00062559">
        <w:rPr>
          <w:rFonts w:cstheme="minorHAnsi"/>
          <w:bCs/>
        </w:rPr>
        <w:t>e) Proponer la capacitación de áreas jurídicas;</w:t>
      </w:r>
    </w:p>
    <w:p w14:paraId="2B6444A6" w14:textId="77777777" w:rsidR="00062559" w:rsidRPr="00062559" w:rsidRDefault="00062559" w:rsidP="00062559">
      <w:pPr>
        <w:ind w:left="284"/>
        <w:jc w:val="both"/>
        <w:rPr>
          <w:rFonts w:cstheme="minorHAnsi"/>
          <w:bCs/>
        </w:rPr>
      </w:pPr>
      <w:r w:rsidRPr="00062559">
        <w:rPr>
          <w:rFonts w:cstheme="minorHAnsi"/>
          <w:bCs/>
        </w:rPr>
        <w:t>f) Analizar asuntos jurídico-estratégicos del municipio;</w:t>
      </w:r>
    </w:p>
    <w:p w14:paraId="40AA527F" w14:textId="77777777" w:rsidR="00062559" w:rsidRPr="00062559" w:rsidRDefault="00062559" w:rsidP="00062559">
      <w:pPr>
        <w:ind w:left="284"/>
        <w:jc w:val="both"/>
        <w:rPr>
          <w:rFonts w:cstheme="minorHAnsi"/>
          <w:bCs/>
        </w:rPr>
      </w:pPr>
      <w:r w:rsidRPr="00062559">
        <w:rPr>
          <w:rFonts w:cstheme="minorHAnsi"/>
          <w:bCs/>
        </w:rPr>
        <w:t>g) Elaborar dictámenes jurídicos; y;</w:t>
      </w:r>
    </w:p>
    <w:p w14:paraId="612BA2D5" w14:textId="77777777" w:rsidR="00062559" w:rsidRPr="00062559" w:rsidRDefault="00062559" w:rsidP="00062559">
      <w:pPr>
        <w:ind w:left="284"/>
        <w:jc w:val="both"/>
        <w:rPr>
          <w:rFonts w:cstheme="minorHAnsi"/>
          <w:bCs/>
        </w:rPr>
      </w:pPr>
      <w:r w:rsidRPr="00062559">
        <w:rPr>
          <w:rFonts w:cstheme="minorHAnsi"/>
          <w:bCs/>
        </w:rPr>
        <w:t>h) Elaborar y revisar acuerdos administrativos.</w:t>
      </w:r>
    </w:p>
    <w:p w14:paraId="6212B745" w14:textId="77777777" w:rsidR="00062559" w:rsidRPr="00062559" w:rsidRDefault="00062559" w:rsidP="00062559">
      <w:pPr>
        <w:jc w:val="both"/>
        <w:rPr>
          <w:rFonts w:cstheme="minorHAnsi"/>
          <w:bCs/>
        </w:rPr>
      </w:pPr>
    </w:p>
    <w:p w14:paraId="030DAF82" w14:textId="77777777" w:rsidR="00062559" w:rsidRPr="00062559" w:rsidRDefault="00062559" w:rsidP="00062559">
      <w:pPr>
        <w:jc w:val="both"/>
        <w:rPr>
          <w:rFonts w:cstheme="minorHAnsi"/>
          <w:bCs/>
        </w:rPr>
      </w:pPr>
      <w:r w:rsidRPr="00062559">
        <w:rPr>
          <w:rFonts w:cstheme="minorHAnsi"/>
          <w:bCs/>
        </w:rPr>
        <w:t xml:space="preserve">El o la Titular de la Consejería Jurídica Municipal contará con los recursos humanos, materiales, tecnológicos y económicos necesarios para el debido cumplimiento de sus atribuciones, responsabilidades y funciones, conforme lo determine el </w:t>
      </w:r>
      <w:proofErr w:type="gramStart"/>
      <w:r w:rsidRPr="00062559">
        <w:rPr>
          <w:rFonts w:cstheme="minorHAnsi"/>
          <w:bCs/>
        </w:rPr>
        <w:t>Presidente</w:t>
      </w:r>
      <w:proofErr w:type="gramEnd"/>
      <w:r w:rsidRPr="00062559">
        <w:rPr>
          <w:rFonts w:cstheme="minorHAnsi"/>
          <w:bCs/>
        </w:rPr>
        <w:t xml:space="preserve"> Municipal en base al presupuesto de egresos y a los ingresos disponibles.</w:t>
      </w:r>
    </w:p>
    <w:p w14:paraId="3F12AEBF" w14:textId="77777777" w:rsidR="00062559" w:rsidRPr="00062559" w:rsidRDefault="00062559" w:rsidP="00062559">
      <w:pPr>
        <w:jc w:val="both"/>
        <w:rPr>
          <w:rFonts w:cstheme="minorHAnsi"/>
          <w:bCs/>
        </w:rPr>
      </w:pPr>
    </w:p>
    <w:p w14:paraId="4AC6A8C9" w14:textId="77777777" w:rsidR="00062559" w:rsidRPr="00062559" w:rsidRDefault="00062559" w:rsidP="00062559">
      <w:pPr>
        <w:jc w:val="both"/>
        <w:rPr>
          <w:rFonts w:cstheme="minorHAnsi"/>
          <w:bCs/>
        </w:rPr>
      </w:pPr>
    </w:p>
    <w:p w14:paraId="4245F7DE" w14:textId="77777777" w:rsidR="00062559" w:rsidRPr="00062559" w:rsidRDefault="00062559" w:rsidP="00062559">
      <w:pPr>
        <w:jc w:val="both"/>
        <w:rPr>
          <w:rFonts w:cstheme="minorHAnsi"/>
          <w:bCs/>
        </w:rPr>
      </w:pPr>
      <w:r w:rsidRPr="00062559">
        <w:rPr>
          <w:rFonts w:cstheme="minorHAnsi"/>
          <w:b/>
          <w:bCs/>
        </w:rPr>
        <w:t>Artículo 27.</w:t>
      </w:r>
      <w:proofErr w:type="gramStart"/>
      <w:r w:rsidRPr="00062559">
        <w:rPr>
          <w:rFonts w:cstheme="minorHAnsi"/>
          <w:b/>
          <w:bCs/>
        </w:rPr>
        <w:t>-</w:t>
      </w:r>
      <w:r w:rsidRPr="00062559">
        <w:rPr>
          <w:rFonts w:cstheme="minorHAnsi"/>
          <w:bCs/>
        </w:rPr>
        <w:t xml:space="preserve">  La</w:t>
      </w:r>
      <w:proofErr w:type="gramEnd"/>
      <w:r w:rsidRPr="00062559">
        <w:rPr>
          <w:rFonts w:cstheme="minorHAnsi"/>
        </w:rPr>
        <w:t xml:space="preserve"> Dirección de Gobierno </w:t>
      </w:r>
      <w:r w:rsidRPr="00062559">
        <w:rPr>
          <w:rFonts w:cstheme="minorHAnsi"/>
          <w:bCs/>
        </w:rPr>
        <w:t>es el área dependiente de la Secretaría del Ayuntamiento encargada de auxilia y asistir al Secretario del Ayuntamiento en las funciones previstas en el presente reglamento, además de las siguientes:</w:t>
      </w:r>
    </w:p>
    <w:p w14:paraId="1142D91E" w14:textId="77777777" w:rsidR="00062559" w:rsidRPr="00062559" w:rsidRDefault="00062559" w:rsidP="00062559">
      <w:pPr>
        <w:jc w:val="both"/>
        <w:rPr>
          <w:rFonts w:cstheme="minorHAnsi"/>
        </w:rPr>
      </w:pPr>
    </w:p>
    <w:p w14:paraId="4C9002BA" w14:textId="77777777" w:rsidR="00062559" w:rsidRPr="00062559" w:rsidRDefault="00062559" w:rsidP="00482A5B">
      <w:pPr>
        <w:numPr>
          <w:ilvl w:val="0"/>
          <w:numId w:val="8"/>
        </w:numPr>
        <w:autoSpaceDE w:val="0"/>
        <w:autoSpaceDN w:val="0"/>
        <w:adjustRightInd w:val="0"/>
        <w:spacing w:after="0" w:line="240" w:lineRule="auto"/>
        <w:jc w:val="both"/>
        <w:rPr>
          <w:rFonts w:cstheme="minorHAnsi"/>
          <w:bCs/>
        </w:rPr>
      </w:pPr>
      <w:r w:rsidRPr="00062559">
        <w:rPr>
          <w:rFonts w:cstheme="minorHAnsi"/>
          <w:bCs/>
        </w:rPr>
        <w:t>Llevar a cabo la organización y control del archivo de la oficina de la Secretaría del Ayuntamiento.</w:t>
      </w:r>
    </w:p>
    <w:p w14:paraId="4BC58791" w14:textId="77777777" w:rsidR="00062559" w:rsidRPr="00062559" w:rsidRDefault="00062559" w:rsidP="00062559">
      <w:pPr>
        <w:autoSpaceDE w:val="0"/>
        <w:autoSpaceDN w:val="0"/>
        <w:adjustRightInd w:val="0"/>
        <w:jc w:val="both"/>
        <w:rPr>
          <w:rFonts w:cstheme="minorHAnsi"/>
          <w:bCs/>
        </w:rPr>
      </w:pPr>
    </w:p>
    <w:p w14:paraId="73EE9206" w14:textId="77777777" w:rsidR="00062559" w:rsidRPr="00062559" w:rsidRDefault="00062559" w:rsidP="00482A5B">
      <w:pPr>
        <w:numPr>
          <w:ilvl w:val="0"/>
          <w:numId w:val="8"/>
        </w:numPr>
        <w:autoSpaceDE w:val="0"/>
        <w:autoSpaceDN w:val="0"/>
        <w:adjustRightInd w:val="0"/>
        <w:spacing w:after="0" w:line="240" w:lineRule="auto"/>
        <w:jc w:val="both"/>
        <w:rPr>
          <w:rFonts w:cstheme="minorHAnsi"/>
          <w:bCs/>
        </w:rPr>
      </w:pPr>
      <w:r w:rsidRPr="00062559">
        <w:rPr>
          <w:rFonts w:cstheme="minorHAnsi"/>
          <w:bCs/>
        </w:rPr>
        <w:t xml:space="preserve">Auxiliar al </w:t>
      </w:r>
      <w:proofErr w:type="gramStart"/>
      <w:r w:rsidRPr="00062559">
        <w:rPr>
          <w:rFonts w:cstheme="minorHAnsi"/>
          <w:bCs/>
        </w:rPr>
        <w:t>Secretario</w:t>
      </w:r>
      <w:proofErr w:type="gramEnd"/>
      <w:r w:rsidRPr="00062559">
        <w:rPr>
          <w:rFonts w:cstheme="minorHAnsi"/>
          <w:bCs/>
        </w:rPr>
        <w:t xml:space="preserve"> del Ayuntamiento en la coordinación con las Direcciones que dependan de la secretaria.</w:t>
      </w:r>
    </w:p>
    <w:p w14:paraId="2264F3E8" w14:textId="77777777" w:rsidR="00062559" w:rsidRPr="00062559" w:rsidRDefault="00062559" w:rsidP="00062559">
      <w:pPr>
        <w:autoSpaceDE w:val="0"/>
        <w:autoSpaceDN w:val="0"/>
        <w:adjustRightInd w:val="0"/>
        <w:jc w:val="both"/>
        <w:rPr>
          <w:rFonts w:cstheme="minorHAnsi"/>
          <w:bCs/>
        </w:rPr>
      </w:pPr>
    </w:p>
    <w:p w14:paraId="15EDCB33" w14:textId="77777777" w:rsidR="00062559" w:rsidRPr="00062559" w:rsidRDefault="00062559" w:rsidP="00482A5B">
      <w:pPr>
        <w:numPr>
          <w:ilvl w:val="0"/>
          <w:numId w:val="8"/>
        </w:numPr>
        <w:autoSpaceDE w:val="0"/>
        <w:autoSpaceDN w:val="0"/>
        <w:adjustRightInd w:val="0"/>
        <w:spacing w:after="0" w:line="240" w:lineRule="auto"/>
        <w:jc w:val="both"/>
        <w:rPr>
          <w:rFonts w:cstheme="minorHAnsi"/>
          <w:bCs/>
        </w:rPr>
      </w:pPr>
      <w:r w:rsidRPr="00062559">
        <w:rPr>
          <w:rFonts w:cstheme="minorHAnsi"/>
          <w:bCs/>
        </w:rPr>
        <w:t>Controlar y Gestionar las peticiones y/o solución de quejas ciudadanas realizadas a cada una de las dependencias;</w:t>
      </w:r>
    </w:p>
    <w:p w14:paraId="5E9914AE" w14:textId="77777777" w:rsidR="00062559" w:rsidRPr="00062559" w:rsidRDefault="00062559" w:rsidP="00062559">
      <w:pPr>
        <w:autoSpaceDE w:val="0"/>
        <w:autoSpaceDN w:val="0"/>
        <w:adjustRightInd w:val="0"/>
        <w:spacing w:after="0" w:line="240" w:lineRule="auto"/>
        <w:ind w:left="720"/>
        <w:jc w:val="both"/>
        <w:rPr>
          <w:rFonts w:cstheme="minorHAnsi"/>
          <w:bCs/>
        </w:rPr>
      </w:pPr>
    </w:p>
    <w:p w14:paraId="31BB370C" w14:textId="77777777" w:rsidR="00062559" w:rsidRPr="00062559" w:rsidRDefault="00062559" w:rsidP="00482A5B">
      <w:pPr>
        <w:numPr>
          <w:ilvl w:val="0"/>
          <w:numId w:val="8"/>
        </w:numPr>
        <w:autoSpaceDE w:val="0"/>
        <w:autoSpaceDN w:val="0"/>
        <w:adjustRightInd w:val="0"/>
        <w:spacing w:after="0" w:line="240" w:lineRule="auto"/>
        <w:jc w:val="both"/>
        <w:rPr>
          <w:rFonts w:cstheme="minorHAnsi"/>
          <w:bCs/>
        </w:rPr>
      </w:pPr>
      <w:r w:rsidRPr="00062559">
        <w:rPr>
          <w:rFonts w:cstheme="minorHAnsi"/>
          <w:bCs/>
        </w:rPr>
        <w:t>Realizar la vinculación con cada una de las dependencias para el seguimiento de las peticiones y/o quejas ciudadanas; y</w:t>
      </w:r>
    </w:p>
    <w:p w14:paraId="763B870C" w14:textId="77777777" w:rsidR="00062559" w:rsidRPr="00062559" w:rsidRDefault="00062559" w:rsidP="00062559">
      <w:pPr>
        <w:autoSpaceDE w:val="0"/>
        <w:autoSpaceDN w:val="0"/>
        <w:adjustRightInd w:val="0"/>
        <w:spacing w:after="0" w:line="240" w:lineRule="auto"/>
        <w:jc w:val="both"/>
        <w:rPr>
          <w:rFonts w:cstheme="minorHAnsi"/>
          <w:bCs/>
        </w:rPr>
      </w:pPr>
    </w:p>
    <w:p w14:paraId="64B8C055" w14:textId="77777777" w:rsidR="00062559" w:rsidRPr="00062559" w:rsidRDefault="00062559" w:rsidP="00482A5B">
      <w:pPr>
        <w:numPr>
          <w:ilvl w:val="0"/>
          <w:numId w:val="8"/>
        </w:numPr>
        <w:autoSpaceDE w:val="0"/>
        <w:autoSpaceDN w:val="0"/>
        <w:adjustRightInd w:val="0"/>
        <w:spacing w:after="0" w:line="240" w:lineRule="auto"/>
        <w:jc w:val="both"/>
        <w:rPr>
          <w:rFonts w:cstheme="minorHAnsi"/>
        </w:rPr>
      </w:pPr>
      <w:r w:rsidRPr="00062559">
        <w:rPr>
          <w:rFonts w:cstheme="minorHAnsi"/>
          <w:bCs/>
        </w:rPr>
        <w:t xml:space="preserve">Las demás que en las materias de su competencia le atribuyan y demás disposiciones legales aplicables, así como las que le asigne el </w:t>
      </w:r>
      <w:proofErr w:type="gramStart"/>
      <w:r w:rsidRPr="00062559">
        <w:rPr>
          <w:rFonts w:cstheme="minorHAnsi"/>
          <w:bCs/>
        </w:rPr>
        <w:t>Secretario</w:t>
      </w:r>
      <w:proofErr w:type="gramEnd"/>
      <w:r w:rsidRPr="00062559">
        <w:rPr>
          <w:rFonts w:cstheme="minorHAnsi"/>
          <w:bCs/>
        </w:rPr>
        <w:t xml:space="preserve"> del Ayuntamiento.</w:t>
      </w:r>
    </w:p>
    <w:p w14:paraId="1EB76927" w14:textId="77777777" w:rsidR="00062559" w:rsidRPr="00062559" w:rsidRDefault="00062559" w:rsidP="00062559">
      <w:pPr>
        <w:jc w:val="both"/>
        <w:rPr>
          <w:rFonts w:cstheme="minorHAnsi"/>
        </w:rPr>
      </w:pPr>
    </w:p>
    <w:p w14:paraId="7D49C2B3" w14:textId="77777777" w:rsidR="00062559" w:rsidRPr="00062559" w:rsidRDefault="00062559" w:rsidP="00062559">
      <w:pPr>
        <w:spacing w:before="120" w:after="120"/>
        <w:jc w:val="both"/>
        <w:rPr>
          <w:rFonts w:cstheme="minorHAnsi"/>
          <w:bCs/>
        </w:rPr>
      </w:pPr>
      <w:r w:rsidRPr="00062559">
        <w:rPr>
          <w:rFonts w:cstheme="minorHAnsi"/>
          <w:b/>
          <w:bCs/>
        </w:rPr>
        <w:t>Artículo 28.</w:t>
      </w:r>
      <w:proofErr w:type="gramStart"/>
      <w:r w:rsidRPr="00062559">
        <w:rPr>
          <w:rFonts w:cstheme="minorHAnsi"/>
          <w:b/>
          <w:bCs/>
        </w:rPr>
        <w:t>-</w:t>
      </w:r>
      <w:r w:rsidRPr="00062559">
        <w:rPr>
          <w:rFonts w:cstheme="minorHAnsi"/>
          <w:bCs/>
        </w:rPr>
        <w:t xml:space="preserve">  La</w:t>
      </w:r>
      <w:proofErr w:type="gramEnd"/>
      <w:r w:rsidRPr="00062559">
        <w:rPr>
          <w:rFonts w:cstheme="minorHAnsi"/>
          <w:bCs/>
        </w:rPr>
        <w:t xml:space="preserve"> Dirección de Justicia Cívica es una unidad administrativa de la Secretaría del Ayuntamiento que tendrá a su cargo las funciones administrativas de los Juzgados Cívicos, atendiendo a los principios de legalidad, responsabilidad, eficacia, eficiencia, innovación administrativa, aprovechamiento máximo de las tecnologías de la información y de los recursos humanos y materiales disponibles, sus atribuciones son las siguientes:</w:t>
      </w:r>
    </w:p>
    <w:p w14:paraId="11BF3C73" w14:textId="77777777" w:rsidR="00062559" w:rsidRPr="00062559" w:rsidRDefault="00062559" w:rsidP="00482A5B">
      <w:pPr>
        <w:numPr>
          <w:ilvl w:val="0"/>
          <w:numId w:val="1"/>
        </w:numPr>
        <w:spacing w:before="120" w:after="120" w:line="240" w:lineRule="auto"/>
        <w:ind w:left="993" w:hanging="720"/>
        <w:jc w:val="both"/>
        <w:rPr>
          <w:rFonts w:cstheme="minorHAnsi"/>
          <w:color w:val="000000"/>
        </w:rPr>
      </w:pPr>
      <w:r w:rsidRPr="00062559">
        <w:rPr>
          <w:rFonts w:cstheme="minorHAnsi"/>
          <w:color w:val="000000"/>
        </w:rPr>
        <w:t>Gestionar la infraestructura y los recursos materiales y humanos necesarios para el buen funcionamiento de los Juzgados Cívicos;</w:t>
      </w:r>
    </w:p>
    <w:p w14:paraId="707EBF26" w14:textId="77777777" w:rsidR="00062559" w:rsidRPr="00062559" w:rsidRDefault="00062559" w:rsidP="00482A5B">
      <w:pPr>
        <w:numPr>
          <w:ilvl w:val="0"/>
          <w:numId w:val="1"/>
        </w:numPr>
        <w:spacing w:before="120" w:after="120" w:line="240" w:lineRule="auto"/>
        <w:ind w:left="993" w:hanging="720"/>
        <w:jc w:val="both"/>
        <w:rPr>
          <w:rFonts w:cstheme="minorHAnsi"/>
          <w:color w:val="000000"/>
        </w:rPr>
      </w:pPr>
      <w:r w:rsidRPr="00062559">
        <w:rPr>
          <w:rFonts w:cstheme="minorHAnsi"/>
          <w:color w:val="000000"/>
        </w:rPr>
        <w:t>Coordinar el registro electrónico de todas las personas que participan en las audiencias de la justicia cívica;</w:t>
      </w:r>
    </w:p>
    <w:p w14:paraId="4977F78F" w14:textId="77777777" w:rsidR="00062559" w:rsidRPr="00062559" w:rsidRDefault="00062559" w:rsidP="00482A5B">
      <w:pPr>
        <w:numPr>
          <w:ilvl w:val="0"/>
          <w:numId w:val="1"/>
        </w:numPr>
        <w:spacing w:before="120" w:after="120" w:line="240" w:lineRule="auto"/>
        <w:ind w:left="993" w:hanging="720"/>
        <w:jc w:val="both"/>
        <w:rPr>
          <w:rFonts w:cstheme="minorHAnsi"/>
          <w:color w:val="000000"/>
        </w:rPr>
      </w:pPr>
      <w:r w:rsidRPr="00062559">
        <w:rPr>
          <w:rFonts w:cstheme="minorHAnsi"/>
          <w:color w:val="000000"/>
        </w:rPr>
        <w:lastRenderedPageBreak/>
        <w:t>Mantener el funcionamiento del registro audiovisual de las audiencias de justicia cívica;</w:t>
      </w:r>
    </w:p>
    <w:p w14:paraId="1A61123A" w14:textId="77777777" w:rsidR="00062559" w:rsidRPr="00062559" w:rsidRDefault="00062559" w:rsidP="00482A5B">
      <w:pPr>
        <w:numPr>
          <w:ilvl w:val="0"/>
          <w:numId w:val="1"/>
        </w:numPr>
        <w:spacing w:before="120" w:after="120" w:line="240" w:lineRule="auto"/>
        <w:ind w:left="993" w:hanging="720"/>
        <w:jc w:val="both"/>
        <w:rPr>
          <w:rFonts w:cstheme="minorHAnsi"/>
          <w:color w:val="000000"/>
        </w:rPr>
      </w:pPr>
      <w:r w:rsidRPr="00062559">
        <w:rPr>
          <w:rFonts w:cstheme="minorHAnsi"/>
          <w:color w:val="000000"/>
        </w:rPr>
        <w:t>Llevar el registro de los expedientes turnados a la Justicia Cívica;</w:t>
      </w:r>
    </w:p>
    <w:p w14:paraId="1904F66B" w14:textId="77777777" w:rsidR="00062559" w:rsidRPr="00062559" w:rsidRDefault="00062559" w:rsidP="00482A5B">
      <w:pPr>
        <w:numPr>
          <w:ilvl w:val="0"/>
          <w:numId w:val="1"/>
        </w:numPr>
        <w:spacing w:before="120" w:after="120" w:line="240" w:lineRule="auto"/>
        <w:ind w:left="993" w:hanging="720"/>
        <w:jc w:val="both"/>
        <w:rPr>
          <w:rFonts w:cstheme="minorHAnsi"/>
          <w:color w:val="000000"/>
        </w:rPr>
      </w:pPr>
      <w:r w:rsidRPr="00062559">
        <w:rPr>
          <w:rFonts w:cstheme="minorHAnsi"/>
          <w:color w:val="000000"/>
        </w:rPr>
        <w:t>Certificar los documentos y actuaciones que ordene el Juez Cívico;</w:t>
      </w:r>
    </w:p>
    <w:p w14:paraId="6E6E14F3" w14:textId="77777777" w:rsidR="00062559" w:rsidRPr="00062559" w:rsidRDefault="00062559" w:rsidP="00482A5B">
      <w:pPr>
        <w:numPr>
          <w:ilvl w:val="0"/>
          <w:numId w:val="1"/>
        </w:numPr>
        <w:shd w:val="clear" w:color="auto" w:fill="FFFFFF"/>
        <w:spacing w:before="120" w:after="120" w:line="240" w:lineRule="auto"/>
        <w:ind w:left="993" w:hanging="720"/>
        <w:jc w:val="both"/>
        <w:textAlignment w:val="baseline"/>
        <w:rPr>
          <w:rFonts w:cstheme="minorHAnsi"/>
          <w:color w:val="000000"/>
        </w:rPr>
      </w:pPr>
      <w:r w:rsidRPr="00062559">
        <w:rPr>
          <w:rFonts w:cstheme="minorHAnsi"/>
          <w:color w:val="000000"/>
        </w:rPr>
        <w:t>Proporcionar soporte logístico-administrativo a los jueces para la adecuada celebración de las audiencias;</w:t>
      </w:r>
    </w:p>
    <w:p w14:paraId="1026A352" w14:textId="77777777" w:rsidR="00062559" w:rsidRPr="00062559" w:rsidRDefault="00062559" w:rsidP="00482A5B">
      <w:pPr>
        <w:numPr>
          <w:ilvl w:val="0"/>
          <w:numId w:val="1"/>
        </w:numPr>
        <w:shd w:val="clear" w:color="auto" w:fill="FFFFFF"/>
        <w:spacing w:before="120" w:after="120" w:line="240" w:lineRule="auto"/>
        <w:ind w:left="993" w:hanging="720"/>
        <w:jc w:val="both"/>
        <w:textAlignment w:val="baseline"/>
        <w:rPr>
          <w:rFonts w:cstheme="minorHAnsi"/>
          <w:color w:val="000000"/>
        </w:rPr>
      </w:pPr>
      <w:r w:rsidRPr="00062559">
        <w:rPr>
          <w:rFonts w:cstheme="minorHAnsi"/>
          <w:color w:val="000000"/>
        </w:rPr>
        <w:t>Proveer la programación de las diligencias a desarrollarse en las salas de audiencias;</w:t>
      </w:r>
    </w:p>
    <w:p w14:paraId="355429A0" w14:textId="77777777" w:rsidR="00062559" w:rsidRPr="00062559" w:rsidRDefault="00062559" w:rsidP="00482A5B">
      <w:pPr>
        <w:numPr>
          <w:ilvl w:val="0"/>
          <w:numId w:val="1"/>
        </w:numPr>
        <w:shd w:val="clear" w:color="auto" w:fill="FFFFFF"/>
        <w:spacing w:before="120" w:after="120" w:line="240" w:lineRule="auto"/>
        <w:ind w:left="993" w:hanging="720"/>
        <w:jc w:val="both"/>
        <w:textAlignment w:val="baseline"/>
        <w:rPr>
          <w:rFonts w:cstheme="minorHAnsi"/>
          <w:color w:val="000000"/>
        </w:rPr>
      </w:pPr>
      <w:r w:rsidRPr="00062559">
        <w:rPr>
          <w:rFonts w:cstheme="minorHAnsi"/>
          <w:color w:val="000000"/>
        </w:rPr>
        <w:t>Generar todas las medidas necesarias para la buena marcha de los juzgados;</w:t>
      </w:r>
    </w:p>
    <w:p w14:paraId="78CDB8BC" w14:textId="77777777" w:rsidR="00062559" w:rsidRPr="00062559" w:rsidRDefault="00062559" w:rsidP="00482A5B">
      <w:pPr>
        <w:numPr>
          <w:ilvl w:val="0"/>
          <w:numId w:val="1"/>
        </w:numPr>
        <w:shd w:val="clear" w:color="auto" w:fill="FFFFFF"/>
        <w:spacing w:before="120" w:after="120" w:line="240" w:lineRule="auto"/>
        <w:ind w:left="993" w:hanging="720"/>
        <w:jc w:val="both"/>
        <w:textAlignment w:val="baseline"/>
        <w:rPr>
          <w:rFonts w:cstheme="minorHAnsi"/>
          <w:color w:val="000000"/>
        </w:rPr>
      </w:pPr>
      <w:r w:rsidRPr="00062559">
        <w:rPr>
          <w:rFonts w:cstheme="minorHAnsi"/>
          <w:color w:val="000000"/>
        </w:rPr>
        <w:t>Administrar la agenda de los jueces con base en el control de cargas de trabajo;</w:t>
      </w:r>
    </w:p>
    <w:p w14:paraId="07350DCB" w14:textId="77777777" w:rsidR="00062559" w:rsidRPr="00062559" w:rsidRDefault="00062559" w:rsidP="00482A5B">
      <w:pPr>
        <w:numPr>
          <w:ilvl w:val="0"/>
          <w:numId w:val="1"/>
        </w:numPr>
        <w:shd w:val="clear" w:color="auto" w:fill="FFFFFF"/>
        <w:spacing w:before="120" w:after="120" w:line="240" w:lineRule="auto"/>
        <w:ind w:left="993" w:hanging="720"/>
        <w:jc w:val="both"/>
        <w:textAlignment w:val="baseline"/>
        <w:rPr>
          <w:rFonts w:cstheme="minorHAnsi"/>
          <w:color w:val="000000"/>
        </w:rPr>
      </w:pPr>
      <w:r w:rsidRPr="00062559">
        <w:rPr>
          <w:rFonts w:cstheme="minorHAnsi"/>
          <w:color w:val="000000"/>
        </w:rPr>
        <w:t>Coordinar el archivo de los asuntos;</w:t>
      </w:r>
    </w:p>
    <w:p w14:paraId="195EE437" w14:textId="77777777" w:rsidR="00062559" w:rsidRPr="00062559" w:rsidRDefault="00062559" w:rsidP="00482A5B">
      <w:pPr>
        <w:numPr>
          <w:ilvl w:val="0"/>
          <w:numId w:val="1"/>
        </w:numPr>
        <w:shd w:val="clear" w:color="auto" w:fill="FFFFFF"/>
        <w:spacing w:before="120" w:after="120" w:line="240" w:lineRule="auto"/>
        <w:ind w:left="993" w:hanging="720"/>
        <w:jc w:val="both"/>
        <w:textAlignment w:val="baseline"/>
        <w:rPr>
          <w:rFonts w:cstheme="minorHAnsi"/>
          <w:color w:val="000000"/>
        </w:rPr>
      </w:pPr>
      <w:r w:rsidRPr="00062559">
        <w:rPr>
          <w:rFonts w:cstheme="minorHAnsi"/>
          <w:color w:val="000000"/>
        </w:rPr>
        <w:t>Brindar la atención al público que acude los Juzgados Cívicos;</w:t>
      </w:r>
    </w:p>
    <w:p w14:paraId="6865BFAF" w14:textId="77777777" w:rsidR="00062559" w:rsidRPr="00062559" w:rsidRDefault="00062559" w:rsidP="00482A5B">
      <w:pPr>
        <w:numPr>
          <w:ilvl w:val="0"/>
          <w:numId w:val="1"/>
        </w:numPr>
        <w:shd w:val="clear" w:color="auto" w:fill="FFFFFF"/>
        <w:spacing w:before="120" w:after="120" w:line="240" w:lineRule="auto"/>
        <w:ind w:left="993" w:hanging="720"/>
        <w:jc w:val="both"/>
        <w:textAlignment w:val="baseline"/>
        <w:rPr>
          <w:rFonts w:cstheme="minorHAnsi"/>
          <w:color w:val="000000"/>
        </w:rPr>
      </w:pPr>
      <w:r w:rsidRPr="00062559">
        <w:rPr>
          <w:rFonts w:cstheme="minorHAnsi"/>
          <w:color w:val="000000"/>
        </w:rPr>
        <w:t>Verificar procesos de notificaciones;</w:t>
      </w:r>
    </w:p>
    <w:p w14:paraId="22779523" w14:textId="77777777" w:rsidR="00062559" w:rsidRPr="00062559" w:rsidRDefault="00062559" w:rsidP="00482A5B">
      <w:pPr>
        <w:numPr>
          <w:ilvl w:val="0"/>
          <w:numId w:val="1"/>
        </w:numPr>
        <w:shd w:val="clear" w:color="auto" w:fill="FFFFFF"/>
        <w:spacing w:before="120" w:after="120" w:line="240" w:lineRule="auto"/>
        <w:ind w:left="993" w:hanging="720"/>
        <w:jc w:val="both"/>
        <w:textAlignment w:val="baseline"/>
        <w:rPr>
          <w:rFonts w:cstheme="minorHAnsi"/>
          <w:color w:val="000000"/>
        </w:rPr>
      </w:pPr>
      <w:r w:rsidRPr="00062559">
        <w:rPr>
          <w:rFonts w:cstheme="minorHAnsi"/>
          <w:color w:val="000000"/>
        </w:rPr>
        <w:t>Proponer el número, distribución y competencia de los Juzgados Cívicos en el</w:t>
      </w:r>
    </w:p>
    <w:p w14:paraId="60A11D28" w14:textId="77777777" w:rsidR="00062559" w:rsidRPr="00062559" w:rsidRDefault="00062559" w:rsidP="00062559">
      <w:pPr>
        <w:shd w:val="clear" w:color="auto" w:fill="FFFFFF"/>
        <w:spacing w:before="120" w:after="120"/>
        <w:ind w:left="273"/>
        <w:jc w:val="both"/>
        <w:textAlignment w:val="baseline"/>
        <w:rPr>
          <w:rFonts w:cstheme="minorHAnsi"/>
          <w:color w:val="000000"/>
        </w:rPr>
      </w:pPr>
      <w:r w:rsidRPr="00062559">
        <w:rPr>
          <w:rFonts w:cstheme="minorHAnsi"/>
          <w:color w:val="000000"/>
        </w:rPr>
        <w:t>Las demás que señale el secretario del Ayuntamiento, conforme a las disposiciones aplicables.</w:t>
      </w:r>
    </w:p>
    <w:p w14:paraId="1FE85F46" w14:textId="77777777" w:rsidR="00062559" w:rsidRPr="00062559" w:rsidRDefault="00062559" w:rsidP="00062559">
      <w:pPr>
        <w:jc w:val="both"/>
        <w:rPr>
          <w:rFonts w:cstheme="minorHAnsi"/>
          <w:bCs/>
        </w:rPr>
      </w:pPr>
    </w:p>
    <w:p w14:paraId="309BCECE" w14:textId="77777777" w:rsidR="00062559" w:rsidRPr="00062559" w:rsidRDefault="00062559" w:rsidP="00062559">
      <w:pPr>
        <w:jc w:val="both"/>
        <w:rPr>
          <w:rFonts w:cstheme="minorHAnsi"/>
          <w:bCs/>
        </w:rPr>
      </w:pPr>
      <w:r w:rsidRPr="00062559">
        <w:rPr>
          <w:rFonts w:cstheme="minorHAnsi"/>
          <w:b/>
          <w:bCs/>
        </w:rPr>
        <w:t xml:space="preserve">Artículo 29.- </w:t>
      </w:r>
      <w:r w:rsidRPr="00062559">
        <w:rPr>
          <w:rFonts w:cstheme="minorHAnsi"/>
        </w:rPr>
        <w:t xml:space="preserve">la Dirección del Instituto para el Acceso a la Justicia y Centro de Mediación </w:t>
      </w:r>
      <w:r w:rsidRPr="00062559">
        <w:rPr>
          <w:rFonts w:cstheme="minorHAnsi"/>
          <w:bCs/>
        </w:rPr>
        <w:t>es el área dependiente de la Secretaría del Ayuntamiento encargada de la atención ciudadana en resolución de conflictos sociales con base a los principios de los mecanismos alternativos.</w:t>
      </w:r>
    </w:p>
    <w:p w14:paraId="64598E86" w14:textId="77777777" w:rsidR="00062559" w:rsidRPr="00062559" w:rsidRDefault="00062559" w:rsidP="00062559">
      <w:pPr>
        <w:jc w:val="both"/>
        <w:rPr>
          <w:rFonts w:cstheme="minorHAnsi"/>
          <w:bCs/>
        </w:rPr>
      </w:pPr>
    </w:p>
    <w:p w14:paraId="5ABD94C7" w14:textId="77777777" w:rsidR="00062559" w:rsidRPr="00062559" w:rsidRDefault="00062559" w:rsidP="00062559">
      <w:pPr>
        <w:jc w:val="both"/>
        <w:rPr>
          <w:rFonts w:cstheme="minorHAnsi"/>
          <w:bCs/>
        </w:rPr>
      </w:pPr>
      <w:r w:rsidRPr="00062559">
        <w:rPr>
          <w:rFonts w:cstheme="minorHAnsi"/>
          <w:b/>
          <w:bCs/>
        </w:rPr>
        <w:t xml:space="preserve">Artículo 30.- </w:t>
      </w:r>
      <w:r w:rsidRPr="00062559">
        <w:rPr>
          <w:rFonts w:cstheme="minorHAnsi"/>
        </w:rPr>
        <w:t xml:space="preserve">la Dirección de Comercio es la dependencia </w:t>
      </w:r>
      <w:r w:rsidRPr="00062559">
        <w:rPr>
          <w:rFonts w:cstheme="minorHAnsi"/>
          <w:bCs/>
        </w:rPr>
        <w:t xml:space="preserve">de la Secretaría del Ayuntamiento que se encarga de verificar y regular los comercios de venta de bebidas alcohólicas, los mercados rodantes, perifoneo, así como la venta en vía pública y las demás atribuciones que el </w:t>
      </w:r>
      <w:proofErr w:type="gramStart"/>
      <w:r w:rsidRPr="00062559">
        <w:rPr>
          <w:rFonts w:cstheme="minorHAnsi"/>
          <w:bCs/>
        </w:rPr>
        <w:t>Secretario</w:t>
      </w:r>
      <w:proofErr w:type="gramEnd"/>
      <w:r w:rsidRPr="00062559">
        <w:rPr>
          <w:rFonts w:cstheme="minorHAnsi"/>
          <w:bCs/>
        </w:rPr>
        <w:t xml:space="preserve"> le confiera.</w:t>
      </w:r>
    </w:p>
    <w:p w14:paraId="360177ED" w14:textId="77777777" w:rsidR="00062559" w:rsidRPr="00062559" w:rsidRDefault="00062559" w:rsidP="00062559">
      <w:pPr>
        <w:jc w:val="both"/>
        <w:rPr>
          <w:rFonts w:cstheme="minorHAnsi"/>
        </w:rPr>
      </w:pPr>
    </w:p>
    <w:p w14:paraId="71628C92" w14:textId="77777777" w:rsidR="00062559" w:rsidRPr="00062559" w:rsidRDefault="00062559" w:rsidP="00062559">
      <w:pPr>
        <w:shd w:val="clear" w:color="auto" w:fill="FFFFFF"/>
        <w:jc w:val="both"/>
        <w:rPr>
          <w:rFonts w:cstheme="minorHAnsi"/>
          <w:bCs/>
        </w:rPr>
      </w:pPr>
      <w:r w:rsidRPr="00062559">
        <w:rPr>
          <w:rFonts w:cstheme="minorHAnsi"/>
          <w:b/>
          <w:bCs/>
        </w:rPr>
        <w:t xml:space="preserve">Artículo 31.- </w:t>
      </w:r>
      <w:r w:rsidRPr="00062559">
        <w:rPr>
          <w:rFonts w:cstheme="minorHAnsi"/>
          <w:bCs/>
        </w:rPr>
        <w:t>La</w:t>
      </w:r>
      <w:r w:rsidRPr="00062559">
        <w:rPr>
          <w:rFonts w:cstheme="minorHAnsi"/>
          <w:b/>
          <w:bCs/>
        </w:rPr>
        <w:t xml:space="preserve"> </w:t>
      </w:r>
      <w:r w:rsidRPr="00062559">
        <w:rPr>
          <w:rFonts w:cstheme="minorHAnsi"/>
        </w:rPr>
        <w:t xml:space="preserve">Dirección de Protección Civil </w:t>
      </w:r>
      <w:r w:rsidRPr="00062559">
        <w:rPr>
          <w:rFonts w:cstheme="minorHAnsi"/>
          <w:bCs/>
        </w:rPr>
        <w:t xml:space="preserve">es la Dependencia de la Secretaria de Ayuntamiento y tendrá como función, proponer, </w:t>
      </w:r>
      <w:proofErr w:type="gramStart"/>
      <w:r w:rsidRPr="00062559">
        <w:rPr>
          <w:rFonts w:cstheme="minorHAnsi"/>
          <w:bCs/>
        </w:rPr>
        <w:t>dirigir,  presupuestar</w:t>
      </w:r>
      <w:proofErr w:type="gramEnd"/>
      <w:r w:rsidRPr="00062559">
        <w:rPr>
          <w:rFonts w:cstheme="minorHAnsi"/>
          <w:bCs/>
        </w:rPr>
        <w:t xml:space="preserve"> y vigilar  la  protección  civil  en  el  Municipio,  así  como el  control  operativo  de  las  acciones  que  en  la  materia se efectúen, en coordinación con los sectores público, social, privado, grupos voluntarios y la población  en  general,  en  apoyo  a  las  resoluciones  que  dicte  el  Consejo  Municipal  de  Protección Civil</w:t>
      </w:r>
    </w:p>
    <w:p w14:paraId="6CB7B632" w14:textId="77777777" w:rsidR="00062559" w:rsidRPr="00062559" w:rsidRDefault="00062559" w:rsidP="00062559">
      <w:pPr>
        <w:jc w:val="both"/>
        <w:rPr>
          <w:rFonts w:cstheme="minorHAnsi"/>
        </w:rPr>
      </w:pPr>
    </w:p>
    <w:p w14:paraId="5ED5916D" w14:textId="77777777" w:rsidR="00062559" w:rsidRPr="00062559" w:rsidRDefault="00062559" w:rsidP="00062559">
      <w:pPr>
        <w:autoSpaceDE w:val="0"/>
        <w:autoSpaceDN w:val="0"/>
        <w:adjustRightInd w:val="0"/>
        <w:jc w:val="both"/>
        <w:rPr>
          <w:rFonts w:cstheme="minorHAnsi"/>
          <w:bCs/>
        </w:rPr>
      </w:pPr>
      <w:r w:rsidRPr="00062559">
        <w:rPr>
          <w:rFonts w:cstheme="minorHAnsi"/>
          <w:b/>
          <w:bCs/>
        </w:rPr>
        <w:t xml:space="preserve">Artículo 32.- </w:t>
      </w:r>
      <w:r w:rsidRPr="00062559">
        <w:rPr>
          <w:rFonts w:cstheme="minorHAnsi"/>
          <w:bCs/>
        </w:rPr>
        <w:t>Dirección del Servicio Militar Nacional es la dependencia encargada de ser el enlace entre el titular de la Secretaria del Ayuntamiento y la oficina de Reclutamiento de la 7ª Zona Militar, para el registro de los jóvenes de clase, anticipados y remisos ante el Servicio Militar Nacional y realizar los trámites o en su caso coordinarlos, a efecto de ser liberado una vez cumplidos los requisitos que las disposiciones legales establecen para ello y todo lo relacionado con los programas, sorteos y demás que sean en coordinación con la 7° Zona Militar.</w:t>
      </w:r>
    </w:p>
    <w:p w14:paraId="4238E6C7" w14:textId="77777777" w:rsidR="00062559" w:rsidRPr="00062559" w:rsidRDefault="00062559" w:rsidP="00062559">
      <w:pPr>
        <w:autoSpaceDE w:val="0"/>
        <w:autoSpaceDN w:val="0"/>
        <w:adjustRightInd w:val="0"/>
        <w:jc w:val="both"/>
        <w:rPr>
          <w:rFonts w:cstheme="minorHAnsi"/>
          <w:bCs/>
        </w:rPr>
      </w:pPr>
    </w:p>
    <w:p w14:paraId="1BFA3484" w14:textId="77777777" w:rsidR="00062559" w:rsidRPr="00062559" w:rsidRDefault="00062559" w:rsidP="00062559">
      <w:pPr>
        <w:autoSpaceDE w:val="0"/>
        <w:autoSpaceDN w:val="0"/>
        <w:adjustRightInd w:val="0"/>
        <w:jc w:val="both"/>
        <w:rPr>
          <w:rFonts w:cstheme="minorHAnsi"/>
          <w:bCs/>
        </w:rPr>
      </w:pPr>
      <w:r w:rsidRPr="00062559">
        <w:rPr>
          <w:rFonts w:cstheme="minorHAnsi"/>
          <w:b/>
          <w:bCs/>
        </w:rPr>
        <w:t xml:space="preserve">Artículo 33.- </w:t>
      </w:r>
      <w:r w:rsidRPr="00062559">
        <w:rPr>
          <w:rFonts w:cstheme="minorHAnsi"/>
          <w:bCs/>
        </w:rPr>
        <w:t>La</w:t>
      </w:r>
      <w:r w:rsidRPr="00062559">
        <w:rPr>
          <w:rFonts w:cstheme="minorHAnsi"/>
          <w:b/>
          <w:bCs/>
        </w:rPr>
        <w:t xml:space="preserve"> </w:t>
      </w:r>
      <w:r w:rsidRPr="00062559">
        <w:rPr>
          <w:rFonts w:cstheme="minorHAnsi"/>
          <w:bCs/>
        </w:rPr>
        <w:t xml:space="preserve">Dirección de Vocalía Ejecutiva y Tenencia de la Tierra es la dependencia de la Secretaría del Ayuntamiento que se encarga de gestionar ante dependencias estatales y federales los procesos de Regularización de los asentamientos Humanos de este Municipio, así como también llevar a cabo los trámites de Regularización de asentamientos humanos irregulares que se </w:t>
      </w:r>
      <w:r w:rsidRPr="00062559">
        <w:rPr>
          <w:rFonts w:cstheme="minorHAnsi"/>
          <w:bCs/>
        </w:rPr>
        <w:lastRenderedPageBreak/>
        <w:t>encuentran en áreas Municipales, como también llevar a cabo los trámites de posibles reubicaciones de familias que se encuentran en zonas de alto riesgo.</w:t>
      </w:r>
    </w:p>
    <w:p w14:paraId="68BD65B8" w14:textId="77777777" w:rsidR="00062559" w:rsidRPr="00062559" w:rsidRDefault="00062559" w:rsidP="00062559">
      <w:pPr>
        <w:jc w:val="both"/>
        <w:rPr>
          <w:rFonts w:cstheme="minorHAnsi"/>
          <w:bCs/>
        </w:rPr>
      </w:pPr>
    </w:p>
    <w:p w14:paraId="44F445C5" w14:textId="77777777" w:rsidR="00062559" w:rsidRPr="00062559" w:rsidRDefault="00062559" w:rsidP="00062559">
      <w:pPr>
        <w:jc w:val="both"/>
        <w:rPr>
          <w:rFonts w:cstheme="minorHAnsi"/>
          <w:bCs/>
        </w:rPr>
      </w:pPr>
      <w:r w:rsidRPr="00062559">
        <w:rPr>
          <w:rFonts w:cstheme="minorHAnsi"/>
          <w:b/>
          <w:bCs/>
        </w:rPr>
        <w:t>Artículo 34.-</w:t>
      </w:r>
      <w:r w:rsidRPr="00062559">
        <w:rPr>
          <w:rFonts w:cstheme="minorHAnsi"/>
          <w:bCs/>
        </w:rPr>
        <w:t xml:space="preserve"> La Secretaría Técnica de Gabinete es la Dependencia encargada de seguimiento para resultados de las acciones de gobierno que ejecuten las diversas Dependencias que integran la Administración Pública Municipal en materia de Planeación y Evaluación de Políticas Públicas, y como atribuciones, responsabilidades y funciones, tendrá las que le otorguen las leyes, reglamentos y demás disposiciones legales aplicables en la materia, así como las que a continuación se establecen:</w:t>
      </w:r>
    </w:p>
    <w:p w14:paraId="6A256F0E" w14:textId="77777777" w:rsidR="00062559" w:rsidRPr="00062559" w:rsidRDefault="00062559" w:rsidP="00062559">
      <w:pPr>
        <w:ind w:left="142"/>
        <w:jc w:val="both"/>
        <w:rPr>
          <w:rFonts w:cstheme="minorHAnsi"/>
          <w:bCs/>
        </w:rPr>
      </w:pPr>
      <w:r w:rsidRPr="00062559">
        <w:rPr>
          <w:rFonts w:cstheme="minorHAnsi"/>
          <w:bCs/>
        </w:rPr>
        <w:t>I. Asesorar y capacitar directamente o a través de terceros, a las Dependencias y Unidades de la Administración Pública Municipal, sobre la elaboración, administración, implementación y control de planes, programas, acciones y proyectos estratégicos según la materia de competencia de las mismas;</w:t>
      </w:r>
    </w:p>
    <w:p w14:paraId="392259C8" w14:textId="77777777" w:rsidR="00062559" w:rsidRPr="00062559" w:rsidRDefault="00062559" w:rsidP="00062559">
      <w:pPr>
        <w:ind w:left="142"/>
        <w:jc w:val="both"/>
        <w:rPr>
          <w:rFonts w:cstheme="minorHAnsi"/>
          <w:bCs/>
        </w:rPr>
      </w:pPr>
      <w:r w:rsidRPr="00062559">
        <w:rPr>
          <w:rFonts w:cstheme="minorHAnsi"/>
          <w:bCs/>
        </w:rPr>
        <w:t>II. Coordinar el proceso de elaboración, aprobación, publicación, seguimiento, evaluación y actualización del Plan Municipal de Desarrollo y sus programas;</w:t>
      </w:r>
    </w:p>
    <w:p w14:paraId="75DB247F" w14:textId="77777777" w:rsidR="00062559" w:rsidRPr="00062559" w:rsidRDefault="00062559" w:rsidP="00062559">
      <w:pPr>
        <w:ind w:left="142"/>
        <w:jc w:val="both"/>
        <w:rPr>
          <w:rFonts w:cstheme="minorHAnsi"/>
          <w:bCs/>
        </w:rPr>
      </w:pPr>
      <w:r w:rsidRPr="00062559">
        <w:rPr>
          <w:rFonts w:cstheme="minorHAnsi"/>
          <w:bCs/>
        </w:rPr>
        <w:t xml:space="preserve">III. Compilar la información estratégica para el informe anual del estado que guarda el Gobierno y la Administración Pública Municipal que rinde el Ayuntamiento por medio del </w:t>
      </w:r>
      <w:proofErr w:type="gramStart"/>
      <w:r w:rsidRPr="00062559">
        <w:rPr>
          <w:rFonts w:cstheme="minorHAnsi"/>
          <w:bCs/>
        </w:rPr>
        <w:t>Presidente</w:t>
      </w:r>
      <w:proofErr w:type="gramEnd"/>
      <w:r w:rsidRPr="00062559">
        <w:rPr>
          <w:rFonts w:cstheme="minorHAnsi"/>
          <w:bCs/>
        </w:rPr>
        <w:t xml:space="preserve"> Municipal;</w:t>
      </w:r>
    </w:p>
    <w:p w14:paraId="731409FB" w14:textId="77777777" w:rsidR="00062559" w:rsidRPr="00062559" w:rsidRDefault="00062559" w:rsidP="00062559">
      <w:pPr>
        <w:ind w:left="142"/>
        <w:jc w:val="both"/>
        <w:rPr>
          <w:rFonts w:cstheme="minorHAnsi"/>
          <w:bCs/>
        </w:rPr>
      </w:pPr>
      <w:r w:rsidRPr="00062559">
        <w:rPr>
          <w:rFonts w:cstheme="minorHAnsi"/>
          <w:bCs/>
        </w:rPr>
        <w:t>IV. Diseñar, elaborar y proponer políticas públicas para la atención de los asuntos municipales; y</w:t>
      </w:r>
    </w:p>
    <w:p w14:paraId="62CFC6F6" w14:textId="77777777" w:rsidR="00062559" w:rsidRPr="00062559" w:rsidRDefault="00062559" w:rsidP="00062559">
      <w:pPr>
        <w:ind w:left="142"/>
        <w:jc w:val="both"/>
        <w:rPr>
          <w:rFonts w:cstheme="minorHAnsi"/>
          <w:bCs/>
        </w:rPr>
      </w:pPr>
      <w:r w:rsidRPr="00062559">
        <w:rPr>
          <w:rFonts w:cstheme="minorHAnsi"/>
          <w:bCs/>
        </w:rPr>
        <w:t>V. Elaborar directamente o a través de terceros, estudios, procedimientos, metodologías, sistemas o instrumentos para la planeación, seguimiento y evaluación de los planes, programas, acciones y proyectos estratégicos de la Administración Pública Municipal Centralizada.</w:t>
      </w:r>
    </w:p>
    <w:p w14:paraId="5810B10B" w14:textId="77777777" w:rsidR="00062559" w:rsidRPr="00062559" w:rsidRDefault="00062559" w:rsidP="00062559">
      <w:pPr>
        <w:jc w:val="both"/>
        <w:rPr>
          <w:rFonts w:cstheme="minorHAnsi"/>
          <w:bCs/>
        </w:rPr>
      </w:pPr>
    </w:p>
    <w:p w14:paraId="1364DF7F" w14:textId="77777777" w:rsidR="00062559" w:rsidRPr="00062559" w:rsidRDefault="00062559" w:rsidP="00062559">
      <w:pPr>
        <w:jc w:val="both"/>
        <w:rPr>
          <w:rFonts w:cstheme="minorHAnsi"/>
          <w:bCs/>
        </w:rPr>
      </w:pPr>
      <w:r w:rsidRPr="00062559">
        <w:rPr>
          <w:rFonts w:cstheme="minorHAnsi"/>
          <w:bCs/>
        </w:rPr>
        <w:t xml:space="preserve">Para el despacho de los asuntos de su competencia </w:t>
      </w:r>
      <w:r w:rsidRPr="00062559">
        <w:rPr>
          <w:rFonts w:cstheme="minorHAnsi"/>
        </w:rPr>
        <w:t xml:space="preserve">la Secretaría Técnica de Gabinete </w:t>
      </w:r>
      <w:r w:rsidRPr="00062559">
        <w:rPr>
          <w:rFonts w:cstheme="minorHAnsi"/>
          <w:bCs/>
        </w:rPr>
        <w:t xml:space="preserve">contará con la organización y los recursos humanos, materiales, tecnológicos y económicos necesarios para el debido cumplimiento de sus atribuciones, responsabilidades y funciones, conforme lo determine el </w:t>
      </w:r>
      <w:proofErr w:type="gramStart"/>
      <w:r w:rsidRPr="00062559">
        <w:rPr>
          <w:rFonts w:cstheme="minorHAnsi"/>
          <w:bCs/>
        </w:rPr>
        <w:t>Presidente</w:t>
      </w:r>
      <w:proofErr w:type="gramEnd"/>
      <w:r w:rsidRPr="00062559">
        <w:rPr>
          <w:rFonts w:cstheme="minorHAnsi"/>
          <w:bCs/>
        </w:rPr>
        <w:t xml:space="preserve"> Municipal en base al presupuesto de egresos.</w:t>
      </w:r>
    </w:p>
    <w:p w14:paraId="1FDEBF37" w14:textId="77777777" w:rsidR="00062559" w:rsidRPr="00062559" w:rsidRDefault="00062559" w:rsidP="00062559">
      <w:pPr>
        <w:jc w:val="both"/>
        <w:rPr>
          <w:rFonts w:cstheme="minorHAnsi"/>
          <w:b/>
          <w:bCs/>
        </w:rPr>
      </w:pPr>
    </w:p>
    <w:p w14:paraId="3F5A5DAC" w14:textId="77777777" w:rsidR="00062559" w:rsidRPr="00062559" w:rsidRDefault="00062559" w:rsidP="00062559">
      <w:pPr>
        <w:jc w:val="both"/>
        <w:rPr>
          <w:rFonts w:cstheme="minorHAnsi"/>
        </w:rPr>
      </w:pPr>
      <w:r w:rsidRPr="00062559">
        <w:rPr>
          <w:rFonts w:cstheme="minorHAnsi"/>
          <w:b/>
          <w:bCs/>
        </w:rPr>
        <w:t>Artículo 35</w:t>
      </w:r>
      <w:r w:rsidRPr="00062559">
        <w:rPr>
          <w:rFonts w:cstheme="minorHAnsi"/>
          <w:b/>
        </w:rPr>
        <w:t>.-</w:t>
      </w:r>
      <w:r w:rsidRPr="00062559">
        <w:rPr>
          <w:rFonts w:cstheme="minorHAnsi"/>
        </w:rPr>
        <w:t xml:space="preserve"> La Secretaría de Finanzas y Tesorería es la dependencia encargada de la recaudación de los ingresos municipales y de las erogaciones que deba hacer el Municipio conforme a los presupuestos aprobados por el Ayuntamiento con apego al Plan Municipal de Desarrollo.</w:t>
      </w:r>
    </w:p>
    <w:p w14:paraId="08C86E46" w14:textId="77777777" w:rsidR="00062559" w:rsidRPr="00062559" w:rsidRDefault="00062559" w:rsidP="00062559">
      <w:pPr>
        <w:jc w:val="both"/>
        <w:rPr>
          <w:rFonts w:cstheme="minorHAnsi"/>
        </w:rPr>
      </w:pPr>
    </w:p>
    <w:p w14:paraId="0C3B1E4B" w14:textId="77777777" w:rsidR="00062559" w:rsidRPr="00062559" w:rsidRDefault="00062559" w:rsidP="00062559">
      <w:pPr>
        <w:autoSpaceDE w:val="0"/>
        <w:autoSpaceDN w:val="0"/>
        <w:adjustRightInd w:val="0"/>
        <w:jc w:val="both"/>
        <w:rPr>
          <w:rFonts w:cstheme="minorHAnsi"/>
          <w:b/>
        </w:rPr>
      </w:pPr>
      <w:r w:rsidRPr="00062559">
        <w:rPr>
          <w:rFonts w:cstheme="minorHAnsi"/>
          <w:b/>
          <w:bCs/>
        </w:rPr>
        <w:t>A. En materia de Ingresos:</w:t>
      </w:r>
    </w:p>
    <w:p w14:paraId="5305D2D3" w14:textId="77777777" w:rsidR="00062559" w:rsidRPr="00062559" w:rsidRDefault="00062559" w:rsidP="00062559">
      <w:pPr>
        <w:ind w:left="142"/>
        <w:jc w:val="both"/>
        <w:rPr>
          <w:rFonts w:cstheme="minorHAnsi"/>
        </w:rPr>
      </w:pPr>
      <w:r w:rsidRPr="00062559">
        <w:rPr>
          <w:rFonts w:cstheme="minorHAnsi"/>
        </w:rPr>
        <w:t>I. Recaudar y administrar los ingresos que corresponden al Municipio, de conformidad con las leyes de ingresos, la Ley de Hacienda para los Municipios del Estado de Nuevo León y demás normas aplicables.</w:t>
      </w:r>
    </w:p>
    <w:p w14:paraId="2175CF9B" w14:textId="77777777" w:rsidR="00062559" w:rsidRPr="00062559" w:rsidRDefault="00062559" w:rsidP="00062559">
      <w:pPr>
        <w:ind w:left="142"/>
        <w:jc w:val="both"/>
        <w:rPr>
          <w:rFonts w:cstheme="minorHAnsi"/>
        </w:rPr>
      </w:pPr>
      <w:r w:rsidRPr="00062559">
        <w:rPr>
          <w:rFonts w:cstheme="minorHAnsi"/>
        </w:rPr>
        <w:t>II. Administrar el registro catastral municipal y promover su actualización y modernización a través de la Junta Catastral;</w:t>
      </w:r>
    </w:p>
    <w:p w14:paraId="3FAA36D0" w14:textId="77777777" w:rsidR="00062559" w:rsidRPr="00062559" w:rsidRDefault="00062559" w:rsidP="00062559">
      <w:pPr>
        <w:ind w:left="142"/>
        <w:jc w:val="both"/>
        <w:rPr>
          <w:rFonts w:cstheme="minorHAnsi"/>
        </w:rPr>
      </w:pPr>
      <w:r w:rsidRPr="00062559">
        <w:rPr>
          <w:rFonts w:cstheme="minorHAnsi"/>
        </w:rPr>
        <w:t>III. Apoyar el funcionamiento del área Catastral en los términos de la Ley de Catastro y demás disposiciones que emita el Republicano Ayuntamiento;</w:t>
      </w:r>
    </w:p>
    <w:p w14:paraId="0005AAAC" w14:textId="77777777" w:rsidR="00062559" w:rsidRPr="00062559" w:rsidRDefault="00062559" w:rsidP="00062559">
      <w:pPr>
        <w:ind w:left="142"/>
        <w:jc w:val="both"/>
        <w:rPr>
          <w:rFonts w:cstheme="minorHAnsi"/>
        </w:rPr>
      </w:pPr>
      <w:r w:rsidRPr="00062559">
        <w:rPr>
          <w:rFonts w:cstheme="minorHAnsi"/>
        </w:rPr>
        <w:lastRenderedPageBreak/>
        <w:t>IV. Elaborar el proyecto de propuesta de cuotas y tarifas aplicables a impuestos, derechos, contribuciones de mejoras y las tablas de valores unitarios de suelo y construcciones que sirvan de base para el cobro de las contribuciones sobre la propiedad inmobiliaria y otros ingresos;</w:t>
      </w:r>
    </w:p>
    <w:p w14:paraId="74714B8B" w14:textId="77777777" w:rsidR="00062559" w:rsidRPr="00062559" w:rsidRDefault="00062559" w:rsidP="00062559">
      <w:pPr>
        <w:ind w:left="142"/>
        <w:jc w:val="both"/>
        <w:rPr>
          <w:rFonts w:cstheme="minorHAnsi"/>
        </w:rPr>
      </w:pPr>
      <w:r w:rsidRPr="00062559">
        <w:rPr>
          <w:rFonts w:cstheme="minorHAnsi"/>
        </w:rPr>
        <w:t>V. Recibir las participaciones y aportaciones que por Ley o Convenio le corresponden al Municipio, de los fondos federales y estatales, además de vigilar y controlar las oficinas de recaudación de la Administración Pública Municipal;</w:t>
      </w:r>
    </w:p>
    <w:p w14:paraId="396C0324" w14:textId="77777777" w:rsidR="00062559" w:rsidRPr="00062559" w:rsidRDefault="00062559" w:rsidP="00062559">
      <w:pPr>
        <w:ind w:left="142"/>
        <w:jc w:val="both"/>
        <w:rPr>
          <w:rFonts w:cstheme="minorHAnsi"/>
        </w:rPr>
      </w:pPr>
      <w:r w:rsidRPr="00062559">
        <w:rPr>
          <w:rFonts w:cstheme="minorHAnsi"/>
        </w:rPr>
        <w:t>VI. Recibir y custodiar las garantías del interés fiscal en los casos de prórroga y autorización para pagar en parcialidades créditos fiscales;</w:t>
      </w:r>
    </w:p>
    <w:p w14:paraId="7FC15610" w14:textId="77777777" w:rsidR="00062559" w:rsidRPr="00062559" w:rsidRDefault="00062559" w:rsidP="00062559">
      <w:pPr>
        <w:ind w:left="142"/>
        <w:jc w:val="both"/>
        <w:rPr>
          <w:rFonts w:cstheme="minorHAnsi"/>
        </w:rPr>
      </w:pPr>
      <w:r w:rsidRPr="00062559">
        <w:rPr>
          <w:rFonts w:cstheme="minorHAnsi"/>
        </w:rPr>
        <w:t>VII. Integrar y mantener actualizado el padrón municipal de contribuyentes e informar, orientar y resolver consultas a estos y a los ciudadanos sobre las obligaciones fiscales, celebrar convenios con los contribuyentes, según lo prevenga la ley de la materia, y en general, ejercer las atribuciones que le señalen las leyes fiscales vigentes en el Estado, procurando ejercer sus funciones bajo un régimen de transparencia y simplificación administrativa;</w:t>
      </w:r>
    </w:p>
    <w:p w14:paraId="370FA9C9" w14:textId="77777777" w:rsidR="00062559" w:rsidRPr="00062559" w:rsidRDefault="00062559" w:rsidP="00062559">
      <w:pPr>
        <w:ind w:left="142"/>
        <w:jc w:val="both"/>
        <w:rPr>
          <w:rFonts w:cstheme="minorHAnsi"/>
        </w:rPr>
      </w:pPr>
      <w:r w:rsidRPr="00062559">
        <w:rPr>
          <w:rFonts w:cstheme="minorHAnsi"/>
        </w:rPr>
        <w:t>VIII. Ordenar y practicar visitas domiciliarias, auditorias, inspecciones, actos de vigilancia, verificaciones, requerimientos de documentación e información y demás  actos que establezcan las disposiciones fiscales para comprobar el cumplimiento de las obligaciones fiscales a los contribuyentes, responsables solidarios y demás obligados en materia de contribuciones, incluyendo las que se llegaran a obtener en el ejercicio de los convenios de coordinación fiscal con el Estado y la Federación; asimismo, realizar inspecciones a los contribuyentes para comprobar o ratificar los datos e informaciones que se hayan tomado en cuenta para fijar impuestos, derechos o subsidios a los mismos a que se refieran las leyes, reglamentos y ordenamientos fiscales;</w:t>
      </w:r>
    </w:p>
    <w:p w14:paraId="6EF1552A" w14:textId="77777777" w:rsidR="00062559" w:rsidRPr="00062559" w:rsidRDefault="00062559" w:rsidP="00062559">
      <w:pPr>
        <w:ind w:left="142"/>
        <w:jc w:val="both"/>
        <w:rPr>
          <w:rFonts w:cstheme="minorHAnsi"/>
        </w:rPr>
      </w:pPr>
      <w:r w:rsidRPr="00062559">
        <w:rPr>
          <w:rFonts w:cstheme="minorHAnsi"/>
        </w:rPr>
        <w:t>IX. Aplicar las multas y sanciones que correspondan;</w:t>
      </w:r>
    </w:p>
    <w:p w14:paraId="3B5D2199" w14:textId="77777777" w:rsidR="00062559" w:rsidRPr="00062559" w:rsidRDefault="00062559" w:rsidP="00062559">
      <w:pPr>
        <w:ind w:left="142"/>
        <w:jc w:val="both"/>
        <w:rPr>
          <w:rFonts w:cstheme="minorHAnsi"/>
        </w:rPr>
      </w:pPr>
      <w:r w:rsidRPr="00062559">
        <w:rPr>
          <w:rFonts w:cstheme="minorHAnsi"/>
        </w:rPr>
        <w:t>X. Llevar a cabo el procedimiento económico-coactivo que determinen las disposiciones legales;</w:t>
      </w:r>
    </w:p>
    <w:p w14:paraId="7EDEAF4A" w14:textId="77777777" w:rsidR="00062559" w:rsidRPr="00062559" w:rsidRDefault="00062559" w:rsidP="00062559">
      <w:pPr>
        <w:ind w:left="142"/>
        <w:jc w:val="both"/>
        <w:rPr>
          <w:rFonts w:cstheme="minorHAnsi"/>
        </w:rPr>
      </w:pPr>
      <w:r w:rsidRPr="00062559">
        <w:rPr>
          <w:rFonts w:cstheme="minorHAnsi"/>
        </w:rPr>
        <w:t>XI. Instalar, operar, controlar y vigilar las oficinas municipales de recaudación;</w:t>
      </w:r>
    </w:p>
    <w:p w14:paraId="3FF79960" w14:textId="77777777" w:rsidR="00062559" w:rsidRPr="00062559" w:rsidRDefault="00062559" w:rsidP="00062559">
      <w:pPr>
        <w:ind w:left="142"/>
        <w:jc w:val="both"/>
        <w:rPr>
          <w:rFonts w:cstheme="minorHAnsi"/>
        </w:rPr>
      </w:pPr>
      <w:r w:rsidRPr="00062559">
        <w:rPr>
          <w:rFonts w:cstheme="minorHAnsi"/>
        </w:rPr>
        <w:t>XII. Promover fuentes alternas de financiamiento, para proveer de recursos a la Administración Pública Municipal, con apego a las leyes y a la normatividad aplicable;</w:t>
      </w:r>
    </w:p>
    <w:p w14:paraId="18C3DC82" w14:textId="77777777" w:rsidR="00062559" w:rsidRPr="00062559" w:rsidRDefault="00062559" w:rsidP="00062559">
      <w:pPr>
        <w:ind w:left="142"/>
        <w:jc w:val="both"/>
        <w:rPr>
          <w:rFonts w:cstheme="minorHAnsi"/>
        </w:rPr>
      </w:pPr>
      <w:r w:rsidRPr="00062559">
        <w:rPr>
          <w:rFonts w:cstheme="minorHAnsi"/>
        </w:rPr>
        <w:t>XIII. Proponer al Ayuntamiento las medidas necesarias y convenientes para incrementar los ingresos;</w:t>
      </w:r>
    </w:p>
    <w:p w14:paraId="2CEF1888" w14:textId="77777777" w:rsidR="00062559" w:rsidRPr="00062559" w:rsidRDefault="00062559" w:rsidP="00062559">
      <w:pPr>
        <w:ind w:left="142"/>
        <w:jc w:val="both"/>
        <w:rPr>
          <w:rFonts w:cstheme="minorHAnsi"/>
        </w:rPr>
      </w:pPr>
      <w:r w:rsidRPr="00062559">
        <w:rPr>
          <w:rFonts w:cstheme="minorHAnsi"/>
        </w:rPr>
        <w:t>XIV. Proponer la contratación de créditos para inversiones públicas productivas según las necesidades del Municipio;</w:t>
      </w:r>
    </w:p>
    <w:p w14:paraId="6B8CE0D0" w14:textId="77777777" w:rsidR="00062559" w:rsidRPr="00062559" w:rsidRDefault="00062559" w:rsidP="00062559">
      <w:pPr>
        <w:ind w:left="142"/>
        <w:jc w:val="both"/>
        <w:rPr>
          <w:rFonts w:cstheme="minorHAnsi"/>
        </w:rPr>
      </w:pPr>
      <w:r w:rsidRPr="00062559">
        <w:rPr>
          <w:rFonts w:cstheme="minorHAnsi"/>
        </w:rPr>
        <w:t>XV. Elaborar el Presupuesto Municipal de Ingresos de cada Ejercicio Fiscal Anual y presentarlo al Ayuntamiento para su aprobación, de conformidad con la Ley aplicable;</w:t>
      </w:r>
    </w:p>
    <w:p w14:paraId="16996960" w14:textId="77777777" w:rsidR="00062559" w:rsidRPr="00062559" w:rsidRDefault="00062559" w:rsidP="00062559">
      <w:pPr>
        <w:ind w:left="142"/>
        <w:jc w:val="both"/>
        <w:rPr>
          <w:rFonts w:cstheme="minorHAnsi"/>
        </w:rPr>
      </w:pPr>
      <w:r w:rsidRPr="00062559">
        <w:rPr>
          <w:rFonts w:cstheme="minorHAnsi"/>
        </w:rPr>
        <w:t>XVI. Vigilar y dar cumplimiento de las leyes, reglamentos y demás convenios de coordinación y disposición fiscal;</w:t>
      </w:r>
    </w:p>
    <w:p w14:paraId="166C4B3D" w14:textId="77777777" w:rsidR="00062559" w:rsidRPr="00062559" w:rsidRDefault="00062559" w:rsidP="00062559">
      <w:pPr>
        <w:ind w:left="142"/>
        <w:jc w:val="both"/>
        <w:rPr>
          <w:rFonts w:cstheme="minorHAnsi"/>
        </w:rPr>
      </w:pPr>
      <w:r w:rsidRPr="00062559">
        <w:rPr>
          <w:rFonts w:cstheme="minorHAnsi"/>
        </w:rPr>
        <w:t xml:space="preserve">XVII. Proponer y elaborar los proyectos de leyes, reglamentos y demás disposiciones que se requieran para el manejo de los asuntos fiscales del Municipio, sometiéndolos a la consideración del </w:t>
      </w:r>
      <w:proofErr w:type="gramStart"/>
      <w:r w:rsidRPr="00062559">
        <w:rPr>
          <w:rFonts w:cstheme="minorHAnsi"/>
        </w:rPr>
        <w:t>Presidente</w:t>
      </w:r>
      <w:proofErr w:type="gramEnd"/>
      <w:r w:rsidRPr="00062559">
        <w:rPr>
          <w:rFonts w:cstheme="minorHAnsi"/>
        </w:rPr>
        <w:t xml:space="preserve"> Municipal para su trámite y aprobación ante el Ayuntamiento y/o el Congreso del Estado;</w:t>
      </w:r>
    </w:p>
    <w:p w14:paraId="538F21F3" w14:textId="77777777" w:rsidR="00062559" w:rsidRPr="00062559" w:rsidRDefault="00062559" w:rsidP="00062559">
      <w:pPr>
        <w:ind w:left="142"/>
        <w:jc w:val="both"/>
        <w:rPr>
          <w:rFonts w:cstheme="minorHAnsi"/>
        </w:rPr>
      </w:pPr>
      <w:r w:rsidRPr="00062559">
        <w:rPr>
          <w:rFonts w:cstheme="minorHAnsi"/>
        </w:rPr>
        <w:t>XVIII. Proporcionar la información que le soliciten los integrantes del Ayuntamiento, en los términos de Ley; y</w:t>
      </w:r>
    </w:p>
    <w:p w14:paraId="3516495C" w14:textId="77777777" w:rsidR="00062559" w:rsidRPr="00062559" w:rsidRDefault="00062559" w:rsidP="00062559">
      <w:pPr>
        <w:ind w:left="142"/>
        <w:jc w:val="both"/>
        <w:rPr>
          <w:rFonts w:cstheme="minorHAnsi"/>
        </w:rPr>
      </w:pPr>
      <w:r w:rsidRPr="00062559">
        <w:rPr>
          <w:rFonts w:cstheme="minorHAnsi"/>
        </w:rPr>
        <w:t xml:space="preserve">XIX. Fortalecer las acciones que lleva a cabo el municipio por medio de la recolección, integración, concentración, análisis, procesamiento y actualización de información hacendaria del padrón de </w:t>
      </w:r>
      <w:r w:rsidRPr="00062559">
        <w:rPr>
          <w:rFonts w:cstheme="minorHAnsi"/>
        </w:rPr>
        <w:lastRenderedPageBreak/>
        <w:t>contribuyentes, orientados a la toma de decisiones estratégicas que coadyuven al mejoramiento, balance y fortalecimiento de la hacienda pública municipal a través de la creación de la Unidad de Análisis de Información Hacendaria Municipal.</w:t>
      </w:r>
    </w:p>
    <w:p w14:paraId="33091F58" w14:textId="77777777" w:rsidR="00062559" w:rsidRPr="00062559" w:rsidRDefault="00062559" w:rsidP="00062559">
      <w:pPr>
        <w:jc w:val="both"/>
        <w:rPr>
          <w:rFonts w:cstheme="minorHAnsi"/>
        </w:rPr>
      </w:pPr>
      <w:r w:rsidRPr="00062559">
        <w:rPr>
          <w:rFonts w:cstheme="minorHAnsi"/>
        </w:rPr>
        <w:t>La Secretaría de Finanzas y Tesorería elaborará los lineamientos para la captura de información de las Dependencias Municipales y Unidades Administrativas, sobre trámites y servicios que les correspondan respecto del cumplimiento de obligaciones fiscales en materia de impuestos, derechos, productos, aprovechamientos y contribuciones de mejora.</w:t>
      </w:r>
    </w:p>
    <w:p w14:paraId="00045368" w14:textId="77777777" w:rsidR="00062559" w:rsidRPr="00062559" w:rsidRDefault="00062559" w:rsidP="00062559">
      <w:pPr>
        <w:jc w:val="both"/>
        <w:rPr>
          <w:rFonts w:cstheme="minorHAnsi"/>
        </w:rPr>
      </w:pPr>
    </w:p>
    <w:p w14:paraId="4100677E" w14:textId="77777777" w:rsidR="00062559" w:rsidRPr="00062559" w:rsidRDefault="00062559" w:rsidP="00062559">
      <w:pPr>
        <w:jc w:val="both"/>
        <w:rPr>
          <w:rFonts w:cstheme="minorHAnsi"/>
        </w:rPr>
      </w:pPr>
      <w:r w:rsidRPr="00062559">
        <w:rPr>
          <w:rFonts w:cstheme="minorHAnsi"/>
          <w:b/>
        </w:rPr>
        <w:t>B. En materia de Egresos, Contabilidad y Control Presupuestal</w:t>
      </w:r>
      <w:r w:rsidRPr="00062559">
        <w:rPr>
          <w:rFonts w:cstheme="minorHAnsi"/>
        </w:rPr>
        <w:t>:</w:t>
      </w:r>
    </w:p>
    <w:p w14:paraId="478F14C8" w14:textId="77777777" w:rsidR="00062559" w:rsidRPr="00062559" w:rsidRDefault="00062559" w:rsidP="00062559">
      <w:pPr>
        <w:ind w:left="142"/>
        <w:jc w:val="both"/>
        <w:rPr>
          <w:rFonts w:cstheme="minorHAnsi"/>
        </w:rPr>
      </w:pPr>
      <w:r w:rsidRPr="00062559">
        <w:rPr>
          <w:rFonts w:cstheme="minorHAnsi"/>
        </w:rPr>
        <w:t xml:space="preserve">I. Administrar la hacienda pública municipal conforme las instrucciones que reciba del Republicano Ayuntamiento y del </w:t>
      </w:r>
      <w:proofErr w:type="gramStart"/>
      <w:r w:rsidRPr="00062559">
        <w:rPr>
          <w:rFonts w:cstheme="minorHAnsi"/>
        </w:rPr>
        <w:t>Presidente</w:t>
      </w:r>
      <w:proofErr w:type="gramEnd"/>
      <w:r w:rsidRPr="00062559">
        <w:rPr>
          <w:rFonts w:cstheme="minorHAnsi"/>
        </w:rPr>
        <w:t xml:space="preserve"> Municipal;</w:t>
      </w:r>
    </w:p>
    <w:p w14:paraId="571D1359" w14:textId="77777777" w:rsidR="00062559" w:rsidRPr="00062559" w:rsidRDefault="00062559" w:rsidP="00062559">
      <w:pPr>
        <w:ind w:left="142"/>
        <w:jc w:val="both"/>
        <w:rPr>
          <w:rFonts w:cstheme="minorHAnsi"/>
        </w:rPr>
      </w:pPr>
      <w:r w:rsidRPr="00062559">
        <w:rPr>
          <w:rFonts w:cstheme="minorHAnsi"/>
        </w:rPr>
        <w:t>II. Planear, integrar y proponer coordinadamente con las Dependencias, Órganos, Unidades, Organismos y Entidades de la Administración Pública Municipal el Proyecto de Presupuesto Anual de Egresos a fin de presentarlo al Ayuntamiento para su aprobación, de conformidad con la ley de la materia;</w:t>
      </w:r>
    </w:p>
    <w:p w14:paraId="117C1D3E" w14:textId="77777777" w:rsidR="00062559" w:rsidRPr="00062559" w:rsidRDefault="00062559" w:rsidP="00062559">
      <w:pPr>
        <w:ind w:left="142"/>
        <w:jc w:val="both"/>
        <w:rPr>
          <w:rFonts w:cstheme="minorHAnsi"/>
        </w:rPr>
      </w:pPr>
      <w:r w:rsidRPr="00062559">
        <w:rPr>
          <w:rFonts w:cstheme="minorHAnsi"/>
        </w:rPr>
        <w:t>III. Administrar los egresos correspondientes a cada una de las diferentes partidas que afectan el presupuesto, así como la administración financiera de los programas e inversiones municipales, verificando el cumplimiento de las políticas de gasto y normatividad vigentes;</w:t>
      </w:r>
    </w:p>
    <w:p w14:paraId="617A9A2E" w14:textId="77777777" w:rsidR="00062559" w:rsidRPr="00062559" w:rsidRDefault="00062559" w:rsidP="00062559">
      <w:pPr>
        <w:ind w:left="142"/>
        <w:jc w:val="both"/>
        <w:rPr>
          <w:rFonts w:cstheme="minorHAnsi"/>
        </w:rPr>
      </w:pPr>
      <w:r w:rsidRPr="00062559">
        <w:rPr>
          <w:rFonts w:cstheme="minorHAnsi"/>
        </w:rPr>
        <w:t>IV. Considerar en el proyecto de Presupuesto de Egresos del Municipio las erogaciones plurianuales para aquellos proyectos de inversión en infraestructura que se determinen por el propio Ayuntamiento;</w:t>
      </w:r>
    </w:p>
    <w:p w14:paraId="3779BB91" w14:textId="77777777" w:rsidR="00062559" w:rsidRPr="00062559" w:rsidRDefault="00062559" w:rsidP="00062559">
      <w:pPr>
        <w:ind w:left="142"/>
        <w:jc w:val="both"/>
        <w:rPr>
          <w:rFonts w:cstheme="minorHAnsi"/>
        </w:rPr>
      </w:pPr>
      <w:r w:rsidRPr="00062559">
        <w:rPr>
          <w:rFonts w:cstheme="minorHAnsi"/>
        </w:rPr>
        <w:t>V. Ejercer el Presupuesto de Egresos, llevar la contabilidad general, el control del ejercicio presupuestal y efectuar los pagos de acuerdo a los programas y presupuestos aprobados;</w:t>
      </w:r>
    </w:p>
    <w:p w14:paraId="541D6FE2" w14:textId="77777777" w:rsidR="00062559" w:rsidRPr="00062559" w:rsidRDefault="00062559" w:rsidP="00062559">
      <w:pPr>
        <w:ind w:left="142"/>
        <w:jc w:val="both"/>
        <w:rPr>
          <w:rFonts w:cstheme="minorHAnsi"/>
        </w:rPr>
      </w:pPr>
      <w:r w:rsidRPr="00062559">
        <w:rPr>
          <w:rFonts w:cstheme="minorHAnsi"/>
        </w:rPr>
        <w:t xml:space="preserve">VI. Elaborar los proyectos de informes de la cuenta pública municipal del ejercicio fiscal anterior, someterlos a la aprobación del Republicano Ayuntamiento y </w:t>
      </w:r>
      <w:proofErr w:type="gramStart"/>
      <w:r w:rsidRPr="00062559">
        <w:rPr>
          <w:rFonts w:cstheme="minorHAnsi"/>
        </w:rPr>
        <w:t>coordinar  su</w:t>
      </w:r>
      <w:proofErr w:type="gramEnd"/>
      <w:r w:rsidRPr="00062559">
        <w:rPr>
          <w:rFonts w:cstheme="minorHAnsi"/>
        </w:rPr>
        <w:t xml:space="preserve"> envío al Congreso del Estado de Nuevo León;</w:t>
      </w:r>
    </w:p>
    <w:p w14:paraId="085A1283" w14:textId="77777777" w:rsidR="00062559" w:rsidRPr="00062559" w:rsidRDefault="00062559" w:rsidP="00062559">
      <w:pPr>
        <w:ind w:left="142"/>
        <w:jc w:val="both"/>
        <w:rPr>
          <w:rFonts w:cstheme="minorHAnsi"/>
        </w:rPr>
      </w:pPr>
      <w:r w:rsidRPr="00062559">
        <w:rPr>
          <w:rFonts w:cstheme="minorHAnsi"/>
        </w:rPr>
        <w:t>VII. Establecer un sistema de evaluación y control que permita que la ejecución del Presupuesto de Egresos se haga en forma programada;</w:t>
      </w:r>
    </w:p>
    <w:p w14:paraId="0284E42A" w14:textId="77777777" w:rsidR="00062559" w:rsidRPr="00062559" w:rsidRDefault="00062559" w:rsidP="00062559">
      <w:pPr>
        <w:ind w:left="142"/>
        <w:jc w:val="both"/>
        <w:rPr>
          <w:rFonts w:cstheme="minorHAnsi"/>
        </w:rPr>
      </w:pPr>
      <w:r w:rsidRPr="00062559">
        <w:rPr>
          <w:rFonts w:cstheme="minorHAnsi"/>
        </w:rPr>
        <w:t>VIII. Gestionar en coordinación con la Comisión de Hacienda del Ayuntamiento, la contratación de auditores externos con la finalidad de que emitan su opinión y recomendaciones respecto a la información de los estados financieros y/o apoyar en la labor de auditoría interna mediante la presentación de reportes y evaluaciones respecto al ejercicio de la función pública municipal;</w:t>
      </w:r>
    </w:p>
    <w:p w14:paraId="3F31D80E" w14:textId="77777777" w:rsidR="00062559" w:rsidRPr="00062559" w:rsidRDefault="00062559" w:rsidP="00062559">
      <w:pPr>
        <w:ind w:left="142"/>
        <w:jc w:val="both"/>
        <w:rPr>
          <w:rFonts w:cstheme="minorHAnsi"/>
        </w:rPr>
      </w:pPr>
      <w:r w:rsidRPr="00062559">
        <w:rPr>
          <w:rFonts w:cstheme="minorHAnsi"/>
        </w:rPr>
        <w:t>IX. Organizar y llevar las estadísticas financieras del Municipio, así como de los órganos y unidades, cuya administración financiera recaiga en la autoridad municipal;</w:t>
      </w:r>
    </w:p>
    <w:p w14:paraId="763A5EC9" w14:textId="77777777" w:rsidR="00062559" w:rsidRPr="00062559" w:rsidRDefault="00062559" w:rsidP="00062559">
      <w:pPr>
        <w:ind w:left="142"/>
        <w:jc w:val="both"/>
        <w:rPr>
          <w:rFonts w:cstheme="minorHAnsi"/>
        </w:rPr>
      </w:pPr>
      <w:r w:rsidRPr="00062559">
        <w:rPr>
          <w:rFonts w:cstheme="minorHAnsi"/>
        </w:rPr>
        <w:t>X. Realizar la presentación de información financiera, de ingresos y egresos, así como patrimonial, garantizando su armonización en los términos de las disposiciones aplicables;</w:t>
      </w:r>
    </w:p>
    <w:p w14:paraId="385343B9" w14:textId="77777777" w:rsidR="00062559" w:rsidRPr="00062559" w:rsidRDefault="00062559" w:rsidP="00062559">
      <w:pPr>
        <w:ind w:left="142"/>
        <w:jc w:val="both"/>
        <w:rPr>
          <w:rFonts w:cstheme="minorHAnsi"/>
        </w:rPr>
      </w:pPr>
      <w:r w:rsidRPr="00062559">
        <w:rPr>
          <w:rFonts w:cstheme="minorHAnsi"/>
        </w:rPr>
        <w:t xml:space="preserve">XI. Reportar en forma mensual, a las </w:t>
      </w:r>
      <w:r w:rsidRPr="00062559">
        <w:rPr>
          <w:rFonts w:cstheme="minorHAnsi"/>
          <w:bCs/>
        </w:rPr>
        <w:t>Dependencias, Órganos y Unidades</w:t>
      </w:r>
      <w:r w:rsidRPr="00062559">
        <w:rPr>
          <w:rFonts w:cstheme="minorHAnsi"/>
        </w:rPr>
        <w:t xml:space="preserve"> de la Administración Pública Municipal sobre el cumplimiento del presupuesto de egresos de cada una de ellas y sus variaciones con respecto al mismo;</w:t>
      </w:r>
    </w:p>
    <w:p w14:paraId="6D59F00A" w14:textId="77777777" w:rsidR="00062559" w:rsidRPr="00062559" w:rsidRDefault="00062559" w:rsidP="00062559">
      <w:pPr>
        <w:ind w:left="142"/>
        <w:jc w:val="both"/>
        <w:rPr>
          <w:rFonts w:cstheme="minorHAnsi"/>
        </w:rPr>
      </w:pPr>
      <w:r w:rsidRPr="00062559">
        <w:rPr>
          <w:rFonts w:cstheme="minorHAnsi"/>
        </w:rPr>
        <w:t>XII. Auxiliar al Ayuntamiento en la glosa de las cuentas del Ayuntamiento anterior;</w:t>
      </w:r>
    </w:p>
    <w:p w14:paraId="2E5A95B0" w14:textId="77777777" w:rsidR="00062559" w:rsidRPr="00062559" w:rsidRDefault="00062559" w:rsidP="00062559">
      <w:pPr>
        <w:ind w:left="142"/>
        <w:jc w:val="both"/>
        <w:rPr>
          <w:rFonts w:cstheme="minorHAnsi"/>
        </w:rPr>
      </w:pPr>
      <w:r w:rsidRPr="00062559">
        <w:rPr>
          <w:rFonts w:cstheme="minorHAnsi"/>
        </w:rPr>
        <w:lastRenderedPageBreak/>
        <w:t>XIII. Someter a la aprobación del Republicano Ayuntamiento y coordinar el envío al Congreso del Estado de Nuevo León de los documentos y estados financieros trimestrales que comprenderán la balanza de comprobación, el balance general y el estado de resultados del ejercicio presupuestario de ingresos y egresos que corresponda; y</w:t>
      </w:r>
    </w:p>
    <w:p w14:paraId="642D438C" w14:textId="77777777" w:rsidR="00062559" w:rsidRPr="00062559" w:rsidRDefault="00062559" w:rsidP="00062559">
      <w:pPr>
        <w:ind w:left="142"/>
        <w:jc w:val="both"/>
        <w:rPr>
          <w:rFonts w:cstheme="minorHAnsi"/>
        </w:rPr>
      </w:pPr>
      <w:r w:rsidRPr="00062559">
        <w:rPr>
          <w:rFonts w:cstheme="minorHAnsi"/>
        </w:rPr>
        <w:t>XIV. Validar presupuestalmente todos aquellos actos que comprometan financieramente al Municipio, apegándose a las políticas, normas y procedimientos establecidos.</w:t>
      </w:r>
    </w:p>
    <w:p w14:paraId="37853E0F" w14:textId="77777777" w:rsidR="00062559" w:rsidRPr="00062559" w:rsidRDefault="00062559" w:rsidP="00062559">
      <w:pPr>
        <w:jc w:val="both"/>
        <w:rPr>
          <w:rFonts w:cstheme="minorHAnsi"/>
        </w:rPr>
      </w:pPr>
    </w:p>
    <w:p w14:paraId="0DAA8405" w14:textId="77777777" w:rsidR="00062559" w:rsidRPr="00062559" w:rsidRDefault="00062559" w:rsidP="00062559">
      <w:pPr>
        <w:jc w:val="both"/>
        <w:rPr>
          <w:rFonts w:cstheme="minorHAnsi"/>
          <w:b/>
        </w:rPr>
      </w:pPr>
      <w:r w:rsidRPr="00062559">
        <w:rPr>
          <w:rFonts w:cstheme="minorHAnsi"/>
          <w:b/>
        </w:rPr>
        <w:t>C. En materia de Patrimonio:</w:t>
      </w:r>
    </w:p>
    <w:p w14:paraId="61975AA1" w14:textId="77777777" w:rsidR="00062559" w:rsidRPr="00062559" w:rsidRDefault="00062559" w:rsidP="00062559">
      <w:pPr>
        <w:ind w:left="142"/>
        <w:jc w:val="both"/>
        <w:rPr>
          <w:rFonts w:cstheme="minorHAnsi"/>
        </w:rPr>
      </w:pPr>
      <w:r w:rsidRPr="00062559">
        <w:rPr>
          <w:rFonts w:cstheme="minorHAnsi"/>
        </w:rPr>
        <w:t>I. Gestionar los procedimientos de otorgamiento de concesiones de uso, aprovechamiento y explotación de bienes de dominio público municipal;</w:t>
      </w:r>
    </w:p>
    <w:p w14:paraId="067CAFC7" w14:textId="77777777" w:rsidR="00062559" w:rsidRPr="00062559" w:rsidRDefault="00062559" w:rsidP="00062559">
      <w:pPr>
        <w:ind w:left="142"/>
        <w:jc w:val="both"/>
        <w:rPr>
          <w:rFonts w:cstheme="minorHAnsi"/>
        </w:rPr>
      </w:pPr>
      <w:r w:rsidRPr="00062559">
        <w:rPr>
          <w:rFonts w:cstheme="minorHAnsi"/>
        </w:rPr>
        <w:t>II. Integrar la documentación necesaria para la formalización de los contratos de venta, permuta, donación, concesión, usufructo, comodato o arrendamiento, mediante los cuales se reciba o se otorgue a terceros la propiedad o el uso o goce de bienes muebles o inmuebles, privados o públicos municipales según corresponda, así como verificar el cumplimiento y administrar los mismos mediante su registro para control y cobro;</w:t>
      </w:r>
    </w:p>
    <w:p w14:paraId="78701E3C" w14:textId="77777777" w:rsidR="00062559" w:rsidRPr="00062559" w:rsidRDefault="00062559" w:rsidP="00062559">
      <w:pPr>
        <w:ind w:left="142"/>
        <w:jc w:val="both"/>
        <w:rPr>
          <w:rFonts w:cstheme="minorHAnsi"/>
        </w:rPr>
      </w:pPr>
      <w:r w:rsidRPr="00062559">
        <w:rPr>
          <w:rFonts w:cstheme="minorHAnsi"/>
        </w:rPr>
        <w:t>III. Llevar actualizado el inventario y administración general de los bienes muebles e inmuebles del Municipio;</w:t>
      </w:r>
    </w:p>
    <w:p w14:paraId="0044E5CD" w14:textId="77777777" w:rsidR="00062559" w:rsidRPr="00062559" w:rsidRDefault="00062559" w:rsidP="00062559">
      <w:pPr>
        <w:ind w:left="142"/>
        <w:jc w:val="both"/>
        <w:rPr>
          <w:rFonts w:cstheme="minorHAnsi"/>
        </w:rPr>
      </w:pPr>
      <w:r w:rsidRPr="00062559">
        <w:rPr>
          <w:rFonts w:cstheme="minorHAnsi"/>
        </w:rPr>
        <w:t>IV. Promover el aumento del patrimonio municipal;</w:t>
      </w:r>
    </w:p>
    <w:p w14:paraId="6E30A2A4" w14:textId="77777777" w:rsidR="00062559" w:rsidRPr="00062559" w:rsidRDefault="00062559" w:rsidP="00062559">
      <w:pPr>
        <w:ind w:left="142"/>
        <w:jc w:val="both"/>
        <w:rPr>
          <w:rFonts w:cstheme="minorHAnsi"/>
        </w:rPr>
      </w:pPr>
      <w:r w:rsidRPr="00062559">
        <w:rPr>
          <w:rFonts w:cstheme="minorHAnsi"/>
        </w:rPr>
        <w:t>V. Realizar los procedimientos tendientes a la adquisición, incorporación y desincorporación al dominio público municipal, enajenación o gravamen de bienes inmuebles del Municipio;</w:t>
      </w:r>
    </w:p>
    <w:p w14:paraId="5ADC5E1F" w14:textId="77777777" w:rsidR="00062559" w:rsidRPr="00062559" w:rsidRDefault="00062559" w:rsidP="00062559">
      <w:pPr>
        <w:ind w:left="142"/>
        <w:jc w:val="both"/>
        <w:rPr>
          <w:rFonts w:cstheme="minorHAnsi"/>
        </w:rPr>
      </w:pPr>
      <w:r w:rsidRPr="00062559">
        <w:rPr>
          <w:rFonts w:cstheme="minorHAnsi"/>
        </w:rPr>
        <w:t>VI. Tramitar, en coordinación con la Comisión de Hacienda y Patrimonio Municipal, ante el Republicano Ayuntamiento, la baja de bienes muebles e inmuebles; y</w:t>
      </w:r>
    </w:p>
    <w:p w14:paraId="5313ACBE" w14:textId="77777777" w:rsidR="00062559" w:rsidRPr="00062559" w:rsidRDefault="00062559" w:rsidP="00062559">
      <w:pPr>
        <w:ind w:left="142"/>
        <w:jc w:val="both"/>
        <w:rPr>
          <w:rFonts w:cstheme="minorHAnsi"/>
        </w:rPr>
      </w:pPr>
      <w:r w:rsidRPr="00062559">
        <w:rPr>
          <w:rFonts w:cstheme="minorHAnsi"/>
        </w:rPr>
        <w:t>VII. Vigilar el respeto y la conservación del patrimonio municipal, y gestionar su recuperación en caso de invasiones o usos indebidos.</w:t>
      </w:r>
    </w:p>
    <w:p w14:paraId="34D6DAED" w14:textId="77777777" w:rsidR="00062559" w:rsidRPr="00062559" w:rsidRDefault="00062559" w:rsidP="00062559">
      <w:pPr>
        <w:jc w:val="both"/>
        <w:rPr>
          <w:rFonts w:cstheme="minorHAnsi"/>
        </w:rPr>
      </w:pPr>
    </w:p>
    <w:p w14:paraId="31999123" w14:textId="77777777" w:rsidR="00062559" w:rsidRPr="00062559" w:rsidRDefault="00062559" w:rsidP="00062559">
      <w:pPr>
        <w:jc w:val="both"/>
        <w:rPr>
          <w:rFonts w:cstheme="minorHAnsi"/>
          <w:b/>
        </w:rPr>
      </w:pPr>
      <w:r w:rsidRPr="00062559">
        <w:rPr>
          <w:rFonts w:cstheme="minorHAnsi"/>
          <w:b/>
        </w:rPr>
        <w:t>D. En materia de Inspección y Vigilancia:</w:t>
      </w:r>
    </w:p>
    <w:p w14:paraId="6B61B9CA" w14:textId="77777777" w:rsidR="00062559" w:rsidRPr="00062559" w:rsidRDefault="00062559" w:rsidP="00062559">
      <w:pPr>
        <w:ind w:left="142"/>
        <w:jc w:val="both"/>
        <w:rPr>
          <w:rFonts w:cstheme="minorHAnsi"/>
        </w:rPr>
      </w:pPr>
      <w:r w:rsidRPr="00062559">
        <w:rPr>
          <w:rFonts w:cstheme="minorHAnsi"/>
        </w:rPr>
        <w:t>I. Llevar a cabo en coordinación con la Secretaría del Ayuntamiento, la inspección y vigilancia de los predios considerados como baldíos y/o casas abandonadas, ubicados dentro del perímetro del área urbana del Municipio de General Escobedo, Nuevo León, a fin de constatar que se da cumplimiento por parte de los propietarios a lo dispuesto por el primer párrafo del artículo 65 de la Ley de Hacienda para los Municipios del Estado de Nuevo León;</w:t>
      </w:r>
    </w:p>
    <w:p w14:paraId="1F215E90" w14:textId="77777777" w:rsidR="00062559" w:rsidRPr="00062559" w:rsidRDefault="00062559" w:rsidP="00062559">
      <w:pPr>
        <w:ind w:left="142"/>
        <w:jc w:val="both"/>
        <w:rPr>
          <w:rFonts w:cstheme="minorHAnsi"/>
        </w:rPr>
      </w:pPr>
      <w:r w:rsidRPr="00062559">
        <w:rPr>
          <w:rFonts w:cstheme="minorHAnsi"/>
        </w:rPr>
        <w:t>II. Requerir al propietario de predios baldíos y/o casas abandonadas para que realice voluntariamente la limpieza, desmonte y desyerbe de su predio, independientemente de las fechas señaladas en el primer párrafo del artículo 65 de la Ley de Hacienda para los Municipios del Estado de Nuevo León, cuando el mismo este provocando condiciones de insalubridad o inseguridad;</w:t>
      </w:r>
    </w:p>
    <w:p w14:paraId="5E358E9B" w14:textId="77777777" w:rsidR="00062559" w:rsidRPr="00062559" w:rsidRDefault="00062559" w:rsidP="00062559">
      <w:pPr>
        <w:ind w:left="142"/>
        <w:jc w:val="both"/>
        <w:rPr>
          <w:rFonts w:cstheme="minorHAnsi"/>
        </w:rPr>
      </w:pPr>
      <w:r w:rsidRPr="00062559">
        <w:rPr>
          <w:rFonts w:cstheme="minorHAnsi"/>
        </w:rPr>
        <w:t>III. Efectuar, en coordinación con la Secretaría de Servicios Públicos o mediante la contratación de terceros, en caso de no cumplirse con lo dispuesto en la fracción anterior, el servicio de desmonte, desyerbe o limpieza del predio baldío, según sea el caso y obligar al propietario en caso de efectuarse estos servicios, a pagar al Municipio la prestación de dicho trabajo, conforme a la tarifa por metro cuadrado contemplada en la Ley de Hacienda para los Municipios del Estado de Nuevo León; y</w:t>
      </w:r>
    </w:p>
    <w:p w14:paraId="47ACB769" w14:textId="77777777" w:rsidR="00062559" w:rsidRPr="00062559" w:rsidRDefault="00062559" w:rsidP="00062559">
      <w:pPr>
        <w:ind w:left="142"/>
        <w:jc w:val="both"/>
        <w:rPr>
          <w:rFonts w:cstheme="minorHAnsi"/>
        </w:rPr>
      </w:pPr>
      <w:r w:rsidRPr="00062559">
        <w:rPr>
          <w:rFonts w:cstheme="minorHAnsi"/>
        </w:rPr>
        <w:lastRenderedPageBreak/>
        <w:t>IV. Ejercer la facultad económica coactiva prevista en el Código Fiscal para el Estado de Nuevo León, en caso de que el propietario se negase a efectuar el pago por los servicios mencionados en la fracción anterior, a través de la Dirección de Ingresos.</w:t>
      </w:r>
    </w:p>
    <w:p w14:paraId="48050E96" w14:textId="77777777" w:rsidR="00062559" w:rsidRPr="00062559" w:rsidRDefault="00062559" w:rsidP="00062559">
      <w:pPr>
        <w:jc w:val="both"/>
        <w:rPr>
          <w:rFonts w:cstheme="minorHAnsi"/>
          <w:bCs/>
        </w:rPr>
      </w:pPr>
    </w:p>
    <w:p w14:paraId="050D695C" w14:textId="77777777" w:rsidR="00062559" w:rsidRPr="00062559" w:rsidRDefault="00062559" w:rsidP="00062559">
      <w:pPr>
        <w:jc w:val="both"/>
        <w:rPr>
          <w:rFonts w:cstheme="minorHAnsi"/>
          <w:bCs/>
        </w:rPr>
      </w:pPr>
      <w:r w:rsidRPr="00062559">
        <w:rPr>
          <w:rFonts w:cstheme="minorHAnsi"/>
          <w:bCs/>
        </w:rPr>
        <w:t xml:space="preserve">Para el despacho de los asuntos de su competencia la Secretaría de Finanzas y Tesorería </w:t>
      </w:r>
      <w:r w:rsidRPr="00062559">
        <w:rPr>
          <w:rFonts w:cstheme="minorHAnsi"/>
        </w:rPr>
        <w:t>se auxiliará de la</w:t>
      </w:r>
      <w:r w:rsidRPr="00062559">
        <w:rPr>
          <w:rFonts w:cstheme="minorHAnsi"/>
          <w:bCs/>
        </w:rPr>
        <w:t xml:space="preserve"> Dirección de Presupuesto; de la Dirección de Ingresos; de la Dirección de Egresos; de la Dirección de Patrimonio; y de la Unidad de Análisis de Información Hacendaria Municipal</w:t>
      </w:r>
      <w:r w:rsidRPr="00062559">
        <w:rPr>
          <w:rFonts w:cstheme="minorHAnsi"/>
        </w:rPr>
        <w:t>; así como con las Coordinaciones y Jefaturas de Departamento necesarias para el buen funcionamiento de la Secretaría</w:t>
      </w:r>
      <w:r w:rsidRPr="00062559">
        <w:rPr>
          <w:rFonts w:cstheme="minorHAnsi"/>
          <w:bCs/>
        </w:rPr>
        <w:t xml:space="preserve"> y,</w:t>
      </w:r>
      <w:r w:rsidRPr="00062559">
        <w:rPr>
          <w:rFonts w:cstheme="minorHAnsi"/>
          <w:b/>
          <w:bCs/>
        </w:rPr>
        <w:t xml:space="preserve"> </w:t>
      </w:r>
      <w:r w:rsidRPr="00062559">
        <w:rPr>
          <w:rFonts w:cstheme="minorHAnsi"/>
        </w:rPr>
        <w:t xml:space="preserve">demás Unidades Administrativas que le adscriba el </w:t>
      </w:r>
      <w:proofErr w:type="gramStart"/>
      <w:r w:rsidRPr="00062559">
        <w:rPr>
          <w:rFonts w:cstheme="minorHAnsi"/>
        </w:rPr>
        <w:t>Presidente</w:t>
      </w:r>
      <w:proofErr w:type="gramEnd"/>
      <w:r w:rsidRPr="00062559">
        <w:rPr>
          <w:rFonts w:cstheme="minorHAnsi"/>
        </w:rPr>
        <w:t xml:space="preserve"> Municipal</w:t>
      </w:r>
      <w:r w:rsidRPr="00062559">
        <w:rPr>
          <w:rFonts w:cstheme="minorHAnsi"/>
          <w:bCs/>
        </w:rPr>
        <w:t>.</w:t>
      </w:r>
    </w:p>
    <w:p w14:paraId="6E8FB23B" w14:textId="77777777" w:rsidR="00062559" w:rsidRPr="00062559" w:rsidRDefault="00062559" w:rsidP="00062559">
      <w:pPr>
        <w:jc w:val="both"/>
        <w:rPr>
          <w:rFonts w:cstheme="minorHAnsi"/>
          <w:bCs/>
        </w:rPr>
      </w:pPr>
    </w:p>
    <w:p w14:paraId="19B56A09" w14:textId="77777777" w:rsidR="00062559" w:rsidRPr="00062559" w:rsidRDefault="00062559" w:rsidP="00062559">
      <w:pPr>
        <w:ind w:right="113"/>
        <w:jc w:val="both"/>
        <w:rPr>
          <w:rFonts w:cstheme="minorHAnsi"/>
          <w:bCs/>
        </w:rPr>
      </w:pPr>
      <w:r w:rsidRPr="00062559">
        <w:rPr>
          <w:rFonts w:cstheme="minorHAnsi"/>
          <w:b/>
        </w:rPr>
        <w:t>Artículo 36.-</w:t>
      </w:r>
      <w:r w:rsidRPr="00062559">
        <w:rPr>
          <w:rFonts w:cstheme="minorHAnsi"/>
        </w:rPr>
        <w:t xml:space="preserve"> </w:t>
      </w:r>
      <w:r w:rsidRPr="00062559">
        <w:rPr>
          <w:rFonts w:cstheme="minorHAnsi"/>
          <w:bCs/>
        </w:rPr>
        <w:t>La Secretaría de Desarrollo Económico y Turismo es la dependencia encargada de la planear, ejecutar y promocionar la inversión en el Municipio, de la creación de programas que generen y faciliten el desarrollo de las pequeñas y medianas empresas, así como de cualquier actividad encaminada al desarrollo económico del Municipio y de mejora regulatoria, le corresponderá:</w:t>
      </w:r>
    </w:p>
    <w:p w14:paraId="5FB1A49F" w14:textId="77777777" w:rsidR="00062559" w:rsidRPr="00062559" w:rsidRDefault="00062559" w:rsidP="00062559">
      <w:pPr>
        <w:ind w:left="113" w:right="113"/>
        <w:jc w:val="both"/>
        <w:rPr>
          <w:rFonts w:cstheme="minorHAnsi"/>
          <w:bCs/>
        </w:rPr>
      </w:pPr>
    </w:p>
    <w:p w14:paraId="3D05614C" w14:textId="77777777" w:rsidR="00062559" w:rsidRPr="00062559" w:rsidRDefault="00062559" w:rsidP="00062559">
      <w:pPr>
        <w:adjustRightInd w:val="0"/>
        <w:ind w:left="284" w:right="113"/>
        <w:jc w:val="both"/>
        <w:rPr>
          <w:rFonts w:cstheme="minorHAnsi"/>
          <w:bCs/>
          <w:lang w:eastAsia="es-ES"/>
        </w:rPr>
      </w:pPr>
      <w:r w:rsidRPr="00062559">
        <w:rPr>
          <w:rFonts w:cstheme="minorHAnsi"/>
          <w:bCs/>
          <w:lang w:eastAsia="es-ES"/>
        </w:rPr>
        <w:t>I. Promocionar permanentemente al Municipio ante grupos de organizaciones y grupos sociales, campesinos, empresarios y prestadores de servicios turísticos a fin de generar desarrollo económico, turístico y empleo para la población.</w:t>
      </w:r>
    </w:p>
    <w:p w14:paraId="12726BEA" w14:textId="77777777" w:rsidR="00062559" w:rsidRPr="00062559" w:rsidRDefault="00062559" w:rsidP="00062559">
      <w:pPr>
        <w:adjustRightInd w:val="0"/>
        <w:ind w:left="284" w:right="113"/>
        <w:jc w:val="both"/>
        <w:rPr>
          <w:rFonts w:cstheme="minorHAnsi"/>
          <w:bCs/>
          <w:lang w:eastAsia="es-ES"/>
        </w:rPr>
      </w:pPr>
      <w:r w:rsidRPr="00062559">
        <w:rPr>
          <w:rFonts w:cstheme="minorHAnsi"/>
          <w:bCs/>
          <w:lang w:eastAsia="es-ES"/>
        </w:rPr>
        <w:t>II. Crear y Coordinar y promover las obras de carácter socio-económico que contribuyan al fomento turístico y al desarrollo económico a fin de fortalecer el combate a la pobreza;</w:t>
      </w:r>
    </w:p>
    <w:p w14:paraId="4AA2B88A" w14:textId="77777777" w:rsidR="00062559" w:rsidRPr="00062559" w:rsidRDefault="00062559" w:rsidP="00062559">
      <w:pPr>
        <w:tabs>
          <w:tab w:val="left" w:pos="426"/>
        </w:tabs>
        <w:ind w:left="284" w:right="113"/>
        <w:jc w:val="both"/>
        <w:rPr>
          <w:rFonts w:cstheme="minorHAnsi"/>
          <w:bCs/>
          <w:lang w:eastAsia="es-ES"/>
        </w:rPr>
      </w:pPr>
      <w:r w:rsidRPr="00062559">
        <w:rPr>
          <w:rFonts w:cstheme="minorHAnsi"/>
          <w:bCs/>
          <w:lang w:eastAsia="es-ES"/>
        </w:rPr>
        <w:t>III. Proponer programas de incentivos fiscales para la inversión privada.</w:t>
      </w:r>
    </w:p>
    <w:p w14:paraId="5F8E5960" w14:textId="77777777" w:rsidR="00062559" w:rsidRPr="00062559" w:rsidRDefault="00062559" w:rsidP="00062559">
      <w:pPr>
        <w:tabs>
          <w:tab w:val="left" w:pos="426"/>
        </w:tabs>
        <w:adjustRightInd w:val="0"/>
        <w:ind w:left="284" w:right="113"/>
        <w:jc w:val="both"/>
        <w:rPr>
          <w:rFonts w:cstheme="minorHAnsi"/>
          <w:bCs/>
          <w:lang w:eastAsia="es-ES"/>
        </w:rPr>
      </w:pPr>
      <w:r w:rsidRPr="00062559">
        <w:rPr>
          <w:rFonts w:cstheme="minorHAnsi"/>
          <w:bCs/>
          <w:lang w:eastAsia="es-ES"/>
        </w:rPr>
        <w:t>IV. Crear y proponer estímulos financieros, en conjunto con el Tesorero Municipal.</w:t>
      </w:r>
    </w:p>
    <w:p w14:paraId="7307B082" w14:textId="77777777" w:rsidR="00062559" w:rsidRPr="00062559" w:rsidRDefault="00062559" w:rsidP="00062559">
      <w:pPr>
        <w:tabs>
          <w:tab w:val="left" w:pos="426"/>
        </w:tabs>
        <w:adjustRightInd w:val="0"/>
        <w:ind w:left="284" w:right="113"/>
        <w:jc w:val="both"/>
        <w:rPr>
          <w:rFonts w:cstheme="minorHAnsi"/>
          <w:bCs/>
          <w:lang w:eastAsia="es-ES"/>
        </w:rPr>
      </w:pPr>
      <w:r w:rsidRPr="00062559">
        <w:rPr>
          <w:rFonts w:cstheme="minorHAnsi"/>
          <w:bCs/>
          <w:lang w:eastAsia="es-ES"/>
        </w:rPr>
        <w:t>V. Establecer mecanismos de orientación, asesoría, información y auxilio turístico;</w:t>
      </w:r>
    </w:p>
    <w:p w14:paraId="090B5601" w14:textId="77777777" w:rsidR="00062559" w:rsidRPr="00062559" w:rsidRDefault="00062559" w:rsidP="00062559">
      <w:pPr>
        <w:tabs>
          <w:tab w:val="left" w:pos="426"/>
        </w:tabs>
        <w:adjustRightInd w:val="0"/>
        <w:ind w:left="284" w:right="113"/>
        <w:jc w:val="both"/>
        <w:rPr>
          <w:rFonts w:eastAsia="Times New Roman" w:cstheme="minorHAnsi"/>
          <w:bCs/>
          <w:lang w:eastAsia="es-ES"/>
        </w:rPr>
      </w:pPr>
      <w:r w:rsidRPr="00062559">
        <w:rPr>
          <w:rFonts w:eastAsia="Times New Roman" w:cstheme="minorHAnsi"/>
          <w:bCs/>
          <w:lang w:eastAsia="es-ES"/>
        </w:rPr>
        <w:t>VI. Elaborar y coordinar la ejecución de las políticas y programas que tiendan al fomento de las actividades industriales, comerciales, turismo y de las exportaciones.</w:t>
      </w:r>
    </w:p>
    <w:p w14:paraId="12EF11B3" w14:textId="77777777" w:rsidR="00062559" w:rsidRPr="00062559" w:rsidRDefault="00062559" w:rsidP="00062559">
      <w:pPr>
        <w:tabs>
          <w:tab w:val="left" w:pos="426"/>
        </w:tabs>
        <w:adjustRightInd w:val="0"/>
        <w:ind w:left="284" w:right="113"/>
        <w:jc w:val="both"/>
        <w:rPr>
          <w:rFonts w:eastAsia="Times New Roman" w:cstheme="minorHAnsi"/>
          <w:bCs/>
          <w:lang w:eastAsia="es-ES"/>
        </w:rPr>
      </w:pPr>
      <w:r w:rsidRPr="00062559">
        <w:rPr>
          <w:rFonts w:eastAsia="Times New Roman" w:cstheme="minorHAnsi"/>
          <w:bCs/>
          <w:lang w:eastAsia="es-ES"/>
        </w:rPr>
        <w:t>VII. Impulsar el desarrollo económico mediante la divulgación en los medios de comunicación regionales, estatales, nacionales e internacionales de los atractivos, eventos y servicios turísticos que brinda el Municipio;</w:t>
      </w:r>
    </w:p>
    <w:p w14:paraId="7886AF61" w14:textId="77777777" w:rsidR="00062559" w:rsidRPr="00062559" w:rsidRDefault="00062559" w:rsidP="00062559">
      <w:pPr>
        <w:tabs>
          <w:tab w:val="left" w:pos="426"/>
        </w:tabs>
        <w:adjustRightInd w:val="0"/>
        <w:ind w:left="284" w:right="113"/>
        <w:jc w:val="both"/>
        <w:rPr>
          <w:rFonts w:eastAsia="Times New Roman" w:cstheme="minorHAnsi"/>
          <w:bCs/>
          <w:lang w:eastAsia="es-ES"/>
        </w:rPr>
      </w:pPr>
      <w:r w:rsidRPr="00062559">
        <w:rPr>
          <w:rFonts w:eastAsia="Times New Roman" w:cstheme="minorHAnsi"/>
          <w:bCs/>
          <w:lang w:eastAsia="es-ES"/>
        </w:rPr>
        <w:t>VIII. Promoción de Parques Industriales ubicados dentro del Municipio, para la inversión nacional y extranjera.</w:t>
      </w:r>
    </w:p>
    <w:p w14:paraId="620314A5" w14:textId="77777777" w:rsidR="00062559" w:rsidRPr="00062559" w:rsidRDefault="00062559" w:rsidP="00062559">
      <w:pPr>
        <w:tabs>
          <w:tab w:val="left" w:pos="426"/>
        </w:tabs>
        <w:adjustRightInd w:val="0"/>
        <w:ind w:left="284" w:right="113"/>
        <w:jc w:val="both"/>
        <w:rPr>
          <w:rFonts w:eastAsia="Times New Roman" w:cstheme="minorHAnsi"/>
          <w:bCs/>
          <w:lang w:eastAsia="es-ES"/>
        </w:rPr>
      </w:pPr>
      <w:r w:rsidRPr="00062559">
        <w:rPr>
          <w:rFonts w:eastAsia="Times New Roman" w:cstheme="minorHAnsi"/>
          <w:bCs/>
          <w:lang w:eastAsia="es-ES"/>
        </w:rPr>
        <w:t>IX Brindar asesoría y capacitación a los prestadores de servicios y productos turísticos, comerciales, empresariales;</w:t>
      </w:r>
    </w:p>
    <w:p w14:paraId="2B3BFA40" w14:textId="77777777" w:rsidR="00062559" w:rsidRPr="00062559" w:rsidRDefault="00062559" w:rsidP="00062559">
      <w:pPr>
        <w:tabs>
          <w:tab w:val="left" w:pos="426"/>
        </w:tabs>
        <w:adjustRightInd w:val="0"/>
        <w:ind w:left="284" w:right="113"/>
        <w:jc w:val="both"/>
        <w:rPr>
          <w:rFonts w:eastAsia="Times New Roman" w:cstheme="minorHAnsi"/>
          <w:bCs/>
          <w:lang w:eastAsia="es-ES"/>
        </w:rPr>
      </w:pPr>
      <w:r w:rsidRPr="00062559">
        <w:rPr>
          <w:rFonts w:eastAsia="Times New Roman" w:cstheme="minorHAnsi"/>
          <w:bCs/>
          <w:lang w:eastAsia="es-ES"/>
        </w:rPr>
        <w:t>X. Participar en el Consejo Ciudadano de Desarrollo Económico de acuerdo al Reglamento del Consejo Ciudadano de Desarrollo Económico;</w:t>
      </w:r>
    </w:p>
    <w:p w14:paraId="36FC29D7" w14:textId="77777777" w:rsidR="00062559" w:rsidRPr="00062559" w:rsidRDefault="00062559" w:rsidP="00062559">
      <w:pPr>
        <w:tabs>
          <w:tab w:val="left" w:pos="426"/>
        </w:tabs>
        <w:adjustRightInd w:val="0"/>
        <w:ind w:left="284" w:right="113"/>
        <w:jc w:val="both"/>
        <w:rPr>
          <w:rFonts w:eastAsia="Times New Roman" w:cstheme="minorHAnsi"/>
          <w:bCs/>
          <w:lang w:eastAsia="es-ES"/>
        </w:rPr>
      </w:pPr>
      <w:r w:rsidRPr="00062559">
        <w:rPr>
          <w:rFonts w:eastAsia="Times New Roman" w:cstheme="minorHAnsi"/>
          <w:bCs/>
          <w:lang w:eastAsia="es-ES"/>
        </w:rPr>
        <w:t>XI. En coordinación con las distintas dependencias de la Administración Pública Municipal, Estatal y Federal que participen directa o indirectamente en los programas que tengan aplicación dentro del municipio realizar el diseño y elaboración de los planes y programas, orientados a su desarrollo económico y turístico;</w:t>
      </w:r>
    </w:p>
    <w:p w14:paraId="02DDE69D" w14:textId="77777777" w:rsidR="00062559" w:rsidRPr="00062559" w:rsidRDefault="00062559" w:rsidP="00062559">
      <w:pPr>
        <w:tabs>
          <w:tab w:val="left" w:pos="426"/>
        </w:tabs>
        <w:adjustRightInd w:val="0"/>
        <w:ind w:left="284" w:right="113"/>
        <w:jc w:val="both"/>
        <w:rPr>
          <w:rFonts w:eastAsia="Times New Roman" w:cstheme="minorHAnsi"/>
          <w:bCs/>
          <w:lang w:eastAsia="es-ES"/>
        </w:rPr>
      </w:pPr>
      <w:r w:rsidRPr="00062559">
        <w:rPr>
          <w:rFonts w:eastAsia="Times New Roman" w:cstheme="minorHAnsi"/>
          <w:bCs/>
          <w:lang w:eastAsia="es-ES"/>
        </w:rPr>
        <w:t>XII. Elaboración el Plan Municipal de Desarrollo en materia de desarrollo económico y turístico;</w:t>
      </w:r>
    </w:p>
    <w:p w14:paraId="15E4CFC8" w14:textId="77777777" w:rsidR="00062559" w:rsidRPr="00062559" w:rsidRDefault="00062559" w:rsidP="00062559">
      <w:pPr>
        <w:tabs>
          <w:tab w:val="left" w:pos="426"/>
        </w:tabs>
        <w:adjustRightInd w:val="0"/>
        <w:ind w:left="284" w:right="113"/>
        <w:jc w:val="both"/>
        <w:rPr>
          <w:rFonts w:eastAsia="Times New Roman" w:cstheme="minorHAnsi"/>
          <w:bCs/>
          <w:lang w:eastAsia="es-ES"/>
        </w:rPr>
      </w:pPr>
      <w:r w:rsidRPr="00062559">
        <w:rPr>
          <w:rFonts w:eastAsia="Times New Roman" w:cstheme="minorHAnsi"/>
          <w:bCs/>
          <w:lang w:eastAsia="es-ES"/>
        </w:rPr>
        <w:lastRenderedPageBreak/>
        <w:t>XIII. Proponer y coordinar acciones y programas de desarrollo económico y turístico e impulsar a los sectores rurales y colonias populares para proporcionarles mejores niveles de vida;</w:t>
      </w:r>
    </w:p>
    <w:p w14:paraId="0603EEB9" w14:textId="77777777" w:rsidR="00062559" w:rsidRPr="00062559" w:rsidRDefault="00062559" w:rsidP="00062559">
      <w:pPr>
        <w:tabs>
          <w:tab w:val="left" w:pos="426"/>
        </w:tabs>
        <w:adjustRightInd w:val="0"/>
        <w:ind w:left="284" w:right="113"/>
        <w:jc w:val="both"/>
        <w:rPr>
          <w:rFonts w:eastAsia="Times New Roman" w:cstheme="minorHAnsi"/>
          <w:bCs/>
          <w:lang w:eastAsia="es-ES"/>
        </w:rPr>
      </w:pPr>
      <w:r w:rsidRPr="00062559">
        <w:rPr>
          <w:rFonts w:eastAsia="Times New Roman" w:cstheme="minorHAnsi"/>
          <w:bCs/>
          <w:lang w:eastAsia="es-ES"/>
        </w:rPr>
        <w:t>XIV. Validar el Programa Operativo Anual de las áreas administrativas a su cargo; y</w:t>
      </w:r>
    </w:p>
    <w:p w14:paraId="5FE9E920" w14:textId="77777777" w:rsidR="00062559" w:rsidRPr="00062559" w:rsidRDefault="00062559" w:rsidP="00062559">
      <w:pPr>
        <w:tabs>
          <w:tab w:val="left" w:pos="426"/>
        </w:tabs>
        <w:adjustRightInd w:val="0"/>
        <w:ind w:left="284" w:right="113"/>
        <w:jc w:val="both"/>
        <w:rPr>
          <w:rFonts w:eastAsia="Times New Roman" w:cstheme="minorHAnsi"/>
          <w:bCs/>
          <w:lang w:eastAsia="es-ES"/>
        </w:rPr>
      </w:pPr>
      <w:r w:rsidRPr="00062559">
        <w:rPr>
          <w:rFonts w:eastAsia="Times New Roman" w:cstheme="minorHAnsi"/>
          <w:bCs/>
          <w:lang w:eastAsia="es-ES"/>
        </w:rPr>
        <w:t xml:space="preserve">XV. Para el cumplimiento de las funciones que le son encomendadas a la Secretaría de Desarrollo Económico y Turismo, se auxiliará de la Dirección de Promoción y Vinculación, Dirección de Empleo y Productividad, y demás unidades administrativas que adscriba el </w:t>
      </w:r>
      <w:proofErr w:type="gramStart"/>
      <w:r w:rsidRPr="00062559">
        <w:rPr>
          <w:rFonts w:eastAsia="Times New Roman" w:cstheme="minorHAnsi"/>
          <w:bCs/>
          <w:lang w:eastAsia="es-ES"/>
        </w:rPr>
        <w:t>Presidente</w:t>
      </w:r>
      <w:proofErr w:type="gramEnd"/>
      <w:r w:rsidRPr="00062559">
        <w:rPr>
          <w:rFonts w:eastAsia="Times New Roman" w:cstheme="minorHAnsi"/>
          <w:bCs/>
          <w:lang w:eastAsia="es-ES"/>
        </w:rPr>
        <w:t xml:space="preserve"> Municipal.</w:t>
      </w:r>
    </w:p>
    <w:p w14:paraId="2BA15A20" w14:textId="77777777" w:rsidR="00062559" w:rsidRPr="00062559" w:rsidRDefault="00062559" w:rsidP="00062559">
      <w:pPr>
        <w:jc w:val="both"/>
        <w:rPr>
          <w:rFonts w:cstheme="minorHAnsi"/>
        </w:rPr>
      </w:pPr>
    </w:p>
    <w:p w14:paraId="680B4DDF" w14:textId="77777777" w:rsidR="00062559" w:rsidRPr="00062559" w:rsidRDefault="00062559" w:rsidP="00482A5B">
      <w:pPr>
        <w:numPr>
          <w:ilvl w:val="0"/>
          <w:numId w:val="6"/>
        </w:numPr>
        <w:spacing w:after="0" w:line="240" w:lineRule="auto"/>
        <w:ind w:left="426"/>
        <w:jc w:val="both"/>
        <w:rPr>
          <w:rFonts w:cstheme="minorHAnsi"/>
          <w:b/>
          <w:bCs/>
        </w:rPr>
      </w:pPr>
      <w:r w:rsidRPr="00062559">
        <w:rPr>
          <w:rFonts w:cstheme="minorHAnsi"/>
          <w:b/>
          <w:bCs/>
        </w:rPr>
        <w:t>En materia de mejora regulatoria:</w:t>
      </w:r>
    </w:p>
    <w:p w14:paraId="14B75276" w14:textId="77777777" w:rsidR="00062559" w:rsidRPr="00062559" w:rsidRDefault="00062559" w:rsidP="00482A5B">
      <w:pPr>
        <w:pStyle w:val="Prrafodelista"/>
        <w:numPr>
          <w:ilvl w:val="0"/>
          <w:numId w:val="5"/>
        </w:numPr>
        <w:tabs>
          <w:tab w:val="left" w:pos="426"/>
        </w:tabs>
        <w:autoSpaceDE w:val="0"/>
        <w:autoSpaceDN w:val="0"/>
        <w:adjustRightInd w:val="0"/>
        <w:spacing w:after="0" w:line="240" w:lineRule="auto"/>
        <w:ind w:left="426" w:right="113" w:hanging="142"/>
        <w:jc w:val="both"/>
        <w:rPr>
          <w:rFonts w:cstheme="minorHAnsi"/>
          <w:bCs/>
          <w:lang w:eastAsia="es-ES"/>
        </w:rPr>
      </w:pPr>
      <w:r w:rsidRPr="00062559">
        <w:rPr>
          <w:rFonts w:cstheme="minorHAnsi"/>
          <w:bCs/>
          <w:lang w:eastAsia="es-ES"/>
        </w:rPr>
        <w:t>Coordinar el proceso de mejora regulatoria y la simplificación administrativa;</w:t>
      </w:r>
    </w:p>
    <w:p w14:paraId="57E3224D" w14:textId="77777777" w:rsidR="00062559" w:rsidRPr="00062559" w:rsidRDefault="00062559" w:rsidP="00482A5B">
      <w:pPr>
        <w:pStyle w:val="Prrafodelista"/>
        <w:numPr>
          <w:ilvl w:val="0"/>
          <w:numId w:val="5"/>
        </w:numPr>
        <w:tabs>
          <w:tab w:val="left" w:pos="426"/>
        </w:tabs>
        <w:autoSpaceDE w:val="0"/>
        <w:autoSpaceDN w:val="0"/>
        <w:adjustRightInd w:val="0"/>
        <w:spacing w:after="0" w:line="240" w:lineRule="auto"/>
        <w:ind w:left="426" w:right="113" w:hanging="142"/>
        <w:jc w:val="both"/>
        <w:rPr>
          <w:rFonts w:cstheme="minorHAnsi"/>
          <w:bCs/>
          <w:lang w:eastAsia="es-ES"/>
        </w:rPr>
      </w:pPr>
      <w:r w:rsidRPr="00062559">
        <w:rPr>
          <w:rFonts w:cstheme="minorHAnsi"/>
          <w:bCs/>
          <w:lang w:eastAsia="es-ES"/>
        </w:rPr>
        <w:t>Formular y someter a la opinión de la Comisión que le corresponda el Programa Anual;</w:t>
      </w:r>
    </w:p>
    <w:p w14:paraId="3FA7CEF8" w14:textId="77777777" w:rsidR="00062559" w:rsidRPr="00062559" w:rsidRDefault="00062559" w:rsidP="00482A5B">
      <w:pPr>
        <w:pStyle w:val="Prrafodelista"/>
        <w:numPr>
          <w:ilvl w:val="0"/>
          <w:numId w:val="5"/>
        </w:numPr>
        <w:tabs>
          <w:tab w:val="left" w:pos="426"/>
        </w:tabs>
        <w:autoSpaceDE w:val="0"/>
        <w:autoSpaceDN w:val="0"/>
        <w:adjustRightInd w:val="0"/>
        <w:spacing w:after="0" w:line="240" w:lineRule="auto"/>
        <w:ind w:left="426" w:right="113" w:hanging="142"/>
        <w:jc w:val="both"/>
        <w:rPr>
          <w:rFonts w:cstheme="minorHAnsi"/>
          <w:bCs/>
          <w:lang w:eastAsia="es-ES"/>
        </w:rPr>
      </w:pPr>
      <w:r w:rsidRPr="00062559">
        <w:rPr>
          <w:rFonts w:cstheme="minorHAnsi"/>
          <w:bCs/>
          <w:lang w:eastAsia="es-ES"/>
        </w:rPr>
        <w:t>Informar de los avances y resultados en la ejecución del Programa Anual correspondiente;</w:t>
      </w:r>
    </w:p>
    <w:p w14:paraId="23BBE89F" w14:textId="77777777" w:rsidR="00062559" w:rsidRPr="00062559" w:rsidRDefault="00062559" w:rsidP="00482A5B">
      <w:pPr>
        <w:pStyle w:val="Prrafodelista"/>
        <w:numPr>
          <w:ilvl w:val="0"/>
          <w:numId w:val="5"/>
        </w:numPr>
        <w:tabs>
          <w:tab w:val="left" w:pos="426"/>
        </w:tabs>
        <w:autoSpaceDE w:val="0"/>
        <w:autoSpaceDN w:val="0"/>
        <w:adjustRightInd w:val="0"/>
        <w:spacing w:after="0" w:line="240" w:lineRule="auto"/>
        <w:ind w:left="426" w:right="113" w:hanging="142"/>
        <w:jc w:val="both"/>
        <w:rPr>
          <w:rFonts w:cstheme="minorHAnsi"/>
          <w:bCs/>
          <w:lang w:eastAsia="es-ES"/>
        </w:rPr>
      </w:pPr>
      <w:r w:rsidRPr="00062559">
        <w:rPr>
          <w:rFonts w:cstheme="minorHAnsi"/>
          <w:bCs/>
          <w:lang w:eastAsia="es-ES"/>
        </w:rPr>
        <w:t>Supervisar y asesorar en la formulación de las Propuestas regulatorias y los Análisis correspondientes;</w:t>
      </w:r>
    </w:p>
    <w:p w14:paraId="7AD7DE25" w14:textId="77777777" w:rsidR="00062559" w:rsidRPr="00062559" w:rsidRDefault="00062559" w:rsidP="00482A5B">
      <w:pPr>
        <w:pStyle w:val="Prrafodelista"/>
        <w:numPr>
          <w:ilvl w:val="0"/>
          <w:numId w:val="5"/>
        </w:numPr>
        <w:tabs>
          <w:tab w:val="left" w:pos="426"/>
        </w:tabs>
        <w:autoSpaceDE w:val="0"/>
        <w:autoSpaceDN w:val="0"/>
        <w:adjustRightInd w:val="0"/>
        <w:spacing w:after="0" w:line="240" w:lineRule="auto"/>
        <w:ind w:left="426" w:right="113" w:hanging="142"/>
        <w:jc w:val="both"/>
        <w:rPr>
          <w:rFonts w:cstheme="minorHAnsi"/>
          <w:bCs/>
          <w:lang w:eastAsia="es-ES"/>
        </w:rPr>
      </w:pPr>
      <w:r w:rsidRPr="00062559">
        <w:rPr>
          <w:rFonts w:cstheme="minorHAnsi"/>
          <w:bCs/>
          <w:lang w:eastAsia="es-ES"/>
        </w:rPr>
        <w:t>Solicitar ante la Comisión correspondiente, las actualizaciones o modificaciones al Catálogo de Trámites y Servicios en el ámbito de su competencia;</w:t>
      </w:r>
    </w:p>
    <w:p w14:paraId="46722F19" w14:textId="77777777" w:rsidR="00062559" w:rsidRPr="00062559" w:rsidRDefault="00062559" w:rsidP="00482A5B">
      <w:pPr>
        <w:pStyle w:val="Prrafodelista"/>
        <w:numPr>
          <w:ilvl w:val="0"/>
          <w:numId w:val="5"/>
        </w:numPr>
        <w:tabs>
          <w:tab w:val="left" w:pos="426"/>
        </w:tabs>
        <w:autoSpaceDE w:val="0"/>
        <w:autoSpaceDN w:val="0"/>
        <w:adjustRightInd w:val="0"/>
        <w:spacing w:after="0" w:line="240" w:lineRule="auto"/>
        <w:ind w:left="426" w:right="113" w:hanging="142"/>
        <w:jc w:val="both"/>
        <w:rPr>
          <w:rFonts w:cstheme="minorHAnsi"/>
          <w:bCs/>
          <w:lang w:eastAsia="es-ES"/>
        </w:rPr>
      </w:pPr>
      <w:r w:rsidRPr="00062559">
        <w:rPr>
          <w:rFonts w:cstheme="minorHAnsi"/>
          <w:bCs/>
          <w:lang w:eastAsia="es-ES"/>
        </w:rPr>
        <w:t>Solicitar ante la Comisión correspondiente, las actualizaciones o modificaciones al Inventario;</w:t>
      </w:r>
    </w:p>
    <w:p w14:paraId="25859D16" w14:textId="77777777" w:rsidR="00062559" w:rsidRPr="00062559" w:rsidRDefault="00062559" w:rsidP="00482A5B">
      <w:pPr>
        <w:pStyle w:val="Prrafodelista"/>
        <w:numPr>
          <w:ilvl w:val="0"/>
          <w:numId w:val="5"/>
        </w:numPr>
        <w:tabs>
          <w:tab w:val="left" w:pos="426"/>
        </w:tabs>
        <w:autoSpaceDE w:val="0"/>
        <w:autoSpaceDN w:val="0"/>
        <w:adjustRightInd w:val="0"/>
        <w:spacing w:after="0" w:line="240" w:lineRule="auto"/>
        <w:ind w:left="426" w:right="113" w:hanging="142"/>
        <w:jc w:val="both"/>
        <w:rPr>
          <w:rFonts w:cstheme="minorHAnsi"/>
          <w:bCs/>
          <w:lang w:eastAsia="es-ES"/>
        </w:rPr>
      </w:pPr>
      <w:r w:rsidRPr="00062559">
        <w:rPr>
          <w:rFonts w:cstheme="minorHAnsi"/>
          <w:bCs/>
          <w:lang w:eastAsia="es-ES"/>
        </w:rPr>
        <w:t>Informar de los resultados de su gestión en materia de mejora regulatoria;</w:t>
      </w:r>
    </w:p>
    <w:p w14:paraId="11E82804" w14:textId="77777777" w:rsidR="00062559" w:rsidRPr="00062559" w:rsidRDefault="00062559" w:rsidP="00482A5B">
      <w:pPr>
        <w:pStyle w:val="Prrafodelista"/>
        <w:numPr>
          <w:ilvl w:val="0"/>
          <w:numId w:val="5"/>
        </w:numPr>
        <w:tabs>
          <w:tab w:val="left" w:pos="426"/>
        </w:tabs>
        <w:autoSpaceDE w:val="0"/>
        <w:autoSpaceDN w:val="0"/>
        <w:adjustRightInd w:val="0"/>
        <w:spacing w:after="0" w:line="240" w:lineRule="auto"/>
        <w:ind w:left="426" w:right="113" w:hanging="142"/>
        <w:jc w:val="both"/>
        <w:rPr>
          <w:rFonts w:cstheme="minorHAnsi"/>
          <w:bCs/>
          <w:lang w:eastAsia="es-ES"/>
        </w:rPr>
      </w:pPr>
      <w:r w:rsidRPr="00062559">
        <w:rPr>
          <w:rFonts w:cstheme="minorHAnsi"/>
          <w:bCs/>
          <w:lang w:eastAsia="es-ES"/>
        </w:rPr>
        <w:t>Colaborar en la elaboración e implementación de mecanismos que permitan medir periódicamente la implementación de la mejora regulatoria en los sujetos obligados.</w:t>
      </w:r>
    </w:p>
    <w:p w14:paraId="1253DED3" w14:textId="77777777" w:rsidR="00062559" w:rsidRPr="00062559" w:rsidRDefault="00062559" w:rsidP="00062559">
      <w:pPr>
        <w:jc w:val="both"/>
        <w:rPr>
          <w:rFonts w:cstheme="minorHAnsi"/>
          <w:bCs/>
        </w:rPr>
      </w:pPr>
    </w:p>
    <w:p w14:paraId="3697EF10" w14:textId="77777777" w:rsidR="00062559" w:rsidRPr="00062559" w:rsidRDefault="00062559" w:rsidP="00062559">
      <w:pPr>
        <w:ind w:right="113"/>
        <w:jc w:val="both"/>
        <w:rPr>
          <w:rFonts w:cstheme="minorHAnsi"/>
          <w:bCs/>
        </w:rPr>
      </w:pPr>
    </w:p>
    <w:p w14:paraId="7DBB0B4E" w14:textId="77777777" w:rsidR="00062559" w:rsidRPr="00062559" w:rsidRDefault="00062559" w:rsidP="00062559">
      <w:pPr>
        <w:ind w:right="113"/>
        <w:jc w:val="both"/>
        <w:rPr>
          <w:rFonts w:cstheme="minorHAnsi"/>
          <w:bCs/>
        </w:rPr>
      </w:pPr>
      <w:r w:rsidRPr="00062559">
        <w:rPr>
          <w:rFonts w:cstheme="minorHAnsi"/>
          <w:b/>
          <w:bCs/>
        </w:rPr>
        <w:t>Artículo 37</w:t>
      </w:r>
      <w:r w:rsidRPr="00062559">
        <w:rPr>
          <w:rFonts w:cstheme="minorHAnsi"/>
          <w:bCs/>
        </w:rPr>
        <w:t>. La Dirección de Promoción y Vinculación, tendrá las siguientes funciones:</w:t>
      </w:r>
    </w:p>
    <w:p w14:paraId="0BADAF04" w14:textId="77777777" w:rsidR="00062559" w:rsidRPr="00062559" w:rsidRDefault="00062559" w:rsidP="00482A5B">
      <w:pPr>
        <w:numPr>
          <w:ilvl w:val="0"/>
          <w:numId w:val="3"/>
        </w:numPr>
        <w:spacing w:after="0" w:line="240" w:lineRule="auto"/>
        <w:ind w:left="567" w:right="113" w:hanging="425"/>
        <w:jc w:val="both"/>
        <w:rPr>
          <w:rFonts w:cstheme="minorHAnsi"/>
          <w:bCs/>
        </w:rPr>
      </w:pPr>
      <w:r w:rsidRPr="00062559">
        <w:rPr>
          <w:rFonts w:cstheme="minorHAnsi"/>
          <w:bCs/>
        </w:rPr>
        <w:t>Gestionar cambios en busca de un incremento económico empresarial y una elevación del empleo en General Escobedo.</w:t>
      </w:r>
    </w:p>
    <w:p w14:paraId="211FF3B6" w14:textId="77777777" w:rsidR="00062559" w:rsidRPr="00062559" w:rsidRDefault="00062559" w:rsidP="00482A5B">
      <w:pPr>
        <w:numPr>
          <w:ilvl w:val="0"/>
          <w:numId w:val="3"/>
        </w:numPr>
        <w:spacing w:after="0" w:line="240" w:lineRule="auto"/>
        <w:ind w:left="567" w:right="113" w:hanging="425"/>
        <w:jc w:val="both"/>
        <w:rPr>
          <w:rFonts w:cstheme="minorHAnsi"/>
          <w:bCs/>
        </w:rPr>
      </w:pPr>
      <w:r w:rsidRPr="00062559">
        <w:rPr>
          <w:rFonts w:cstheme="minorHAnsi"/>
          <w:bCs/>
        </w:rPr>
        <w:t>Promover programas de apoyo a la creación de nuevas empresas.</w:t>
      </w:r>
    </w:p>
    <w:p w14:paraId="61D55CFD" w14:textId="77777777" w:rsidR="00062559" w:rsidRPr="00062559" w:rsidRDefault="00062559" w:rsidP="00482A5B">
      <w:pPr>
        <w:numPr>
          <w:ilvl w:val="0"/>
          <w:numId w:val="3"/>
        </w:numPr>
        <w:spacing w:after="0" w:line="240" w:lineRule="auto"/>
        <w:ind w:left="567" w:right="113" w:hanging="425"/>
        <w:jc w:val="both"/>
        <w:rPr>
          <w:rFonts w:cstheme="minorHAnsi"/>
          <w:bCs/>
        </w:rPr>
      </w:pPr>
      <w:r w:rsidRPr="00062559">
        <w:rPr>
          <w:rFonts w:cstheme="minorHAnsi"/>
          <w:bCs/>
        </w:rPr>
        <w:t>Evaluar y establecer convenios de colaboración.</w:t>
      </w:r>
    </w:p>
    <w:p w14:paraId="515D47E0" w14:textId="77777777" w:rsidR="00062559" w:rsidRPr="00062559" w:rsidRDefault="00062559" w:rsidP="00482A5B">
      <w:pPr>
        <w:numPr>
          <w:ilvl w:val="0"/>
          <w:numId w:val="3"/>
        </w:numPr>
        <w:spacing w:after="0" w:line="240" w:lineRule="auto"/>
        <w:ind w:left="567" w:right="113" w:hanging="425"/>
        <w:jc w:val="both"/>
        <w:rPr>
          <w:rFonts w:cstheme="minorHAnsi"/>
          <w:bCs/>
        </w:rPr>
      </w:pPr>
      <w:r w:rsidRPr="00062559">
        <w:rPr>
          <w:rFonts w:cstheme="minorHAnsi"/>
          <w:bCs/>
        </w:rPr>
        <w:t>Actualizar directorio empresarial de General Escobedo.</w:t>
      </w:r>
    </w:p>
    <w:p w14:paraId="029B40C8" w14:textId="77777777" w:rsidR="00062559" w:rsidRPr="00062559" w:rsidRDefault="00062559" w:rsidP="00482A5B">
      <w:pPr>
        <w:numPr>
          <w:ilvl w:val="0"/>
          <w:numId w:val="3"/>
        </w:numPr>
        <w:spacing w:after="0" w:line="240" w:lineRule="auto"/>
        <w:ind w:left="567" w:right="113" w:hanging="425"/>
        <w:jc w:val="both"/>
        <w:rPr>
          <w:rFonts w:cstheme="minorHAnsi"/>
          <w:bCs/>
        </w:rPr>
      </w:pPr>
      <w:r w:rsidRPr="00062559">
        <w:rPr>
          <w:rFonts w:cstheme="minorHAnsi"/>
          <w:bCs/>
        </w:rPr>
        <w:t>Promover la creación de un directorio de productos y servicios del municipio, así también gestionar la actualización del mismo.</w:t>
      </w:r>
    </w:p>
    <w:p w14:paraId="1910FB6C" w14:textId="77777777" w:rsidR="00062559" w:rsidRPr="00062559" w:rsidRDefault="00062559" w:rsidP="00482A5B">
      <w:pPr>
        <w:numPr>
          <w:ilvl w:val="0"/>
          <w:numId w:val="3"/>
        </w:numPr>
        <w:spacing w:after="0" w:line="240" w:lineRule="auto"/>
        <w:ind w:left="567" w:right="113" w:hanging="425"/>
        <w:jc w:val="both"/>
        <w:rPr>
          <w:rFonts w:cstheme="minorHAnsi"/>
          <w:bCs/>
        </w:rPr>
      </w:pPr>
      <w:r w:rsidRPr="00062559">
        <w:rPr>
          <w:rFonts w:cstheme="minorHAnsi"/>
          <w:bCs/>
        </w:rPr>
        <w:t>Analizar la tendencia económica de las empresas de General Escobedo.</w:t>
      </w:r>
    </w:p>
    <w:p w14:paraId="3B8A0BA5" w14:textId="77777777" w:rsidR="00062559" w:rsidRPr="00062559" w:rsidRDefault="00062559" w:rsidP="00482A5B">
      <w:pPr>
        <w:numPr>
          <w:ilvl w:val="0"/>
          <w:numId w:val="3"/>
        </w:numPr>
        <w:spacing w:after="0" w:line="240" w:lineRule="auto"/>
        <w:ind w:left="567" w:right="113" w:hanging="425"/>
        <w:jc w:val="both"/>
        <w:rPr>
          <w:rFonts w:cstheme="minorHAnsi"/>
          <w:bCs/>
        </w:rPr>
      </w:pPr>
      <w:r w:rsidRPr="00062559">
        <w:rPr>
          <w:rFonts w:cstheme="minorHAnsi"/>
          <w:bCs/>
        </w:rPr>
        <w:t>Colaborar en la gestión de trámites que los empresarios requieran en la administración municipal.</w:t>
      </w:r>
    </w:p>
    <w:p w14:paraId="39ED8645" w14:textId="77777777" w:rsidR="00062559" w:rsidRPr="00062559" w:rsidRDefault="00062559" w:rsidP="00482A5B">
      <w:pPr>
        <w:numPr>
          <w:ilvl w:val="0"/>
          <w:numId w:val="3"/>
        </w:numPr>
        <w:spacing w:after="0" w:line="240" w:lineRule="auto"/>
        <w:ind w:left="567" w:right="113" w:hanging="425"/>
        <w:jc w:val="both"/>
        <w:rPr>
          <w:rFonts w:cstheme="minorHAnsi"/>
          <w:bCs/>
        </w:rPr>
      </w:pPr>
      <w:r w:rsidRPr="00062559">
        <w:rPr>
          <w:rFonts w:cstheme="minorHAnsi"/>
          <w:bCs/>
        </w:rPr>
        <w:t>Investigar eventos sobre ferias, exposiciones comerciales y de crédito.</w:t>
      </w:r>
    </w:p>
    <w:p w14:paraId="6844C9EC" w14:textId="77777777" w:rsidR="00062559" w:rsidRPr="00062559" w:rsidRDefault="00062559" w:rsidP="00482A5B">
      <w:pPr>
        <w:numPr>
          <w:ilvl w:val="0"/>
          <w:numId w:val="3"/>
        </w:numPr>
        <w:spacing w:after="0" w:line="240" w:lineRule="auto"/>
        <w:ind w:left="567" w:right="113" w:hanging="425"/>
        <w:jc w:val="both"/>
        <w:rPr>
          <w:rFonts w:cstheme="minorHAnsi"/>
          <w:bCs/>
        </w:rPr>
      </w:pPr>
      <w:r w:rsidRPr="00062559">
        <w:rPr>
          <w:rFonts w:cstheme="minorHAnsi"/>
          <w:bCs/>
        </w:rPr>
        <w:t xml:space="preserve">Investigar programas bancarios de créditos </w:t>
      </w:r>
      <w:proofErr w:type="spellStart"/>
      <w:r w:rsidRPr="00062559">
        <w:rPr>
          <w:rFonts w:cstheme="minorHAnsi"/>
          <w:bCs/>
        </w:rPr>
        <w:t>MiPyMEs</w:t>
      </w:r>
      <w:proofErr w:type="spellEnd"/>
      <w:r w:rsidRPr="00062559">
        <w:rPr>
          <w:rFonts w:cstheme="minorHAnsi"/>
          <w:bCs/>
        </w:rPr>
        <w:t>.</w:t>
      </w:r>
    </w:p>
    <w:p w14:paraId="3203602A" w14:textId="77777777" w:rsidR="00062559" w:rsidRPr="00062559" w:rsidRDefault="00062559" w:rsidP="00482A5B">
      <w:pPr>
        <w:numPr>
          <w:ilvl w:val="0"/>
          <w:numId w:val="3"/>
        </w:numPr>
        <w:spacing w:after="0" w:line="240" w:lineRule="auto"/>
        <w:ind w:left="567" w:right="113" w:hanging="425"/>
        <w:jc w:val="both"/>
        <w:rPr>
          <w:rFonts w:cstheme="minorHAnsi"/>
          <w:bCs/>
        </w:rPr>
      </w:pPr>
      <w:r w:rsidRPr="00062559">
        <w:rPr>
          <w:rFonts w:cstheme="minorHAnsi"/>
          <w:bCs/>
        </w:rPr>
        <w:t>Análisis de programas de apoyo a la creación de nuevas empresas.</w:t>
      </w:r>
    </w:p>
    <w:p w14:paraId="468D07A5" w14:textId="77777777" w:rsidR="00062559" w:rsidRPr="00062559" w:rsidRDefault="00062559" w:rsidP="00482A5B">
      <w:pPr>
        <w:numPr>
          <w:ilvl w:val="0"/>
          <w:numId w:val="3"/>
        </w:numPr>
        <w:spacing w:after="0" w:line="240" w:lineRule="auto"/>
        <w:ind w:left="567" w:right="113" w:hanging="425"/>
        <w:jc w:val="both"/>
        <w:rPr>
          <w:rFonts w:cstheme="minorHAnsi"/>
          <w:bCs/>
        </w:rPr>
      </w:pPr>
      <w:r w:rsidRPr="00062559">
        <w:rPr>
          <w:rFonts w:cstheme="minorHAnsi"/>
          <w:bCs/>
        </w:rPr>
        <w:t>Planeación de cursos orientados a economía propia.</w:t>
      </w:r>
    </w:p>
    <w:p w14:paraId="2B6B1D5C" w14:textId="77777777" w:rsidR="00062559" w:rsidRPr="00062559" w:rsidRDefault="00062559" w:rsidP="00482A5B">
      <w:pPr>
        <w:numPr>
          <w:ilvl w:val="0"/>
          <w:numId w:val="3"/>
        </w:numPr>
        <w:spacing w:after="0" w:line="240" w:lineRule="auto"/>
        <w:ind w:left="567" w:right="113" w:hanging="425"/>
        <w:jc w:val="both"/>
        <w:rPr>
          <w:rFonts w:cstheme="minorHAnsi"/>
          <w:bCs/>
        </w:rPr>
      </w:pPr>
      <w:r w:rsidRPr="00062559">
        <w:rPr>
          <w:rFonts w:cstheme="minorHAnsi"/>
          <w:bCs/>
        </w:rPr>
        <w:t>Implementar programas de apoyo para emprendedores y nuevo Pymes.</w:t>
      </w:r>
    </w:p>
    <w:p w14:paraId="475212C9" w14:textId="77777777" w:rsidR="00062559" w:rsidRPr="00062559" w:rsidRDefault="00062559" w:rsidP="00482A5B">
      <w:pPr>
        <w:numPr>
          <w:ilvl w:val="0"/>
          <w:numId w:val="3"/>
        </w:numPr>
        <w:spacing w:after="0" w:line="240" w:lineRule="auto"/>
        <w:ind w:left="567" w:right="113" w:hanging="425"/>
        <w:jc w:val="both"/>
        <w:rPr>
          <w:rFonts w:cstheme="minorHAnsi"/>
          <w:bCs/>
        </w:rPr>
      </w:pPr>
      <w:r w:rsidRPr="00062559">
        <w:rPr>
          <w:rFonts w:cstheme="minorHAnsi"/>
          <w:bCs/>
        </w:rPr>
        <w:t>Coordinar la Incubadora de Negocios del Municipio.</w:t>
      </w:r>
    </w:p>
    <w:p w14:paraId="32A783FC" w14:textId="77777777" w:rsidR="00062559" w:rsidRPr="00062559" w:rsidRDefault="00062559" w:rsidP="00482A5B">
      <w:pPr>
        <w:numPr>
          <w:ilvl w:val="0"/>
          <w:numId w:val="3"/>
        </w:numPr>
        <w:spacing w:after="0" w:line="240" w:lineRule="auto"/>
        <w:ind w:left="567" w:right="113" w:hanging="425"/>
        <w:jc w:val="both"/>
        <w:rPr>
          <w:rFonts w:cstheme="minorHAnsi"/>
          <w:bCs/>
        </w:rPr>
      </w:pPr>
      <w:r w:rsidRPr="00062559">
        <w:rPr>
          <w:rFonts w:cstheme="minorHAnsi"/>
          <w:bCs/>
        </w:rPr>
        <w:t>Promover y capacitar para el autoempleo;</w:t>
      </w:r>
    </w:p>
    <w:p w14:paraId="5F7F21A7" w14:textId="77777777" w:rsidR="00062559" w:rsidRPr="00062559" w:rsidRDefault="00062559" w:rsidP="00482A5B">
      <w:pPr>
        <w:numPr>
          <w:ilvl w:val="0"/>
          <w:numId w:val="3"/>
        </w:numPr>
        <w:spacing w:after="0" w:line="240" w:lineRule="auto"/>
        <w:ind w:left="567" w:right="113" w:hanging="425"/>
        <w:jc w:val="both"/>
        <w:rPr>
          <w:rFonts w:cstheme="minorHAnsi"/>
          <w:bCs/>
        </w:rPr>
      </w:pPr>
      <w:r w:rsidRPr="00062559">
        <w:rPr>
          <w:rFonts w:cstheme="minorHAnsi"/>
          <w:bCs/>
        </w:rPr>
        <w:t>Crear evento sobre ferias, exposiciones comerciales y de crédito para el apoyo al crecimiento de las Pymes;</w:t>
      </w:r>
    </w:p>
    <w:p w14:paraId="2B3AEBF8" w14:textId="77777777" w:rsidR="00062559" w:rsidRPr="00062559" w:rsidRDefault="00062559" w:rsidP="00062559">
      <w:pPr>
        <w:spacing w:after="0" w:line="240" w:lineRule="auto"/>
        <w:ind w:left="567" w:right="113"/>
        <w:jc w:val="both"/>
        <w:rPr>
          <w:rFonts w:cstheme="minorHAnsi"/>
          <w:bCs/>
        </w:rPr>
      </w:pPr>
    </w:p>
    <w:p w14:paraId="0E7B5CF1" w14:textId="77777777" w:rsidR="00062559" w:rsidRPr="00062559" w:rsidRDefault="00062559" w:rsidP="00062559">
      <w:pPr>
        <w:ind w:right="113"/>
        <w:jc w:val="both"/>
        <w:rPr>
          <w:rFonts w:cstheme="minorHAnsi"/>
          <w:bCs/>
        </w:rPr>
      </w:pPr>
      <w:r w:rsidRPr="00062559">
        <w:rPr>
          <w:rFonts w:cstheme="minorHAnsi"/>
          <w:b/>
          <w:bCs/>
        </w:rPr>
        <w:t>Artículo 38</w:t>
      </w:r>
      <w:r w:rsidRPr="00062559">
        <w:rPr>
          <w:rFonts w:cstheme="minorHAnsi"/>
          <w:bCs/>
        </w:rPr>
        <w:t>. La Dirección de Empleo y Productividad tendrá las siguientes funciones:</w:t>
      </w:r>
    </w:p>
    <w:p w14:paraId="2DA946D8" w14:textId="77777777" w:rsidR="00062559" w:rsidRPr="00062559" w:rsidRDefault="00062559" w:rsidP="00062559">
      <w:pPr>
        <w:ind w:right="113"/>
        <w:jc w:val="both"/>
        <w:rPr>
          <w:rFonts w:cstheme="minorHAnsi"/>
          <w:bCs/>
        </w:rPr>
      </w:pPr>
    </w:p>
    <w:p w14:paraId="520F9646" w14:textId="77777777" w:rsidR="00062559" w:rsidRPr="00062559" w:rsidRDefault="00062559" w:rsidP="00482A5B">
      <w:pPr>
        <w:numPr>
          <w:ilvl w:val="0"/>
          <w:numId w:val="4"/>
        </w:numPr>
        <w:spacing w:after="0" w:line="240" w:lineRule="auto"/>
        <w:ind w:left="567" w:right="113" w:hanging="141"/>
        <w:jc w:val="both"/>
        <w:rPr>
          <w:rFonts w:cstheme="minorHAnsi"/>
          <w:bCs/>
        </w:rPr>
      </w:pPr>
      <w:r w:rsidRPr="00062559">
        <w:rPr>
          <w:rFonts w:cstheme="minorHAnsi"/>
          <w:bCs/>
        </w:rPr>
        <w:t>Coordinar las relaciones institucionales entre el Gobierno Municipal y la comunidad empresarial procurando la generación de más y mejores empleos</w:t>
      </w:r>
    </w:p>
    <w:p w14:paraId="3B04D20C" w14:textId="77777777" w:rsidR="00062559" w:rsidRPr="00062559" w:rsidRDefault="00062559" w:rsidP="00482A5B">
      <w:pPr>
        <w:numPr>
          <w:ilvl w:val="0"/>
          <w:numId w:val="4"/>
        </w:numPr>
        <w:spacing w:after="0" w:line="240" w:lineRule="auto"/>
        <w:ind w:left="567" w:right="113" w:hanging="141"/>
        <w:jc w:val="both"/>
        <w:rPr>
          <w:rFonts w:cstheme="minorHAnsi"/>
          <w:bCs/>
        </w:rPr>
      </w:pPr>
      <w:r w:rsidRPr="00062559">
        <w:rPr>
          <w:rFonts w:cstheme="minorHAnsi"/>
          <w:bCs/>
        </w:rPr>
        <w:lastRenderedPageBreak/>
        <w:t>Actualizar los formatos de registro de buscador de empleo.</w:t>
      </w:r>
    </w:p>
    <w:p w14:paraId="42FAEF4D" w14:textId="77777777" w:rsidR="00062559" w:rsidRPr="00062559" w:rsidRDefault="00062559" w:rsidP="00482A5B">
      <w:pPr>
        <w:numPr>
          <w:ilvl w:val="0"/>
          <w:numId w:val="4"/>
        </w:numPr>
        <w:spacing w:after="0" w:line="240" w:lineRule="auto"/>
        <w:ind w:left="567" w:right="113" w:hanging="141"/>
        <w:jc w:val="both"/>
        <w:rPr>
          <w:rFonts w:cstheme="minorHAnsi"/>
          <w:bCs/>
        </w:rPr>
      </w:pPr>
      <w:r w:rsidRPr="00062559">
        <w:rPr>
          <w:rFonts w:cstheme="minorHAnsi"/>
          <w:bCs/>
        </w:rPr>
        <w:t>Actualizar los formatos de registro de información de vacantes.</w:t>
      </w:r>
    </w:p>
    <w:p w14:paraId="2FBB27C1" w14:textId="77777777" w:rsidR="00062559" w:rsidRPr="00062559" w:rsidRDefault="00062559" w:rsidP="00482A5B">
      <w:pPr>
        <w:numPr>
          <w:ilvl w:val="0"/>
          <w:numId w:val="4"/>
        </w:numPr>
        <w:spacing w:after="0" w:line="240" w:lineRule="auto"/>
        <w:ind w:left="567" w:right="113" w:hanging="141"/>
        <w:jc w:val="both"/>
        <w:rPr>
          <w:rFonts w:cstheme="minorHAnsi"/>
          <w:bCs/>
        </w:rPr>
      </w:pPr>
      <w:r w:rsidRPr="00062559">
        <w:rPr>
          <w:rFonts w:cstheme="minorHAnsi"/>
          <w:bCs/>
        </w:rPr>
        <w:t>Mantener ordenados los archivos de registro.</w:t>
      </w:r>
    </w:p>
    <w:p w14:paraId="39F0D53B" w14:textId="77777777" w:rsidR="00062559" w:rsidRPr="00062559" w:rsidRDefault="00062559" w:rsidP="00482A5B">
      <w:pPr>
        <w:numPr>
          <w:ilvl w:val="0"/>
          <w:numId w:val="4"/>
        </w:numPr>
        <w:spacing w:after="0" w:line="240" w:lineRule="auto"/>
        <w:ind w:left="567" w:right="113" w:hanging="141"/>
        <w:jc w:val="both"/>
        <w:rPr>
          <w:rFonts w:cstheme="minorHAnsi"/>
          <w:bCs/>
        </w:rPr>
      </w:pPr>
      <w:r w:rsidRPr="00062559">
        <w:rPr>
          <w:rFonts w:cstheme="minorHAnsi"/>
          <w:bCs/>
        </w:rPr>
        <w:t>Canalizar a capacitación al buscador de empleo que lo requiera.</w:t>
      </w:r>
    </w:p>
    <w:p w14:paraId="67310229" w14:textId="77777777" w:rsidR="00062559" w:rsidRPr="00062559" w:rsidRDefault="00062559" w:rsidP="00482A5B">
      <w:pPr>
        <w:numPr>
          <w:ilvl w:val="0"/>
          <w:numId w:val="4"/>
        </w:numPr>
        <w:spacing w:after="0" w:line="240" w:lineRule="auto"/>
        <w:ind w:left="567" w:right="113" w:hanging="141"/>
        <w:jc w:val="both"/>
        <w:rPr>
          <w:rFonts w:cstheme="minorHAnsi"/>
          <w:bCs/>
        </w:rPr>
      </w:pPr>
      <w:r w:rsidRPr="00062559">
        <w:rPr>
          <w:rFonts w:cstheme="minorHAnsi"/>
          <w:bCs/>
        </w:rPr>
        <w:t>Dar seguimiento a las contrataciones; y</w:t>
      </w:r>
    </w:p>
    <w:p w14:paraId="5E2CD4E8" w14:textId="77777777" w:rsidR="00062559" w:rsidRPr="00062559" w:rsidRDefault="00062559" w:rsidP="00482A5B">
      <w:pPr>
        <w:numPr>
          <w:ilvl w:val="0"/>
          <w:numId w:val="4"/>
        </w:numPr>
        <w:spacing w:after="0" w:line="240" w:lineRule="auto"/>
        <w:ind w:left="567" w:right="113" w:hanging="141"/>
        <w:jc w:val="both"/>
        <w:rPr>
          <w:rFonts w:cstheme="minorHAnsi"/>
        </w:rPr>
      </w:pPr>
      <w:r w:rsidRPr="00062559">
        <w:rPr>
          <w:rFonts w:cstheme="minorHAnsi"/>
          <w:bCs/>
        </w:rPr>
        <w:t>Participar en las ferias del empleo.</w:t>
      </w:r>
    </w:p>
    <w:p w14:paraId="78F0A557" w14:textId="77777777" w:rsidR="00062559" w:rsidRPr="00062559" w:rsidRDefault="00062559" w:rsidP="00062559">
      <w:pPr>
        <w:pStyle w:val="Prrafodelista"/>
        <w:rPr>
          <w:rFonts w:cstheme="minorHAnsi"/>
        </w:rPr>
      </w:pPr>
    </w:p>
    <w:p w14:paraId="4303EB5F" w14:textId="77777777" w:rsidR="00062559" w:rsidRPr="00062559" w:rsidRDefault="00062559" w:rsidP="00062559">
      <w:pPr>
        <w:jc w:val="both"/>
        <w:rPr>
          <w:rFonts w:cstheme="minorHAnsi"/>
        </w:rPr>
      </w:pPr>
    </w:p>
    <w:p w14:paraId="08698397" w14:textId="77777777" w:rsidR="00062559" w:rsidRPr="00062559" w:rsidRDefault="00062559" w:rsidP="00062559">
      <w:pPr>
        <w:autoSpaceDE w:val="0"/>
        <w:autoSpaceDN w:val="0"/>
        <w:adjustRightInd w:val="0"/>
        <w:jc w:val="both"/>
        <w:rPr>
          <w:rFonts w:cstheme="minorHAnsi"/>
          <w:bCs/>
        </w:rPr>
      </w:pPr>
      <w:r w:rsidRPr="00062559">
        <w:rPr>
          <w:rFonts w:cstheme="minorHAnsi"/>
          <w:b/>
          <w:bCs/>
        </w:rPr>
        <w:t xml:space="preserve">Artículo 39.- </w:t>
      </w:r>
      <w:r w:rsidRPr="00062559">
        <w:rPr>
          <w:rFonts w:cstheme="minorHAnsi"/>
          <w:bCs/>
        </w:rPr>
        <w:t>Son facultades y obligaciones de la Secretaría de Administración e Innovación Gubernamental:</w:t>
      </w:r>
    </w:p>
    <w:p w14:paraId="52E9F6CB"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t>I. Definir los lineamientos generales del ejercicio del gasto de la administración pública municipal, en coordinación con la Secretaría de la Contraloría y la Secretaría de Finanzas y Tesorería;</w:t>
      </w:r>
    </w:p>
    <w:p w14:paraId="74ADB9C3"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t>II. Definir el proceso de recepción para las solicitudes de adquisición de bienes y servicios de las diversas Dependencias del Municipio;</w:t>
      </w:r>
    </w:p>
    <w:p w14:paraId="47BC5CE2"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t>III. Elaborar el programa anual de Adquisiciones;</w:t>
      </w:r>
    </w:p>
    <w:p w14:paraId="20442B49"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t>IV. Vigilar el proceso del Comité de Adquisiciones, Arrendamientos y Contratación de Servicios del Municipio;</w:t>
      </w:r>
    </w:p>
    <w:p w14:paraId="723D598C"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t>V. Participar con la Secretaría de Finanzas y Tesorería en el análisis del Presupuesto de Ingresos;</w:t>
      </w:r>
    </w:p>
    <w:p w14:paraId="36A13B62"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t>VI. Recopilar la información y proyección necesaria de las Dependencias de la Administración Pública Municipal para el análisis y la integración del anteproyecto del Presupuesto de Egresos, verificando su correcto desarrollo y ejercicio en el cumplimiento de los objetivos, políticas, procedimientos y disposiciones legales aplicables;</w:t>
      </w:r>
    </w:p>
    <w:p w14:paraId="626FEB40"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t>VII. Colaborar en la elaboración del Proyecto de Presupuesto de Egresos en coordinación con la Secretaría de Finanzas y Tesorería, que se presentará al Ayuntamiento;</w:t>
      </w:r>
    </w:p>
    <w:p w14:paraId="7AA0EF7B"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t>VIII. Vigilar y analizar el comportamiento del gasto y presupuesto de las diferentes Dependencias municipales, e implementar los ajustes necesarios al ejercicio del gasto, así como proponer modificaciones del presupuesto a la Secretaría de Finanzas y Tesorería;</w:t>
      </w:r>
    </w:p>
    <w:p w14:paraId="0B103DD8"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t>IX. Implementar métodos y estrategias necesarias para la correcta administración del gasto, recurso humano, servicios, bienes y sistemas;</w:t>
      </w:r>
    </w:p>
    <w:p w14:paraId="09213A33"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t>X. Establecer los lineamientos aplicables en la administración pública municipal en materia de eficiencia e innovación gubernamental, en sistemas informáticos y recursos tecnológicos, y los que sean necesarios para el mejor desempeño de las Dependencias y Unidades que integran la Administración Pública Municipal;</w:t>
      </w:r>
    </w:p>
    <w:p w14:paraId="5AC268E1"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t>XI. Definir y coordinar el personal administrativo que servirá como enlace en las diferentes Dependencias para los trámites de adquisición, recursos humanos, mantenimiento e informática, bajo los lineamentos establecidos por la Secretaría de Administración e Innovación Gubernamental;</w:t>
      </w:r>
    </w:p>
    <w:p w14:paraId="6F3E5BF9"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t>XII. Definir los criterios de contratación de personal en la Administración Pública Municipal;</w:t>
      </w:r>
    </w:p>
    <w:p w14:paraId="465B504D"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t>XIII. Desarrollar y promover políticas para el desarrollo laboral y humano de los trabajadores del Gobierno Municipal;</w:t>
      </w:r>
    </w:p>
    <w:p w14:paraId="38246294"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lastRenderedPageBreak/>
        <w:t>XIV. Promover la certificación de competencias en los trabajadores municipales, para que cumplan con sus funciones a un alto nivel de desempeño de acuerdo con lo definido en un Estándar de Competencia;</w:t>
      </w:r>
    </w:p>
    <w:p w14:paraId="66E6A1FA"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t>XV. Mantener el enlace directo con el Sindicato Único de Trabajadores al Servicio del Municipio de General Escobedo, siendo responsable de analizar y coordinar los acuerdos y requerimientos derivados del convenio sindical;</w:t>
      </w:r>
    </w:p>
    <w:p w14:paraId="38E0E856"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t>XVI. En coordinación con la Dirección de Patrimonio, definir las políticas y procedimientos para la conservación y mantenimiento de los bienes muebles e inmuebles del patrimonio municipal, observando en todo momento el cumplimiento a las disposiciones legales y administrativas correspondientes y definir los lineamientos y distribución, para el uso eficiente de recursos;</w:t>
      </w:r>
    </w:p>
    <w:p w14:paraId="273DF007"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t>XVII. Analizar y definir la distribución de los espacios físicos en inmuebles propios y arrendados del Gobierno Municipal, para el uso eficiente de los mismos;</w:t>
      </w:r>
    </w:p>
    <w:p w14:paraId="0E2E0CA5"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t>XVIII. Supervisar los servicios de asistencia médica, asistencia preventiva y promoción a la salud de los derechohabientes de la Administración Pública Municipal que a ello tenga derecho con base a contratos laborales vigentes o cualquier otra disposición legal aplicable;</w:t>
      </w:r>
    </w:p>
    <w:p w14:paraId="17A7D017"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t>XIX. Definir el diseño de la imagen de la Administración Pública Municipal, así como los lineamientos para el uso y aplicación de los elementos gráficos o conceptuales que den identidad a la Administración Pública;</w:t>
      </w:r>
    </w:p>
    <w:p w14:paraId="1BE6B409"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t>XX. Asesorar y supervisar que las solicitudes de diseño y contenido de los instrumentos de comunicación y difusión propuestos por las diferentes Dependencias, cumplan con los lineamientos establecidos;</w:t>
      </w:r>
    </w:p>
    <w:p w14:paraId="7C958127"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t>XXI. Diseñar y difundir formatos, documentos o instrumentos de comunicación interna;</w:t>
      </w:r>
    </w:p>
    <w:p w14:paraId="0E88A4BD"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t>XXII. Supervisar el uso de la imagen del portal de internet y redes sociales de las Dependencias municipales;</w:t>
      </w:r>
    </w:p>
    <w:p w14:paraId="2B24ABF8"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t>XXIII. Promover y comunicar entre los servidores públicos, una cultura de responsabilidad y respeto sobre el apego a los lineamientos de imagen y uso responsable de los bienes muebles e inmuebles de la Administración Pública Municipal;</w:t>
      </w:r>
    </w:p>
    <w:p w14:paraId="38E6239C"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t>XXIV. Promover, entre los servidores públicos, una cultura de responsabilidad y respeto sobre el apego a las políticas de recursos humanos, imagen, estandarización de sistemas administrativos con un enfoque de eficiencia y servicio al ciudadano; y</w:t>
      </w:r>
    </w:p>
    <w:p w14:paraId="6FF0DB54"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t xml:space="preserve">XXV. Las que le ordene el </w:t>
      </w:r>
      <w:proofErr w:type="gramStart"/>
      <w:r w:rsidRPr="00062559">
        <w:rPr>
          <w:rFonts w:cstheme="minorHAnsi"/>
          <w:bCs/>
        </w:rPr>
        <w:t>Presidente</w:t>
      </w:r>
      <w:proofErr w:type="gramEnd"/>
      <w:r w:rsidRPr="00062559">
        <w:rPr>
          <w:rFonts w:cstheme="minorHAnsi"/>
          <w:bCs/>
        </w:rPr>
        <w:t xml:space="preserve"> Municipal y demás que las leyes, reglamentos municipales y otras disposiciones normativas le encomienden.</w:t>
      </w:r>
    </w:p>
    <w:p w14:paraId="061B268C" w14:textId="77777777" w:rsidR="00062559" w:rsidRPr="00062559" w:rsidRDefault="00062559" w:rsidP="00062559">
      <w:pPr>
        <w:autoSpaceDE w:val="0"/>
        <w:autoSpaceDN w:val="0"/>
        <w:adjustRightInd w:val="0"/>
        <w:jc w:val="both"/>
        <w:rPr>
          <w:rFonts w:cstheme="minorHAnsi"/>
          <w:bCs/>
        </w:rPr>
      </w:pPr>
    </w:p>
    <w:p w14:paraId="5AA27417" w14:textId="77777777" w:rsidR="00062559" w:rsidRPr="00062559" w:rsidRDefault="00062559" w:rsidP="00062559">
      <w:pPr>
        <w:autoSpaceDE w:val="0"/>
        <w:autoSpaceDN w:val="0"/>
        <w:adjustRightInd w:val="0"/>
        <w:jc w:val="both"/>
        <w:rPr>
          <w:rFonts w:cstheme="minorHAnsi"/>
          <w:bCs/>
        </w:rPr>
      </w:pPr>
      <w:r w:rsidRPr="00062559">
        <w:rPr>
          <w:rFonts w:cstheme="minorHAnsi"/>
          <w:bCs/>
        </w:rPr>
        <w:t>Para el despacho de los asuntos de su competencia la Secretaría de Administración e Innovación Gubernamental se auxiliará de la Dirección de Servicios Generales y Mantenimiento de Inmuebles; de la Dirección de Adquisiciones; de la Dirección de Recursos Humanos; de la Dirección de Servicios Médicos; de la Dirección de Enlace con la Secretaría de Relaciones Exteriores</w:t>
      </w:r>
      <w:r w:rsidRPr="00062559">
        <w:rPr>
          <w:rFonts w:cstheme="minorHAnsi"/>
        </w:rPr>
        <w:t>; así como con las Coordinaciones y Jefaturas de Departamento necesarias para el buen funcionamiento de la Secretaría</w:t>
      </w:r>
      <w:r w:rsidRPr="00062559">
        <w:rPr>
          <w:rFonts w:cstheme="minorHAnsi"/>
          <w:bCs/>
        </w:rPr>
        <w:t xml:space="preserve"> y,</w:t>
      </w:r>
      <w:r w:rsidRPr="00062559">
        <w:rPr>
          <w:rFonts w:cstheme="minorHAnsi"/>
          <w:b/>
          <w:bCs/>
        </w:rPr>
        <w:t xml:space="preserve"> </w:t>
      </w:r>
      <w:r w:rsidRPr="00062559">
        <w:rPr>
          <w:rFonts w:cstheme="minorHAnsi"/>
        </w:rPr>
        <w:t>demás Unidades Administrativas que le adscriba el Presidente Municipal</w:t>
      </w:r>
      <w:r w:rsidRPr="00062559">
        <w:rPr>
          <w:rFonts w:cstheme="minorHAnsi"/>
          <w:bCs/>
        </w:rPr>
        <w:t>.</w:t>
      </w:r>
    </w:p>
    <w:p w14:paraId="254C8F24" w14:textId="77777777" w:rsidR="00062559" w:rsidRPr="00062559" w:rsidRDefault="00062559" w:rsidP="00062559">
      <w:pPr>
        <w:autoSpaceDE w:val="0"/>
        <w:autoSpaceDN w:val="0"/>
        <w:adjustRightInd w:val="0"/>
        <w:jc w:val="both"/>
        <w:rPr>
          <w:rFonts w:cstheme="minorHAnsi"/>
          <w:b/>
          <w:bCs/>
        </w:rPr>
      </w:pPr>
    </w:p>
    <w:p w14:paraId="051C2A6E" w14:textId="77777777" w:rsidR="00062559" w:rsidRPr="00062559" w:rsidRDefault="00062559" w:rsidP="00062559">
      <w:pPr>
        <w:autoSpaceDE w:val="0"/>
        <w:autoSpaceDN w:val="0"/>
        <w:adjustRightInd w:val="0"/>
        <w:jc w:val="both"/>
        <w:rPr>
          <w:rFonts w:cstheme="minorHAnsi"/>
          <w:bCs/>
        </w:rPr>
      </w:pPr>
      <w:r w:rsidRPr="00062559">
        <w:rPr>
          <w:rFonts w:cstheme="minorHAnsi"/>
          <w:b/>
          <w:bCs/>
        </w:rPr>
        <w:t xml:space="preserve">Artículo 40. - </w:t>
      </w:r>
      <w:r w:rsidRPr="00062559">
        <w:rPr>
          <w:rFonts w:cstheme="minorHAnsi"/>
          <w:bCs/>
        </w:rPr>
        <w:t xml:space="preserve">La Dirección de Servicios Generales y Mantenimiento de Inmuebles es la oficina que depende de la Secretaría de Administración e Innovación Gubernamental y verificara en todo </w:t>
      </w:r>
      <w:r w:rsidRPr="00062559">
        <w:rPr>
          <w:rFonts w:cstheme="minorHAnsi"/>
          <w:bCs/>
        </w:rPr>
        <w:lastRenderedPageBreak/>
        <w:t>momento la conservación y mantenimiento de los bienes muebles e inmuebles del patrimonio municipal, observando en todo momento el cumplimiento a las disposiciones legales y administrativas correspondientes.</w:t>
      </w:r>
    </w:p>
    <w:p w14:paraId="249462FA" w14:textId="77777777" w:rsidR="00062559" w:rsidRPr="00062559" w:rsidRDefault="00062559" w:rsidP="00062559">
      <w:pPr>
        <w:autoSpaceDE w:val="0"/>
        <w:autoSpaceDN w:val="0"/>
        <w:adjustRightInd w:val="0"/>
        <w:jc w:val="both"/>
        <w:rPr>
          <w:rFonts w:cstheme="minorHAnsi"/>
          <w:bCs/>
        </w:rPr>
      </w:pPr>
    </w:p>
    <w:p w14:paraId="6BA5E051" w14:textId="77777777" w:rsidR="00062559" w:rsidRPr="00062559" w:rsidRDefault="00062559" w:rsidP="00062559">
      <w:pPr>
        <w:autoSpaceDE w:val="0"/>
        <w:autoSpaceDN w:val="0"/>
        <w:adjustRightInd w:val="0"/>
        <w:jc w:val="both"/>
        <w:rPr>
          <w:rFonts w:cstheme="minorHAnsi"/>
          <w:bCs/>
        </w:rPr>
      </w:pPr>
      <w:r w:rsidRPr="00062559">
        <w:rPr>
          <w:rFonts w:cstheme="minorHAnsi"/>
          <w:b/>
          <w:bCs/>
        </w:rPr>
        <w:t xml:space="preserve">Artículo 41. </w:t>
      </w:r>
      <w:r w:rsidRPr="00062559">
        <w:rPr>
          <w:rFonts w:cstheme="minorHAnsi"/>
          <w:bCs/>
        </w:rPr>
        <w:t>La</w:t>
      </w:r>
      <w:r w:rsidRPr="00062559">
        <w:rPr>
          <w:rFonts w:cstheme="minorHAnsi"/>
          <w:b/>
          <w:bCs/>
        </w:rPr>
        <w:t xml:space="preserve"> </w:t>
      </w:r>
      <w:r w:rsidRPr="00062559">
        <w:rPr>
          <w:rFonts w:cstheme="minorHAnsi"/>
          <w:bCs/>
        </w:rPr>
        <w:t>Dirección de Adquisiciones</w:t>
      </w:r>
    </w:p>
    <w:p w14:paraId="559B78EA" w14:textId="77777777" w:rsidR="00062559" w:rsidRPr="00062559" w:rsidRDefault="00062559" w:rsidP="00062559">
      <w:pPr>
        <w:ind w:left="142" w:right="152"/>
        <w:jc w:val="both"/>
        <w:rPr>
          <w:rFonts w:cstheme="minorHAnsi"/>
          <w:bCs/>
        </w:rPr>
      </w:pPr>
      <w:r w:rsidRPr="00062559">
        <w:rPr>
          <w:rFonts w:cstheme="minorHAnsi"/>
          <w:bCs/>
        </w:rPr>
        <w:t>I. Dar seguimiento a los contratos de adquisiciones que requieran las distintas dependencias, órganos y unidades de la administración pública municipal y participar en la elaboración de los convenios o contratos que en esta materia comprometen financieramente al Municipio;</w:t>
      </w:r>
    </w:p>
    <w:p w14:paraId="487A7BA7" w14:textId="77777777" w:rsidR="00062559" w:rsidRPr="00062559" w:rsidRDefault="00062559" w:rsidP="00062559">
      <w:pPr>
        <w:ind w:left="142" w:right="152"/>
        <w:jc w:val="both"/>
        <w:rPr>
          <w:rFonts w:cstheme="minorHAnsi"/>
          <w:bCs/>
        </w:rPr>
      </w:pPr>
      <w:r w:rsidRPr="00062559">
        <w:rPr>
          <w:rFonts w:cstheme="minorHAnsi"/>
          <w:bCs/>
        </w:rPr>
        <w:t>II. Ejecutar los procedimientos adquisitivos para las compras, arrendamientos y contratación de servicios que requiera la administración pública municipal centralizada, asegurando al Municipio las mejores condiciones disponibles en cuanto a precio, calidad, financiamiento, oportunidad y demás circunstancias pertinentes;</w:t>
      </w:r>
    </w:p>
    <w:p w14:paraId="1DE69CEC" w14:textId="77777777" w:rsidR="00062559" w:rsidRPr="00062559" w:rsidRDefault="00062559" w:rsidP="00062559">
      <w:pPr>
        <w:ind w:left="142" w:right="152"/>
        <w:jc w:val="both"/>
        <w:rPr>
          <w:rFonts w:cstheme="minorHAnsi"/>
          <w:bCs/>
        </w:rPr>
      </w:pPr>
      <w:r w:rsidRPr="00062559">
        <w:rPr>
          <w:rFonts w:cstheme="minorHAnsi"/>
          <w:bCs/>
        </w:rPr>
        <w:t>III. Llevar a cabo las adquisiciones, la contratación de arrendamientos de bienes muebles e inmuebles o la contratación de servicios que requiera la administración pública municipal, de acuerdo con las necesidades descritas y limitadas por los presupuestos autorizados, aplicando las políticas y procedimientos vigentes;</w:t>
      </w:r>
    </w:p>
    <w:p w14:paraId="331EC8C0" w14:textId="77777777" w:rsidR="00062559" w:rsidRPr="00062559" w:rsidRDefault="00062559" w:rsidP="00062559">
      <w:pPr>
        <w:ind w:left="142" w:right="152"/>
        <w:jc w:val="both"/>
        <w:rPr>
          <w:rFonts w:cstheme="minorHAnsi"/>
          <w:bCs/>
        </w:rPr>
      </w:pPr>
      <w:r w:rsidRPr="00062559">
        <w:rPr>
          <w:rFonts w:cstheme="minorHAnsi"/>
          <w:bCs/>
        </w:rPr>
        <w:t>IV. Llevar el control y administración del padrón de proveedores del Municipio;</w:t>
      </w:r>
    </w:p>
    <w:p w14:paraId="3F083E60" w14:textId="77777777" w:rsidR="00062559" w:rsidRPr="00062559" w:rsidRDefault="00062559" w:rsidP="00062559">
      <w:pPr>
        <w:ind w:left="142" w:right="152"/>
        <w:jc w:val="both"/>
        <w:rPr>
          <w:rFonts w:cstheme="minorHAnsi"/>
          <w:bCs/>
        </w:rPr>
      </w:pPr>
      <w:r w:rsidRPr="00062559">
        <w:rPr>
          <w:rFonts w:cstheme="minorHAnsi"/>
          <w:bCs/>
        </w:rPr>
        <w:t>V. Llevar el control y autorizar los contratos de mantenimiento para bienes Municipales;</w:t>
      </w:r>
    </w:p>
    <w:p w14:paraId="3A4DAD6F" w14:textId="77777777" w:rsidR="00062559" w:rsidRPr="00062559" w:rsidRDefault="00062559" w:rsidP="00062559">
      <w:pPr>
        <w:ind w:left="142" w:right="152"/>
        <w:jc w:val="both"/>
        <w:rPr>
          <w:rFonts w:cstheme="minorHAnsi"/>
          <w:bCs/>
        </w:rPr>
      </w:pPr>
      <w:r w:rsidRPr="00062559">
        <w:rPr>
          <w:rFonts w:cstheme="minorHAnsi"/>
          <w:bCs/>
        </w:rPr>
        <w:t>VI. Negociar con proveedores del Municipio el precio, calidad y servicio en los bienes y servicios ofrecidos; y</w:t>
      </w:r>
    </w:p>
    <w:p w14:paraId="51035CE1"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t>VII. Promover la creación y operación de sistemas de compra electrónica y de sistemas de información, comunicación y de transparencia en las adquisiciones</w:t>
      </w:r>
    </w:p>
    <w:p w14:paraId="090F109D" w14:textId="77777777" w:rsidR="00062559" w:rsidRPr="00062559" w:rsidRDefault="00062559" w:rsidP="00062559">
      <w:pPr>
        <w:autoSpaceDE w:val="0"/>
        <w:autoSpaceDN w:val="0"/>
        <w:adjustRightInd w:val="0"/>
        <w:jc w:val="both"/>
        <w:rPr>
          <w:rFonts w:cstheme="minorHAnsi"/>
          <w:bCs/>
        </w:rPr>
      </w:pPr>
    </w:p>
    <w:p w14:paraId="21FD0797" w14:textId="77777777" w:rsidR="00062559" w:rsidRPr="00062559" w:rsidRDefault="00062559" w:rsidP="00062559">
      <w:pPr>
        <w:autoSpaceDE w:val="0"/>
        <w:autoSpaceDN w:val="0"/>
        <w:adjustRightInd w:val="0"/>
        <w:jc w:val="both"/>
        <w:rPr>
          <w:rFonts w:cstheme="minorHAnsi"/>
          <w:bCs/>
        </w:rPr>
      </w:pPr>
      <w:r w:rsidRPr="00062559">
        <w:rPr>
          <w:rFonts w:cstheme="minorHAnsi"/>
          <w:b/>
          <w:bCs/>
        </w:rPr>
        <w:t xml:space="preserve">Artículo 42. </w:t>
      </w:r>
      <w:r w:rsidRPr="00062559">
        <w:rPr>
          <w:rFonts w:cstheme="minorHAnsi"/>
          <w:bCs/>
        </w:rPr>
        <w:t>La</w:t>
      </w:r>
      <w:r w:rsidRPr="00062559">
        <w:rPr>
          <w:rFonts w:cstheme="minorHAnsi"/>
          <w:b/>
          <w:bCs/>
        </w:rPr>
        <w:t xml:space="preserve"> </w:t>
      </w:r>
      <w:r w:rsidRPr="00062559">
        <w:rPr>
          <w:rFonts w:cstheme="minorHAnsi"/>
          <w:bCs/>
        </w:rPr>
        <w:t>Dirección de Recursos Humanos:</w:t>
      </w:r>
    </w:p>
    <w:p w14:paraId="0318FA4F" w14:textId="77777777" w:rsidR="00062559" w:rsidRPr="00062559" w:rsidRDefault="00062559" w:rsidP="00062559">
      <w:pPr>
        <w:ind w:left="127" w:right="152"/>
        <w:jc w:val="both"/>
        <w:rPr>
          <w:rFonts w:cstheme="minorHAnsi"/>
          <w:bCs/>
        </w:rPr>
      </w:pPr>
      <w:r w:rsidRPr="00062559">
        <w:rPr>
          <w:rFonts w:cstheme="minorHAnsi"/>
          <w:bCs/>
        </w:rPr>
        <w:t>I. Autorizar y documentar los contratos individuales de trabajo de los servidores públicos municipales y participar en la elaboración de los contratos de prestación de servicios profesionales que requieran las dependencias, órganos y unidades de la administración pública municipal;</w:t>
      </w:r>
    </w:p>
    <w:p w14:paraId="704762FE" w14:textId="77777777" w:rsidR="00062559" w:rsidRPr="00062559" w:rsidRDefault="00062559" w:rsidP="00062559">
      <w:pPr>
        <w:ind w:left="127" w:right="152"/>
        <w:jc w:val="both"/>
        <w:rPr>
          <w:rFonts w:cstheme="minorHAnsi"/>
          <w:bCs/>
        </w:rPr>
      </w:pPr>
      <w:r w:rsidRPr="00062559">
        <w:rPr>
          <w:rFonts w:cstheme="minorHAnsi"/>
          <w:bCs/>
        </w:rPr>
        <w:t>II. Conducir y administrar las relaciones de trabajo entre el Municipio y sus trabajadores en la administración pública municipal;</w:t>
      </w:r>
    </w:p>
    <w:p w14:paraId="7DAD9040" w14:textId="77777777" w:rsidR="00062559" w:rsidRPr="00062559" w:rsidRDefault="00062559" w:rsidP="00062559">
      <w:pPr>
        <w:ind w:left="127" w:right="152"/>
        <w:jc w:val="both"/>
        <w:rPr>
          <w:rFonts w:cstheme="minorHAnsi"/>
          <w:bCs/>
        </w:rPr>
      </w:pPr>
      <w:r w:rsidRPr="00062559">
        <w:rPr>
          <w:rFonts w:cstheme="minorHAnsi"/>
          <w:bCs/>
        </w:rPr>
        <w:t>III. Coordinarse con las diversas instituciones educativas públicas y privadas del Estado para la prestación del servicio social de los estudiantes en la administración pública municipal, expidiendo las constancias correspondientes y llevando el control estadístico que corresponda;</w:t>
      </w:r>
    </w:p>
    <w:p w14:paraId="0683E043" w14:textId="77777777" w:rsidR="00062559" w:rsidRPr="00062559" w:rsidRDefault="00062559" w:rsidP="00062559">
      <w:pPr>
        <w:ind w:left="127" w:right="152"/>
        <w:jc w:val="both"/>
        <w:rPr>
          <w:rFonts w:cstheme="minorHAnsi"/>
          <w:bCs/>
        </w:rPr>
      </w:pPr>
      <w:r w:rsidRPr="00062559">
        <w:rPr>
          <w:rFonts w:cstheme="minorHAnsi"/>
          <w:bCs/>
        </w:rPr>
        <w:t>IV. Disponer lo conducente para el pago de los salarios, prestaciones, indemnizaciones y demás percepciones que correspondan a los trabajadores del Municipio, así como administrar el tabulador de sueldos y salarios del personal;</w:t>
      </w:r>
    </w:p>
    <w:p w14:paraId="0C3F2B4E" w14:textId="77777777" w:rsidR="00062559" w:rsidRPr="00062559" w:rsidRDefault="00062559" w:rsidP="00062559">
      <w:pPr>
        <w:ind w:left="127" w:right="152"/>
        <w:jc w:val="both"/>
        <w:rPr>
          <w:rFonts w:cstheme="minorHAnsi"/>
          <w:bCs/>
        </w:rPr>
      </w:pPr>
      <w:r w:rsidRPr="00062559">
        <w:rPr>
          <w:rFonts w:cstheme="minorHAnsi"/>
          <w:bCs/>
        </w:rPr>
        <w:t>V. Elaborar el proyecto de presupuesto general de las cuentas de nómina para todo el personal que labora en la administración pública municipal;</w:t>
      </w:r>
    </w:p>
    <w:p w14:paraId="6E6D1551" w14:textId="77777777" w:rsidR="00062559" w:rsidRPr="00062559" w:rsidRDefault="00062559" w:rsidP="00062559">
      <w:pPr>
        <w:ind w:left="127" w:right="152"/>
        <w:jc w:val="both"/>
        <w:rPr>
          <w:rFonts w:cstheme="minorHAnsi"/>
          <w:bCs/>
        </w:rPr>
      </w:pPr>
      <w:r w:rsidRPr="00062559">
        <w:rPr>
          <w:rFonts w:cstheme="minorHAnsi"/>
          <w:bCs/>
        </w:rPr>
        <w:t xml:space="preserve">VI. Elaborar indicadores de recursos humanos que permitan contar con información clave del personal que labora en la administración pública municipal, llevando en forma actualizada los </w:t>
      </w:r>
      <w:r w:rsidRPr="00062559">
        <w:rPr>
          <w:rFonts w:cstheme="minorHAnsi"/>
          <w:bCs/>
        </w:rPr>
        <w:lastRenderedPageBreak/>
        <w:t>expedientes laborales con la documentación requerida de cada uno de los servidores públicos municipales;</w:t>
      </w:r>
    </w:p>
    <w:p w14:paraId="69D7B74A" w14:textId="77777777" w:rsidR="00062559" w:rsidRPr="00062559" w:rsidRDefault="00062559" w:rsidP="00062559">
      <w:pPr>
        <w:ind w:left="127" w:right="152"/>
        <w:jc w:val="both"/>
        <w:rPr>
          <w:rFonts w:cstheme="minorHAnsi"/>
          <w:bCs/>
        </w:rPr>
      </w:pPr>
      <w:r w:rsidRPr="00062559">
        <w:rPr>
          <w:rFonts w:cstheme="minorHAnsi"/>
          <w:bCs/>
        </w:rPr>
        <w:t>VII. Elaborar y aprobar los organigramas de las dependencias, órganos y unidades de la administración pública municipal, así como los perfiles, descripciones de puestos y la valuación correspondiente de los mismos;</w:t>
      </w:r>
    </w:p>
    <w:p w14:paraId="139F7D42" w14:textId="77777777" w:rsidR="00062559" w:rsidRPr="00062559" w:rsidRDefault="00062559" w:rsidP="00062559">
      <w:pPr>
        <w:ind w:left="127" w:right="152"/>
        <w:jc w:val="both"/>
        <w:rPr>
          <w:rFonts w:cstheme="minorHAnsi"/>
          <w:bCs/>
        </w:rPr>
      </w:pPr>
      <w:r w:rsidRPr="00062559">
        <w:rPr>
          <w:rFonts w:cstheme="minorHAnsi"/>
          <w:bCs/>
        </w:rPr>
        <w:t>VIII. Elaborar y llevar el control de las nóminas y sus incidencias mensuales de faltas, retardos, incapacidades, permisos, licencias, sanciones administrativas y pago de prestaciones a los servidores públicos de acuerdo con el presupuesto de egresos autorizado por el Ayuntamiento para cada una de las dependencias, órganos y unidades de la administración pública municipal;</w:t>
      </w:r>
    </w:p>
    <w:p w14:paraId="68950B9D" w14:textId="77777777" w:rsidR="00062559" w:rsidRPr="00062559" w:rsidRDefault="00062559" w:rsidP="00062559">
      <w:pPr>
        <w:ind w:left="127" w:right="152"/>
        <w:jc w:val="both"/>
        <w:rPr>
          <w:rFonts w:cstheme="minorHAnsi"/>
          <w:bCs/>
        </w:rPr>
      </w:pPr>
      <w:r w:rsidRPr="00062559">
        <w:rPr>
          <w:rFonts w:cstheme="minorHAnsi"/>
          <w:bCs/>
        </w:rPr>
        <w:t>IX. Expedir las identificaciones y constancias que acrediten el carácter de servidores públicos de la administración pública municipal, señalando según sea necesario, la categoría, cargo o comisión, salario y antigüedad de las personas que laboren en la administración pública municipal;</w:t>
      </w:r>
    </w:p>
    <w:p w14:paraId="38EB808B" w14:textId="77777777" w:rsidR="00062559" w:rsidRPr="00062559" w:rsidRDefault="00062559" w:rsidP="00062559">
      <w:pPr>
        <w:ind w:left="127" w:right="152"/>
        <w:jc w:val="both"/>
        <w:rPr>
          <w:rFonts w:cstheme="minorHAnsi"/>
          <w:bCs/>
        </w:rPr>
      </w:pPr>
      <w:r w:rsidRPr="00062559">
        <w:rPr>
          <w:rFonts w:cstheme="minorHAnsi"/>
          <w:bCs/>
        </w:rPr>
        <w:t>X. Participar en la determinación de las condiciones del convenio colectivo de trabajo, así como en la elaboración, difusión y vigilancia de reglamentos internos de trabajo y manuales de procedimientos;</w:t>
      </w:r>
    </w:p>
    <w:p w14:paraId="3DAF2DA9" w14:textId="77777777" w:rsidR="00062559" w:rsidRPr="00062559" w:rsidRDefault="00062559" w:rsidP="00062559">
      <w:pPr>
        <w:ind w:left="127" w:right="152"/>
        <w:jc w:val="both"/>
        <w:rPr>
          <w:rFonts w:cstheme="minorHAnsi"/>
          <w:bCs/>
        </w:rPr>
      </w:pPr>
      <w:r w:rsidRPr="00062559">
        <w:rPr>
          <w:rFonts w:cstheme="minorHAnsi"/>
          <w:bCs/>
        </w:rPr>
        <w:t>XI. Preparar y ejecutar programas de capacitación y adiestramiento procurando la superación continúa de los servidores públicos municipales en coordinación con otras instancias competentes;</w:t>
      </w:r>
    </w:p>
    <w:p w14:paraId="04778C15" w14:textId="77777777" w:rsidR="00062559" w:rsidRPr="00062559" w:rsidRDefault="00062559" w:rsidP="00062559">
      <w:pPr>
        <w:ind w:left="127" w:right="152"/>
        <w:jc w:val="both"/>
        <w:rPr>
          <w:rFonts w:cstheme="minorHAnsi"/>
          <w:bCs/>
        </w:rPr>
      </w:pPr>
      <w:r w:rsidRPr="00062559">
        <w:rPr>
          <w:rFonts w:cstheme="minorHAnsi"/>
          <w:bCs/>
        </w:rPr>
        <w:t>XII. Promover y realizar programas, proyectos y acciones de beneficio para los trabajadores y sus familias en materia de alimentación, asistencia social, capacitación, cultura, deporte, educación, recreación, salud, vivienda y demás que resulten necesarias para su desarrollo profesional, humano y familiar;</w:t>
      </w:r>
    </w:p>
    <w:p w14:paraId="7945B361" w14:textId="77777777" w:rsidR="00062559" w:rsidRPr="00062559" w:rsidRDefault="00062559" w:rsidP="00062559">
      <w:pPr>
        <w:ind w:left="127" w:right="152"/>
        <w:jc w:val="both"/>
        <w:rPr>
          <w:rFonts w:cstheme="minorHAnsi"/>
          <w:bCs/>
        </w:rPr>
      </w:pPr>
      <w:r w:rsidRPr="00062559">
        <w:rPr>
          <w:rFonts w:cstheme="minorHAnsi"/>
          <w:bCs/>
        </w:rPr>
        <w:t>XIII. Realizar los procesos de selección, contratación e inducción del personal que vaya a prestar sus servicios en la administración pública municipal;</w:t>
      </w:r>
    </w:p>
    <w:p w14:paraId="01FF8176" w14:textId="77777777" w:rsidR="00062559" w:rsidRPr="00062559" w:rsidRDefault="00062559" w:rsidP="00062559">
      <w:pPr>
        <w:ind w:left="127" w:right="152"/>
        <w:jc w:val="both"/>
        <w:rPr>
          <w:rFonts w:cstheme="minorHAnsi"/>
          <w:bCs/>
        </w:rPr>
      </w:pPr>
      <w:r w:rsidRPr="00062559">
        <w:rPr>
          <w:rFonts w:cstheme="minorHAnsi"/>
          <w:bCs/>
        </w:rPr>
        <w:t>XIV. Representar a la administración pública municipal ante los organismos sindicales existentes; y</w:t>
      </w:r>
    </w:p>
    <w:p w14:paraId="42162AAA" w14:textId="77777777" w:rsidR="00062559" w:rsidRPr="00062559" w:rsidRDefault="00062559" w:rsidP="00062559">
      <w:pPr>
        <w:ind w:left="127" w:right="152"/>
        <w:jc w:val="both"/>
        <w:rPr>
          <w:rFonts w:cstheme="minorHAnsi"/>
          <w:bCs/>
        </w:rPr>
      </w:pPr>
      <w:r w:rsidRPr="00062559">
        <w:rPr>
          <w:rFonts w:cstheme="minorHAnsi"/>
          <w:bCs/>
        </w:rPr>
        <w:t>XV. Tramitar y autorizar el ingreso, separación, baja, los permisos y licencias con o sin goce de sueldo y las pensiones de los trabajadores del Municipio a petición de los Titulares de las dependencias, órganos y unidades de la administración pública municipal.</w:t>
      </w:r>
    </w:p>
    <w:p w14:paraId="676F8856" w14:textId="77777777" w:rsidR="00062559" w:rsidRPr="00062559" w:rsidRDefault="00062559" w:rsidP="00062559">
      <w:pPr>
        <w:autoSpaceDE w:val="0"/>
        <w:autoSpaceDN w:val="0"/>
        <w:adjustRightInd w:val="0"/>
        <w:jc w:val="both"/>
        <w:rPr>
          <w:rFonts w:cstheme="minorHAnsi"/>
          <w:b/>
          <w:bCs/>
        </w:rPr>
      </w:pPr>
    </w:p>
    <w:p w14:paraId="3CCE2E26" w14:textId="77777777" w:rsidR="00062559" w:rsidRPr="00062559" w:rsidRDefault="00062559" w:rsidP="00062559">
      <w:pPr>
        <w:autoSpaceDE w:val="0"/>
        <w:autoSpaceDN w:val="0"/>
        <w:adjustRightInd w:val="0"/>
        <w:jc w:val="both"/>
        <w:rPr>
          <w:rFonts w:cstheme="minorHAnsi"/>
          <w:bCs/>
        </w:rPr>
      </w:pPr>
      <w:r w:rsidRPr="00062559">
        <w:rPr>
          <w:rFonts w:cstheme="minorHAnsi"/>
          <w:b/>
          <w:bCs/>
        </w:rPr>
        <w:t xml:space="preserve">Artículo 43. </w:t>
      </w:r>
      <w:r w:rsidRPr="00062559">
        <w:rPr>
          <w:rFonts w:cstheme="minorHAnsi"/>
          <w:bCs/>
        </w:rPr>
        <w:t>La</w:t>
      </w:r>
      <w:r w:rsidRPr="00062559">
        <w:rPr>
          <w:rFonts w:cstheme="minorHAnsi"/>
          <w:b/>
          <w:bCs/>
        </w:rPr>
        <w:t xml:space="preserve"> </w:t>
      </w:r>
      <w:r w:rsidRPr="00062559">
        <w:rPr>
          <w:rFonts w:cstheme="minorHAnsi"/>
          <w:bCs/>
        </w:rPr>
        <w:t>Dirección de Servicios Médicos:   Brindar asistencia médica, asistencia preventiva y promoción a la salud de los derechohabientes de la Administración Pública Municipal que a ello tenga derecho con base a contratos laborales vigentes o cualquier otra disposición legal aplicable.</w:t>
      </w:r>
    </w:p>
    <w:p w14:paraId="4CCD38A7" w14:textId="77777777" w:rsidR="00062559" w:rsidRPr="00062559" w:rsidRDefault="00062559" w:rsidP="00062559">
      <w:pPr>
        <w:autoSpaceDE w:val="0"/>
        <w:autoSpaceDN w:val="0"/>
        <w:adjustRightInd w:val="0"/>
        <w:jc w:val="both"/>
        <w:rPr>
          <w:rFonts w:cstheme="minorHAnsi"/>
          <w:bCs/>
        </w:rPr>
      </w:pPr>
    </w:p>
    <w:p w14:paraId="78033821" w14:textId="77777777" w:rsidR="00062559" w:rsidRPr="00062559" w:rsidRDefault="00062559" w:rsidP="00062559">
      <w:pPr>
        <w:autoSpaceDE w:val="0"/>
        <w:autoSpaceDN w:val="0"/>
        <w:adjustRightInd w:val="0"/>
        <w:jc w:val="both"/>
        <w:rPr>
          <w:rFonts w:cstheme="minorHAnsi"/>
          <w:bCs/>
        </w:rPr>
      </w:pPr>
      <w:r w:rsidRPr="00062559">
        <w:rPr>
          <w:rFonts w:cstheme="minorHAnsi"/>
          <w:b/>
          <w:bCs/>
        </w:rPr>
        <w:t xml:space="preserve">Artículo 44. </w:t>
      </w:r>
      <w:r w:rsidRPr="00062559">
        <w:rPr>
          <w:rFonts w:cstheme="minorHAnsi"/>
          <w:bCs/>
        </w:rPr>
        <w:t>La Dirección de Enlace con la Secretaría de Relaciones Exteriores:</w:t>
      </w:r>
    </w:p>
    <w:p w14:paraId="2E8D458C" w14:textId="77777777" w:rsidR="00062559" w:rsidRPr="00062559" w:rsidRDefault="00062559" w:rsidP="00062559">
      <w:pPr>
        <w:autoSpaceDE w:val="0"/>
        <w:autoSpaceDN w:val="0"/>
        <w:adjustRightInd w:val="0"/>
        <w:ind w:left="142"/>
        <w:jc w:val="both"/>
        <w:rPr>
          <w:rFonts w:cstheme="minorHAnsi"/>
          <w:bCs/>
        </w:rPr>
      </w:pPr>
    </w:p>
    <w:p w14:paraId="7CB1D390" w14:textId="77777777" w:rsidR="00062559" w:rsidRPr="00062559" w:rsidRDefault="00062559" w:rsidP="00482A5B">
      <w:pPr>
        <w:numPr>
          <w:ilvl w:val="0"/>
          <w:numId w:val="7"/>
        </w:numPr>
        <w:autoSpaceDE w:val="0"/>
        <w:autoSpaceDN w:val="0"/>
        <w:adjustRightInd w:val="0"/>
        <w:spacing w:after="0" w:line="240" w:lineRule="auto"/>
        <w:ind w:left="142" w:firstLine="0"/>
        <w:jc w:val="both"/>
        <w:rPr>
          <w:rFonts w:cstheme="minorHAnsi"/>
          <w:bCs/>
        </w:rPr>
      </w:pPr>
      <w:r w:rsidRPr="00062559">
        <w:rPr>
          <w:rFonts w:cstheme="minorHAnsi"/>
          <w:bCs/>
        </w:rPr>
        <w:t>Ser enlace de la Secretaría de Relaciones Exteriores</w:t>
      </w:r>
    </w:p>
    <w:p w14:paraId="4D0E34FF" w14:textId="77777777" w:rsidR="00062559" w:rsidRPr="00062559" w:rsidRDefault="00062559" w:rsidP="00062559">
      <w:pPr>
        <w:autoSpaceDE w:val="0"/>
        <w:autoSpaceDN w:val="0"/>
        <w:adjustRightInd w:val="0"/>
        <w:spacing w:after="0" w:line="240" w:lineRule="auto"/>
        <w:ind w:left="142"/>
        <w:jc w:val="both"/>
        <w:rPr>
          <w:rFonts w:cstheme="minorHAnsi"/>
          <w:bCs/>
        </w:rPr>
      </w:pPr>
    </w:p>
    <w:p w14:paraId="3513F3E1" w14:textId="77777777" w:rsidR="00062559" w:rsidRPr="00062559" w:rsidRDefault="00062559" w:rsidP="00482A5B">
      <w:pPr>
        <w:numPr>
          <w:ilvl w:val="0"/>
          <w:numId w:val="7"/>
        </w:numPr>
        <w:autoSpaceDE w:val="0"/>
        <w:autoSpaceDN w:val="0"/>
        <w:adjustRightInd w:val="0"/>
        <w:spacing w:after="0" w:line="240" w:lineRule="auto"/>
        <w:ind w:left="142" w:firstLine="0"/>
        <w:jc w:val="both"/>
        <w:rPr>
          <w:rFonts w:cstheme="minorHAnsi"/>
          <w:bCs/>
        </w:rPr>
      </w:pPr>
      <w:r w:rsidRPr="00062559">
        <w:rPr>
          <w:rFonts w:cstheme="minorHAnsi"/>
          <w:bCs/>
        </w:rPr>
        <w:t>Recibir las solicitudes que formulen los particulares para la obtención del pasaporte mexicano.</w:t>
      </w:r>
    </w:p>
    <w:p w14:paraId="597FBF07" w14:textId="77777777" w:rsidR="00062559" w:rsidRPr="00062559" w:rsidRDefault="00062559" w:rsidP="00062559">
      <w:pPr>
        <w:autoSpaceDE w:val="0"/>
        <w:autoSpaceDN w:val="0"/>
        <w:adjustRightInd w:val="0"/>
        <w:spacing w:after="0" w:line="240" w:lineRule="auto"/>
        <w:ind w:left="142"/>
        <w:jc w:val="both"/>
        <w:rPr>
          <w:rFonts w:cstheme="minorHAnsi"/>
          <w:bCs/>
        </w:rPr>
      </w:pPr>
    </w:p>
    <w:p w14:paraId="14D0438A" w14:textId="77777777" w:rsidR="00062559" w:rsidRPr="00062559" w:rsidRDefault="00062559" w:rsidP="00482A5B">
      <w:pPr>
        <w:numPr>
          <w:ilvl w:val="0"/>
          <w:numId w:val="7"/>
        </w:numPr>
        <w:autoSpaceDE w:val="0"/>
        <w:autoSpaceDN w:val="0"/>
        <w:adjustRightInd w:val="0"/>
        <w:spacing w:after="0" w:line="240" w:lineRule="auto"/>
        <w:ind w:left="142" w:firstLine="0"/>
        <w:jc w:val="both"/>
        <w:rPr>
          <w:rFonts w:cstheme="minorHAnsi"/>
          <w:bCs/>
        </w:rPr>
      </w:pPr>
      <w:r w:rsidRPr="00062559">
        <w:rPr>
          <w:rFonts w:cstheme="minorHAnsi"/>
          <w:bCs/>
        </w:rPr>
        <w:lastRenderedPageBreak/>
        <w:t>Entregar el pasaporte en las formas oficiales correspondiente.</w:t>
      </w:r>
    </w:p>
    <w:p w14:paraId="14BBD05D" w14:textId="77777777" w:rsidR="00062559" w:rsidRPr="00062559" w:rsidRDefault="00062559" w:rsidP="00062559">
      <w:pPr>
        <w:pStyle w:val="Prrafodelista"/>
        <w:ind w:left="142"/>
        <w:rPr>
          <w:rFonts w:cstheme="minorHAnsi"/>
          <w:bCs/>
        </w:rPr>
      </w:pPr>
    </w:p>
    <w:p w14:paraId="0435415A" w14:textId="77777777" w:rsidR="00062559" w:rsidRPr="00062559" w:rsidRDefault="00062559" w:rsidP="00482A5B">
      <w:pPr>
        <w:numPr>
          <w:ilvl w:val="0"/>
          <w:numId w:val="7"/>
        </w:numPr>
        <w:autoSpaceDE w:val="0"/>
        <w:autoSpaceDN w:val="0"/>
        <w:adjustRightInd w:val="0"/>
        <w:spacing w:after="0" w:line="240" w:lineRule="auto"/>
        <w:ind w:left="142" w:firstLine="0"/>
        <w:jc w:val="both"/>
        <w:rPr>
          <w:rFonts w:cstheme="minorHAnsi"/>
          <w:bCs/>
        </w:rPr>
      </w:pPr>
      <w:r w:rsidRPr="00062559">
        <w:rPr>
          <w:rFonts w:cstheme="minorHAnsi"/>
        </w:rPr>
        <w:t>Las demás atribuciones que le confieran las disposiciones jurídicas aplicables</w:t>
      </w:r>
      <w:r w:rsidRPr="00062559">
        <w:rPr>
          <w:rFonts w:eastAsia="Cambria" w:cstheme="minorHAnsi"/>
        </w:rPr>
        <w:t xml:space="preserve"> </w:t>
      </w:r>
      <w:r w:rsidRPr="00062559">
        <w:rPr>
          <w:rFonts w:cstheme="minorHAnsi"/>
        </w:rPr>
        <w:t xml:space="preserve">y el Titular de la Dependencia o </w:t>
      </w:r>
      <w:proofErr w:type="gramStart"/>
      <w:r w:rsidRPr="00062559">
        <w:rPr>
          <w:rFonts w:cstheme="minorHAnsi"/>
        </w:rPr>
        <w:t>Presidente</w:t>
      </w:r>
      <w:proofErr w:type="gramEnd"/>
      <w:r w:rsidRPr="00062559">
        <w:rPr>
          <w:rFonts w:cstheme="minorHAnsi"/>
        </w:rPr>
        <w:t xml:space="preserve"> Municipal.</w:t>
      </w:r>
    </w:p>
    <w:p w14:paraId="0A18CAB4" w14:textId="77777777" w:rsidR="00062559" w:rsidRPr="00062559" w:rsidRDefault="00062559" w:rsidP="00062559">
      <w:pPr>
        <w:autoSpaceDE w:val="0"/>
        <w:autoSpaceDN w:val="0"/>
        <w:adjustRightInd w:val="0"/>
        <w:jc w:val="both"/>
        <w:rPr>
          <w:rFonts w:cstheme="minorHAnsi"/>
          <w:bCs/>
        </w:rPr>
      </w:pPr>
    </w:p>
    <w:p w14:paraId="742506EC" w14:textId="77777777" w:rsidR="00062559" w:rsidRPr="00062559" w:rsidRDefault="00062559" w:rsidP="00062559">
      <w:pPr>
        <w:autoSpaceDE w:val="0"/>
        <w:autoSpaceDN w:val="0"/>
        <w:adjustRightInd w:val="0"/>
        <w:jc w:val="both"/>
        <w:rPr>
          <w:rFonts w:cstheme="minorHAnsi"/>
          <w:b/>
          <w:bCs/>
        </w:rPr>
      </w:pPr>
    </w:p>
    <w:p w14:paraId="4B877A07" w14:textId="77777777" w:rsidR="00062559" w:rsidRPr="00062559" w:rsidRDefault="00062559" w:rsidP="00062559">
      <w:pPr>
        <w:autoSpaceDE w:val="0"/>
        <w:autoSpaceDN w:val="0"/>
        <w:adjustRightInd w:val="0"/>
        <w:jc w:val="both"/>
        <w:rPr>
          <w:rFonts w:cstheme="minorHAnsi"/>
        </w:rPr>
      </w:pPr>
      <w:r w:rsidRPr="00062559">
        <w:rPr>
          <w:rFonts w:cstheme="minorHAnsi"/>
          <w:b/>
          <w:bCs/>
        </w:rPr>
        <w:t>Artículo 45.-</w:t>
      </w:r>
      <w:r w:rsidRPr="00062559">
        <w:rPr>
          <w:rFonts w:cstheme="minorHAnsi"/>
          <w:bCs/>
        </w:rPr>
        <w:t xml:space="preserve"> </w:t>
      </w:r>
      <w:r w:rsidRPr="00062559">
        <w:rPr>
          <w:rFonts w:cstheme="minorHAnsi"/>
        </w:rPr>
        <w:t xml:space="preserve">La Oficina de la Presidencia Municipal es la Dependencia que auxilia directamente al </w:t>
      </w:r>
      <w:proofErr w:type="gramStart"/>
      <w:r w:rsidRPr="00062559">
        <w:rPr>
          <w:rFonts w:cstheme="minorHAnsi"/>
        </w:rPr>
        <w:t>Presidente</w:t>
      </w:r>
      <w:proofErr w:type="gramEnd"/>
      <w:r w:rsidRPr="00062559">
        <w:rPr>
          <w:rFonts w:cstheme="minorHAnsi"/>
        </w:rPr>
        <w:t xml:space="preserve"> Municipal y tiene a su cargo las funciones siguientes:</w:t>
      </w:r>
    </w:p>
    <w:p w14:paraId="276146C5" w14:textId="77777777" w:rsidR="00062559" w:rsidRPr="00062559" w:rsidRDefault="00062559" w:rsidP="00062559">
      <w:pPr>
        <w:autoSpaceDE w:val="0"/>
        <w:autoSpaceDN w:val="0"/>
        <w:adjustRightInd w:val="0"/>
        <w:jc w:val="both"/>
        <w:rPr>
          <w:rFonts w:cstheme="minorHAnsi"/>
        </w:rPr>
      </w:pPr>
    </w:p>
    <w:p w14:paraId="59E4C071" w14:textId="77777777" w:rsidR="00062559" w:rsidRPr="00062559" w:rsidRDefault="00062559" w:rsidP="00062559">
      <w:pPr>
        <w:autoSpaceDE w:val="0"/>
        <w:autoSpaceDN w:val="0"/>
        <w:adjustRightInd w:val="0"/>
        <w:jc w:val="both"/>
        <w:rPr>
          <w:rFonts w:cstheme="minorHAnsi"/>
        </w:rPr>
      </w:pPr>
      <w:r w:rsidRPr="00062559">
        <w:rPr>
          <w:rFonts w:cstheme="minorHAnsi"/>
          <w:b/>
        </w:rPr>
        <w:t>a) En materia de Participación Ciudadana</w:t>
      </w:r>
      <w:r w:rsidRPr="00062559">
        <w:rPr>
          <w:rFonts w:cstheme="minorHAnsi"/>
        </w:rPr>
        <w:t>:</w:t>
      </w:r>
    </w:p>
    <w:p w14:paraId="37B796D4" w14:textId="77777777" w:rsidR="00062559" w:rsidRPr="00062559" w:rsidRDefault="00062559" w:rsidP="00062559">
      <w:pPr>
        <w:autoSpaceDE w:val="0"/>
        <w:autoSpaceDN w:val="0"/>
        <w:adjustRightInd w:val="0"/>
        <w:ind w:left="142"/>
        <w:jc w:val="both"/>
        <w:rPr>
          <w:rFonts w:cstheme="minorHAnsi"/>
        </w:rPr>
      </w:pPr>
      <w:r w:rsidRPr="00062559">
        <w:rPr>
          <w:rFonts w:cstheme="minorHAnsi"/>
        </w:rPr>
        <w:t>I. Apoyar y coordinar el funcionamiento de los consejos ciudadanos en los términos del Reglamento de la materia;</w:t>
      </w:r>
    </w:p>
    <w:p w14:paraId="19220C73" w14:textId="77777777" w:rsidR="00062559" w:rsidRPr="00062559" w:rsidRDefault="00062559" w:rsidP="00062559">
      <w:pPr>
        <w:autoSpaceDE w:val="0"/>
        <w:autoSpaceDN w:val="0"/>
        <w:adjustRightInd w:val="0"/>
        <w:ind w:left="142"/>
        <w:jc w:val="both"/>
        <w:rPr>
          <w:rFonts w:cstheme="minorHAnsi"/>
        </w:rPr>
      </w:pPr>
      <w:r w:rsidRPr="00062559">
        <w:rPr>
          <w:rFonts w:cstheme="minorHAnsi"/>
        </w:rPr>
        <w:t xml:space="preserve">II. Auxiliar al </w:t>
      </w:r>
      <w:proofErr w:type="gramStart"/>
      <w:r w:rsidRPr="00062559">
        <w:rPr>
          <w:rFonts w:cstheme="minorHAnsi"/>
        </w:rPr>
        <w:t>Presidente</w:t>
      </w:r>
      <w:proofErr w:type="gramEnd"/>
      <w:r w:rsidRPr="00062559">
        <w:rPr>
          <w:rFonts w:cstheme="minorHAnsi"/>
        </w:rPr>
        <w:t xml:space="preserve"> Municipal en la proposición al Republicano Ayuntamiento del reconocimiento a personas o instituciones que se distingan por su actuar en beneficio de la comunidad;</w:t>
      </w:r>
    </w:p>
    <w:p w14:paraId="4A444B8D" w14:textId="77777777" w:rsidR="00062559" w:rsidRPr="00062559" w:rsidRDefault="00062559" w:rsidP="00062559">
      <w:pPr>
        <w:autoSpaceDE w:val="0"/>
        <w:autoSpaceDN w:val="0"/>
        <w:adjustRightInd w:val="0"/>
        <w:ind w:left="142"/>
        <w:jc w:val="both"/>
        <w:rPr>
          <w:rFonts w:cstheme="minorHAnsi"/>
        </w:rPr>
      </w:pPr>
      <w:r w:rsidRPr="00062559">
        <w:rPr>
          <w:rFonts w:cstheme="minorHAnsi"/>
        </w:rPr>
        <w:t>III. Dirigir, organizar y ejecutar el programa de presupuesto participativo que implemente el Municipio;</w:t>
      </w:r>
    </w:p>
    <w:p w14:paraId="39134DC5" w14:textId="77777777" w:rsidR="00062559" w:rsidRPr="00062559" w:rsidRDefault="00062559" w:rsidP="00062559">
      <w:pPr>
        <w:autoSpaceDE w:val="0"/>
        <w:autoSpaceDN w:val="0"/>
        <w:adjustRightInd w:val="0"/>
        <w:ind w:left="142"/>
        <w:jc w:val="both"/>
        <w:rPr>
          <w:rFonts w:cstheme="minorHAnsi"/>
        </w:rPr>
      </w:pPr>
      <w:r w:rsidRPr="00062559">
        <w:rPr>
          <w:rFonts w:cstheme="minorHAnsi"/>
        </w:rPr>
        <w:t>IV. Diseñar, implementar y coordinar los mecanismos necesarios para promover la participación intensa y organizada de la ciudadanía en las actividades relacionadas con los servicios y funciones del Municipio, así como las del desarrollo comunitario y las relativas a consultas a la ciudadanía en cualquiera de las modalidades establecidas y en los términos señalados por las disposiciones jurídicas aplicables;</w:t>
      </w:r>
    </w:p>
    <w:p w14:paraId="349B4779" w14:textId="77777777" w:rsidR="00062559" w:rsidRPr="00062559" w:rsidRDefault="00062559" w:rsidP="00062559">
      <w:pPr>
        <w:autoSpaceDE w:val="0"/>
        <w:autoSpaceDN w:val="0"/>
        <w:adjustRightInd w:val="0"/>
        <w:ind w:left="142"/>
        <w:jc w:val="both"/>
        <w:rPr>
          <w:rFonts w:cstheme="minorHAnsi"/>
        </w:rPr>
      </w:pPr>
      <w:r w:rsidRPr="00062559">
        <w:rPr>
          <w:rFonts w:cstheme="minorHAnsi"/>
        </w:rPr>
        <w:t>V.  Estimular la participación en los asuntos públicos municipales;</w:t>
      </w:r>
    </w:p>
    <w:p w14:paraId="4411BCAE" w14:textId="77777777" w:rsidR="00062559" w:rsidRPr="00062559" w:rsidRDefault="00062559" w:rsidP="00062559">
      <w:pPr>
        <w:autoSpaceDE w:val="0"/>
        <w:autoSpaceDN w:val="0"/>
        <w:adjustRightInd w:val="0"/>
        <w:ind w:left="142"/>
        <w:jc w:val="both"/>
        <w:rPr>
          <w:rFonts w:cstheme="minorHAnsi"/>
        </w:rPr>
      </w:pPr>
      <w:r w:rsidRPr="00062559">
        <w:rPr>
          <w:rFonts w:cstheme="minorHAnsi"/>
        </w:rPr>
        <w:t>VI. Fomentar la constitución de órganos de participación en el municipio;</w:t>
      </w:r>
    </w:p>
    <w:p w14:paraId="7780433D" w14:textId="77777777" w:rsidR="00062559" w:rsidRPr="00062559" w:rsidRDefault="00062559" w:rsidP="00062559">
      <w:pPr>
        <w:autoSpaceDE w:val="0"/>
        <w:autoSpaceDN w:val="0"/>
        <w:adjustRightInd w:val="0"/>
        <w:ind w:left="142"/>
        <w:jc w:val="both"/>
        <w:rPr>
          <w:rFonts w:cstheme="minorHAnsi"/>
        </w:rPr>
      </w:pPr>
      <w:r w:rsidRPr="00062559">
        <w:rPr>
          <w:rFonts w:cstheme="minorHAnsi"/>
        </w:rPr>
        <w:t>VII. Impulsar nuevos esquemas de participación en el Municipio;</w:t>
      </w:r>
    </w:p>
    <w:p w14:paraId="0EA067CF" w14:textId="77777777" w:rsidR="00062559" w:rsidRPr="00062559" w:rsidRDefault="00062559" w:rsidP="00062559">
      <w:pPr>
        <w:autoSpaceDE w:val="0"/>
        <w:autoSpaceDN w:val="0"/>
        <w:adjustRightInd w:val="0"/>
        <w:ind w:left="142"/>
        <w:jc w:val="both"/>
        <w:rPr>
          <w:rFonts w:cstheme="minorHAnsi"/>
        </w:rPr>
      </w:pPr>
      <w:r w:rsidRPr="00062559">
        <w:rPr>
          <w:rFonts w:cstheme="minorHAnsi"/>
        </w:rPr>
        <w:t>VIII. Llevar la comunicación institucional de la administración pública municipal centralizada con las asociaciones o juntas de vecinos de las diferentes colonias del Municipio, organismos de la sociedad civil, comisiones o comités de ciudadanos, y coordinar la comunicación entre éstas y las distintas autoridades municipales;</w:t>
      </w:r>
    </w:p>
    <w:p w14:paraId="3ABB3236" w14:textId="77777777" w:rsidR="00062559" w:rsidRPr="00062559" w:rsidRDefault="00062559" w:rsidP="00062559">
      <w:pPr>
        <w:autoSpaceDE w:val="0"/>
        <w:autoSpaceDN w:val="0"/>
        <w:adjustRightInd w:val="0"/>
        <w:ind w:left="142"/>
        <w:jc w:val="both"/>
        <w:rPr>
          <w:rFonts w:cstheme="minorHAnsi"/>
        </w:rPr>
      </w:pPr>
      <w:r w:rsidRPr="00062559">
        <w:rPr>
          <w:rFonts w:cstheme="minorHAnsi"/>
        </w:rPr>
        <w:t>IX. Promover el análisis y difundir los resultados de la participación ciudadana;</w:t>
      </w:r>
    </w:p>
    <w:p w14:paraId="3A821C6E" w14:textId="77777777" w:rsidR="00062559" w:rsidRPr="00062559" w:rsidRDefault="00062559" w:rsidP="00062559">
      <w:pPr>
        <w:autoSpaceDE w:val="0"/>
        <w:autoSpaceDN w:val="0"/>
        <w:adjustRightInd w:val="0"/>
        <w:ind w:left="142"/>
        <w:jc w:val="both"/>
        <w:rPr>
          <w:rFonts w:cstheme="minorHAnsi"/>
        </w:rPr>
      </w:pPr>
      <w:r w:rsidRPr="00062559">
        <w:rPr>
          <w:rFonts w:cstheme="minorHAnsi"/>
        </w:rPr>
        <w:t>X. Promover y apoyar la creación y funcionamiento de asociaciones o juntas de vecinos en cada una de las colonias, barrios o sectores del Municipio; y</w:t>
      </w:r>
    </w:p>
    <w:p w14:paraId="2C89877F" w14:textId="77777777" w:rsidR="00062559" w:rsidRPr="00062559" w:rsidRDefault="00062559" w:rsidP="00062559">
      <w:pPr>
        <w:autoSpaceDE w:val="0"/>
        <w:autoSpaceDN w:val="0"/>
        <w:adjustRightInd w:val="0"/>
        <w:ind w:left="142"/>
        <w:jc w:val="both"/>
        <w:rPr>
          <w:rFonts w:cstheme="minorHAnsi"/>
        </w:rPr>
      </w:pPr>
      <w:r w:rsidRPr="00062559">
        <w:rPr>
          <w:rFonts w:cstheme="minorHAnsi"/>
        </w:rPr>
        <w:t>XI. Vincular la red de participación ciudadana con el gobierno y la administración pública municipal.</w:t>
      </w:r>
    </w:p>
    <w:p w14:paraId="331FDD51" w14:textId="77777777" w:rsidR="00062559" w:rsidRPr="00062559" w:rsidRDefault="00062559" w:rsidP="00062559">
      <w:pPr>
        <w:autoSpaceDE w:val="0"/>
        <w:autoSpaceDN w:val="0"/>
        <w:adjustRightInd w:val="0"/>
        <w:jc w:val="both"/>
        <w:rPr>
          <w:rFonts w:cstheme="minorHAnsi"/>
        </w:rPr>
      </w:pPr>
    </w:p>
    <w:p w14:paraId="687A3F85" w14:textId="77777777" w:rsidR="00062559" w:rsidRPr="00062559" w:rsidRDefault="00062559" w:rsidP="00062559">
      <w:pPr>
        <w:autoSpaceDE w:val="0"/>
        <w:autoSpaceDN w:val="0"/>
        <w:adjustRightInd w:val="0"/>
        <w:jc w:val="both"/>
        <w:rPr>
          <w:rFonts w:cstheme="minorHAnsi"/>
        </w:rPr>
      </w:pPr>
      <w:r w:rsidRPr="00062559">
        <w:rPr>
          <w:rFonts w:cstheme="minorHAnsi"/>
          <w:b/>
        </w:rPr>
        <w:t>b) En materia de Atención Ciudadana y Gestoría Social</w:t>
      </w:r>
      <w:r w:rsidRPr="00062559">
        <w:rPr>
          <w:rFonts w:cstheme="minorHAnsi"/>
        </w:rPr>
        <w:t>:</w:t>
      </w:r>
    </w:p>
    <w:p w14:paraId="34E3BC04" w14:textId="77777777" w:rsidR="00062559" w:rsidRPr="00062559" w:rsidRDefault="00062559" w:rsidP="00062559">
      <w:pPr>
        <w:autoSpaceDE w:val="0"/>
        <w:autoSpaceDN w:val="0"/>
        <w:adjustRightInd w:val="0"/>
        <w:ind w:left="142"/>
        <w:jc w:val="both"/>
        <w:rPr>
          <w:rFonts w:cstheme="minorHAnsi"/>
        </w:rPr>
      </w:pPr>
      <w:r w:rsidRPr="00062559">
        <w:rPr>
          <w:rFonts w:cstheme="minorHAnsi"/>
        </w:rPr>
        <w:t xml:space="preserve">I. </w:t>
      </w:r>
      <w:r w:rsidRPr="00062559">
        <w:rPr>
          <w:rFonts w:cstheme="minorHAnsi"/>
        </w:rPr>
        <w:tab/>
        <w:t>Apoyar y coordinar el desempeño de los jueces auxiliares en los términos del Reglamento de la materia;</w:t>
      </w:r>
    </w:p>
    <w:p w14:paraId="1FB0B21B" w14:textId="77777777" w:rsidR="00062559" w:rsidRPr="00062559" w:rsidRDefault="00062559" w:rsidP="00062559">
      <w:pPr>
        <w:autoSpaceDE w:val="0"/>
        <w:autoSpaceDN w:val="0"/>
        <w:adjustRightInd w:val="0"/>
        <w:ind w:left="142"/>
        <w:jc w:val="both"/>
        <w:rPr>
          <w:rFonts w:cstheme="minorHAnsi"/>
        </w:rPr>
      </w:pPr>
      <w:r w:rsidRPr="00062559">
        <w:rPr>
          <w:rFonts w:cstheme="minorHAnsi"/>
        </w:rPr>
        <w:t>II. Conocer, analizar y evaluar el nivel de satisfacción de los ciudadanos en relación a la atención, por parte de las dependencias municipales, a sus reportes, quejas, solicitudes y propuestas;</w:t>
      </w:r>
    </w:p>
    <w:p w14:paraId="58AD88AE" w14:textId="77777777" w:rsidR="00062559" w:rsidRPr="00062559" w:rsidRDefault="00062559" w:rsidP="00062559">
      <w:pPr>
        <w:autoSpaceDE w:val="0"/>
        <w:autoSpaceDN w:val="0"/>
        <w:adjustRightInd w:val="0"/>
        <w:ind w:left="142"/>
        <w:jc w:val="both"/>
        <w:rPr>
          <w:rFonts w:cstheme="minorHAnsi"/>
        </w:rPr>
      </w:pPr>
      <w:r w:rsidRPr="00062559">
        <w:rPr>
          <w:rFonts w:cstheme="minorHAnsi"/>
        </w:rPr>
        <w:lastRenderedPageBreak/>
        <w:t xml:space="preserve">III. </w:t>
      </w:r>
      <w:r w:rsidRPr="00062559">
        <w:rPr>
          <w:rFonts w:cstheme="minorHAnsi"/>
        </w:rPr>
        <w:tab/>
        <w:t>Diseñar y promover acciones que tiendan a elevar la calidad de la atención al ciudadano que proporcionen los servidores públicos municipales;</w:t>
      </w:r>
    </w:p>
    <w:p w14:paraId="14615102" w14:textId="77777777" w:rsidR="00062559" w:rsidRPr="00062559" w:rsidRDefault="00062559" w:rsidP="00062559">
      <w:pPr>
        <w:autoSpaceDE w:val="0"/>
        <w:autoSpaceDN w:val="0"/>
        <w:adjustRightInd w:val="0"/>
        <w:ind w:left="142"/>
        <w:jc w:val="both"/>
        <w:rPr>
          <w:rFonts w:cstheme="minorHAnsi"/>
        </w:rPr>
      </w:pPr>
      <w:r w:rsidRPr="00062559">
        <w:rPr>
          <w:rFonts w:cstheme="minorHAnsi"/>
        </w:rPr>
        <w:t xml:space="preserve">IV. </w:t>
      </w:r>
      <w:r w:rsidRPr="00062559">
        <w:rPr>
          <w:rFonts w:cstheme="minorHAnsi"/>
        </w:rPr>
        <w:tab/>
        <w:t>Diseñar, implementar y coordinar los mecanismos necesarios para la recepción oportuna de reportes, quejas, solicitudes y propuestas de los ciudadanos, proporcionando el seguimiento necesario para que reciban una respuesta oportuna de las dependencias municipales competentes;</w:t>
      </w:r>
    </w:p>
    <w:p w14:paraId="746D6C60" w14:textId="77777777" w:rsidR="00062559" w:rsidRPr="00062559" w:rsidRDefault="00062559" w:rsidP="00062559">
      <w:pPr>
        <w:autoSpaceDE w:val="0"/>
        <w:autoSpaceDN w:val="0"/>
        <w:adjustRightInd w:val="0"/>
        <w:ind w:left="142"/>
        <w:jc w:val="both"/>
        <w:rPr>
          <w:rFonts w:cstheme="minorHAnsi"/>
        </w:rPr>
      </w:pPr>
      <w:r w:rsidRPr="00062559">
        <w:rPr>
          <w:rFonts w:cstheme="minorHAnsi"/>
        </w:rPr>
        <w:t>V. Elaborar, realizar y coordinar programas y proyectos tendientes a promover el acercamiento y la comunicación efectiva entre los ciudadanos y las autoridades municipales, para la solución de problemáticas de competencia municipal y la atención de los requerimientos de los ciudadanos;</w:t>
      </w:r>
    </w:p>
    <w:p w14:paraId="24E396FD" w14:textId="77777777" w:rsidR="00062559" w:rsidRPr="00062559" w:rsidRDefault="00062559" w:rsidP="00062559">
      <w:pPr>
        <w:autoSpaceDE w:val="0"/>
        <w:autoSpaceDN w:val="0"/>
        <w:adjustRightInd w:val="0"/>
        <w:ind w:left="142"/>
        <w:jc w:val="both"/>
        <w:rPr>
          <w:rFonts w:cstheme="minorHAnsi"/>
        </w:rPr>
      </w:pPr>
      <w:r w:rsidRPr="00062559">
        <w:rPr>
          <w:rFonts w:cstheme="minorHAnsi"/>
        </w:rPr>
        <w:t xml:space="preserve">VI. </w:t>
      </w:r>
      <w:r w:rsidRPr="00062559">
        <w:rPr>
          <w:rFonts w:cstheme="minorHAnsi"/>
        </w:rPr>
        <w:tab/>
        <w:t>Fomentar el uso de la tecnología como medio de interacción entre los ciudadanos y las autoridades municipales para la atención de reportes, quejas, solicitudes o propuestas; y</w:t>
      </w:r>
    </w:p>
    <w:p w14:paraId="4A2421FB" w14:textId="77777777" w:rsidR="00062559" w:rsidRPr="00062559" w:rsidRDefault="00062559" w:rsidP="00482A5B">
      <w:pPr>
        <w:pStyle w:val="Prrafodelista"/>
        <w:numPr>
          <w:ilvl w:val="0"/>
          <w:numId w:val="4"/>
        </w:numPr>
        <w:autoSpaceDE w:val="0"/>
        <w:autoSpaceDN w:val="0"/>
        <w:adjustRightInd w:val="0"/>
        <w:spacing w:after="0" w:line="240" w:lineRule="auto"/>
        <w:jc w:val="both"/>
        <w:rPr>
          <w:rFonts w:cstheme="minorHAnsi"/>
        </w:rPr>
      </w:pPr>
      <w:r w:rsidRPr="00062559">
        <w:rPr>
          <w:rFonts w:cstheme="minorHAnsi"/>
        </w:rPr>
        <w:t>Promover el reconocimiento de las dependencias y los servidores públicos que se distingan por la calidad con que atienden a los ciudadanos.</w:t>
      </w:r>
    </w:p>
    <w:p w14:paraId="67386B41" w14:textId="77777777" w:rsidR="00062559" w:rsidRPr="00062559" w:rsidRDefault="00062559" w:rsidP="00062559">
      <w:pPr>
        <w:pStyle w:val="Prrafodelista"/>
        <w:autoSpaceDE w:val="0"/>
        <w:autoSpaceDN w:val="0"/>
        <w:adjustRightInd w:val="0"/>
        <w:jc w:val="both"/>
        <w:rPr>
          <w:rFonts w:cstheme="minorHAnsi"/>
        </w:rPr>
      </w:pPr>
    </w:p>
    <w:p w14:paraId="7A778AFB" w14:textId="77777777" w:rsidR="00062559" w:rsidRPr="00062559" w:rsidRDefault="00062559" w:rsidP="00062559">
      <w:pPr>
        <w:autoSpaceDE w:val="0"/>
        <w:autoSpaceDN w:val="0"/>
        <w:adjustRightInd w:val="0"/>
        <w:jc w:val="both"/>
        <w:rPr>
          <w:rFonts w:cstheme="minorHAnsi"/>
          <w:b/>
        </w:rPr>
      </w:pPr>
      <w:r w:rsidRPr="00062559">
        <w:rPr>
          <w:rFonts w:cstheme="minorHAnsi"/>
          <w:b/>
        </w:rPr>
        <w:t>c) En materia de Asuntos Indígenas:</w:t>
      </w:r>
    </w:p>
    <w:p w14:paraId="571BAE60" w14:textId="77777777" w:rsidR="00062559" w:rsidRPr="00062559" w:rsidRDefault="00062559" w:rsidP="00062559">
      <w:pPr>
        <w:autoSpaceDE w:val="0"/>
        <w:autoSpaceDN w:val="0"/>
        <w:adjustRightInd w:val="0"/>
        <w:ind w:left="142"/>
        <w:jc w:val="both"/>
        <w:rPr>
          <w:rFonts w:cstheme="minorHAnsi"/>
        </w:rPr>
      </w:pPr>
      <w:r w:rsidRPr="00062559">
        <w:rPr>
          <w:rFonts w:cstheme="minorHAnsi"/>
        </w:rPr>
        <w:t>I. En términos del artículo 1º de la Constitución Política de los Estados Unidos Mexicanos, garantizar, proteger, observar, promover los derechos y la cultura de las personas y los pueblos indígenas que se encuentren asentados en el territorio del Municipio;</w:t>
      </w:r>
    </w:p>
    <w:p w14:paraId="5BFD87FE" w14:textId="77777777" w:rsidR="00062559" w:rsidRPr="00062559" w:rsidRDefault="00062559" w:rsidP="00062559">
      <w:pPr>
        <w:autoSpaceDE w:val="0"/>
        <w:autoSpaceDN w:val="0"/>
        <w:adjustRightInd w:val="0"/>
        <w:ind w:left="142"/>
        <w:jc w:val="both"/>
        <w:rPr>
          <w:rFonts w:cstheme="minorHAnsi"/>
        </w:rPr>
      </w:pPr>
      <w:r w:rsidRPr="00062559">
        <w:rPr>
          <w:rFonts w:cstheme="minorHAnsi"/>
        </w:rPr>
        <w:t>II. Crear órganos de apoyo para que todas las instituciones, Dependencias y oficinas públicas cuenten con personal que tenga conocimientos de las lenguas indígenas requeridas;</w:t>
      </w:r>
    </w:p>
    <w:p w14:paraId="2857036D" w14:textId="77777777" w:rsidR="00062559" w:rsidRPr="00062559" w:rsidRDefault="00062559" w:rsidP="00062559">
      <w:pPr>
        <w:autoSpaceDE w:val="0"/>
        <w:autoSpaceDN w:val="0"/>
        <w:adjustRightInd w:val="0"/>
        <w:ind w:left="142"/>
        <w:jc w:val="both"/>
        <w:rPr>
          <w:rFonts w:cstheme="minorHAnsi"/>
        </w:rPr>
      </w:pPr>
      <w:r w:rsidRPr="00062559">
        <w:rPr>
          <w:rFonts w:cstheme="minorHAnsi"/>
        </w:rPr>
        <w:t>III. Apoyar a las personas y pueblos indígenas en la preservación, mantenimiento, protección y desarrollo de su patrimonio cultural intangible actual y en el cuidado de sus sitios arqueológicos, centros ceremoniales y lugares de culto;</w:t>
      </w:r>
    </w:p>
    <w:p w14:paraId="2D2B3282" w14:textId="77777777" w:rsidR="00062559" w:rsidRPr="00062559" w:rsidRDefault="00062559" w:rsidP="00062559">
      <w:pPr>
        <w:autoSpaceDE w:val="0"/>
        <w:autoSpaceDN w:val="0"/>
        <w:adjustRightInd w:val="0"/>
        <w:ind w:left="142"/>
        <w:jc w:val="both"/>
        <w:rPr>
          <w:rFonts w:cstheme="minorHAnsi"/>
        </w:rPr>
      </w:pPr>
      <w:r w:rsidRPr="00062559">
        <w:rPr>
          <w:rFonts w:cstheme="minorHAnsi"/>
        </w:rPr>
        <w:t>IV. Promover la instalación, conservación y desarrollo de museos comunitarios;</w:t>
      </w:r>
    </w:p>
    <w:p w14:paraId="6D3D6AC2" w14:textId="77777777" w:rsidR="00062559" w:rsidRPr="00062559" w:rsidRDefault="00062559" w:rsidP="00062559">
      <w:pPr>
        <w:autoSpaceDE w:val="0"/>
        <w:autoSpaceDN w:val="0"/>
        <w:adjustRightInd w:val="0"/>
        <w:ind w:left="142"/>
        <w:jc w:val="both"/>
        <w:rPr>
          <w:rFonts w:cstheme="minorHAnsi"/>
        </w:rPr>
      </w:pPr>
      <w:r w:rsidRPr="00062559">
        <w:rPr>
          <w:rFonts w:cstheme="minorHAnsi"/>
        </w:rPr>
        <w:t>V. Promover el reconocimiento de los sistemas normativos internos de los indígenas en sus relaciones familiares, sociales y en general los que se utilicen para la prevención, progreso y solución de conflictos;</w:t>
      </w:r>
    </w:p>
    <w:p w14:paraId="683583E5" w14:textId="77777777" w:rsidR="00062559" w:rsidRPr="00062559" w:rsidRDefault="00062559" w:rsidP="00062559">
      <w:pPr>
        <w:autoSpaceDE w:val="0"/>
        <w:autoSpaceDN w:val="0"/>
        <w:adjustRightInd w:val="0"/>
        <w:ind w:left="142"/>
        <w:jc w:val="both"/>
        <w:rPr>
          <w:rFonts w:cstheme="minorHAnsi"/>
        </w:rPr>
      </w:pPr>
      <w:r w:rsidRPr="00062559">
        <w:rPr>
          <w:rFonts w:cstheme="minorHAnsi"/>
        </w:rPr>
        <w:t>VI. Fomentar el derecho de los indígenas, a la libre autodeterminación, a la autonomía, a la auto adscripción, a la auto identificación, al autogobierno y la representación indígena, mientras no contravengan la Constitución Política de los Estados Unidos Mexicanos, los tratados internacionales en materia de derechos humanos y la Constitución Política del Estado Libre y Soberano de Nuevo León;</w:t>
      </w:r>
    </w:p>
    <w:p w14:paraId="6811C5ED" w14:textId="77777777" w:rsidR="00062559" w:rsidRPr="00062559" w:rsidRDefault="00062559" w:rsidP="00062559">
      <w:pPr>
        <w:autoSpaceDE w:val="0"/>
        <w:autoSpaceDN w:val="0"/>
        <w:adjustRightInd w:val="0"/>
        <w:ind w:left="142"/>
        <w:jc w:val="both"/>
        <w:rPr>
          <w:rFonts w:cstheme="minorHAnsi"/>
        </w:rPr>
      </w:pPr>
      <w:r w:rsidRPr="00062559">
        <w:rPr>
          <w:rFonts w:cstheme="minorHAnsi"/>
        </w:rPr>
        <w:t>VII. Fomentar que las personas indígenas tengan acceso a la educación básica, intercultural y de carácter bilingüe en la lengua nacional oficial y en su respectiva lengua indígena;</w:t>
      </w:r>
    </w:p>
    <w:p w14:paraId="0CE2F7DB" w14:textId="77777777" w:rsidR="00062559" w:rsidRPr="00062559" w:rsidRDefault="00062559" w:rsidP="00062559">
      <w:pPr>
        <w:autoSpaceDE w:val="0"/>
        <w:autoSpaceDN w:val="0"/>
        <w:adjustRightInd w:val="0"/>
        <w:ind w:left="142"/>
        <w:jc w:val="both"/>
        <w:rPr>
          <w:rFonts w:cstheme="minorHAnsi"/>
        </w:rPr>
      </w:pPr>
      <w:r w:rsidRPr="00062559">
        <w:rPr>
          <w:rFonts w:cstheme="minorHAnsi"/>
        </w:rPr>
        <w:t>VIII. Promover un sistema de becas con igualdad de género para los indígenas, en todos los niveles educativos. De la misma manera para las personas adultas indígenas, para la alfabetización y conclusión de sus estudios;</w:t>
      </w:r>
    </w:p>
    <w:p w14:paraId="7A4B4F77" w14:textId="77777777" w:rsidR="00062559" w:rsidRPr="00062559" w:rsidRDefault="00062559" w:rsidP="00062559">
      <w:pPr>
        <w:autoSpaceDE w:val="0"/>
        <w:autoSpaceDN w:val="0"/>
        <w:adjustRightInd w:val="0"/>
        <w:ind w:left="142"/>
        <w:jc w:val="both"/>
        <w:rPr>
          <w:rFonts w:cstheme="minorHAnsi"/>
        </w:rPr>
      </w:pPr>
      <w:r w:rsidRPr="00062559">
        <w:rPr>
          <w:rFonts w:cstheme="minorHAnsi"/>
        </w:rPr>
        <w:t>IX. En el ámbito de los derechos laborales, en coordinación con las Autoridades Federales, vigilar que los trabajadores que se consideren indígenas, cuenten con los servicios de seguridad social que garanticen su bienestar y el de sus familias;</w:t>
      </w:r>
    </w:p>
    <w:p w14:paraId="3634904D" w14:textId="77777777" w:rsidR="00062559" w:rsidRPr="00062559" w:rsidRDefault="00062559" w:rsidP="00062559">
      <w:pPr>
        <w:autoSpaceDE w:val="0"/>
        <w:autoSpaceDN w:val="0"/>
        <w:adjustRightInd w:val="0"/>
        <w:ind w:left="142"/>
        <w:jc w:val="both"/>
        <w:rPr>
          <w:rFonts w:cstheme="minorHAnsi"/>
        </w:rPr>
      </w:pPr>
      <w:r w:rsidRPr="00062559">
        <w:rPr>
          <w:rFonts w:cstheme="minorHAnsi"/>
        </w:rPr>
        <w:t>X. En coordinación con las instancias federales, estatales y municipales, promover los derechos laborales y ofrecer programas de capacitación laboral y de empleo entre los indígenas;</w:t>
      </w:r>
    </w:p>
    <w:p w14:paraId="1990AE6B" w14:textId="77777777" w:rsidR="00062559" w:rsidRPr="00062559" w:rsidRDefault="00062559" w:rsidP="00062559">
      <w:pPr>
        <w:autoSpaceDE w:val="0"/>
        <w:autoSpaceDN w:val="0"/>
        <w:adjustRightInd w:val="0"/>
        <w:ind w:left="142"/>
        <w:jc w:val="both"/>
        <w:rPr>
          <w:rFonts w:cstheme="minorHAnsi"/>
        </w:rPr>
      </w:pPr>
      <w:r w:rsidRPr="00062559">
        <w:rPr>
          <w:rFonts w:cstheme="minorHAnsi"/>
        </w:rPr>
        <w:lastRenderedPageBreak/>
        <w:t>XI. Promover programas para el desarrollo y conservación de la medicina tradicional, habilitando espacios para el desempeño de estas actividades;</w:t>
      </w:r>
    </w:p>
    <w:p w14:paraId="5E800D8B" w14:textId="77777777" w:rsidR="00062559" w:rsidRPr="00062559" w:rsidRDefault="00062559" w:rsidP="00062559">
      <w:pPr>
        <w:autoSpaceDE w:val="0"/>
        <w:autoSpaceDN w:val="0"/>
        <w:adjustRightInd w:val="0"/>
        <w:ind w:left="142"/>
        <w:jc w:val="both"/>
        <w:rPr>
          <w:rFonts w:cstheme="minorHAnsi"/>
        </w:rPr>
      </w:pPr>
      <w:r w:rsidRPr="00062559">
        <w:rPr>
          <w:rFonts w:cstheme="minorHAnsi"/>
        </w:rPr>
        <w:t>XII. Apoyar la nutrición de los indígenas mediante programas de alimentación, en especial para la población infantil; y</w:t>
      </w:r>
    </w:p>
    <w:p w14:paraId="7194830E" w14:textId="77777777" w:rsidR="00062559" w:rsidRPr="00062559" w:rsidRDefault="00062559" w:rsidP="00062559">
      <w:pPr>
        <w:autoSpaceDE w:val="0"/>
        <w:autoSpaceDN w:val="0"/>
        <w:adjustRightInd w:val="0"/>
        <w:ind w:left="142"/>
        <w:jc w:val="both"/>
        <w:rPr>
          <w:rFonts w:cstheme="minorHAnsi"/>
        </w:rPr>
      </w:pPr>
      <w:r w:rsidRPr="00062559">
        <w:rPr>
          <w:rFonts w:cstheme="minorHAnsi"/>
        </w:rPr>
        <w:t>XIII. Las demás que dispongan las disposiciones legales en la materia.</w:t>
      </w:r>
    </w:p>
    <w:p w14:paraId="6974B010" w14:textId="77777777" w:rsidR="00062559" w:rsidRPr="00062559" w:rsidRDefault="00062559" w:rsidP="00062559">
      <w:pPr>
        <w:autoSpaceDE w:val="0"/>
        <w:autoSpaceDN w:val="0"/>
        <w:adjustRightInd w:val="0"/>
        <w:jc w:val="both"/>
        <w:rPr>
          <w:rFonts w:cstheme="minorHAnsi"/>
        </w:rPr>
      </w:pPr>
    </w:p>
    <w:p w14:paraId="3C9338F1" w14:textId="77777777" w:rsidR="00062559" w:rsidRPr="00062559" w:rsidRDefault="00062559" w:rsidP="00062559">
      <w:pPr>
        <w:autoSpaceDE w:val="0"/>
        <w:autoSpaceDN w:val="0"/>
        <w:adjustRightInd w:val="0"/>
        <w:jc w:val="both"/>
        <w:rPr>
          <w:rFonts w:cstheme="minorHAnsi"/>
          <w:b/>
        </w:rPr>
      </w:pPr>
      <w:r w:rsidRPr="00062559">
        <w:rPr>
          <w:rFonts w:cstheme="minorHAnsi"/>
          <w:b/>
        </w:rPr>
        <w:t>d) En materia de Asuntos Religiosos:</w:t>
      </w:r>
    </w:p>
    <w:p w14:paraId="76FC5B4D" w14:textId="77777777" w:rsidR="00062559" w:rsidRPr="00062559" w:rsidRDefault="00062559" w:rsidP="00062559">
      <w:pPr>
        <w:autoSpaceDE w:val="0"/>
        <w:autoSpaceDN w:val="0"/>
        <w:adjustRightInd w:val="0"/>
        <w:jc w:val="both"/>
        <w:rPr>
          <w:rFonts w:cstheme="minorHAnsi"/>
        </w:rPr>
      </w:pPr>
    </w:p>
    <w:p w14:paraId="4A478C70" w14:textId="77777777" w:rsidR="00062559" w:rsidRPr="00062559" w:rsidRDefault="00062559" w:rsidP="00062559">
      <w:pPr>
        <w:autoSpaceDE w:val="0"/>
        <w:autoSpaceDN w:val="0"/>
        <w:adjustRightInd w:val="0"/>
        <w:ind w:left="142"/>
        <w:jc w:val="both"/>
        <w:rPr>
          <w:rFonts w:cstheme="minorHAnsi"/>
        </w:rPr>
      </w:pPr>
      <w:r w:rsidRPr="00062559">
        <w:rPr>
          <w:rFonts w:cstheme="minorHAnsi"/>
        </w:rPr>
        <w:t>I. En el marco del principio histórico de la separación del Estado y la iglesia, promover el respeto a los derechos de libertad de culto y creencias religiosas, así como el cumplimiento de las obligaciones que sean competencia municipal, en materia de asociaciones religiosas, iglesias y culto público;</w:t>
      </w:r>
    </w:p>
    <w:p w14:paraId="35E37B15" w14:textId="77777777" w:rsidR="00062559" w:rsidRPr="00062559" w:rsidRDefault="00062559" w:rsidP="00062559">
      <w:pPr>
        <w:autoSpaceDE w:val="0"/>
        <w:autoSpaceDN w:val="0"/>
        <w:adjustRightInd w:val="0"/>
        <w:ind w:left="142"/>
        <w:jc w:val="both"/>
        <w:rPr>
          <w:rFonts w:cstheme="minorHAnsi"/>
        </w:rPr>
      </w:pPr>
      <w:r w:rsidRPr="00062559">
        <w:rPr>
          <w:rFonts w:cstheme="minorHAnsi"/>
        </w:rPr>
        <w:t>II. Brindar asesoría y orientación, respecto los trámites administrativos necesarios para su registro ante las Autoridades Federales competentes;</w:t>
      </w:r>
    </w:p>
    <w:p w14:paraId="72F598A9" w14:textId="77777777" w:rsidR="00062559" w:rsidRPr="00062559" w:rsidRDefault="00062559" w:rsidP="00062559">
      <w:pPr>
        <w:autoSpaceDE w:val="0"/>
        <w:autoSpaceDN w:val="0"/>
        <w:adjustRightInd w:val="0"/>
        <w:ind w:left="142"/>
        <w:jc w:val="both"/>
        <w:rPr>
          <w:rFonts w:cstheme="minorHAnsi"/>
        </w:rPr>
      </w:pPr>
      <w:r w:rsidRPr="00062559">
        <w:rPr>
          <w:rFonts w:cstheme="minorHAnsi"/>
        </w:rPr>
        <w:t>III. Auxiliar a las autoridades federales, en el cumplimiento de las leyes y reglamentos en materia de asociaciones religiosas y culto público; y</w:t>
      </w:r>
    </w:p>
    <w:p w14:paraId="52EE88E6"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rPr>
        <w:t>IV. Las demás que establezcan las leyes y disposiciones legales en la materia.</w:t>
      </w:r>
    </w:p>
    <w:p w14:paraId="2406C2FD" w14:textId="77777777" w:rsidR="00062559" w:rsidRPr="00062559" w:rsidRDefault="00062559" w:rsidP="00062559">
      <w:pPr>
        <w:autoSpaceDE w:val="0"/>
        <w:autoSpaceDN w:val="0"/>
        <w:adjustRightInd w:val="0"/>
        <w:jc w:val="both"/>
        <w:rPr>
          <w:rFonts w:cstheme="minorHAnsi"/>
          <w:b/>
        </w:rPr>
      </w:pPr>
    </w:p>
    <w:p w14:paraId="327318D0" w14:textId="77777777" w:rsidR="00062559" w:rsidRPr="00062559" w:rsidRDefault="00062559" w:rsidP="00062559">
      <w:pPr>
        <w:autoSpaceDE w:val="0"/>
        <w:autoSpaceDN w:val="0"/>
        <w:adjustRightInd w:val="0"/>
        <w:jc w:val="both"/>
        <w:rPr>
          <w:rFonts w:cstheme="minorHAnsi"/>
        </w:rPr>
      </w:pPr>
      <w:r w:rsidRPr="00062559">
        <w:rPr>
          <w:rFonts w:cstheme="minorHAnsi"/>
        </w:rPr>
        <w:t>Para el despacho de los asuntos de competencia de la Oficina de la Presidencia, su Titular se auxiliará directamente de la Dirección de Participación Ciudadana, Dirección de Atención Ciudadana y Gestoría Social, Dirección de Asuntos Indígenas y Religiosos, así como las demás que le adscriba el presidente municipal, para su correcto funcionamiento en base al presupuesto de egresos.</w:t>
      </w:r>
    </w:p>
    <w:p w14:paraId="048BA02F" w14:textId="77777777" w:rsidR="00062559" w:rsidRPr="00062559" w:rsidRDefault="00062559" w:rsidP="00062559">
      <w:pPr>
        <w:autoSpaceDE w:val="0"/>
        <w:autoSpaceDN w:val="0"/>
        <w:adjustRightInd w:val="0"/>
        <w:jc w:val="both"/>
        <w:rPr>
          <w:rFonts w:cstheme="minorHAnsi"/>
        </w:rPr>
      </w:pPr>
    </w:p>
    <w:p w14:paraId="7B8CDC86" w14:textId="77777777" w:rsidR="00062559" w:rsidRPr="00062559" w:rsidRDefault="00062559" w:rsidP="00062559">
      <w:pPr>
        <w:autoSpaceDE w:val="0"/>
        <w:autoSpaceDN w:val="0"/>
        <w:adjustRightInd w:val="0"/>
        <w:jc w:val="both"/>
        <w:rPr>
          <w:rFonts w:cstheme="minorHAnsi"/>
          <w:bCs/>
        </w:rPr>
      </w:pPr>
      <w:r w:rsidRPr="00062559">
        <w:rPr>
          <w:rFonts w:cstheme="minorHAnsi"/>
          <w:b/>
          <w:bCs/>
        </w:rPr>
        <w:t xml:space="preserve">Artículo 46.- </w:t>
      </w:r>
      <w:r w:rsidRPr="00062559">
        <w:rPr>
          <w:rFonts w:cstheme="minorHAnsi"/>
          <w:bCs/>
        </w:rPr>
        <w:t>La Secretaría de la Contraloría es la dependencia encargada del control interno, vigilancia, fiscalización, supervisión y evaluación de los elementos de la cuenta pública para que la gestión pública municipal se realice de una manera eficiente y con apego al Plan Municipal de Desarrollo, a los presupuestos y los programas, a la normatividad y a las leyes aplicables; en el ejercicio de sus atribuciones está dotada de autonomía técnica y de gestión para decidir sobre su funcionamiento y decisiones; y está facultada para conocer de las infracciones administrativas que cometan y/o hubieran cometido los servidores públicos y/o ex servidores públicos del Municipio de General Escobedo, Nuevo León, e imponer, en su caso, las sanciones aplicables conforme a lo dispuesto en las disposiciones normativas aplicables.</w:t>
      </w:r>
    </w:p>
    <w:p w14:paraId="65F4FC62" w14:textId="77777777" w:rsidR="00062559" w:rsidRPr="00062559" w:rsidRDefault="00062559" w:rsidP="00062559">
      <w:pPr>
        <w:autoSpaceDE w:val="0"/>
        <w:autoSpaceDN w:val="0"/>
        <w:adjustRightInd w:val="0"/>
        <w:jc w:val="both"/>
        <w:rPr>
          <w:rFonts w:cstheme="minorHAnsi"/>
          <w:bCs/>
        </w:rPr>
      </w:pPr>
    </w:p>
    <w:p w14:paraId="0283379D" w14:textId="77777777" w:rsidR="00062559" w:rsidRPr="00062559" w:rsidRDefault="00062559" w:rsidP="00062559">
      <w:pPr>
        <w:autoSpaceDE w:val="0"/>
        <w:autoSpaceDN w:val="0"/>
        <w:adjustRightInd w:val="0"/>
        <w:jc w:val="both"/>
        <w:rPr>
          <w:rFonts w:cstheme="minorHAnsi"/>
          <w:bCs/>
        </w:rPr>
      </w:pPr>
      <w:r w:rsidRPr="00062559">
        <w:rPr>
          <w:rFonts w:cstheme="minorHAnsi"/>
          <w:bCs/>
        </w:rPr>
        <w:t>Son facultades y obligaciones de la Secretaría de la Contraloría:</w:t>
      </w:r>
    </w:p>
    <w:p w14:paraId="7EF926BF"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t>I. Auditar los ingresos, los egresos financieros municipales, las operaciones que afecten el erario público, según las normas establecidas en la Ley en materia de fiscalización superior y otras leyes relativas a la materia, los reglamentos municipales y el Plan Municipal de Desarrollo para asegurarse de que se apegan a Derecho y que se administren con eficiencia, eficacia y honradez;</w:t>
      </w:r>
    </w:p>
    <w:p w14:paraId="37506DBE"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t>II. Auditar los recursos públicos municipales que hayan sido destinados o ejercidos por cualquier entidad, persona física o moral, pública o privada, y los transferidos bajo cualquier título a fideicomisos, mandatos, fondos o cualquier otra figura análoga;</w:t>
      </w:r>
    </w:p>
    <w:p w14:paraId="238EE246"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lastRenderedPageBreak/>
        <w:t>III. Auditar y vigilar el cumplimiento de las disposiciones en materia de planeación, presupuesto, ingresos, contabilidad gubernamental, financiamiento, inversión, deuda, patrimonio, fondos, valores y exenciones o deducciones de impuestos o derechos municipales, por parte de la Administración Pública Municipal;</w:t>
      </w:r>
    </w:p>
    <w:p w14:paraId="3B8B5F83"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t>IV. Expedir manuales para la Administración Pública Municipal y sus entidades, a fin de que en el ejercicio de sus funciones apliquen con eficacia y eficiencia los recursos humanos y patrimoniales, estableciendo controles, métodos, procedimientos y sistemas;</w:t>
      </w:r>
    </w:p>
    <w:p w14:paraId="6CDBF463"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t xml:space="preserve">V. Aplicar el sistema de control y evaluación al desempeño de las distintas dependencias de la Administración Pública Municipal, de acuerdo con los indicadores establecidos en las leyes, reglamentos, el Plan Municipal de Desarrollo y el Programa Operativo Anual con la finalidad de realizar las observaciones correspondientes para el cumplimiento de sus objetivos. </w:t>
      </w:r>
      <w:proofErr w:type="gramStart"/>
      <w:r w:rsidRPr="00062559">
        <w:rPr>
          <w:rFonts w:cstheme="minorHAnsi"/>
          <w:bCs/>
        </w:rPr>
        <w:t>Así  mismo</w:t>
      </w:r>
      <w:proofErr w:type="gramEnd"/>
      <w:r w:rsidRPr="00062559">
        <w:rPr>
          <w:rFonts w:cstheme="minorHAnsi"/>
          <w:bCs/>
        </w:rPr>
        <w:t xml:space="preserve"> Informar el resultado de la evaluación al Titular de la Dependencia correspondiente y al Ayuntamiento;</w:t>
      </w:r>
    </w:p>
    <w:p w14:paraId="4D3B64F6"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t>VI. Dictar las acciones que deban desarrollarse para corregir las irregularidades detectadas en la evaluación al desempeño y verificar su cumplimiento;</w:t>
      </w:r>
    </w:p>
    <w:p w14:paraId="7A9D19E4"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t>VII. Fiscalizar el ejercicio del gasto público municipal, para asegurarse de su congruencia con el presupuesto de egresos, con la legislación, reglamentación y normatividad aplicable y con el Plan Municipal de Desarrollo;</w:t>
      </w:r>
    </w:p>
    <w:p w14:paraId="77F72893"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t>VIII. Fiscalizar la correcta administración de los bienes muebles e inmuebles del Municipio;</w:t>
      </w:r>
    </w:p>
    <w:p w14:paraId="5FDC8D0E"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t>IX. Inspeccionar y vigilar que las Dependencias y Entidades de la Administración Pública Municipal cumplan con las normas y disposiciones en materia de: sistemas de registro y contabilidad gubernamental, contratación y remuneración de personal, contratación de adquisiciones, arrendamientos, servicios, ejecución y entrega  de obra pública, conservación, uso, destino, afectación, enajenación y baja de bienes muebles e inmuebles, registro y valuación del patrimonio, almacenes y demás activos y recursos materiales de la Administración Pública Municipal;</w:t>
      </w:r>
    </w:p>
    <w:p w14:paraId="2B1C4374"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t xml:space="preserve">X. Vigilar que los recursos federales y estatales </w:t>
      </w:r>
      <w:proofErr w:type="gramStart"/>
      <w:r w:rsidRPr="00062559">
        <w:rPr>
          <w:rFonts w:cstheme="minorHAnsi"/>
          <w:bCs/>
        </w:rPr>
        <w:t>asignados  transferidos</w:t>
      </w:r>
      <w:proofErr w:type="gramEnd"/>
      <w:r w:rsidRPr="00062559">
        <w:rPr>
          <w:rFonts w:cstheme="minorHAnsi"/>
          <w:bCs/>
        </w:rPr>
        <w:t xml:space="preserve"> o convenidos con el Municipio se apliquen en los términos estipulados en las leyes, los reglamentos, los convenios respectivos y en congruencia con el Plan Municipal de Desarrollo;</w:t>
      </w:r>
    </w:p>
    <w:p w14:paraId="76548C28"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t>XI. Establecer las bases generales para la realización de auditorías en las Dependencias y Entidades de la Administración Pública Municipal, así como realizar las auditorías que se requieran a las Dependencias y Entidades en la sustitución o apoyo de sus propios órganos de control interno;</w:t>
      </w:r>
    </w:p>
    <w:p w14:paraId="2491E4A0"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t>XII. Designar a los auditores externos cuando sea necesaria la colaboración de estos, así como normar su desempeño;</w:t>
      </w:r>
    </w:p>
    <w:p w14:paraId="0BFC9EFA"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t>XIII. Conocer e investigar las conductas de los servidores públicos, que puedan constituir responsabilidades administrativas y aplicar las sanciones administrativas que correspondan en los términos de la Ley de la materia y los reglamentos municipales;</w:t>
      </w:r>
    </w:p>
    <w:p w14:paraId="756B8FEB"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t xml:space="preserve">XIV. Poner en conocimiento del Ayuntamiento, del </w:t>
      </w:r>
      <w:proofErr w:type="gramStart"/>
      <w:r w:rsidRPr="00062559">
        <w:rPr>
          <w:rFonts w:cstheme="minorHAnsi"/>
          <w:bCs/>
        </w:rPr>
        <w:t>Presidente</w:t>
      </w:r>
      <w:proofErr w:type="gramEnd"/>
      <w:r w:rsidRPr="00062559">
        <w:rPr>
          <w:rFonts w:cstheme="minorHAnsi"/>
          <w:bCs/>
        </w:rPr>
        <w:t xml:space="preserve"> Municipal y del Síndico Municipal o Síndico Segundo, en su caso, la posible configuración de delitos contra la Administración Pública Municipal, para que inicien las acciones penales correspondientes;</w:t>
      </w:r>
    </w:p>
    <w:p w14:paraId="3A7D25EE"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t>XV. Coordinar la entrega-recepción del Ayuntamiento y de la Administración Pública Municipal y paramunicipal cuando cambie de Titular una Dependencia o Entidad;</w:t>
      </w:r>
    </w:p>
    <w:p w14:paraId="6E24E32A"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t>XVI. Vigilar que los ingresos municipales se ingresen a la Secretaría de Finanzas y Tesorería conforme a los procedimientos contables y disposiciones legales aplicables;</w:t>
      </w:r>
    </w:p>
    <w:p w14:paraId="182BBBF2"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lastRenderedPageBreak/>
        <w:t>XVII. Verificar en coordinación con el Síndico Municipal o Síndico Segundo, en su caso, que los servidores públicos cumplan con la obligación de presentar oportunamente la manifestación de bienes, en términos de la Ley que regule las responsabilidades de los servidores públicos;</w:t>
      </w:r>
    </w:p>
    <w:p w14:paraId="60D5E5CA"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t>XVIII. Mantener una coordinación permanente con el Síndico Municipal o el Síndico Primero, en su caso, al respecto de las actividades desarrolladas o a desarrollar;</w:t>
      </w:r>
    </w:p>
    <w:p w14:paraId="08DD5D0A"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t>XIX. Participar como comisario en los organismos descentralizados en las que le designe el Ayuntamiento;</w:t>
      </w:r>
    </w:p>
    <w:p w14:paraId="2F46F644"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t>XX. Designar y remover, en su caso, a los Titulares de los órganos internos de control de los organismos descentralizados de la Administración Pública Municipal, así como a los de las áreas de auditoría, evaluación, quejas y responsabilidades de tales órganos, quienes dependerán jerárquica y funcionalmente de la Secretaría de la Contraloría;</w:t>
      </w:r>
    </w:p>
    <w:p w14:paraId="506259EE"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t>XXI. Formular en coordinación con el Ayuntamiento, los planes de capacitación, previo al ingreso, y de actualización, durante el desarrollo laboral, para los servidores públicos de las distintas áreas de la Administración Pública Municipal;</w:t>
      </w:r>
    </w:p>
    <w:p w14:paraId="6820E762"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t>XXII. Levantar el acta circunstanciada de la entrega del Gobierno y la Administración Pública Municipal, por la conclusión del período constitucional correspondiente, al terminar su gestión;</w:t>
      </w:r>
    </w:p>
    <w:p w14:paraId="51599855"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t>XXIII. Vigilar en el ámbito de competencia municipal el cumplimiento de la legislación y reglamentación correspondiente.</w:t>
      </w:r>
    </w:p>
    <w:p w14:paraId="7535C6C6" w14:textId="77777777" w:rsidR="00062559" w:rsidRPr="00062559" w:rsidRDefault="00062559" w:rsidP="00062559">
      <w:pPr>
        <w:autoSpaceDE w:val="0"/>
        <w:autoSpaceDN w:val="0"/>
        <w:adjustRightInd w:val="0"/>
        <w:jc w:val="both"/>
        <w:rPr>
          <w:rFonts w:cstheme="minorHAnsi"/>
          <w:bCs/>
        </w:rPr>
      </w:pPr>
    </w:p>
    <w:p w14:paraId="2B17883A" w14:textId="77777777" w:rsidR="00062559" w:rsidRPr="00062559" w:rsidRDefault="00062559" w:rsidP="00062559">
      <w:pPr>
        <w:autoSpaceDE w:val="0"/>
        <w:autoSpaceDN w:val="0"/>
        <w:adjustRightInd w:val="0"/>
        <w:jc w:val="both"/>
        <w:rPr>
          <w:rFonts w:cstheme="minorHAnsi"/>
          <w:bCs/>
        </w:rPr>
      </w:pPr>
      <w:r w:rsidRPr="00062559">
        <w:rPr>
          <w:rFonts w:cstheme="minorHAnsi"/>
          <w:bCs/>
        </w:rPr>
        <w:t>Para el despacho de los asuntos de su competencia la Secretaría de la Contraloría se auxiliará de la Dirección de Transparencia y Planeación; de la Dirección de Normatividad y Anticorrupción; y de la Dirección de Fiscalización</w:t>
      </w:r>
      <w:r w:rsidRPr="00062559">
        <w:rPr>
          <w:rFonts w:cstheme="minorHAnsi"/>
        </w:rPr>
        <w:t>; así como con las Coordinaciones y Jefaturas de Departamento necesarias para el buen funcionamiento de la secretaría</w:t>
      </w:r>
      <w:r w:rsidRPr="00062559">
        <w:rPr>
          <w:rFonts w:cstheme="minorHAnsi"/>
          <w:bCs/>
        </w:rPr>
        <w:t xml:space="preserve"> y,</w:t>
      </w:r>
      <w:r w:rsidRPr="00062559">
        <w:rPr>
          <w:rFonts w:cstheme="minorHAnsi"/>
          <w:b/>
          <w:bCs/>
        </w:rPr>
        <w:t xml:space="preserve"> </w:t>
      </w:r>
      <w:r w:rsidRPr="00062559">
        <w:rPr>
          <w:rFonts w:cstheme="minorHAnsi"/>
        </w:rPr>
        <w:t xml:space="preserve">demás Unidades Administrativas que le adscriba el </w:t>
      </w:r>
      <w:proofErr w:type="gramStart"/>
      <w:r w:rsidRPr="00062559">
        <w:rPr>
          <w:rFonts w:cstheme="minorHAnsi"/>
        </w:rPr>
        <w:t>Presidente</w:t>
      </w:r>
      <w:proofErr w:type="gramEnd"/>
      <w:r w:rsidRPr="00062559">
        <w:rPr>
          <w:rFonts w:cstheme="minorHAnsi"/>
        </w:rPr>
        <w:t xml:space="preserve"> Municipal</w:t>
      </w:r>
      <w:r w:rsidRPr="00062559">
        <w:rPr>
          <w:rFonts w:cstheme="minorHAnsi"/>
          <w:bCs/>
        </w:rPr>
        <w:t>.</w:t>
      </w:r>
    </w:p>
    <w:p w14:paraId="40D1DAEF" w14:textId="77777777" w:rsidR="00062559" w:rsidRPr="00062559" w:rsidRDefault="00062559" w:rsidP="00062559">
      <w:pPr>
        <w:autoSpaceDE w:val="0"/>
        <w:autoSpaceDN w:val="0"/>
        <w:adjustRightInd w:val="0"/>
        <w:jc w:val="both"/>
        <w:rPr>
          <w:rFonts w:cstheme="minorHAnsi"/>
          <w:bCs/>
        </w:rPr>
      </w:pPr>
    </w:p>
    <w:p w14:paraId="4DC8CFB3" w14:textId="77777777" w:rsidR="00062559" w:rsidRPr="00062559" w:rsidRDefault="00062559" w:rsidP="00062559">
      <w:pPr>
        <w:pStyle w:val="Sinespaciado"/>
        <w:jc w:val="both"/>
        <w:rPr>
          <w:rFonts w:asciiTheme="minorHAnsi" w:hAnsiTheme="minorHAnsi" w:cstheme="minorHAnsi"/>
          <w:iCs/>
        </w:rPr>
      </w:pPr>
      <w:r w:rsidRPr="00062559">
        <w:rPr>
          <w:rFonts w:asciiTheme="minorHAnsi" w:hAnsiTheme="minorHAnsi" w:cstheme="minorHAnsi"/>
          <w:b/>
          <w:bCs/>
        </w:rPr>
        <w:t xml:space="preserve">Artículo 47.- </w:t>
      </w:r>
      <w:r w:rsidRPr="00062559">
        <w:rPr>
          <w:rFonts w:asciiTheme="minorHAnsi" w:hAnsiTheme="minorHAnsi" w:cstheme="minorHAnsi"/>
          <w:iCs/>
        </w:rPr>
        <w:t xml:space="preserve">La </w:t>
      </w:r>
      <w:r w:rsidRPr="00062559">
        <w:rPr>
          <w:rFonts w:asciiTheme="minorHAnsi" w:hAnsiTheme="minorHAnsi" w:cstheme="minorHAnsi"/>
        </w:rPr>
        <w:t>Dirección de Transparencia y Planeación</w:t>
      </w:r>
      <w:r w:rsidRPr="00062559">
        <w:rPr>
          <w:rFonts w:asciiTheme="minorHAnsi" w:hAnsiTheme="minorHAnsi" w:cstheme="minorHAnsi"/>
          <w:iCs/>
        </w:rPr>
        <w:t xml:space="preserve"> tiene a su cargo las siguientes atribuciones:</w:t>
      </w:r>
    </w:p>
    <w:p w14:paraId="2BD4EDCE" w14:textId="77777777" w:rsidR="00062559" w:rsidRPr="00062559" w:rsidRDefault="00062559" w:rsidP="00062559">
      <w:pPr>
        <w:pStyle w:val="Sinespaciado"/>
        <w:tabs>
          <w:tab w:val="left" w:pos="708"/>
          <w:tab w:val="left" w:pos="2952"/>
        </w:tabs>
        <w:ind w:left="142"/>
        <w:jc w:val="both"/>
        <w:rPr>
          <w:rFonts w:asciiTheme="minorHAnsi" w:hAnsiTheme="minorHAnsi" w:cstheme="minorHAnsi"/>
          <w:iCs/>
        </w:rPr>
      </w:pPr>
    </w:p>
    <w:p w14:paraId="22B3C145" w14:textId="77777777" w:rsidR="00062559" w:rsidRPr="00062559" w:rsidRDefault="00062559" w:rsidP="00062559">
      <w:pPr>
        <w:pStyle w:val="Sinespaciado"/>
        <w:tabs>
          <w:tab w:val="left" w:pos="708"/>
          <w:tab w:val="left" w:pos="2952"/>
        </w:tabs>
        <w:ind w:left="142"/>
        <w:jc w:val="both"/>
        <w:rPr>
          <w:rFonts w:asciiTheme="minorHAnsi" w:hAnsiTheme="minorHAnsi" w:cstheme="minorHAnsi"/>
          <w:iCs/>
        </w:rPr>
      </w:pPr>
      <w:r w:rsidRPr="00062559">
        <w:rPr>
          <w:rFonts w:asciiTheme="minorHAnsi" w:hAnsiTheme="minorHAnsi" w:cstheme="minorHAnsi"/>
          <w:iCs/>
        </w:rPr>
        <w:t xml:space="preserve">I. Impulsar acciones para fomentar un gobierno transparente y abierto en las Dependencias y Unidades administrativas </w:t>
      </w:r>
      <w:r w:rsidRPr="00062559">
        <w:rPr>
          <w:rFonts w:asciiTheme="minorHAnsi" w:hAnsiTheme="minorHAnsi" w:cstheme="minorHAnsi"/>
        </w:rPr>
        <w:t>de la Administración Pública Municipal</w:t>
      </w:r>
      <w:r w:rsidRPr="00062559">
        <w:rPr>
          <w:rFonts w:asciiTheme="minorHAnsi" w:hAnsiTheme="minorHAnsi" w:cstheme="minorHAnsi"/>
          <w:iCs/>
        </w:rPr>
        <w:t>;</w:t>
      </w:r>
    </w:p>
    <w:p w14:paraId="650A27D7" w14:textId="77777777" w:rsidR="00062559" w:rsidRPr="00062559" w:rsidRDefault="00062559" w:rsidP="00062559">
      <w:pPr>
        <w:pStyle w:val="Sinespaciado"/>
        <w:ind w:left="142"/>
        <w:jc w:val="both"/>
        <w:rPr>
          <w:rFonts w:asciiTheme="minorHAnsi" w:hAnsiTheme="minorHAnsi" w:cstheme="minorHAnsi"/>
        </w:rPr>
      </w:pPr>
    </w:p>
    <w:p w14:paraId="51A750A6" w14:textId="77777777" w:rsidR="00062559" w:rsidRPr="00062559" w:rsidRDefault="00062559" w:rsidP="00062559">
      <w:pPr>
        <w:pStyle w:val="Sinespaciado"/>
        <w:ind w:left="142"/>
        <w:jc w:val="both"/>
        <w:rPr>
          <w:rFonts w:asciiTheme="minorHAnsi" w:hAnsiTheme="minorHAnsi" w:cstheme="minorHAnsi"/>
        </w:rPr>
      </w:pPr>
      <w:r w:rsidRPr="00062559">
        <w:rPr>
          <w:rFonts w:asciiTheme="minorHAnsi" w:hAnsiTheme="minorHAnsi" w:cstheme="minorHAnsi"/>
          <w:iCs/>
        </w:rPr>
        <w:t xml:space="preserve">II. Coordinar, asesorar y orientar a los responsables de las Unidades de Transparencia, enlaces de información y transparencia de las Dependencias y Unidades administrativas </w:t>
      </w:r>
      <w:r w:rsidRPr="00062559">
        <w:rPr>
          <w:rFonts w:asciiTheme="minorHAnsi" w:hAnsiTheme="minorHAnsi" w:cstheme="minorHAnsi"/>
        </w:rPr>
        <w:t>de la Administración Pública Municipal</w:t>
      </w:r>
      <w:r w:rsidRPr="00062559">
        <w:rPr>
          <w:rFonts w:asciiTheme="minorHAnsi" w:hAnsiTheme="minorHAnsi" w:cstheme="minorHAnsi"/>
          <w:iCs/>
        </w:rPr>
        <w:t>, conforme a la normatividad de la materia, y llevar el padrón actualizado de los mismos;</w:t>
      </w:r>
    </w:p>
    <w:p w14:paraId="1ACDDF93" w14:textId="77777777" w:rsidR="00062559" w:rsidRPr="00062559" w:rsidRDefault="00062559" w:rsidP="00062559">
      <w:pPr>
        <w:pStyle w:val="Sinespaciado"/>
        <w:ind w:left="142"/>
        <w:jc w:val="both"/>
        <w:rPr>
          <w:rFonts w:asciiTheme="minorHAnsi" w:hAnsiTheme="minorHAnsi" w:cstheme="minorHAnsi"/>
          <w:iCs/>
        </w:rPr>
      </w:pPr>
    </w:p>
    <w:p w14:paraId="6706DA20" w14:textId="77777777" w:rsidR="00062559" w:rsidRPr="00062559" w:rsidRDefault="00062559" w:rsidP="00062559">
      <w:pPr>
        <w:pStyle w:val="Sinespaciado"/>
        <w:ind w:left="142"/>
        <w:jc w:val="both"/>
        <w:rPr>
          <w:rFonts w:asciiTheme="minorHAnsi" w:hAnsiTheme="minorHAnsi" w:cstheme="minorHAnsi"/>
        </w:rPr>
      </w:pPr>
      <w:r w:rsidRPr="00062559">
        <w:rPr>
          <w:rFonts w:asciiTheme="minorHAnsi" w:hAnsiTheme="minorHAnsi" w:cstheme="minorHAnsi"/>
          <w:iCs/>
        </w:rPr>
        <w:t xml:space="preserve">III. Verificar que las Dependencias y Unidades administrativas </w:t>
      </w:r>
      <w:r w:rsidRPr="00062559">
        <w:rPr>
          <w:rFonts w:asciiTheme="minorHAnsi" w:hAnsiTheme="minorHAnsi" w:cstheme="minorHAnsi"/>
        </w:rPr>
        <w:t>de la Administración Pública Municipal</w:t>
      </w:r>
      <w:r w:rsidRPr="00062559">
        <w:rPr>
          <w:rFonts w:asciiTheme="minorHAnsi" w:hAnsiTheme="minorHAnsi" w:cstheme="minorHAnsi"/>
          <w:iCs/>
        </w:rPr>
        <w:t xml:space="preserve"> cumplan con la normatividad en materia de transparencia, acceso a la información, tratamiento de datos personales, archivística y gestión documental;</w:t>
      </w:r>
    </w:p>
    <w:p w14:paraId="0CEAE1A8" w14:textId="77777777" w:rsidR="00062559" w:rsidRPr="00062559" w:rsidRDefault="00062559" w:rsidP="00062559">
      <w:pPr>
        <w:pStyle w:val="Sinespaciado"/>
        <w:ind w:left="142"/>
        <w:jc w:val="both"/>
        <w:rPr>
          <w:rFonts w:asciiTheme="minorHAnsi" w:hAnsiTheme="minorHAnsi" w:cstheme="minorHAnsi"/>
          <w:iCs/>
        </w:rPr>
      </w:pPr>
    </w:p>
    <w:p w14:paraId="29DFB051" w14:textId="77777777" w:rsidR="00062559" w:rsidRPr="00062559" w:rsidRDefault="00062559" w:rsidP="00062559">
      <w:pPr>
        <w:pStyle w:val="Sinespaciado"/>
        <w:ind w:left="142"/>
        <w:jc w:val="both"/>
        <w:rPr>
          <w:rFonts w:asciiTheme="minorHAnsi" w:hAnsiTheme="minorHAnsi" w:cstheme="minorHAnsi"/>
        </w:rPr>
      </w:pPr>
      <w:r w:rsidRPr="00062559">
        <w:rPr>
          <w:rFonts w:asciiTheme="minorHAnsi" w:hAnsiTheme="minorHAnsi" w:cstheme="minorHAnsi"/>
          <w:iCs/>
        </w:rPr>
        <w:t xml:space="preserve">IV. Supervisar que las Dependencias y Unidades administrativas </w:t>
      </w:r>
      <w:r w:rsidRPr="00062559">
        <w:rPr>
          <w:rFonts w:asciiTheme="minorHAnsi" w:hAnsiTheme="minorHAnsi" w:cstheme="minorHAnsi"/>
        </w:rPr>
        <w:t>de la Administración Pública Municipal</w:t>
      </w:r>
      <w:r w:rsidRPr="00062559">
        <w:rPr>
          <w:rFonts w:asciiTheme="minorHAnsi" w:hAnsiTheme="minorHAnsi" w:cstheme="minorHAnsi"/>
          <w:iCs/>
        </w:rPr>
        <w:t xml:space="preserve"> cumplan en tiempo y forma con la obligación de cargar y actualizar la información requerida por la normatividad aplicable en el portal de internet del Gobierno Municipal y en la Plataforma Nacional de Transparencia;</w:t>
      </w:r>
    </w:p>
    <w:p w14:paraId="057BD571" w14:textId="77777777" w:rsidR="00062559" w:rsidRPr="00062559" w:rsidRDefault="00062559" w:rsidP="00062559">
      <w:pPr>
        <w:pStyle w:val="Sinespaciado"/>
        <w:ind w:left="142"/>
        <w:jc w:val="both"/>
        <w:rPr>
          <w:rFonts w:asciiTheme="minorHAnsi" w:hAnsiTheme="minorHAnsi" w:cstheme="minorHAnsi"/>
          <w:iCs/>
        </w:rPr>
      </w:pPr>
    </w:p>
    <w:p w14:paraId="7AB8047F" w14:textId="77777777" w:rsidR="00062559" w:rsidRPr="00062559" w:rsidRDefault="00062559" w:rsidP="00062559">
      <w:pPr>
        <w:pStyle w:val="Sinespaciado"/>
        <w:ind w:left="142"/>
        <w:jc w:val="both"/>
        <w:rPr>
          <w:rFonts w:asciiTheme="minorHAnsi" w:hAnsiTheme="minorHAnsi" w:cstheme="minorHAnsi"/>
        </w:rPr>
      </w:pPr>
      <w:r w:rsidRPr="00062559">
        <w:rPr>
          <w:rFonts w:asciiTheme="minorHAnsi" w:hAnsiTheme="minorHAnsi" w:cstheme="minorHAnsi"/>
          <w:iCs/>
        </w:rPr>
        <w:t xml:space="preserve">V. Proponer e implementar lineamientos, programas y acciones en materia de clasificación, seguridad y conservación de documentos administrativos, así como la organización de archivos, </w:t>
      </w:r>
      <w:r w:rsidRPr="00062559">
        <w:rPr>
          <w:rFonts w:asciiTheme="minorHAnsi" w:hAnsiTheme="minorHAnsi" w:cstheme="minorHAnsi"/>
          <w:iCs/>
        </w:rPr>
        <w:lastRenderedPageBreak/>
        <w:t xml:space="preserve">en las Dependencias y Unidades administrativas </w:t>
      </w:r>
      <w:r w:rsidRPr="00062559">
        <w:rPr>
          <w:rFonts w:asciiTheme="minorHAnsi" w:hAnsiTheme="minorHAnsi" w:cstheme="minorHAnsi"/>
        </w:rPr>
        <w:t>de la Administración Pública Municipal</w:t>
      </w:r>
      <w:r w:rsidRPr="00062559">
        <w:rPr>
          <w:rFonts w:asciiTheme="minorHAnsi" w:hAnsiTheme="minorHAnsi" w:cstheme="minorHAnsi"/>
          <w:iCs/>
        </w:rPr>
        <w:t>, que tiendan a hacer más eficiente el trámite de los procedimientos regulados por la normatividad de la materia;</w:t>
      </w:r>
    </w:p>
    <w:p w14:paraId="0091820A" w14:textId="77777777" w:rsidR="00062559" w:rsidRPr="00062559" w:rsidRDefault="00062559" w:rsidP="00062559">
      <w:pPr>
        <w:pStyle w:val="Sinespaciado"/>
        <w:ind w:left="142"/>
        <w:jc w:val="both"/>
        <w:rPr>
          <w:rFonts w:asciiTheme="minorHAnsi" w:hAnsiTheme="minorHAnsi" w:cstheme="minorHAnsi"/>
          <w:iCs/>
        </w:rPr>
      </w:pPr>
    </w:p>
    <w:p w14:paraId="69365D85" w14:textId="77777777" w:rsidR="00062559" w:rsidRPr="00062559" w:rsidRDefault="00062559" w:rsidP="00062559">
      <w:pPr>
        <w:pStyle w:val="Sinespaciado"/>
        <w:ind w:left="142"/>
        <w:jc w:val="both"/>
        <w:rPr>
          <w:rFonts w:asciiTheme="minorHAnsi" w:hAnsiTheme="minorHAnsi" w:cstheme="minorHAnsi"/>
        </w:rPr>
      </w:pPr>
      <w:r w:rsidRPr="00062559">
        <w:rPr>
          <w:rFonts w:asciiTheme="minorHAnsi" w:hAnsiTheme="minorHAnsi" w:cstheme="minorHAnsi"/>
          <w:iCs/>
        </w:rPr>
        <w:t>VI. Participar en la implementación de indicadores en materia de transparencia, acceso a la información y capacitación, en relación con los sujetos obligados de la Administración Pública Municipal, así como llevar la estadística en estas materias;</w:t>
      </w:r>
    </w:p>
    <w:p w14:paraId="65AEB7BE" w14:textId="77777777" w:rsidR="00062559" w:rsidRPr="00062559" w:rsidRDefault="00062559" w:rsidP="00062559">
      <w:pPr>
        <w:pStyle w:val="Sinespaciado"/>
        <w:ind w:left="142"/>
        <w:jc w:val="both"/>
        <w:rPr>
          <w:rFonts w:asciiTheme="minorHAnsi" w:hAnsiTheme="minorHAnsi" w:cstheme="minorHAnsi"/>
          <w:iCs/>
        </w:rPr>
      </w:pPr>
    </w:p>
    <w:p w14:paraId="7ACBE610" w14:textId="77777777" w:rsidR="00062559" w:rsidRPr="00062559" w:rsidRDefault="00062559" w:rsidP="00062559">
      <w:pPr>
        <w:pStyle w:val="Sinespaciado"/>
        <w:ind w:left="142"/>
        <w:jc w:val="both"/>
        <w:rPr>
          <w:rFonts w:asciiTheme="minorHAnsi" w:hAnsiTheme="minorHAnsi" w:cstheme="minorHAnsi"/>
        </w:rPr>
      </w:pPr>
      <w:r w:rsidRPr="00062559">
        <w:rPr>
          <w:rFonts w:asciiTheme="minorHAnsi" w:hAnsiTheme="minorHAnsi" w:cstheme="minorHAnsi"/>
          <w:iCs/>
        </w:rPr>
        <w:t>VII. Proponer a la persona Titular de la Secretaría de la Contraloría las modificaciones que resulten necesarias en el marco jurídico que rige el acceso a la información pública, para facilitar los procesos de transparencia y rendición de cuentas;</w:t>
      </w:r>
    </w:p>
    <w:p w14:paraId="7B45DF2E" w14:textId="77777777" w:rsidR="00062559" w:rsidRPr="00062559" w:rsidRDefault="00062559" w:rsidP="00062559">
      <w:pPr>
        <w:pStyle w:val="Sinespaciado"/>
        <w:ind w:left="142"/>
        <w:jc w:val="both"/>
        <w:rPr>
          <w:rFonts w:asciiTheme="minorHAnsi" w:hAnsiTheme="minorHAnsi" w:cstheme="minorHAnsi"/>
          <w:iCs/>
        </w:rPr>
      </w:pPr>
    </w:p>
    <w:p w14:paraId="428FF327" w14:textId="77777777" w:rsidR="00062559" w:rsidRPr="00062559" w:rsidRDefault="00062559" w:rsidP="00062559">
      <w:pPr>
        <w:pStyle w:val="Sinespaciado"/>
        <w:ind w:left="142"/>
        <w:jc w:val="both"/>
        <w:rPr>
          <w:rFonts w:asciiTheme="minorHAnsi" w:hAnsiTheme="minorHAnsi" w:cstheme="minorHAnsi"/>
        </w:rPr>
      </w:pPr>
      <w:r w:rsidRPr="00062559">
        <w:rPr>
          <w:rFonts w:asciiTheme="minorHAnsi" w:hAnsiTheme="minorHAnsi" w:cstheme="minorHAnsi"/>
          <w:iCs/>
        </w:rPr>
        <w:t>VIII. Coordinar a las Unidades de Transparencia de la Administración Pública Municipal Centralizada en la recepción, trámite y contestación de las solicitudes de acceso a la información, conforme a los procedimientos regulados en la normativa aplicable;</w:t>
      </w:r>
    </w:p>
    <w:p w14:paraId="276FFA5C" w14:textId="77777777" w:rsidR="00062559" w:rsidRPr="00062559" w:rsidRDefault="00062559" w:rsidP="00062559">
      <w:pPr>
        <w:pStyle w:val="Sinespaciado"/>
        <w:tabs>
          <w:tab w:val="left" w:pos="968"/>
        </w:tabs>
        <w:ind w:left="142"/>
        <w:jc w:val="both"/>
        <w:rPr>
          <w:rFonts w:asciiTheme="minorHAnsi" w:hAnsiTheme="minorHAnsi" w:cstheme="minorHAnsi"/>
          <w:iCs/>
        </w:rPr>
      </w:pPr>
    </w:p>
    <w:p w14:paraId="0DE45113" w14:textId="77777777" w:rsidR="00062559" w:rsidRPr="00062559" w:rsidRDefault="00062559" w:rsidP="00062559">
      <w:pPr>
        <w:pStyle w:val="Sinespaciado"/>
        <w:ind w:left="142"/>
        <w:jc w:val="both"/>
        <w:rPr>
          <w:rFonts w:asciiTheme="minorHAnsi" w:hAnsiTheme="minorHAnsi" w:cstheme="minorHAnsi"/>
          <w:iCs/>
        </w:rPr>
      </w:pPr>
      <w:r w:rsidRPr="00062559">
        <w:rPr>
          <w:rFonts w:asciiTheme="minorHAnsi" w:hAnsiTheme="minorHAnsi" w:cstheme="minorHAnsi"/>
          <w:iCs/>
        </w:rPr>
        <w:t>IX. Coordinar a las Unidades de Transparencia de la Administración Pública Municipal Centralizada en la recepción, trámite y contestación de las solicitudes de acceso, rectificación, cancelación y oposición de datos personales, conforme a lo estipulado en la normativa aplicable; y</w:t>
      </w:r>
    </w:p>
    <w:p w14:paraId="0B06FB7B" w14:textId="77777777" w:rsidR="00062559" w:rsidRPr="00062559" w:rsidRDefault="00062559" w:rsidP="00062559">
      <w:pPr>
        <w:pStyle w:val="Sinespaciado"/>
        <w:ind w:left="142"/>
        <w:jc w:val="both"/>
        <w:rPr>
          <w:rFonts w:asciiTheme="minorHAnsi" w:hAnsiTheme="minorHAnsi" w:cstheme="minorHAnsi"/>
        </w:rPr>
      </w:pPr>
    </w:p>
    <w:p w14:paraId="25EA4C4A" w14:textId="77777777" w:rsidR="00062559" w:rsidRPr="00062559" w:rsidRDefault="00062559" w:rsidP="00062559">
      <w:pPr>
        <w:pStyle w:val="Sinespaciado"/>
        <w:ind w:left="142"/>
        <w:jc w:val="both"/>
        <w:rPr>
          <w:rFonts w:asciiTheme="minorHAnsi" w:hAnsiTheme="minorHAnsi" w:cstheme="minorHAnsi"/>
          <w:iCs/>
        </w:rPr>
      </w:pPr>
      <w:r w:rsidRPr="00062559">
        <w:rPr>
          <w:rFonts w:asciiTheme="minorHAnsi" w:hAnsiTheme="minorHAnsi" w:cstheme="minorHAnsi"/>
          <w:iCs/>
        </w:rPr>
        <w:t xml:space="preserve">X. Las que le otorgue la persona Titular de la Secretaría de la Contraloría, así como </w:t>
      </w:r>
      <w:r w:rsidRPr="00062559">
        <w:rPr>
          <w:rFonts w:asciiTheme="minorHAnsi" w:hAnsiTheme="minorHAnsi" w:cstheme="minorHAnsi"/>
          <w:bCs/>
        </w:rPr>
        <w:t xml:space="preserve">las que le confieran demás disposiciones legales y los reglamentos de </w:t>
      </w:r>
      <w:proofErr w:type="gramStart"/>
      <w:r w:rsidRPr="00062559">
        <w:rPr>
          <w:rFonts w:asciiTheme="minorHAnsi" w:hAnsiTheme="minorHAnsi" w:cstheme="minorHAnsi"/>
          <w:bCs/>
        </w:rPr>
        <w:t>éste</w:t>
      </w:r>
      <w:proofErr w:type="gramEnd"/>
      <w:r w:rsidRPr="00062559">
        <w:rPr>
          <w:rFonts w:asciiTheme="minorHAnsi" w:hAnsiTheme="minorHAnsi" w:cstheme="minorHAnsi"/>
          <w:bCs/>
        </w:rPr>
        <w:t xml:space="preserve"> Municipio</w:t>
      </w:r>
      <w:r w:rsidRPr="00062559">
        <w:rPr>
          <w:rFonts w:asciiTheme="minorHAnsi" w:hAnsiTheme="minorHAnsi" w:cstheme="minorHAnsi"/>
          <w:iCs/>
        </w:rPr>
        <w:t>.</w:t>
      </w:r>
    </w:p>
    <w:p w14:paraId="287D8BF9" w14:textId="77777777" w:rsidR="00062559" w:rsidRPr="00062559" w:rsidRDefault="00062559" w:rsidP="00062559">
      <w:pPr>
        <w:autoSpaceDE w:val="0"/>
        <w:autoSpaceDN w:val="0"/>
        <w:adjustRightInd w:val="0"/>
        <w:jc w:val="both"/>
        <w:rPr>
          <w:rFonts w:cstheme="minorHAnsi"/>
          <w:bCs/>
        </w:rPr>
      </w:pPr>
    </w:p>
    <w:p w14:paraId="736FA82B" w14:textId="77777777" w:rsidR="00062559" w:rsidRPr="00062559" w:rsidRDefault="00062559" w:rsidP="00062559">
      <w:pPr>
        <w:pStyle w:val="Sinespaciado"/>
        <w:jc w:val="both"/>
        <w:rPr>
          <w:rFonts w:asciiTheme="minorHAnsi" w:hAnsiTheme="minorHAnsi" w:cstheme="minorHAnsi"/>
          <w:iCs/>
        </w:rPr>
      </w:pPr>
      <w:r w:rsidRPr="00062559">
        <w:rPr>
          <w:rFonts w:asciiTheme="minorHAnsi" w:hAnsiTheme="minorHAnsi" w:cstheme="minorHAnsi"/>
          <w:b/>
        </w:rPr>
        <w:t xml:space="preserve">Artículo 48.- </w:t>
      </w:r>
      <w:r w:rsidRPr="00062559">
        <w:rPr>
          <w:rFonts w:asciiTheme="minorHAnsi" w:hAnsiTheme="minorHAnsi" w:cstheme="minorHAnsi"/>
          <w:iCs/>
        </w:rPr>
        <w:t xml:space="preserve">La </w:t>
      </w:r>
      <w:r w:rsidRPr="00062559">
        <w:rPr>
          <w:rFonts w:asciiTheme="minorHAnsi" w:hAnsiTheme="minorHAnsi" w:cstheme="minorHAnsi"/>
        </w:rPr>
        <w:t xml:space="preserve">Dirección de </w:t>
      </w:r>
      <w:r w:rsidRPr="00062559">
        <w:rPr>
          <w:rFonts w:asciiTheme="minorHAnsi" w:hAnsiTheme="minorHAnsi" w:cstheme="minorHAnsi"/>
          <w:bCs/>
        </w:rPr>
        <w:t>Normatividad y Anticorrupción</w:t>
      </w:r>
      <w:r w:rsidRPr="00062559">
        <w:rPr>
          <w:rFonts w:asciiTheme="minorHAnsi" w:hAnsiTheme="minorHAnsi" w:cstheme="minorHAnsi"/>
          <w:iCs/>
        </w:rPr>
        <w:t xml:space="preserve"> tiene a su cargo las siguientes atribuciones:</w:t>
      </w:r>
    </w:p>
    <w:p w14:paraId="1D937C39" w14:textId="77777777" w:rsidR="00062559" w:rsidRPr="00062559" w:rsidRDefault="00062559" w:rsidP="00062559">
      <w:pPr>
        <w:pStyle w:val="Sinespaciado"/>
        <w:jc w:val="both"/>
        <w:rPr>
          <w:rFonts w:asciiTheme="minorHAnsi" w:hAnsiTheme="minorHAnsi" w:cstheme="minorHAnsi"/>
          <w:iCs/>
        </w:rPr>
      </w:pPr>
    </w:p>
    <w:p w14:paraId="3E116143" w14:textId="77777777" w:rsidR="00062559" w:rsidRPr="00062559" w:rsidRDefault="00062559" w:rsidP="00062559">
      <w:pPr>
        <w:pStyle w:val="Default"/>
        <w:ind w:left="142"/>
        <w:jc w:val="both"/>
        <w:rPr>
          <w:rFonts w:asciiTheme="minorHAnsi" w:hAnsiTheme="minorHAnsi" w:cstheme="minorHAnsi"/>
          <w:iCs/>
          <w:sz w:val="22"/>
          <w:szCs w:val="22"/>
        </w:rPr>
      </w:pPr>
      <w:r w:rsidRPr="00062559">
        <w:rPr>
          <w:rFonts w:asciiTheme="minorHAnsi" w:hAnsiTheme="minorHAnsi" w:cstheme="minorHAnsi"/>
          <w:iCs/>
          <w:sz w:val="22"/>
          <w:szCs w:val="22"/>
        </w:rPr>
        <w:t>I. Diseñar y generar bases de datos para analizar información relacionada con faltas administrativas, así como para implementar políticas públicas de carácter preventivo en materia de responsabilidades administrativas;</w:t>
      </w:r>
    </w:p>
    <w:p w14:paraId="3BCD16EA" w14:textId="77777777" w:rsidR="00062559" w:rsidRPr="00062559" w:rsidRDefault="00062559" w:rsidP="00062559">
      <w:pPr>
        <w:pStyle w:val="Default"/>
        <w:ind w:left="142"/>
        <w:jc w:val="both"/>
        <w:rPr>
          <w:rFonts w:asciiTheme="minorHAnsi" w:hAnsiTheme="minorHAnsi" w:cstheme="minorHAnsi"/>
          <w:iCs/>
          <w:sz w:val="22"/>
          <w:szCs w:val="22"/>
        </w:rPr>
      </w:pPr>
    </w:p>
    <w:p w14:paraId="45F4E51A" w14:textId="77777777" w:rsidR="00062559" w:rsidRPr="00062559" w:rsidRDefault="00062559" w:rsidP="00062559">
      <w:pPr>
        <w:pStyle w:val="Default"/>
        <w:ind w:left="142"/>
        <w:jc w:val="both"/>
        <w:rPr>
          <w:rFonts w:asciiTheme="minorHAnsi" w:hAnsiTheme="minorHAnsi" w:cstheme="minorHAnsi"/>
          <w:iCs/>
          <w:sz w:val="22"/>
          <w:szCs w:val="22"/>
        </w:rPr>
      </w:pPr>
      <w:r w:rsidRPr="00062559">
        <w:rPr>
          <w:rFonts w:asciiTheme="minorHAnsi" w:hAnsiTheme="minorHAnsi" w:cstheme="minorHAnsi"/>
          <w:iCs/>
          <w:sz w:val="22"/>
          <w:szCs w:val="22"/>
        </w:rPr>
        <w:t>II. Implementar mecanismos internos que prevengan actos u omisiones que pudieran constituir responsabilidades administrativas;</w:t>
      </w:r>
    </w:p>
    <w:p w14:paraId="5F05E4F8" w14:textId="77777777" w:rsidR="00062559" w:rsidRPr="00062559" w:rsidRDefault="00062559" w:rsidP="00062559">
      <w:pPr>
        <w:pStyle w:val="Default"/>
        <w:ind w:left="142"/>
        <w:jc w:val="both"/>
        <w:rPr>
          <w:rFonts w:asciiTheme="minorHAnsi" w:hAnsiTheme="minorHAnsi" w:cstheme="minorHAnsi"/>
          <w:sz w:val="22"/>
          <w:szCs w:val="22"/>
        </w:rPr>
      </w:pPr>
    </w:p>
    <w:p w14:paraId="002DE5B9" w14:textId="77777777" w:rsidR="00062559" w:rsidRPr="00062559" w:rsidRDefault="00062559" w:rsidP="00062559">
      <w:pPr>
        <w:pStyle w:val="Default"/>
        <w:ind w:left="142"/>
        <w:jc w:val="both"/>
        <w:rPr>
          <w:rFonts w:asciiTheme="minorHAnsi" w:hAnsiTheme="minorHAnsi" w:cstheme="minorHAnsi"/>
          <w:sz w:val="22"/>
          <w:szCs w:val="22"/>
        </w:rPr>
      </w:pPr>
      <w:r w:rsidRPr="00062559">
        <w:rPr>
          <w:rFonts w:asciiTheme="minorHAnsi" w:hAnsiTheme="minorHAnsi" w:cstheme="minorHAnsi"/>
          <w:iCs/>
          <w:sz w:val="22"/>
          <w:szCs w:val="22"/>
        </w:rPr>
        <w:t>III. Recibir y tramitar las quejas y denuncias de las que puedan derivar responsabilidades administrativas de las personas servidoras públicas;</w:t>
      </w:r>
    </w:p>
    <w:p w14:paraId="7BD2A5B2" w14:textId="77777777" w:rsidR="00062559" w:rsidRPr="00062559" w:rsidRDefault="00062559" w:rsidP="00062559">
      <w:pPr>
        <w:pStyle w:val="Default"/>
        <w:ind w:left="142"/>
        <w:jc w:val="both"/>
        <w:rPr>
          <w:rFonts w:asciiTheme="minorHAnsi" w:hAnsiTheme="minorHAnsi" w:cstheme="minorHAnsi"/>
          <w:iCs/>
          <w:sz w:val="22"/>
          <w:szCs w:val="22"/>
        </w:rPr>
      </w:pPr>
    </w:p>
    <w:p w14:paraId="5B2BA669" w14:textId="77777777" w:rsidR="00062559" w:rsidRPr="00062559" w:rsidRDefault="00062559" w:rsidP="00062559">
      <w:pPr>
        <w:pStyle w:val="Default"/>
        <w:ind w:left="142"/>
        <w:jc w:val="both"/>
        <w:rPr>
          <w:rFonts w:asciiTheme="minorHAnsi" w:hAnsiTheme="minorHAnsi" w:cstheme="minorHAnsi"/>
          <w:sz w:val="22"/>
          <w:szCs w:val="22"/>
          <w:lang w:val="es-ES_tradnl"/>
        </w:rPr>
      </w:pPr>
      <w:r w:rsidRPr="00062559">
        <w:rPr>
          <w:rFonts w:asciiTheme="minorHAnsi" w:hAnsiTheme="minorHAnsi" w:cstheme="minorHAnsi"/>
          <w:iCs/>
          <w:sz w:val="22"/>
          <w:szCs w:val="22"/>
        </w:rPr>
        <w:t xml:space="preserve">IV. </w:t>
      </w:r>
      <w:r w:rsidRPr="00062559">
        <w:rPr>
          <w:rFonts w:asciiTheme="minorHAnsi" w:hAnsiTheme="minorHAnsi" w:cstheme="minorHAnsi"/>
          <w:sz w:val="22"/>
          <w:szCs w:val="22"/>
          <w:lang w:val="es-ES_tradnl"/>
        </w:rPr>
        <w:t>Llevar a cabo la investigación de presuntas faltas administrativas y los procedimientos de responsabilidades administrativas de los servidores públicos, derivados de las vistas de observaciones emitidas por los Órganos Superiores de Fiscalización, de conformidad con la legislación aplicable;</w:t>
      </w:r>
    </w:p>
    <w:p w14:paraId="349BDEE4" w14:textId="77777777" w:rsidR="00062559" w:rsidRPr="00062559" w:rsidRDefault="00062559" w:rsidP="00062559">
      <w:pPr>
        <w:pStyle w:val="Prrafodelista"/>
        <w:ind w:left="142"/>
        <w:jc w:val="both"/>
        <w:rPr>
          <w:rFonts w:cstheme="minorHAnsi"/>
        </w:rPr>
      </w:pPr>
    </w:p>
    <w:p w14:paraId="5AC29503" w14:textId="77777777" w:rsidR="00062559" w:rsidRPr="00062559" w:rsidRDefault="00062559" w:rsidP="00062559">
      <w:pPr>
        <w:pStyle w:val="Cuadrculamedia1-nfasis21"/>
        <w:spacing w:line="240" w:lineRule="auto"/>
        <w:ind w:left="142"/>
        <w:jc w:val="both"/>
        <w:rPr>
          <w:rFonts w:asciiTheme="minorHAnsi" w:hAnsiTheme="minorHAnsi" w:cstheme="minorHAnsi"/>
          <w:lang w:val="es-ES_tradnl"/>
        </w:rPr>
      </w:pPr>
      <w:r w:rsidRPr="00062559">
        <w:rPr>
          <w:rFonts w:asciiTheme="minorHAnsi" w:hAnsiTheme="minorHAnsi" w:cstheme="minorHAnsi"/>
          <w:lang w:val="es-ES_tradnl"/>
        </w:rPr>
        <w:t>V. Llevar a cabo la investigación de presuntas faltas administrativas y los procedimientos de responsabilidades administrativas derivados de las denuncias por las presuntas faltas cometidas por servidores públicos municipales, así como de particulares vinculados con faltas administrativas graves y hechos de corrupción en los términos de la legislación que regule las responsabilidades de los servidores públicos;</w:t>
      </w:r>
    </w:p>
    <w:p w14:paraId="75DB792A" w14:textId="77777777" w:rsidR="00062559" w:rsidRPr="00062559" w:rsidRDefault="00062559" w:rsidP="00062559">
      <w:pPr>
        <w:pStyle w:val="Prrafodelista"/>
        <w:ind w:left="142"/>
        <w:jc w:val="both"/>
        <w:rPr>
          <w:rFonts w:cstheme="minorHAnsi"/>
        </w:rPr>
      </w:pPr>
    </w:p>
    <w:p w14:paraId="7FC441BB" w14:textId="77777777" w:rsidR="00062559" w:rsidRPr="00062559" w:rsidRDefault="00062559" w:rsidP="00062559">
      <w:pPr>
        <w:pStyle w:val="Cuadrculamedia1-nfasis21"/>
        <w:spacing w:line="240" w:lineRule="auto"/>
        <w:ind w:left="142"/>
        <w:jc w:val="both"/>
        <w:rPr>
          <w:rFonts w:asciiTheme="minorHAnsi" w:hAnsiTheme="minorHAnsi" w:cstheme="minorHAnsi"/>
          <w:lang w:val="es-ES_tradnl"/>
        </w:rPr>
      </w:pPr>
      <w:r w:rsidRPr="00062559">
        <w:rPr>
          <w:rFonts w:asciiTheme="minorHAnsi" w:hAnsiTheme="minorHAnsi" w:cstheme="minorHAnsi"/>
          <w:lang w:val="es-ES_tradnl"/>
        </w:rPr>
        <w:t>VI. Llevar a cabo la investigación de presuntas faltas administrativas y los procedimientos de responsabilidades administrativas de oficio o derivados de las vistas de presuntas irregularidades emitidas por los diferentes entes y entidades públicas, en los términos de la legislación que regule las responsabilidades de los servidores públicos;</w:t>
      </w:r>
    </w:p>
    <w:p w14:paraId="271A9E58" w14:textId="77777777" w:rsidR="00062559" w:rsidRPr="00062559" w:rsidRDefault="00062559" w:rsidP="00062559">
      <w:pPr>
        <w:pStyle w:val="Default"/>
        <w:ind w:left="142"/>
        <w:jc w:val="both"/>
        <w:rPr>
          <w:rFonts w:asciiTheme="minorHAnsi" w:hAnsiTheme="minorHAnsi" w:cstheme="minorHAnsi"/>
          <w:iCs/>
          <w:sz w:val="22"/>
          <w:szCs w:val="22"/>
        </w:rPr>
      </w:pPr>
    </w:p>
    <w:p w14:paraId="43394FBD" w14:textId="77777777" w:rsidR="00062559" w:rsidRPr="00062559" w:rsidRDefault="00062559" w:rsidP="00062559">
      <w:pPr>
        <w:pStyle w:val="Default"/>
        <w:ind w:left="142"/>
        <w:jc w:val="both"/>
        <w:rPr>
          <w:rFonts w:asciiTheme="minorHAnsi" w:hAnsiTheme="minorHAnsi" w:cstheme="minorHAnsi"/>
          <w:sz w:val="22"/>
          <w:szCs w:val="22"/>
        </w:rPr>
      </w:pPr>
      <w:r w:rsidRPr="00062559">
        <w:rPr>
          <w:rFonts w:asciiTheme="minorHAnsi" w:hAnsiTheme="minorHAnsi" w:cstheme="minorHAnsi"/>
          <w:iCs/>
          <w:sz w:val="22"/>
          <w:szCs w:val="22"/>
        </w:rPr>
        <w:lastRenderedPageBreak/>
        <w:t>VII. Determinar la existencia o inexistencia de actos u omisiones que la ley señale como falta administrativa, así como la presunta responsabilidad de la persona servidora pública;</w:t>
      </w:r>
    </w:p>
    <w:p w14:paraId="08B4E13A" w14:textId="77777777" w:rsidR="00062559" w:rsidRPr="00062559" w:rsidRDefault="00062559" w:rsidP="00062559">
      <w:pPr>
        <w:pStyle w:val="Default"/>
        <w:ind w:left="142"/>
        <w:jc w:val="both"/>
        <w:rPr>
          <w:rFonts w:asciiTheme="minorHAnsi" w:hAnsiTheme="minorHAnsi" w:cstheme="minorHAnsi"/>
          <w:iCs/>
          <w:sz w:val="22"/>
          <w:szCs w:val="22"/>
        </w:rPr>
      </w:pPr>
    </w:p>
    <w:p w14:paraId="1E312033" w14:textId="77777777" w:rsidR="00062559" w:rsidRPr="00062559" w:rsidRDefault="00062559" w:rsidP="00062559">
      <w:pPr>
        <w:pStyle w:val="Default"/>
        <w:ind w:left="142"/>
        <w:jc w:val="both"/>
        <w:rPr>
          <w:rFonts w:asciiTheme="minorHAnsi" w:hAnsiTheme="minorHAnsi" w:cstheme="minorHAnsi"/>
          <w:iCs/>
          <w:sz w:val="22"/>
          <w:szCs w:val="22"/>
        </w:rPr>
      </w:pPr>
      <w:r w:rsidRPr="00062559">
        <w:rPr>
          <w:rFonts w:asciiTheme="minorHAnsi" w:hAnsiTheme="minorHAnsi" w:cstheme="minorHAnsi"/>
          <w:iCs/>
          <w:sz w:val="22"/>
          <w:szCs w:val="22"/>
        </w:rPr>
        <w:t xml:space="preserve">VIII. Llevar a cabo revisiones y verificaciones de los procesos sustantivos y administrativos en cada una de las Dependencias y Unidades administrativas </w:t>
      </w:r>
      <w:r w:rsidRPr="00062559">
        <w:rPr>
          <w:rFonts w:asciiTheme="minorHAnsi" w:hAnsiTheme="minorHAnsi" w:cstheme="minorHAnsi"/>
          <w:sz w:val="22"/>
          <w:szCs w:val="22"/>
        </w:rPr>
        <w:t>de la Administración Pública Municipal</w:t>
      </w:r>
      <w:r w:rsidRPr="00062559">
        <w:rPr>
          <w:rFonts w:asciiTheme="minorHAnsi" w:hAnsiTheme="minorHAnsi" w:cstheme="minorHAnsi"/>
          <w:iCs/>
          <w:sz w:val="22"/>
          <w:szCs w:val="22"/>
        </w:rPr>
        <w:t>, con la finalidad de validar el cumplimiento de éstos; y, en caso de incumplimiento, determinar si procede el inicio de responsabilidades administrativas;</w:t>
      </w:r>
    </w:p>
    <w:p w14:paraId="5DAD0BDC" w14:textId="77777777" w:rsidR="00062559" w:rsidRPr="00062559" w:rsidRDefault="00062559" w:rsidP="00062559">
      <w:pPr>
        <w:pStyle w:val="Default"/>
        <w:ind w:left="142"/>
        <w:jc w:val="both"/>
        <w:rPr>
          <w:rFonts w:asciiTheme="minorHAnsi" w:hAnsiTheme="minorHAnsi" w:cstheme="minorHAnsi"/>
          <w:sz w:val="22"/>
          <w:szCs w:val="22"/>
        </w:rPr>
      </w:pPr>
    </w:p>
    <w:p w14:paraId="52ACCDC3" w14:textId="77777777" w:rsidR="00062559" w:rsidRPr="00062559" w:rsidRDefault="00062559" w:rsidP="00062559">
      <w:pPr>
        <w:pStyle w:val="Default"/>
        <w:ind w:left="142"/>
        <w:jc w:val="both"/>
        <w:rPr>
          <w:rFonts w:asciiTheme="minorHAnsi" w:hAnsiTheme="minorHAnsi" w:cstheme="minorHAnsi"/>
          <w:sz w:val="22"/>
          <w:szCs w:val="22"/>
        </w:rPr>
      </w:pPr>
      <w:r w:rsidRPr="00062559">
        <w:rPr>
          <w:rFonts w:asciiTheme="minorHAnsi" w:hAnsiTheme="minorHAnsi" w:cstheme="minorHAnsi"/>
          <w:iCs/>
          <w:sz w:val="22"/>
          <w:szCs w:val="22"/>
        </w:rPr>
        <w:t>IX. Prevenir o sancionar cualquier acto contrario al respeto debido hacia las personas en las diligencias que se realicen, pudiendo requerir el auxilio de la fuerza pública;</w:t>
      </w:r>
    </w:p>
    <w:p w14:paraId="4A5E9FAF" w14:textId="77777777" w:rsidR="00062559" w:rsidRPr="00062559" w:rsidRDefault="00062559" w:rsidP="00062559">
      <w:pPr>
        <w:pStyle w:val="Default"/>
        <w:ind w:left="142"/>
        <w:jc w:val="both"/>
        <w:rPr>
          <w:rFonts w:asciiTheme="minorHAnsi" w:hAnsiTheme="minorHAnsi" w:cstheme="minorHAnsi"/>
          <w:iCs/>
          <w:sz w:val="22"/>
          <w:szCs w:val="22"/>
        </w:rPr>
      </w:pPr>
    </w:p>
    <w:p w14:paraId="2B20E15B" w14:textId="77777777" w:rsidR="00062559" w:rsidRPr="00062559" w:rsidRDefault="00062559" w:rsidP="00062559">
      <w:pPr>
        <w:pStyle w:val="Default"/>
        <w:ind w:left="142"/>
        <w:jc w:val="both"/>
        <w:rPr>
          <w:rFonts w:asciiTheme="minorHAnsi" w:hAnsiTheme="minorHAnsi" w:cstheme="minorHAnsi"/>
          <w:sz w:val="22"/>
          <w:szCs w:val="22"/>
        </w:rPr>
      </w:pPr>
      <w:r w:rsidRPr="00062559">
        <w:rPr>
          <w:rFonts w:asciiTheme="minorHAnsi" w:hAnsiTheme="minorHAnsi" w:cstheme="minorHAnsi"/>
          <w:iCs/>
          <w:sz w:val="22"/>
          <w:szCs w:val="22"/>
        </w:rPr>
        <w:t>X. Solicitar mediante exhorto la colaboración de las Secretarías, órganos internos de control de los Tribunales de Justicia Administrativa Federal o de otros Estados, para realizar las notificaciones personales que deban llevarse a cabo respecto de aquellas personas que se encuentren en lugares que se hallen fuera de su jurisdicción;</w:t>
      </w:r>
    </w:p>
    <w:p w14:paraId="27721F4D" w14:textId="77777777" w:rsidR="00062559" w:rsidRPr="00062559" w:rsidRDefault="00062559" w:rsidP="00062559">
      <w:pPr>
        <w:pStyle w:val="Default"/>
        <w:ind w:left="142"/>
        <w:jc w:val="both"/>
        <w:rPr>
          <w:rFonts w:asciiTheme="minorHAnsi" w:hAnsiTheme="minorHAnsi" w:cstheme="minorHAnsi"/>
          <w:iCs/>
          <w:sz w:val="22"/>
          <w:szCs w:val="22"/>
        </w:rPr>
      </w:pPr>
    </w:p>
    <w:p w14:paraId="60278C23" w14:textId="77777777" w:rsidR="00062559" w:rsidRPr="00062559" w:rsidRDefault="00062559" w:rsidP="00062559">
      <w:pPr>
        <w:pStyle w:val="Default"/>
        <w:ind w:left="142"/>
        <w:jc w:val="both"/>
        <w:rPr>
          <w:rFonts w:asciiTheme="minorHAnsi" w:hAnsiTheme="minorHAnsi" w:cstheme="minorHAnsi"/>
          <w:sz w:val="22"/>
          <w:szCs w:val="22"/>
        </w:rPr>
      </w:pPr>
      <w:r w:rsidRPr="00062559">
        <w:rPr>
          <w:rFonts w:asciiTheme="minorHAnsi" w:hAnsiTheme="minorHAnsi" w:cstheme="minorHAnsi"/>
          <w:iCs/>
          <w:sz w:val="22"/>
          <w:szCs w:val="22"/>
        </w:rPr>
        <w:t xml:space="preserve">XI. Brindar capacitaciones en materia de integridad y buenas prácticas de gobierno a las Dependencias y Unidades administrativas </w:t>
      </w:r>
      <w:r w:rsidRPr="00062559">
        <w:rPr>
          <w:rFonts w:asciiTheme="minorHAnsi" w:hAnsiTheme="minorHAnsi" w:cstheme="minorHAnsi"/>
          <w:sz w:val="22"/>
          <w:szCs w:val="22"/>
        </w:rPr>
        <w:t>de la Administración Pública Municipal</w:t>
      </w:r>
      <w:r w:rsidRPr="00062559">
        <w:rPr>
          <w:rFonts w:asciiTheme="minorHAnsi" w:hAnsiTheme="minorHAnsi" w:cstheme="minorHAnsi"/>
          <w:iCs/>
          <w:sz w:val="22"/>
          <w:szCs w:val="22"/>
        </w:rPr>
        <w:t>, con el objetivo de prevenir la comisión de faltas administrativas;</w:t>
      </w:r>
    </w:p>
    <w:p w14:paraId="6837F946" w14:textId="77777777" w:rsidR="00062559" w:rsidRPr="00062559" w:rsidRDefault="00062559" w:rsidP="00062559">
      <w:pPr>
        <w:pStyle w:val="Default"/>
        <w:ind w:left="142"/>
        <w:jc w:val="both"/>
        <w:rPr>
          <w:rFonts w:asciiTheme="minorHAnsi" w:hAnsiTheme="minorHAnsi" w:cstheme="minorHAnsi"/>
          <w:iCs/>
          <w:sz w:val="22"/>
          <w:szCs w:val="22"/>
        </w:rPr>
      </w:pPr>
    </w:p>
    <w:p w14:paraId="4662D51C" w14:textId="77777777" w:rsidR="00062559" w:rsidRPr="00062559" w:rsidRDefault="00062559" w:rsidP="00062559">
      <w:pPr>
        <w:pStyle w:val="Default"/>
        <w:ind w:left="142"/>
        <w:jc w:val="both"/>
        <w:rPr>
          <w:rFonts w:asciiTheme="minorHAnsi" w:hAnsiTheme="minorHAnsi" w:cstheme="minorHAnsi"/>
          <w:sz w:val="22"/>
          <w:szCs w:val="22"/>
        </w:rPr>
      </w:pPr>
      <w:r w:rsidRPr="00062559">
        <w:rPr>
          <w:rFonts w:asciiTheme="minorHAnsi" w:hAnsiTheme="minorHAnsi" w:cstheme="minorHAnsi"/>
          <w:iCs/>
          <w:sz w:val="22"/>
          <w:szCs w:val="22"/>
        </w:rPr>
        <w:t>XII. Fomentar la presentación de denuncias o quejas, por medios tanto físicos como electrónicos, relacionadas con presuntas faltas administrativas; y</w:t>
      </w:r>
    </w:p>
    <w:p w14:paraId="5896757A" w14:textId="77777777" w:rsidR="00062559" w:rsidRPr="00062559" w:rsidRDefault="00062559" w:rsidP="00062559">
      <w:pPr>
        <w:pStyle w:val="Sinespaciado"/>
        <w:ind w:left="142"/>
        <w:jc w:val="both"/>
        <w:rPr>
          <w:rFonts w:asciiTheme="minorHAnsi" w:hAnsiTheme="minorHAnsi" w:cstheme="minorHAnsi"/>
          <w:iCs/>
        </w:rPr>
      </w:pPr>
    </w:p>
    <w:p w14:paraId="1F25AF26" w14:textId="77777777" w:rsidR="00062559" w:rsidRPr="00062559" w:rsidRDefault="00062559" w:rsidP="00062559">
      <w:pPr>
        <w:pStyle w:val="Sinespaciado"/>
        <w:ind w:left="142"/>
        <w:jc w:val="both"/>
        <w:rPr>
          <w:rFonts w:asciiTheme="minorHAnsi" w:hAnsiTheme="minorHAnsi" w:cstheme="minorHAnsi"/>
          <w:iCs/>
        </w:rPr>
      </w:pPr>
      <w:r w:rsidRPr="00062559">
        <w:rPr>
          <w:rFonts w:asciiTheme="minorHAnsi" w:hAnsiTheme="minorHAnsi" w:cstheme="minorHAnsi"/>
          <w:iCs/>
        </w:rPr>
        <w:t xml:space="preserve">XIII. Las que le otorgue la persona Titular de la Secretaría de la Contraloría, así como </w:t>
      </w:r>
      <w:r w:rsidRPr="00062559">
        <w:rPr>
          <w:rFonts w:asciiTheme="minorHAnsi" w:hAnsiTheme="minorHAnsi" w:cstheme="minorHAnsi"/>
          <w:bCs/>
        </w:rPr>
        <w:t xml:space="preserve">las que le confieran demás disposiciones legales y los reglamentos de </w:t>
      </w:r>
      <w:proofErr w:type="gramStart"/>
      <w:r w:rsidRPr="00062559">
        <w:rPr>
          <w:rFonts w:asciiTheme="minorHAnsi" w:hAnsiTheme="minorHAnsi" w:cstheme="minorHAnsi"/>
          <w:bCs/>
        </w:rPr>
        <w:t>éste</w:t>
      </w:r>
      <w:proofErr w:type="gramEnd"/>
      <w:r w:rsidRPr="00062559">
        <w:rPr>
          <w:rFonts w:asciiTheme="minorHAnsi" w:hAnsiTheme="minorHAnsi" w:cstheme="minorHAnsi"/>
          <w:bCs/>
        </w:rPr>
        <w:t xml:space="preserve"> Municipio</w:t>
      </w:r>
      <w:r w:rsidRPr="00062559">
        <w:rPr>
          <w:rFonts w:asciiTheme="minorHAnsi" w:hAnsiTheme="minorHAnsi" w:cstheme="minorHAnsi"/>
          <w:iCs/>
        </w:rPr>
        <w:t>.</w:t>
      </w:r>
    </w:p>
    <w:p w14:paraId="03BD18E1" w14:textId="77777777" w:rsidR="00062559" w:rsidRPr="00062559" w:rsidRDefault="00062559" w:rsidP="00062559">
      <w:pPr>
        <w:pStyle w:val="Sinespaciado"/>
        <w:jc w:val="both"/>
        <w:rPr>
          <w:rFonts w:asciiTheme="minorHAnsi" w:hAnsiTheme="minorHAnsi" w:cstheme="minorHAnsi"/>
          <w:iCs/>
        </w:rPr>
      </w:pPr>
    </w:p>
    <w:p w14:paraId="08701B93" w14:textId="77777777" w:rsidR="00062559" w:rsidRPr="00062559" w:rsidRDefault="00062559" w:rsidP="00062559">
      <w:pPr>
        <w:autoSpaceDE w:val="0"/>
        <w:autoSpaceDN w:val="0"/>
        <w:adjustRightInd w:val="0"/>
        <w:jc w:val="both"/>
        <w:rPr>
          <w:rFonts w:cstheme="minorHAnsi"/>
          <w:bCs/>
        </w:rPr>
      </w:pPr>
    </w:p>
    <w:p w14:paraId="4FDE93D8" w14:textId="77777777" w:rsidR="00062559" w:rsidRPr="00062559" w:rsidRDefault="00062559" w:rsidP="00062559">
      <w:pPr>
        <w:pStyle w:val="Sinespaciado"/>
        <w:jc w:val="both"/>
        <w:rPr>
          <w:rFonts w:asciiTheme="minorHAnsi" w:hAnsiTheme="minorHAnsi" w:cstheme="minorHAnsi"/>
          <w:iCs/>
        </w:rPr>
      </w:pPr>
      <w:r w:rsidRPr="00062559">
        <w:rPr>
          <w:rFonts w:asciiTheme="minorHAnsi" w:hAnsiTheme="minorHAnsi" w:cstheme="minorHAnsi"/>
          <w:b/>
        </w:rPr>
        <w:t xml:space="preserve">Artículo 49.- </w:t>
      </w:r>
      <w:r w:rsidRPr="00062559">
        <w:rPr>
          <w:rFonts w:asciiTheme="minorHAnsi" w:hAnsiTheme="minorHAnsi" w:cstheme="minorHAnsi"/>
          <w:iCs/>
        </w:rPr>
        <w:t xml:space="preserve">La </w:t>
      </w:r>
      <w:r w:rsidRPr="00062559">
        <w:rPr>
          <w:rFonts w:asciiTheme="minorHAnsi" w:hAnsiTheme="minorHAnsi" w:cstheme="minorHAnsi"/>
        </w:rPr>
        <w:t xml:space="preserve">Dirección de </w:t>
      </w:r>
      <w:r w:rsidRPr="00062559">
        <w:rPr>
          <w:rFonts w:asciiTheme="minorHAnsi" w:hAnsiTheme="minorHAnsi" w:cstheme="minorHAnsi"/>
          <w:bCs/>
        </w:rPr>
        <w:t>Fiscalización</w:t>
      </w:r>
      <w:r w:rsidRPr="00062559">
        <w:rPr>
          <w:rFonts w:asciiTheme="minorHAnsi" w:hAnsiTheme="minorHAnsi" w:cstheme="minorHAnsi"/>
          <w:iCs/>
        </w:rPr>
        <w:t xml:space="preserve"> tiene a su cargo las siguientes atribuciones:</w:t>
      </w:r>
    </w:p>
    <w:p w14:paraId="28DA9D36" w14:textId="77777777" w:rsidR="00062559" w:rsidRPr="00062559" w:rsidRDefault="00062559" w:rsidP="00062559">
      <w:pPr>
        <w:pStyle w:val="Sinespaciado"/>
        <w:jc w:val="both"/>
        <w:rPr>
          <w:rFonts w:asciiTheme="minorHAnsi" w:hAnsiTheme="minorHAnsi" w:cstheme="minorHAnsi"/>
        </w:rPr>
      </w:pPr>
    </w:p>
    <w:p w14:paraId="65CDEEFD" w14:textId="77777777" w:rsidR="00062559" w:rsidRPr="00062559" w:rsidRDefault="00062559" w:rsidP="00062559">
      <w:pPr>
        <w:pStyle w:val="Default"/>
        <w:ind w:left="142"/>
        <w:jc w:val="both"/>
        <w:rPr>
          <w:rFonts w:asciiTheme="minorHAnsi" w:hAnsiTheme="minorHAnsi" w:cstheme="minorHAnsi"/>
          <w:iCs/>
          <w:sz w:val="22"/>
          <w:szCs w:val="22"/>
        </w:rPr>
      </w:pPr>
      <w:r w:rsidRPr="00062559">
        <w:rPr>
          <w:rFonts w:asciiTheme="minorHAnsi" w:hAnsiTheme="minorHAnsi" w:cstheme="minorHAnsi"/>
          <w:iCs/>
          <w:sz w:val="22"/>
          <w:szCs w:val="22"/>
        </w:rPr>
        <w:t xml:space="preserve">I. Elaborar los programas de trabajo para llevar a cabo, fiscalizaciones, certificaciones, auditorías e inspecciones, de las diferentes Dependencias y Unidades administrativas </w:t>
      </w:r>
      <w:r w:rsidRPr="00062559">
        <w:rPr>
          <w:rFonts w:asciiTheme="minorHAnsi" w:hAnsiTheme="minorHAnsi" w:cstheme="minorHAnsi"/>
          <w:sz w:val="22"/>
          <w:szCs w:val="22"/>
        </w:rPr>
        <w:t>de la Administración Pública Municipal</w:t>
      </w:r>
      <w:r w:rsidRPr="00062559">
        <w:rPr>
          <w:rFonts w:asciiTheme="minorHAnsi" w:hAnsiTheme="minorHAnsi" w:cstheme="minorHAnsi"/>
          <w:iCs/>
          <w:sz w:val="22"/>
          <w:szCs w:val="22"/>
        </w:rPr>
        <w:t>, con el propósito de verificar el cumplimiento de sus objetivos, promover la eficiencia y eficacia en sus operaciones y demás acciones encaminadas a la calidad total;</w:t>
      </w:r>
    </w:p>
    <w:p w14:paraId="28565FF7" w14:textId="77777777" w:rsidR="00062559" w:rsidRPr="00062559" w:rsidRDefault="00062559" w:rsidP="00062559">
      <w:pPr>
        <w:pStyle w:val="Default"/>
        <w:ind w:left="142"/>
        <w:jc w:val="both"/>
        <w:rPr>
          <w:rFonts w:asciiTheme="minorHAnsi" w:hAnsiTheme="minorHAnsi" w:cstheme="minorHAnsi"/>
          <w:sz w:val="22"/>
          <w:szCs w:val="22"/>
        </w:rPr>
      </w:pPr>
    </w:p>
    <w:p w14:paraId="14AC4A78" w14:textId="77777777" w:rsidR="00062559" w:rsidRPr="00062559" w:rsidRDefault="00062559" w:rsidP="00062559">
      <w:pPr>
        <w:pStyle w:val="Default"/>
        <w:ind w:left="142"/>
        <w:jc w:val="both"/>
        <w:rPr>
          <w:rFonts w:asciiTheme="minorHAnsi" w:hAnsiTheme="minorHAnsi" w:cstheme="minorHAnsi"/>
          <w:sz w:val="22"/>
          <w:szCs w:val="22"/>
        </w:rPr>
      </w:pPr>
      <w:r w:rsidRPr="00062559">
        <w:rPr>
          <w:rFonts w:asciiTheme="minorHAnsi" w:hAnsiTheme="minorHAnsi" w:cstheme="minorHAnsi"/>
          <w:iCs/>
          <w:sz w:val="22"/>
          <w:szCs w:val="22"/>
        </w:rPr>
        <w:t>II. Practicar, revisiones, auditorías e inspecciones a la Hacienda Municipal, para verificar si su recaudación, custodia, administración e inversión se ha efectuado con apego a las normas legales de los procedimientos establecidas en sus presupuestos respectivos y formular con base a los resultados obtenidos, observaciones y recomendaciones con el objeto de hacer eficiente su operación;</w:t>
      </w:r>
    </w:p>
    <w:p w14:paraId="30B198DD" w14:textId="77777777" w:rsidR="00062559" w:rsidRPr="00062559" w:rsidRDefault="00062559" w:rsidP="00062559">
      <w:pPr>
        <w:pStyle w:val="Default"/>
        <w:ind w:left="142"/>
        <w:jc w:val="both"/>
        <w:rPr>
          <w:rFonts w:asciiTheme="minorHAnsi" w:hAnsiTheme="minorHAnsi" w:cstheme="minorHAnsi"/>
          <w:iCs/>
          <w:sz w:val="22"/>
          <w:szCs w:val="22"/>
        </w:rPr>
      </w:pPr>
    </w:p>
    <w:p w14:paraId="284223C3" w14:textId="77777777" w:rsidR="00062559" w:rsidRPr="00062559" w:rsidRDefault="00062559" w:rsidP="00062559">
      <w:pPr>
        <w:pStyle w:val="Default"/>
        <w:ind w:left="142"/>
        <w:jc w:val="both"/>
        <w:rPr>
          <w:rFonts w:asciiTheme="minorHAnsi" w:hAnsiTheme="minorHAnsi" w:cstheme="minorHAnsi"/>
          <w:sz w:val="22"/>
          <w:szCs w:val="22"/>
        </w:rPr>
      </w:pPr>
      <w:r w:rsidRPr="00062559">
        <w:rPr>
          <w:rFonts w:asciiTheme="minorHAnsi" w:hAnsiTheme="minorHAnsi" w:cstheme="minorHAnsi"/>
          <w:iCs/>
          <w:sz w:val="22"/>
          <w:szCs w:val="22"/>
        </w:rPr>
        <w:t>III. Supervisar y verificar que se apliquen correctamente los recursos provenientes de fondos federales o estatales derivados de acuerdos o convenios que se celebren con la Federación o el Estado, a fin de que se cumpla con todos los términos de las disposiciones establecidas en los mismos;</w:t>
      </w:r>
    </w:p>
    <w:p w14:paraId="0C62C2A4" w14:textId="77777777" w:rsidR="00062559" w:rsidRPr="00062559" w:rsidRDefault="00062559" w:rsidP="00062559">
      <w:pPr>
        <w:pStyle w:val="Default"/>
        <w:ind w:left="142"/>
        <w:jc w:val="both"/>
        <w:rPr>
          <w:rFonts w:asciiTheme="minorHAnsi" w:hAnsiTheme="minorHAnsi" w:cstheme="minorHAnsi"/>
          <w:iCs/>
          <w:sz w:val="22"/>
          <w:szCs w:val="22"/>
        </w:rPr>
      </w:pPr>
    </w:p>
    <w:p w14:paraId="43D1B60A" w14:textId="77777777" w:rsidR="00062559" w:rsidRPr="00062559" w:rsidRDefault="00062559" w:rsidP="00062559">
      <w:pPr>
        <w:pStyle w:val="Default"/>
        <w:ind w:left="142"/>
        <w:jc w:val="both"/>
        <w:rPr>
          <w:rFonts w:asciiTheme="minorHAnsi" w:hAnsiTheme="minorHAnsi" w:cstheme="minorHAnsi"/>
          <w:sz w:val="22"/>
          <w:szCs w:val="22"/>
        </w:rPr>
      </w:pPr>
      <w:r w:rsidRPr="00062559">
        <w:rPr>
          <w:rFonts w:asciiTheme="minorHAnsi" w:hAnsiTheme="minorHAnsi" w:cstheme="minorHAnsi"/>
          <w:iCs/>
          <w:sz w:val="22"/>
          <w:szCs w:val="22"/>
        </w:rPr>
        <w:t xml:space="preserve">IV. Llevar a cabo actividades de inspección, vigilancia y supervisión, con el apoyo del </w:t>
      </w:r>
      <w:r w:rsidRPr="00062559">
        <w:rPr>
          <w:rFonts w:asciiTheme="minorHAnsi" w:hAnsiTheme="minorHAnsi" w:cstheme="minorHAnsi"/>
          <w:bCs/>
          <w:sz w:val="22"/>
          <w:szCs w:val="22"/>
        </w:rPr>
        <w:t>personal administrativo adscrito a la Secretaría de la Contraloría,</w:t>
      </w:r>
      <w:r w:rsidRPr="00062559">
        <w:rPr>
          <w:rFonts w:asciiTheme="minorHAnsi" w:hAnsiTheme="minorHAnsi" w:cstheme="minorHAnsi"/>
          <w:iCs/>
          <w:sz w:val="22"/>
          <w:szCs w:val="22"/>
        </w:rPr>
        <w:t xml:space="preserve"> a efecto de verificar que en la ejecución de las obras públicas se cumplan con las normas, procedimientos, disposiciones legales aplicables y con los objetivos y metas preestablecidos;</w:t>
      </w:r>
    </w:p>
    <w:p w14:paraId="5F417AC4" w14:textId="77777777" w:rsidR="00062559" w:rsidRPr="00062559" w:rsidRDefault="00062559" w:rsidP="00062559">
      <w:pPr>
        <w:pStyle w:val="Default"/>
        <w:ind w:left="142"/>
        <w:jc w:val="both"/>
        <w:rPr>
          <w:rFonts w:asciiTheme="minorHAnsi" w:hAnsiTheme="minorHAnsi" w:cstheme="minorHAnsi"/>
          <w:iCs/>
          <w:sz w:val="22"/>
          <w:szCs w:val="22"/>
        </w:rPr>
      </w:pPr>
    </w:p>
    <w:p w14:paraId="6E0FA8F0" w14:textId="77777777" w:rsidR="00062559" w:rsidRPr="00062559" w:rsidRDefault="00062559" w:rsidP="00062559">
      <w:pPr>
        <w:pStyle w:val="Default"/>
        <w:ind w:left="142"/>
        <w:jc w:val="both"/>
        <w:rPr>
          <w:rFonts w:asciiTheme="minorHAnsi" w:hAnsiTheme="minorHAnsi" w:cstheme="minorHAnsi"/>
          <w:sz w:val="22"/>
          <w:szCs w:val="22"/>
        </w:rPr>
      </w:pPr>
      <w:r w:rsidRPr="00062559">
        <w:rPr>
          <w:rFonts w:asciiTheme="minorHAnsi" w:hAnsiTheme="minorHAnsi" w:cstheme="minorHAnsi"/>
          <w:iCs/>
          <w:sz w:val="22"/>
          <w:szCs w:val="22"/>
        </w:rPr>
        <w:t xml:space="preserve">V. Vigilar, con el apoyo del </w:t>
      </w:r>
      <w:r w:rsidRPr="00062559">
        <w:rPr>
          <w:rFonts w:asciiTheme="minorHAnsi" w:hAnsiTheme="minorHAnsi" w:cstheme="minorHAnsi"/>
          <w:bCs/>
          <w:sz w:val="22"/>
          <w:szCs w:val="22"/>
        </w:rPr>
        <w:t>personal administrativo adscrito a la Secretaría de la Contraloría,</w:t>
      </w:r>
      <w:r w:rsidRPr="00062559">
        <w:rPr>
          <w:rFonts w:asciiTheme="minorHAnsi" w:hAnsiTheme="minorHAnsi" w:cstheme="minorHAnsi"/>
          <w:iCs/>
          <w:sz w:val="22"/>
          <w:szCs w:val="22"/>
        </w:rPr>
        <w:t xml:space="preserve"> que la ejecución de las obras públicas se lleve a cabo conforme a la planeación, programación y presupuesto aprobados;</w:t>
      </w:r>
    </w:p>
    <w:p w14:paraId="69D0E311" w14:textId="77777777" w:rsidR="00062559" w:rsidRPr="00062559" w:rsidRDefault="00062559" w:rsidP="00062559">
      <w:pPr>
        <w:pStyle w:val="Default"/>
        <w:ind w:left="142"/>
        <w:jc w:val="both"/>
        <w:rPr>
          <w:rFonts w:asciiTheme="minorHAnsi" w:hAnsiTheme="minorHAnsi" w:cstheme="minorHAnsi"/>
          <w:iCs/>
          <w:sz w:val="22"/>
          <w:szCs w:val="22"/>
        </w:rPr>
      </w:pPr>
    </w:p>
    <w:p w14:paraId="0DA3E1F7" w14:textId="77777777" w:rsidR="00062559" w:rsidRPr="00062559" w:rsidRDefault="00062559" w:rsidP="00062559">
      <w:pPr>
        <w:pStyle w:val="Default"/>
        <w:ind w:left="142"/>
        <w:jc w:val="both"/>
        <w:rPr>
          <w:rFonts w:asciiTheme="minorHAnsi" w:hAnsiTheme="minorHAnsi" w:cstheme="minorHAnsi"/>
          <w:sz w:val="22"/>
          <w:szCs w:val="22"/>
        </w:rPr>
      </w:pPr>
      <w:r w:rsidRPr="00062559">
        <w:rPr>
          <w:rFonts w:asciiTheme="minorHAnsi" w:hAnsiTheme="minorHAnsi" w:cstheme="minorHAnsi"/>
          <w:iCs/>
          <w:sz w:val="22"/>
          <w:szCs w:val="22"/>
        </w:rPr>
        <w:t>VI. Practicar revisiones, auditorías, inspecciones, fiscalizaciones y evaluaciones de las obras públicas, con el objeto de verificar que con apego a las normas y procedimientos legales cumplan con los requisitos de aprobación, licitación, contratación, anticipo y pago de estimaciones, así como el finiquito, entrega y recepción de éstas;</w:t>
      </w:r>
    </w:p>
    <w:p w14:paraId="63206B96" w14:textId="77777777" w:rsidR="00062559" w:rsidRPr="00062559" w:rsidRDefault="00062559" w:rsidP="00062559">
      <w:pPr>
        <w:pStyle w:val="Default"/>
        <w:ind w:left="142"/>
        <w:jc w:val="both"/>
        <w:rPr>
          <w:rFonts w:asciiTheme="minorHAnsi" w:hAnsiTheme="minorHAnsi" w:cstheme="minorHAnsi"/>
          <w:iCs/>
          <w:sz w:val="22"/>
          <w:szCs w:val="22"/>
        </w:rPr>
      </w:pPr>
    </w:p>
    <w:p w14:paraId="6DCC55CC" w14:textId="77777777" w:rsidR="00062559" w:rsidRPr="00062559" w:rsidRDefault="00062559" w:rsidP="00062559">
      <w:pPr>
        <w:pStyle w:val="Default"/>
        <w:ind w:left="142"/>
        <w:jc w:val="both"/>
        <w:rPr>
          <w:rFonts w:asciiTheme="minorHAnsi" w:hAnsiTheme="minorHAnsi" w:cstheme="minorHAnsi"/>
          <w:sz w:val="22"/>
          <w:szCs w:val="22"/>
        </w:rPr>
      </w:pPr>
      <w:r w:rsidRPr="00062559">
        <w:rPr>
          <w:rFonts w:asciiTheme="minorHAnsi" w:hAnsiTheme="minorHAnsi" w:cstheme="minorHAnsi"/>
          <w:iCs/>
          <w:sz w:val="22"/>
          <w:szCs w:val="22"/>
        </w:rPr>
        <w:t>VII. Informar a la persona titular de la Secretaría de la Contraloría del resultado de revisiones, auditorías, inspecciones, fiscalizaciones y evaluaciones de las obras públicas y recomendar la instrumentación de acciones y medidas preventivas y correctivas que sean necesarias;</w:t>
      </w:r>
    </w:p>
    <w:p w14:paraId="53045A0F" w14:textId="77777777" w:rsidR="00062559" w:rsidRPr="00062559" w:rsidRDefault="00062559" w:rsidP="00062559">
      <w:pPr>
        <w:pStyle w:val="Default"/>
        <w:ind w:left="142"/>
        <w:jc w:val="both"/>
        <w:rPr>
          <w:rFonts w:asciiTheme="minorHAnsi" w:hAnsiTheme="minorHAnsi" w:cstheme="minorHAnsi"/>
          <w:iCs/>
          <w:sz w:val="22"/>
          <w:szCs w:val="22"/>
        </w:rPr>
      </w:pPr>
    </w:p>
    <w:p w14:paraId="68FFE151" w14:textId="77777777" w:rsidR="00062559" w:rsidRPr="00062559" w:rsidRDefault="00062559" w:rsidP="00062559">
      <w:pPr>
        <w:pStyle w:val="Default"/>
        <w:ind w:left="142"/>
        <w:jc w:val="both"/>
        <w:rPr>
          <w:rFonts w:asciiTheme="minorHAnsi" w:hAnsiTheme="minorHAnsi" w:cstheme="minorHAnsi"/>
          <w:sz w:val="22"/>
          <w:szCs w:val="22"/>
        </w:rPr>
      </w:pPr>
      <w:r w:rsidRPr="00062559">
        <w:rPr>
          <w:rFonts w:asciiTheme="minorHAnsi" w:hAnsiTheme="minorHAnsi" w:cstheme="minorHAnsi"/>
          <w:iCs/>
          <w:sz w:val="22"/>
          <w:szCs w:val="22"/>
        </w:rPr>
        <w:t>VIII. Practicar revisiones, auditorías, inspecciones, fiscalizaciones y evaluaciones respecto de los recursos públicos municipales que hayan sido destinados o ejercidos por cualquier entidad, persona física o moral, pública o privada, y los transferidos bajo cualquier título a fideicomiso, mandatos, fondos o cualquier otra figura análoga;</w:t>
      </w:r>
    </w:p>
    <w:p w14:paraId="3B73C189" w14:textId="77777777" w:rsidR="00062559" w:rsidRPr="00062559" w:rsidRDefault="00062559" w:rsidP="00062559">
      <w:pPr>
        <w:pStyle w:val="Default"/>
        <w:ind w:left="142"/>
        <w:jc w:val="both"/>
        <w:rPr>
          <w:rFonts w:asciiTheme="minorHAnsi" w:hAnsiTheme="minorHAnsi" w:cstheme="minorHAnsi"/>
          <w:iCs/>
          <w:sz w:val="22"/>
          <w:szCs w:val="22"/>
        </w:rPr>
      </w:pPr>
    </w:p>
    <w:p w14:paraId="62D467D4" w14:textId="77777777" w:rsidR="00062559" w:rsidRPr="00062559" w:rsidRDefault="00062559" w:rsidP="00062559">
      <w:pPr>
        <w:pStyle w:val="Default"/>
        <w:ind w:left="142"/>
        <w:jc w:val="both"/>
        <w:rPr>
          <w:rFonts w:asciiTheme="minorHAnsi" w:hAnsiTheme="minorHAnsi" w:cstheme="minorHAnsi"/>
          <w:iCs/>
          <w:sz w:val="22"/>
          <w:szCs w:val="22"/>
        </w:rPr>
      </w:pPr>
      <w:r w:rsidRPr="00062559">
        <w:rPr>
          <w:rFonts w:asciiTheme="minorHAnsi" w:hAnsiTheme="minorHAnsi" w:cstheme="minorHAnsi"/>
          <w:iCs/>
          <w:sz w:val="22"/>
          <w:szCs w:val="22"/>
        </w:rPr>
        <w:t>IX. Supervisar que los recursos federales y estatales asignados, transferidos o convenidos con el Municipio se apliquen en los términos estipulados en las leyes, los reglamentos y los convenios respectivos, en congruencia con el Plan Municipal de Desarrollo;</w:t>
      </w:r>
    </w:p>
    <w:p w14:paraId="09A01FAA" w14:textId="77777777" w:rsidR="00062559" w:rsidRPr="00062559" w:rsidRDefault="00062559" w:rsidP="00062559">
      <w:pPr>
        <w:pStyle w:val="Default"/>
        <w:ind w:left="142"/>
        <w:jc w:val="both"/>
        <w:rPr>
          <w:rFonts w:asciiTheme="minorHAnsi" w:hAnsiTheme="minorHAnsi" w:cstheme="minorHAnsi"/>
          <w:iCs/>
          <w:sz w:val="22"/>
          <w:szCs w:val="22"/>
        </w:rPr>
      </w:pPr>
    </w:p>
    <w:p w14:paraId="5EEB6298" w14:textId="77777777" w:rsidR="00062559" w:rsidRPr="00062559" w:rsidRDefault="00062559" w:rsidP="00062559">
      <w:pPr>
        <w:pStyle w:val="Default"/>
        <w:ind w:left="142"/>
        <w:jc w:val="both"/>
        <w:rPr>
          <w:rFonts w:asciiTheme="minorHAnsi" w:hAnsiTheme="minorHAnsi" w:cstheme="minorHAnsi"/>
          <w:sz w:val="22"/>
          <w:szCs w:val="22"/>
        </w:rPr>
      </w:pPr>
      <w:r w:rsidRPr="00062559">
        <w:rPr>
          <w:rFonts w:asciiTheme="minorHAnsi" w:hAnsiTheme="minorHAnsi" w:cstheme="minorHAnsi"/>
          <w:iCs/>
          <w:sz w:val="22"/>
          <w:szCs w:val="22"/>
        </w:rPr>
        <w:t>X. Realizar acciones de vigilancia para que los ingresos municipales se ingresen a la Tesorería Municipal conforme a los procedimientos y disposiciones legales aplicables;</w:t>
      </w:r>
    </w:p>
    <w:p w14:paraId="07325703" w14:textId="77777777" w:rsidR="00062559" w:rsidRPr="00062559" w:rsidRDefault="00062559" w:rsidP="00062559">
      <w:pPr>
        <w:pStyle w:val="Default"/>
        <w:ind w:left="142"/>
        <w:jc w:val="both"/>
        <w:rPr>
          <w:rFonts w:asciiTheme="minorHAnsi" w:hAnsiTheme="minorHAnsi" w:cstheme="minorHAnsi"/>
          <w:iCs/>
          <w:sz w:val="22"/>
          <w:szCs w:val="22"/>
        </w:rPr>
      </w:pPr>
    </w:p>
    <w:p w14:paraId="3140AFE2" w14:textId="77777777" w:rsidR="00062559" w:rsidRPr="00062559" w:rsidRDefault="00062559" w:rsidP="00062559">
      <w:pPr>
        <w:pStyle w:val="Default"/>
        <w:ind w:left="142"/>
        <w:jc w:val="both"/>
        <w:rPr>
          <w:rFonts w:asciiTheme="minorHAnsi" w:hAnsiTheme="minorHAnsi" w:cstheme="minorHAnsi"/>
          <w:iCs/>
          <w:sz w:val="22"/>
          <w:szCs w:val="22"/>
        </w:rPr>
      </w:pPr>
      <w:r w:rsidRPr="00062559">
        <w:rPr>
          <w:rFonts w:asciiTheme="minorHAnsi" w:hAnsiTheme="minorHAnsi" w:cstheme="minorHAnsi"/>
          <w:iCs/>
          <w:sz w:val="22"/>
          <w:szCs w:val="22"/>
        </w:rPr>
        <w:t>XI. Dar puntual seguimiento a las observaciones detectadas por la Auditoría Superior del Estado o de la Auditoría Superior de la Federación;</w:t>
      </w:r>
    </w:p>
    <w:p w14:paraId="19A847DF" w14:textId="77777777" w:rsidR="00062559" w:rsidRPr="00062559" w:rsidRDefault="00062559" w:rsidP="00062559">
      <w:pPr>
        <w:pStyle w:val="Default"/>
        <w:ind w:left="142"/>
        <w:jc w:val="both"/>
        <w:rPr>
          <w:rFonts w:asciiTheme="minorHAnsi" w:hAnsiTheme="minorHAnsi" w:cstheme="minorHAnsi"/>
          <w:iCs/>
          <w:sz w:val="22"/>
          <w:szCs w:val="22"/>
        </w:rPr>
      </w:pPr>
    </w:p>
    <w:p w14:paraId="67D9F686" w14:textId="77777777" w:rsidR="00062559" w:rsidRPr="00062559" w:rsidRDefault="00062559" w:rsidP="00062559">
      <w:pPr>
        <w:pStyle w:val="Default"/>
        <w:ind w:left="142"/>
        <w:jc w:val="both"/>
        <w:rPr>
          <w:rFonts w:asciiTheme="minorHAnsi" w:hAnsiTheme="minorHAnsi" w:cstheme="minorHAnsi"/>
          <w:iCs/>
          <w:sz w:val="22"/>
          <w:szCs w:val="22"/>
        </w:rPr>
      </w:pPr>
      <w:r w:rsidRPr="00062559">
        <w:rPr>
          <w:rFonts w:asciiTheme="minorHAnsi" w:hAnsiTheme="minorHAnsi" w:cstheme="minorHAnsi"/>
          <w:iCs/>
          <w:sz w:val="22"/>
          <w:szCs w:val="22"/>
        </w:rPr>
        <w:t>XII. Coordinar y llevar a cabo el proceso de entrega-recepción al término de la administración pública municipal, así como en los casos que haya cambio de titular en alguna unidad administrativa; y</w:t>
      </w:r>
    </w:p>
    <w:p w14:paraId="2FD35B95" w14:textId="77777777" w:rsidR="00062559" w:rsidRPr="00062559" w:rsidRDefault="00062559" w:rsidP="00062559">
      <w:pPr>
        <w:pStyle w:val="Default"/>
        <w:ind w:left="142"/>
        <w:jc w:val="both"/>
        <w:rPr>
          <w:rFonts w:asciiTheme="minorHAnsi" w:hAnsiTheme="minorHAnsi" w:cstheme="minorHAnsi"/>
          <w:sz w:val="22"/>
          <w:szCs w:val="22"/>
        </w:rPr>
      </w:pPr>
    </w:p>
    <w:p w14:paraId="5A6D21FE" w14:textId="77777777" w:rsidR="00062559" w:rsidRPr="00062559" w:rsidRDefault="00062559" w:rsidP="00062559">
      <w:pPr>
        <w:pStyle w:val="Sinespaciado"/>
        <w:ind w:left="142"/>
        <w:jc w:val="both"/>
        <w:rPr>
          <w:rFonts w:asciiTheme="minorHAnsi" w:hAnsiTheme="minorHAnsi" w:cstheme="minorHAnsi"/>
          <w:iCs/>
        </w:rPr>
      </w:pPr>
      <w:r w:rsidRPr="00062559">
        <w:rPr>
          <w:rFonts w:asciiTheme="minorHAnsi" w:hAnsiTheme="minorHAnsi" w:cstheme="minorHAnsi"/>
          <w:iCs/>
        </w:rPr>
        <w:t xml:space="preserve">XIII. Las que le otorgue la persona Titular de la Secretaría de la Contraloría, así como </w:t>
      </w:r>
      <w:r w:rsidRPr="00062559">
        <w:rPr>
          <w:rFonts w:asciiTheme="minorHAnsi" w:hAnsiTheme="minorHAnsi" w:cstheme="minorHAnsi"/>
          <w:bCs/>
        </w:rPr>
        <w:t xml:space="preserve">las que le confieran demás disposiciones legales y los reglamentos de </w:t>
      </w:r>
      <w:proofErr w:type="gramStart"/>
      <w:r w:rsidRPr="00062559">
        <w:rPr>
          <w:rFonts w:asciiTheme="minorHAnsi" w:hAnsiTheme="minorHAnsi" w:cstheme="minorHAnsi"/>
          <w:bCs/>
        </w:rPr>
        <w:t>éste</w:t>
      </w:r>
      <w:proofErr w:type="gramEnd"/>
      <w:r w:rsidRPr="00062559">
        <w:rPr>
          <w:rFonts w:asciiTheme="minorHAnsi" w:hAnsiTheme="minorHAnsi" w:cstheme="minorHAnsi"/>
          <w:bCs/>
        </w:rPr>
        <w:t xml:space="preserve"> Municipio</w:t>
      </w:r>
      <w:r w:rsidRPr="00062559">
        <w:rPr>
          <w:rFonts w:asciiTheme="minorHAnsi" w:hAnsiTheme="minorHAnsi" w:cstheme="minorHAnsi"/>
          <w:iCs/>
        </w:rPr>
        <w:t>.</w:t>
      </w:r>
    </w:p>
    <w:p w14:paraId="27BDF653" w14:textId="77777777" w:rsidR="00062559" w:rsidRPr="00062559" w:rsidRDefault="00062559" w:rsidP="00062559">
      <w:pPr>
        <w:autoSpaceDE w:val="0"/>
        <w:autoSpaceDN w:val="0"/>
        <w:adjustRightInd w:val="0"/>
        <w:jc w:val="both"/>
        <w:rPr>
          <w:rFonts w:cstheme="minorHAnsi"/>
          <w:b/>
          <w:bCs/>
        </w:rPr>
      </w:pPr>
    </w:p>
    <w:p w14:paraId="3D9F9AF4" w14:textId="77777777" w:rsidR="00062559" w:rsidRPr="00062559" w:rsidRDefault="00062559" w:rsidP="00062559">
      <w:pPr>
        <w:autoSpaceDE w:val="0"/>
        <w:autoSpaceDN w:val="0"/>
        <w:adjustRightInd w:val="0"/>
        <w:jc w:val="both"/>
        <w:rPr>
          <w:rFonts w:cstheme="minorHAnsi"/>
        </w:rPr>
      </w:pPr>
      <w:r w:rsidRPr="00062559">
        <w:rPr>
          <w:rFonts w:cstheme="minorHAnsi"/>
          <w:b/>
          <w:bCs/>
        </w:rPr>
        <w:t>Artículo 50.-</w:t>
      </w:r>
      <w:r w:rsidRPr="00062559">
        <w:rPr>
          <w:rFonts w:cstheme="minorHAnsi"/>
          <w:bCs/>
        </w:rPr>
        <w:t xml:space="preserve"> </w:t>
      </w:r>
      <w:r w:rsidRPr="00062559">
        <w:rPr>
          <w:rFonts w:cstheme="minorHAnsi"/>
        </w:rPr>
        <w:t>La Secretaría de Desarrollo Urbano y Movilidad, es la dependencia encargada de establecer, instrumentar y coordinar las políticas, estrategias, planes, programas y acciones que promuevan el desarrollo urbano y movilidad sustentable, en consecuencia, le corresponde el despacho de los siguientes asuntos:</w:t>
      </w:r>
    </w:p>
    <w:p w14:paraId="2F086373" w14:textId="77777777" w:rsidR="00062559" w:rsidRPr="00062559" w:rsidRDefault="00062559" w:rsidP="00062559">
      <w:pPr>
        <w:autoSpaceDE w:val="0"/>
        <w:autoSpaceDN w:val="0"/>
        <w:adjustRightInd w:val="0"/>
        <w:jc w:val="both"/>
        <w:rPr>
          <w:rFonts w:cstheme="minorHAnsi"/>
        </w:rPr>
      </w:pPr>
    </w:p>
    <w:p w14:paraId="6FDC0053" w14:textId="77777777" w:rsidR="00062559" w:rsidRPr="00062559" w:rsidRDefault="00062559" w:rsidP="00062559">
      <w:pPr>
        <w:autoSpaceDE w:val="0"/>
        <w:autoSpaceDN w:val="0"/>
        <w:adjustRightInd w:val="0"/>
        <w:jc w:val="both"/>
        <w:rPr>
          <w:rFonts w:cstheme="minorHAnsi"/>
          <w:bCs/>
        </w:rPr>
      </w:pPr>
      <w:r w:rsidRPr="00062559">
        <w:rPr>
          <w:rFonts w:cstheme="minorHAnsi"/>
          <w:b/>
          <w:bCs/>
        </w:rPr>
        <w:t>A. En materia de Planeación Urbana y Desarrollo Sustentable</w:t>
      </w:r>
      <w:r w:rsidRPr="00062559">
        <w:rPr>
          <w:rFonts w:cstheme="minorHAnsi"/>
          <w:bCs/>
        </w:rPr>
        <w:t>:</w:t>
      </w:r>
    </w:p>
    <w:p w14:paraId="66057047" w14:textId="77777777" w:rsidR="00062559" w:rsidRPr="00062559" w:rsidRDefault="00062559" w:rsidP="00062559">
      <w:pPr>
        <w:autoSpaceDE w:val="0"/>
        <w:autoSpaceDN w:val="0"/>
        <w:adjustRightInd w:val="0"/>
        <w:ind w:left="142"/>
        <w:jc w:val="both"/>
        <w:rPr>
          <w:rFonts w:cstheme="minorHAnsi"/>
        </w:rPr>
      </w:pPr>
      <w:r w:rsidRPr="00062559">
        <w:rPr>
          <w:rFonts w:cstheme="minorHAnsi"/>
        </w:rPr>
        <w:t>I. Analizar la factibilidad de la infraestructura municipal respecto de los servicios de agua, drenaje, electricidad y de los sistemas de movilidad;</w:t>
      </w:r>
    </w:p>
    <w:p w14:paraId="79B144DB" w14:textId="77777777" w:rsidR="00062559" w:rsidRPr="00062559" w:rsidRDefault="00062559" w:rsidP="00062559">
      <w:pPr>
        <w:autoSpaceDE w:val="0"/>
        <w:autoSpaceDN w:val="0"/>
        <w:adjustRightInd w:val="0"/>
        <w:ind w:left="142"/>
        <w:jc w:val="both"/>
        <w:rPr>
          <w:rFonts w:cstheme="minorHAnsi"/>
        </w:rPr>
      </w:pPr>
      <w:r w:rsidRPr="00062559">
        <w:rPr>
          <w:rFonts w:cstheme="minorHAnsi"/>
        </w:rPr>
        <w:t>II. Aplicar y dar seguimiento a las directrices de Planeación en materia urbana y desarrollo sustentable;</w:t>
      </w:r>
    </w:p>
    <w:p w14:paraId="20AB896F" w14:textId="77777777" w:rsidR="00062559" w:rsidRPr="00062559" w:rsidRDefault="00062559" w:rsidP="00062559">
      <w:pPr>
        <w:autoSpaceDE w:val="0"/>
        <w:autoSpaceDN w:val="0"/>
        <w:adjustRightInd w:val="0"/>
        <w:ind w:left="142"/>
        <w:jc w:val="both"/>
        <w:rPr>
          <w:rFonts w:cstheme="minorHAnsi"/>
        </w:rPr>
      </w:pPr>
      <w:r w:rsidRPr="00062559">
        <w:rPr>
          <w:rFonts w:cstheme="minorHAnsi"/>
        </w:rPr>
        <w:t>III. Crear, actualizar y administrar un banco municipal de información y estadística básica en materia de desarrollo urbano, para los procesos de planeación y administración urbana;</w:t>
      </w:r>
    </w:p>
    <w:p w14:paraId="6FC4352C" w14:textId="77777777" w:rsidR="00062559" w:rsidRPr="00062559" w:rsidRDefault="00062559" w:rsidP="00062559">
      <w:pPr>
        <w:autoSpaceDE w:val="0"/>
        <w:autoSpaceDN w:val="0"/>
        <w:adjustRightInd w:val="0"/>
        <w:ind w:left="142"/>
        <w:jc w:val="both"/>
        <w:rPr>
          <w:rFonts w:cstheme="minorHAnsi"/>
        </w:rPr>
      </w:pPr>
      <w:r w:rsidRPr="00062559">
        <w:rPr>
          <w:rFonts w:cstheme="minorHAnsi"/>
        </w:rPr>
        <w:t>IV. Establecer los mecanismos de administración, coordinación, concertación y operación de las figuras y sistemas contemplados en la Ley de Asentamientos Humanos, Ordenamiento Territorial y Desarrollo Urbano para el Estado de Nuevo León y reglamentos municipales;</w:t>
      </w:r>
    </w:p>
    <w:p w14:paraId="5538CE9F" w14:textId="77777777" w:rsidR="00062559" w:rsidRPr="00062559" w:rsidRDefault="00062559" w:rsidP="00062559">
      <w:pPr>
        <w:autoSpaceDE w:val="0"/>
        <w:autoSpaceDN w:val="0"/>
        <w:adjustRightInd w:val="0"/>
        <w:ind w:left="142"/>
        <w:jc w:val="both"/>
        <w:rPr>
          <w:rFonts w:cstheme="minorHAnsi"/>
        </w:rPr>
      </w:pPr>
      <w:r w:rsidRPr="00062559">
        <w:rPr>
          <w:rFonts w:cstheme="minorHAnsi"/>
        </w:rPr>
        <w:lastRenderedPageBreak/>
        <w:t>V. Promover y dar seguimiento a las gestiones que se requieran para la publicación y registro de los planes, proyectos y/o programas de desarrollo urbano, una vez que hayan sido aprobados;</w:t>
      </w:r>
    </w:p>
    <w:p w14:paraId="7F5B8A57" w14:textId="77777777" w:rsidR="00062559" w:rsidRPr="00062559" w:rsidRDefault="00062559" w:rsidP="00062559">
      <w:pPr>
        <w:autoSpaceDE w:val="0"/>
        <w:autoSpaceDN w:val="0"/>
        <w:adjustRightInd w:val="0"/>
        <w:ind w:left="142"/>
        <w:jc w:val="both"/>
        <w:rPr>
          <w:rFonts w:cstheme="minorHAnsi"/>
        </w:rPr>
      </w:pPr>
      <w:r w:rsidRPr="00062559">
        <w:rPr>
          <w:rFonts w:cstheme="minorHAnsi"/>
        </w:rPr>
        <w:t>VI. Aplicar los criterios orientadores para la creación, salvaguarda y mejor aprovechamiento del espacio público en los procedimientos de autorización de las acciones de crecimiento, conservación, mejoramiento y consolidación; y</w:t>
      </w:r>
    </w:p>
    <w:p w14:paraId="75D730FA"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rPr>
        <w:t>VII. Dictaminar en materia de suelo, movilidad, infraestructura, equipamiento urbano, espacio público, imagen urbana, patrimonio histórico, manejo integral de aguas pluviales, riesgos urbanos y demás relativos que le soliciten;</w:t>
      </w:r>
    </w:p>
    <w:p w14:paraId="5B7ECCF2" w14:textId="77777777" w:rsidR="00062559" w:rsidRPr="00062559" w:rsidRDefault="00062559" w:rsidP="00062559">
      <w:pPr>
        <w:autoSpaceDE w:val="0"/>
        <w:autoSpaceDN w:val="0"/>
        <w:adjustRightInd w:val="0"/>
        <w:jc w:val="both"/>
        <w:rPr>
          <w:rFonts w:cstheme="minorHAnsi"/>
          <w:bCs/>
        </w:rPr>
      </w:pPr>
    </w:p>
    <w:p w14:paraId="2A894FEF" w14:textId="77777777" w:rsidR="00062559" w:rsidRPr="00062559" w:rsidRDefault="00062559" w:rsidP="00062559">
      <w:pPr>
        <w:autoSpaceDE w:val="0"/>
        <w:autoSpaceDN w:val="0"/>
        <w:adjustRightInd w:val="0"/>
        <w:jc w:val="both"/>
        <w:rPr>
          <w:rFonts w:cstheme="minorHAnsi"/>
          <w:bCs/>
        </w:rPr>
      </w:pPr>
      <w:r w:rsidRPr="00062559">
        <w:rPr>
          <w:rFonts w:cstheme="minorHAnsi"/>
          <w:b/>
          <w:bCs/>
        </w:rPr>
        <w:t>B. En materia de Control Urbano</w:t>
      </w:r>
      <w:r w:rsidRPr="00062559">
        <w:rPr>
          <w:rFonts w:cstheme="minorHAnsi"/>
          <w:bCs/>
        </w:rPr>
        <w:t>:</w:t>
      </w:r>
    </w:p>
    <w:p w14:paraId="70CC4C81" w14:textId="77777777" w:rsidR="00062559" w:rsidRPr="00062559" w:rsidRDefault="00062559" w:rsidP="00062559">
      <w:pPr>
        <w:autoSpaceDE w:val="0"/>
        <w:autoSpaceDN w:val="0"/>
        <w:adjustRightInd w:val="0"/>
        <w:ind w:left="142"/>
        <w:jc w:val="both"/>
        <w:rPr>
          <w:rFonts w:cstheme="minorHAnsi"/>
        </w:rPr>
      </w:pPr>
      <w:r w:rsidRPr="00062559">
        <w:rPr>
          <w:rFonts w:cstheme="minorHAnsi"/>
        </w:rPr>
        <w:t>I. Aplicación de los reglamentos y demás disposiciones municipales sobre asentamientos humanos, ordenamiento territorial, desarrollo urbano, construcciones y demás materias que la regulen;</w:t>
      </w:r>
    </w:p>
    <w:p w14:paraId="689FD20B" w14:textId="77777777" w:rsidR="00062559" w:rsidRPr="00062559" w:rsidRDefault="00062559" w:rsidP="00062559">
      <w:pPr>
        <w:autoSpaceDE w:val="0"/>
        <w:autoSpaceDN w:val="0"/>
        <w:adjustRightInd w:val="0"/>
        <w:ind w:left="142"/>
        <w:jc w:val="both"/>
        <w:rPr>
          <w:rFonts w:cstheme="minorHAnsi"/>
        </w:rPr>
      </w:pPr>
      <w:r w:rsidRPr="00062559">
        <w:rPr>
          <w:rFonts w:cstheme="minorHAnsi"/>
        </w:rPr>
        <w:t>II. Análisis y autorización en la colocación de anuncios y/o publicidad en la vía pública, de conformidad con las disposiciones normativas vigentes;</w:t>
      </w:r>
    </w:p>
    <w:p w14:paraId="5649E076" w14:textId="77777777" w:rsidR="00062559" w:rsidRPr="00062559" w:rsidRDefault="00062559" w:rsidP="00062559">
      <w:pPr>
        <w:autoSpaceDE w:val="0"/>
        <w:autoSpaceDN w:val="0"/>
        <w:adjustRightInd w:val="0"/>
        <w:ind w:left="142"/>
        <w:jc w:val="both"/>
        <w:rPr>
          <w:rFonts w:cstheme="minorHAnsi"/>
        </w:rPr>
      </w:pPr>
      <w:r w:rsidRPr="00062559">
        <w:rPr>
          <w:rFonts w:cstheme="minorHAnsi"/>
        </w:rPr>
        <w:t>III. Asignación de los números oficiales a predios y edificaciones;</w:t>
      </w:r>
    </w:p>
    <w:p w14:paraId="6B35015B" w14:textId="77777777" w:rsidR="00062559" w:rsidRPr="00062559" w:rsidRDefault="00062559" w:rsidP="00062559">
      <w:pPr>
        <w:autoSpaceDE w:val="0"/>
        <w:autoSpaceDN w:val="0"/>
        <w:adjustRightInd w:val="0"/>
        <w:ind w:left="142"/>
        <w:jc w:val="both"/>
        <w:rPr>
          <w:rFonts w:cstheme="minorHAnsi"/>
        </w:rPr>
      </w:pPr>
      <w:r w:rsidRPr="00062559">
        <w:rPr>
          <w:rFonts w:cstheme="minorHAnsi"/>
        </w:rPr>
        <w:t>IV. Autorización de los proyectos municipales de edificaciones de conformidad con el Reglamento de la materia;</w:t>
      </w:r>
    </w:p>
    <w:p w14:paraId="6B81EEE0" w14:textId="77777777" w:rsidR="00062559" w:rsidRPr="00062559" w:rsidRDefault="00062559" w:rsidP="00062559">
      <w:pPr>
        <w:autoSpaceDE w:val="0"/>
        <w:autoSpaceDN w:val="0"/>
        <w:adjustRightInd w:val="0"/>
        <w:ind w:left="142"/>
        <w:jc w:val="both"/>
        <w:rPr>
          <w:rFonts w:cstheme="minorHAnsi"/>
        </w:rPr>
      </w:pPr>
      <w:r w:rsidRPr="00062559">
        <w:rPr>
          <w:rFonts w:cstheme="minorHAnsi"/>
        </w:rPr>
        <w:t>V. Organización y administración del archivo de expedientes e información de los trámites que se desahogan en la Secretaría;</w:t>
      </w:r>
    </w:p>
    <w:p w14:paraId="72B5FA16" w14:textId="77777777" w:rsidR="00062559" w:rsidRPr="00062559" w:rsidRDefault="00062559" w:rsidP="00062559">
      <w:pPr>
        <w:autoSpaceDE w:val="0"/>
        <w:autoSpaceDN w:val="0"/>
        <w:adjustRightInd w:val="0"/>
        <w:ind w:left="142"/>
        <w:jc w:val="both"/>
        <w:rPr>
          <w:rFonts w:cstheme="minorHAnsi"/>
        </w:rPr>
      </w:pPr>
      <w:r w:rsidRPr="00062559">
        <w:rPr>
          <w:rFonts w:cstheme="minorHAnsi"/>
        </w:rPr>
        <w:t>VI. Participación en juntas, consejos y comités que corresponda conforme a la normatividad;</w:t>
      </w:r>
    </w:p>
    <w:p w14:paraId="4A4821CA" w14:textId="77777777" w:rsidR="00062559" w:rsidRPr="00062559" w:rsidRDefault="00062559" w:rsidP="00062559">
      <w:pPr>
        <w:autoSpaceDE w:val="0"/>
        <w:autoSpaceDN w:val="0"/>
        <w:adjustRightInd w:val="0"/>
        <w:ind w:left="142"/>
        <w:jc w:val="both"/>
        <w:rPr>
          <w:rFonts w:cstheme="minorHAnsi"/>
        </w:rPr>
      </w:pPr>
      <w:r w:rsidRPr="00062559">
        <w:rPr>
          <w:rFonts w:cstheme="minorHAnsi"/>
        </w:rPr>
        <w:t>VII. Proporcionar alineamientos y nuevos trazos de vialidades en las autorizaciones que se extienden por la Secretaría;</w:t>
      </w:r>
    </w:p>
    <w:p w14:paraId="4C452FB4" w14:textId="77777777" w:rsidR="00062559" w:rsidRPr="00062559" w:rsidRDefault="00062559" w:rsidP="00062559">
      <w:pPr>
        <w:autoSpaceDE w:val="0"/>
        <w:autoSpaceDN w:val="0"/>
        <w:adjustRightInd w:val="0"/>
        <w:ind w:left="142"/>
        <w:jc w:val="both"/>
        <w:rPr>
          <w:rFonts w:cstheme="minorHAnsi"/>
        </w:rPr>
      </w:pPr>
      <w:r w:rsidRPr="00062559">
        <w:rPr>
          <w:rFonts w:cstheme="minorHAnsi"/>
        </w:rPr>
        <w:t>VIII.  Llevar a cabo los procesos de municipalización de fraccionamientos y obras de urbanización en coordinación con las dependencias municipales correspondientes;</w:t>
      </w:r>
    </w:p>
    <w:p w14:paraId="1543E6C2" w14:textId="77777777" w:rsidR="00062559" w:rsidRPr="00062559" w:rsidRDefault="00062559" w:rsidP="00062559">
      <w:pPr>
        <w:autoSpaceDE w:val="0"/>
        <w:autoSpaceDN w:val="0"/>
        <w:adjustRightInd w:val="0"/>
        <w:ind w:left="142"/>
        <w:jc w:val="both"/>
        <w:rPr>
          <w:rFonts w:cstheme="minorHAnsi"/>
        </w:rPr>
      </w:pPr>
      <w:r w:rsidRPr="00062559">
        <w:rPr>
          <w:rFonts w:cstheme="minorHAnsi"/>
        </w:rPr>
        <w:t>IX. Recibir las solicitudes de trámite presentadas, substanciando los procedimientos señalados al efecto en la Ley de Asentamientos Humanos, Ordenamiento Territorial y Desarrollo Urbano para el Estado de Nuevo León y reglamentos municipales;</w:t>
      </w:r>
    </w:p>
    <w:p w14:paraId="68F85633" w14:textId="77777777" w:rsidR="00062559" w:rsidRPr="00062559" w:rsidRDefault="00062559" w:rsidP="00062559">
      <w:pPr>
        <w:autoSpaceDE w:val="0"/>
        <w:autoSpaceDN w:val="0"/>
        <w:adjustRightInd w:val="0"/>
        <w:ind w:left="142"/>
        <w:jc w:val="both"/>
        <w:rPr>
          <w:rFonts w:cstheme="minorHAnsi"/>
        </w:rPr>
      </w:pPr>
      <w:r w:rsidRPr="00062559">
        <w:rPr>
          <w:rFonts w:cstheme="minorHAnsi"/>
        </w:rPr>
        <w:t>X. Recibir, tramitar y en su caso autorizar, y coordinar en forma eficiente la expedición de licencias en materia de usos de suelo, edificación y construcción que presenten los solicitantes y resolver que estén apegados a las leyes, reglamentos, planes, programas, lineamientos y normatividad aplicable, conforme a lo dispuesto en el Reglamento de Zonificación y Usos del Suelo del Municipio de General Escobedo, Nuevo León y demás disposiciones legales aplicables;</w:t>
      </w:r>
    </w:p>
    <w:p w14:paraId="1A0FC56F" w14:textId="77777777" w:rsidR="00062559" w:rsidRPr="00062559" w:rsidRDefault="00062559" w:rsidP="00062559">
      <w:pPr>
        <w:autoSpaceDE w:val="0"/>
        <w:autoSpaceDN w:val="0"/>
        <w:adjustRightInd w:val="0"/>
        <w:ind w:left="142"/>
        <w:jc w:val="both"/>
        <w:rPr>
          <w:rFonts w:cstheme="minorHAnsi"/>
        </w:rPr>
      </w:pPr>
      <w:r w:rsidRPr="00062559">
        <w:rPr>
          <w:rFonts w:cstheme="minorHAnsi"/>
        </w:rPr>
        <w:t>XI. Revisar y en su caso, autorizar las solicitudes para fraccionamientos en todas sus etapas, condominios horizontales y verticales, subdivisiones, fusiones, relotificaciones y parcelaciones conforme a lo dispuesto en el Reglamento de Zonificación y Usos del Suelo del Municipio de General Escobedo, Nuevo León y demás disposiciones legales aplicables;</w:t>
      </w:r>
    </w:p>
    <w:p w14:paraId="6A16042B" w14:textId="77777777" w:rsidR="00062559" w:rsidRPr="00062559" w:rsidRDefault="00062559" w:rsidP="00062559">
      <w:pPr>
        <w:autoSpaceDE w:val="0"/>
        <w:autoSpaceDN w:val="0"/>
        <w:adjustRightInd w:val="0"/>
        <w:ind w:left="142"/>
        <w:jc w:val="both"/>
        <w:rPr>
          <w:rFonts w:cstheme="minorHAnsi"/>
        </w:rPr>
      </w:pPr>
      <w:r w:rsidRPr="00062559">
        <w:rPr>
          <w:rFonts w:cstheme="minorHAnsi"/>
        </w:rPr>
        <w:t>XII Revisar y señalar las obras necesarias para mitigar las zonas de riesgo geológico, hidrológico y químico tecnológicos en el Municipio conforme lo establezcan las disposiciones en materia urbanística;</w:t>
      </w:r>
    </w:p>
    <w:p w14:paraId="69AAE572" w14:textId="77777777" w:rsidR="00062559" w:rsidRPr="00062559" w:rsidRDefault="00062559" w:rsidP="00062559">
      <w:pPr>
        <w:autoSpaceDE w:val="0"/>
        <w:autoSpaceDN w:val="0"/>
        <w:adjustRightInd w:val="0"/>
        <w:ind w:left="142"/>
        <w:jc w:val="both"/>
        <w:rPr>
          <w:rFonts w:cstheme="minorHAnsi"/>
        </w:rPr>
      </w:pPr>
      <w:r w:rsidRPr="00062559">
        <w:rPr>
          <w:rFonts w:cstheme="minorHAnsi"/>
        </w:rPr>
        <w:lastRenderedPageBreak/>
        <w:t>XIII.  Revisar y señalar las obras viales requeridas de acuerdo al estudio de impacto vial de nuevas edificaciones y desarrollos, de conformidad con las disposiciones legales y normas oficiales vigentes en materia urbanística;</w:t>
      </w:r>
    </w:p>
    <w:p w14:paraId="5C3141F8" w14:textId="77777777" w:rsidR="00062559" w:rsidRPr="00062559" w:rsidRDefault="00062559" w:rsidP="00062559">
      <w:pPr>
        <w:autoSpaceDE w:val="0"/>
        <w:autoSpaceDN w:val="0"/>
        <w:adjustRightInd w:val="0"/>
        <w:ind w:left="142"/>
        <w:jc w:val="both"/>
        <w:rPr>
          <w:rFonts w:cstheme="minorHAnsi"/>
        </w:rPr>
      </w:pPr>
      <w:r w:rsidRPr="00062559">
        <w:rPr>
          <w:rFonts w:cstheme="minorHAnsi"/>
        </w:rPr>
        <w:t>XIV. Vigilar en el ámbito de su competencia y jurisdicción la observancia de los planes de desarrollo urbano y sus programas, los atlas de riesgos y las normas básicas correspondientes;</w:t>
      </w:r>
    </w:p>
    <w:p w14:paraId="68BCB516" w14:textId="77777777" w:rsidR="00062559" w:rsidRPr="00062559" w:rsidRDefault="00062559" w:rsidP="00062559">
      <w:pPr>
        <w:autoSpaceDE w:val="0"/>
        <w:autoSpaceDN w:val="0"/>
        <w:adjustRightInd w:val="0"/>
        <w:ind w:left="142"/>
        <w:jc w:val="both"/>
        <w:rPr>
          <w:rFonts w:cstheme="minorHAnsi"/>
        </w:rPr>
      </w:pPr>
      <w:r w:rsidRPr="00062559">
        <w:rPr>
          <w:rFonts w:cstheme="minorHAnsi"/>
        </w:rPr>
        <w:t>XV. Regular y ordenar, en el ámbito de su competencia y jurisdicción, los asentamientos humanos irregulares, coordinándose y apoyándose en otras instancias públicas competentes; y</w:t>
      </w:r>
    </w:p>
    <w:p w14:paraId="2A7BFFB6" w14:textId="77777777" w:rsidR="00062559" w:rsidRPr="00062559" w:rsidRDefault="00062559" w:rsidP="00062559">
      <w:pPr>
        <w:autoSpaceDE w:val="0"/>
        <w:autoSpaceDN w:val="0"/>
        <w:adjustRightInd w:val="0"/>
        <w:ind w:left="142"/>
        <w:jc w:val="both"/>
        <w:rPr>
          <w:rFonts w:cstheme="minorHAnsi"/>
        </w:rPr>
      </w:pPr>
      <w:r w:rsidRPr="00062559">
        <w:rPr>
          <w:rFonts w:cstheme="minorHAnsi"/>
        </w:rPr>
        <w:t>XVI. Vigilar, a través de las dependencias correspondientes, la ejecución de las obras de urbanización, de conformidad con la autorización correspondiente.</w:t>
      </w:r>
    </w:p>
    <w:p w14:paraId="720DA01D" w14:textId="77777777" w:rsidR="00062559" w:rsidRPr="00062559" w:rsidRDefault="00062559" w:rsidP="00062559">
      <w:pPr>
        <w:autoSpaceDE w:val="0"/>
        <w:autoSpaceDN w:val="0"/>
        <w:adjustRightInd w:val="0"/>
        <w:jc w:val="both"/>
        <w:rPr>
          <w:rFonts w:cstheme="minorHAnsi"/>
          <w:bCs/>
        </w:rPr>
      </w:pPr>
    </w:p>
    <w:p w14:paraId="0FC45ED1" w14:textId="77777777" w:rsidR="00062559" w:rsidRPr="00062559" w:rsidRDefault="00062559" w:rsidP="00062559">
      <w:pPr>
        <w:autoSpaceDE w:val="0"/>
        <w:autoSpaceDN w:val="0"/>
        <w:adjustRightInd w:val="0"/>
        <w:jc w:val="both"/>
        <w:rPr>
          <w:rFonts w:cstheme="minorHAnsi"/>
          <w:b/>
          <w:bCs/>
        </w:rPr>
      </w:pPr>
      <w:r w:rsidRPr="00062559">
        <w:rPr>
          <w:rFonts w:cstheme="minorHAnsi"/>
          <w:b/>
          <w:bCs/>
        </w:rPr>
        <w:t>C. En materia Jurídica:</w:t>
      </w:r>
    </w:p>
    <w:p w14:paraId="7B762926" w14:textId="77777777" w:rsidR="00062559" w:rsidRPr="00062559" w:rsidRDefault="00062559" w:rsidP="00062559">
      <w:pPr>
        <w:autoSpaceDE w:val="0"/>
        <w:autoSpaceDN w:val="0"/>
        <w:adjustRightInd w:val="0"/>
        <w:ind w:left="142"/>
        <w:jc w:val="both"/>
        <w:rPr>
          <w:rFonts w:cstheme="minorHAnsi"/>
        </w:rPr>
      </w:pPr>
      <w:r w:rsidRPr="00062559">
        <w:rPr>
          <w:rFonts w:cstheme="minorHAnsi"/>
        </w:rPr>
        <w:t>I. Revisión de las resoluciones jurídico-administrativas;</w:t>
      </w:r>
    </w:p>
    <w:p w14:paraId="7F15A3F7" w14:textId="77777777" w:rsidR="00062559" w:rsidRPr="00062559" w:rsidRDefault="00062559" w:rsidP="00062559">
      <w:pPr>
        <w:autoSpaceDE w:val="0"/>
        <w:autoSpaceDN w:val="0"/>
        <w:adjustRightInd w:val="0"/>
        <w:ind w:left="142"/>
        <w:jc w:val="both"/>
        <w:rPr>
          <w:rFonts w:cstheme="minorHAnsi"/>
        </w:rPr>
      </w:pPr>
      <w:r w:rsidRPr="00062559">
        <w:rPr>
          <w:rFonts w:cstheme="minorHAnsi"/>
        </w:rPr>
        <w:t>II. Revisión de las denuncias ciudadanas;</w:t>
      </w:r>
    </w:p>
    <w:p w14:paraId="7C404306"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t>III. Ordenar y solicitar las inspecciones y/o diligencias necesarias para el debido cumplimiento de la normatividad en la materia de Desarrollo Urbano;</w:t>
      </w:r>
    </w:p>
    <w:p w14:paraId="4858269B"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t>IV. Revisión y modificación de la Reglamentación en la materia; y</w:t>
      </w:r>
    </w:p>
    <w:p w14:paraId="78CDD1A9" w14:textId="77777777" w:rsidR="00062559" w:rsidRPr="00062559" w:rsidRDefault="00062559" w:rsidP="00062559">
      <w:pPr>
        <w:autoSpaceDE w:val="0"/>
        <w:autoSpaceDN w:val="0"/>
        <w:adjustRightInd w:val="0"/>
        <w:ind w:left="142"/>
        <w:jc w:val="both"/>
        <w:rPr>
          <w:rFonts w:cstheme="minorHAnsi"/>
          <w:bCs/>
        </w:rPr>
      </w:pPr>
      <w:r w:rsidRPr="00062559">
        <w:rPr>
          <w:rFonts w:cstheme="minorHAnsi"/>
          <w:bCs/>
        </w:rPr>
        <w:t>V. Aplicación de sanciones derivadas de las infracciones contempladas en las leyes y reglamentos en la materia de Desarrollo Urbano.</w:t>
      </w:r>
    </w:p>
    <w:p w14:paraId="0AF139EF" w14:textId="77777777" w:rsidR="00062559" w:rsidRPr="00062559" w:rsidRDefault="00062559" w:rsidP="00062559">
      <w:pPr>
        <w:ind w:left="142"/>
        <w:jc w:val="both"/>
        <w:rPr>
          <w:rFonts w:cstheme="minorHAnsi"/>
        </w:rPr>
      </w:pPr>
      <w:r w:rsidRPr="00062559">
        <w:rPr>
          <w:rFonts w:cstheme="minorHAnsi"/>
        </w:rPr>
        <w:t>VI. Analizar jurídicamente los documentos que se presenten con las solicitudes de las licencias en materia urbanística y construcción, así como la elaboración de las resoluciones correspondientes;</w:t>
      </w:r>
    </w:p>
    <w:p w14:paraId="63482AC3" w14:textId="77777777" w:rsidR="00062559" w:rsidRPr="00062559" w:rsidRDefault="00062559" w:rsidP="00062559">
      <w:pPr>
        <w:ind w:left="142"/>
        <w:jc w:val="both"/>
        <w:rPr>
          <w:rFonts w:cstheme="minorHAnsi"/>
        </w:rPr>
      </w:pPr>
      <w:r w:rsidRPr="00062559">
        <w:rPr>
          <w:rFonts w:cstheme="minorHAnsi"/>
        </w:rPr>
        <w:t>VII. Asesorar jurídicamente a los servidores públicos de la Secretaría para el mejor cumplimiento de sus funciones;</w:t>
      </w:r>
    </w:p>
    <w:p w14:paraId="629D69BB" w14:textId="77777777" w:rsidR="00062559" w:rsidRPr="00062559" w:rsidRDefault="00062559" w:rsidP="00062559">
      <w:pPr>
        <w:ind w:left="142"/>
        <w:jc w:val="both"/>
        <w:rPr>
          <w:rFonts w:cstheme="minorHAnsi"/>
        </w:rPr>
      </w:pPr>
      <w:r w:rsidRPr="00062559">
        <w:rPr>
          <w:rFonts w:cstheme="minorHAnsi"/>
        </w:rPr>
        <w:t>VIII. Coordinar sus acciones con la Consejería Jurídica Municipal por medio de quien designe el o la Titular como enlace para estos efectos;</w:t>
      </w:r>
    </w:p>
    <w:p w14:paraId="4BEE248B" w14:textId="77777777" w:rsidR="00062559" w:rsidRPr="00062559" w:rsidRDefault="00062559" w:rsidP="00062559">
      <w:pPr>
        <w:ind w:left="142"/>
        <w:jc w:val="both"/>
        <w:rPr>
          <w:rFonts w:cstheme="minorHAnsi"/>
        </w:rPr>
      </w:pPr>
      <w:r w:rsidRPr="00062559">
        <w:rPr>
          <w:rFonts w:cstheme="minorHAnsi"/>
        </w:rPr>
        <w:t>IX. Dictar las resoluciones administrativas correspondientes a los procedimientos jurídicos iniciados por presuntas violaciones a las normas de la materia;</w:t>
      </w:r>
    </w:p>
    <w:p w14:paraId="09FCBAC5" w14:textId="77777777" w:rsidR="00062559" w:rsidRPr="00062559" w:rsidRDefault="00062559" w:rsidP="00062559">
      <w:pPr>
        <w:ind w:left="142"/>
        <w:jc w:val="both"/>
        <w:rPr>
          <w:rFonts w:cstheme="minorHAnsi"/>
        </w:rPr>
      </w:pPr>
      <w:r w:rsidRPr="00062559">
        <w:rPr>
          <w:rFonts w:cstheme="minorHAnsi"/>
        </w:rPr>
        <w:t>X. Informar a los ciudadanos que así lo soliciten, el estado evolutivo de los procedimientos jurídicos que lleva la Secretaría;</w:t>
      </w:r>
    </w:p>
    <w:p w14:paraId="3F95DBFA" w14:textId="77777777" w:rsidR="00062559" w:rsidRPr="00062559" w:rsidRDefault="00062559" w:rsidP="00062559">
      <w:pPr>
        <w:ind w:left="142"/>
        <w:jc w:val="both"/>
        <w:rPr>
          <w:rFonts w:cstheme="minorHAnsi"/>
        </w:rPr>
      </w:pPr>
      <w:r w:rsidRPr="00062559">
        <w:rPr>
          <w:rFonts w:cstheme="minorHAnsi"/>
        </w:rPr>
        <w:t>XI. Promover la celebración de convenios de coordinación y asistencia técnica con las dependencias, órganos, unidades, organismos, empresas y fideicomisos públicos federales, estatales o municipales en materia de desarrollo sustentable;</w:t>
      </w:r>
    </w:p>
    <w:p w14:paraId="7324D970" w14:textId="77777777" w:rsidR="00062559" w:rsidRPr="00062559" w:rsidRDefault="00062559" w:rsidP="00062559">
      <w:pPr>
        <w:ind w:left="142"/>
        <w:jc w:val="both"/>
        <w:rPr>
          <w:rFonts w:cstheme="minorHAnsi"/>
        </w:rPr>
      </w:pPr>
      <w:r w:rsidRPr="00062559">
        <w:rPr>
          <w:rFonts w:cstheme="minorHAnsi"/>
        </w:rPr>
        <w:t>XII. Con auxilio de la Dirección de Inspección y Vigilancia, realizar inspecciones con el objeto de verificar el debido cumplimiento de la normatividad urbanística, dictar las medidas de seguridad previstas en la ley, reglamentos y demás disposiciones legales aplicables;</w:t>
      </w:r>
    </w:p>
    <w:p w14:paraId="67B692CC" w14:textId="77777777" w:rsidR="00062559" w:rsidRPr="00062559" w:rsidRDefault="00062559" w:rsidP="00062559">
      <w:pPr>
        <w:ind w:left="142"/>
        <w:jc w:val="both"/>
        <w:rPr>
          <w:rFonts w:cstheme="minorHAnsi"/>
        </w:rPr>
      </w:pPr>
      <w:r w:rsidRPr="00062559">
        <w:rPr>
          <w:rFonts w:cstheme="minorHAnsi"/>
        </w:rPr>
        <w:t>XIII. Con auxilio de la Dirección de Inspección y Vigilancia, realizar inspecciones, verificaciones y efectuar notificaciones en asuntos de competencia de la Secretaría;</w:t>
      </w:r>
    </w:p>
    <w:p w14:paraId="622A98B7" w14:textId="77777777" w:rsidR="00062559" w:rsidRPr="00062559" w:rsidRDefault="00062559" w:rsidP="00062559">
      <w:pPr>
        <w:ind w:left="142"/>
        <w:jc w:val="both"/>
        <w:rPr>
          <w:rFonts w:cstheme="minorHAnsi"/>
        </w:rPr>
      </w:pPr>
      <w:r w:rsidRPr="00062559">
        <w:rPr>
          <w:rFonts w:cstheme="minorHAnsi"/>
        </w:rPr>
        <w:t xml:space="preserve">XIV. Recibir, dar trámite y resolución a las denuncias o reportes presentados sobre construcciones, cambios de usos del suelo, destinos del suelo, actos o acciones urbanas que presuntamente contravengan las disposiciones de la Ley de Asentamientos Humanos, Ordenamiento Territorial y Desarrollo Urbano para el Estado de Nuevo León y a los planes y programas de desarrollo urbano </w:t>
      </w:r>
      <w:r w:rsidRPr="00062559">
        <w:rPr>
          <w:rFonts w:cstheme="minorHAnsi"/>
        </w:rPr>
        <w:lastRenderedPageBreak/>
        <w:t>aplicables u otras disposiciones de carácter general en materia de desarrollo urbano, ordenamiento territorial y asentamientos humanos;</w:t>
      </w:r>
    </w:p>
    <w:p w14:paraId="173180F2" w14:textId="77777777" w:rsidR="00062559" w:rsidRPr="00062559" w:rsidRDefault="00062559" w:rsidP="00062559">
      <w:pPr>
        <w:ind w:left="142"/>
        <w:jc w:val="both"/>
        <w:rPr>
          <w:rFonts w:cstheme="minorHAnsi"/>
        </w:rPr>
      </w:pPr>
      <w:r w:rsidRPr="00062559">
        <w:rPr>
          <w:rFonts w:cstheme="minorHAnsi"/>
        </w:rPr>
        <w:t>XV. Tramitar los recursos administrativos promovidos contra las resoluciones de licencias y elaborar la resolución definitiva;</w:t>
      </w:r>
    </w:p>
    <w:p w14:paraId="612C7CEF" w14:textId="77777777" w:rsidR="00062559" w:rsidRPr="00062559" w:rsidRDefault="00062559" w:rsidP="00062559">
      <w:pPr>
        <w:ind w:left="142"/>
        <w:jc w:val="both"/>
        <w:rPr>
          <w:rFonts w:cstheme="minorHAnsi"/>
        </w:rPr>
      </w:pPr>
      <w:r w:rsidRPr="00062559">
        <w:rPr>
          <w:rFonts w:cstheme="minorHAnsi"/>
        </w:rPr>
        <w:t>XVI. Vigilar la correcta aplicación y observancia de los planes de desarrollo urbano, las normas básicas correspondientes, la consecuente utilización del suelo;</w:t>
      </w:r>
    </w:p>
    <w:p w14:paraId="02C1BF6F" w14:textId="77777777" w:rsidR="00062559" w:rsidRPr="00062559" w:rsidRDefault="00062559" w:rsidP="00062559">
      <w:pPr>
        <w:ind w:left="142"/>
        <w:jc w:val="both"/>
        <w:rPr>
          <w:rFonts w:cstheme="minorHAnsi"/>
        </w:rPr>
      </w:pPr>
      <w:r w:rsidRPr="00062559">
        <w:rPr>
          <w:rFonts w:cstheme="minorHAnsi"/>
        </w:rPr>
        <w:t>XVII. Llevar a cabo la inspección a fin de verificar el cumplimiento de la normatividad urbanística;</w:t>
      </w:r>
    </w:p>
    <w:p w14:paraId="5DD9BA4C" w14:textId="77777777" w:rsidR="00062559" w:rsidRPr="00062559" w:rsidRDefault="00062559" w:rsidP="00062559">
      <w:pPr>
        <w:ind w:left="142"/>
        <w:jc w:val="both"/>
        <w:rPr>
          <w:rFonts w:cstheme="minorHAnsi"/>
        </w:rPr>
      </w:pPr>
      <w:r w:rsidRPr="00062559">
        <w:rPr>
          <w:rFonts w:cstheme="minorHAnsi"/>
        </w:rPr>
        <w:t>XVIII. Calificar y sancionar las faltas administrativas en materia de Desarrollo Urbano y Construcciones; y</w:t>
      </w:r>
    </w:p>
    <w:p w14:paraId="04CCDF90" w14:textId="77777777" w:rsidR="00062559" w:rsidRPr="00062559" w:rsidRDefault="00062559" w:rsidP="00062559">
      <w:pPr>
        <w:ind w:left="142"/>
        <w:jc w:val="both"/>
        <w:rPr>
          <w:rFonts w:cstheme="minorHAnsi"/>
        </w:rPr>
      </w:pPr>
      <w:r w:rsidRPr="00062559">
        <w:rPr>
          <w:rFonts w:cstheme="minorHAnsi"/>
        </w:rPr>
        <w:t>XIX. Actualizar y/o hacer reformas a los reglamentos correspondientes a la Secretaría.</w:t>
      </w:r>
    </w:p>
    <w:p w14:paraId="42A95BA6" w14:textId="77777777" w:rsidR="00062559" w:rsidRPr="00062559" w:rsidRDefault="00062559" w:rsidP="00062559">
      <w:pPr>
        <w:jc w:val="both"/>
        <w:rPr>
          <w:rFonts w:cstheme="minorHAnsi"/>
        </w:rPr>
      </w:pPr>
    </w:p>
    <w:p w14:paraId="762DBBF4" w14:textId="77777777" w:rsidR="00062559" w:rsidRPr="00062559" w:rsidRDefault="00062559" w:rsidP="00062559">
      <w:pPr>
        <w:jc w:val="both"/>
        <w:rPr>
          <w:rFonts w:cstheme="minorHAnsi"/>
        </w:rPr>
      </w:pPr>
      <w:r w:rsidRPr="00062559">
        <w:rPr>
          <w:rFonts w:cstheme="minorHAnsi"/>
          <w:b/>
        </w:rPr>
        <w:t>D.  En materia de Movilidad Sustentable</w:t>
      </w:r>
      <w:r w:rsidRPr="00062559">
        <w:rPr>
          <w:rFonts w:cstheme="minorHAnsi"/>
        </w:rPr>
        <w:t>:</w:t>
      </w:r>
    </w:p>
    <w:p w14:paraId="539078E0" w14:textId="77777777" w:rsidR="00062559" w:rsidRPr="00062559" w:rsidRDefault="00062559" w:rsidP="00062559">
      <w:pPr>
        <w:jc w:val="both"/>
        <w:rPr>
          <w:rFonts w:cstheme="minorHAnsi"/>
        </w:rPr>
      </w:pPr>
    </w:p>
    <w:p w14:paraId="6879FF2A" w14:textId="77777777" w:rsidR="00062559" w:rsidRPr="00062559" w:rsidRDefault="00062559" w:rsidP="00062559">
      <w:pPr>
        <w:ind w:left="142"/>
        <w:jc w:val="both"/>
        <w:rPr>
          <w:rFonts w:cstheme="minorHAnsi"/>
        </w:rPr>
      </w:pPr>
      <w:r w:rsidRPr="00062559">
        <w:rPr>
          <w:rFonts w:cstheme="minorHAnsi"/>
        </w:rPr>
        <w:t>I. Conocer las necesidades y opiniones de cada uno de los grupos involucrados con la movilidad urbana, para de esta manera desarrollar un plan de trabajo efectivo de concientización en materia de cultura vial;</w:t>
      </w:r>
    </w:p>
    <w:p w14:paraId="2B3EEDA3" w14:textId="77777777" w:rsidR="00062559" w:rsidRPr="00062559" w:rsidRDefault="00062559" w:rsidP="00062559">
      <w:pPr>
        <w:ind w:left="142"/>
        <w:jc w:val="both"/>
        <w:rPr>
          <w:rFonts w:cstheme="minorHAnsi"/>
        </w:rPr>
      </w:pPr>
      <w:r w:rsidRPr="00062559">
        <w:rPr>
          <w:rFonts w:cstheme="minorHAnsi"/>
        </w:rPr>
        <w:t>II. Analizar la problemática de movilidad y tránsito de vehículos y peatones, para identificar las acciones necesarias a corto y mediano plazo, para vialidades motorizadas y no motorizadas;</w:t>
      </w:r>
    </w:p>
    <w:p w14:paraId="282F57F7" w14:textId="77777777" w:rsidR="00062559" w:rsidRPr="00062559" w:rsidRDefault="00062559" w:rsidP="00062559">
      <w:pPr>
        <w:ind w:left="142"/>
        <w:jc w:val="both"/>
        <w:rPr>
          <w:rFonts w:cstheme="minorHAnsi"/>
        </w:rPr>
      </w:pPr>
      <w:r w:rsidRPr="00062559">
        <w:rPr>
          <w:rFonts w:cstheme="minorHAnsi"/>
        </w:rPr>
        <w:t>III. Analizar, dentro de sus respectivas competencias, los problemas relacionados con la vialidad, la prevención, y la respuesta a emergencias, proponiendo objetivos, medidas, programas o acciones para su solución; sean estas de carácter orgánico, jurídico, técnico, administrativo, presupuestal o de participación ciudadana, buscando en todo momento el concurso ciudadano, así como el desarrollo y el mejoramiento integral de la vialidad. Estos programas pueden ser:</w:t>
      </w:r>
    </w:p>
    <w:p w14:paraId="3B4E58BA" w14:textId="77777777" w:rsidR="00062559" w:rsidRPr="00062559" w:rsidRDefault="00062559" w:rsidP="00062559">
      <w:pPr>
        <w:ind w:left="567" w:hanging="283"/>
        <w:jc w:val="both"/>
        <w:rPr>
          <w:rFonts w:cstheme="minorHAnsi"/>
        </w:rPr>
      </w:pPr>
      <w:r w:rsidRPr="00062559">
        <w:rPr>
          <w:rFonts w:cstheme="minorHAnsi"/>
        </w:rPr>
        <w:t>a) De movilidad urbana;</w:t>
      </w:r>
    </w:p>
    <w:p w14:paraId="47AEA1AD" w14:textId="77777777" w:rsidR="00062559" w:rsidRPr="00062559" w:rsidRDefault="00062559" w:rsidP="00062559">
      <w:pPr>
        <w:ind w:left="567" w:hanging="283"/>
        <w:jc w:val="both"/>
        <w:rPr>
          <w:rFonts w:cstheme="minorHAnsi"/>
        </w:rPr>
      </w:pPr>
      <w:r w:rsidRPr="00062559">
        <w:rPr>
          <w:rFonts w:cstheme="minorHAnsi"/>
        </w:rPr>
        <w:t>b) De cultura y educación vial;</w:t>
      </w:r>
    </w:p>
    <w:p w14:paraId="117D35FA" w14:textId="77777777" w:rsidR="00062559" w:rsidRPr="00062559" w:rsidRDefault="00062559" w:rsidP="00062559">
      <w:pPr>
        <w:ind w:left="567" w:hanging="283"/>
        <w:jc w:val="both"/>
        <w:rPr>
          <w:rFonts w:cstheme="minorHAnsi"/>
        </w:rPr>
      </w:pPr>
      <w:r w:rsidRPr="00062559">
        <w:rPr>
          <w:rFonts w:cstheme="minorHAnsi"/>
        </w:rPr>
        <w:t>c) Desarrollo de ejes de trabajo ciudadanos y técnicos;</w:t>
      </w:r>
    </w:p>
    <w:p w14:paraId="0B8C8048" w14:textId="77777777" w:rsidR="00062559" w:rsidRPr="00062559" w:rsidRDefault="00062559" w:rsidP="00062559">
      <w:pPr>
        <w:ind w:left="567" w:hanging="283"/>
        <w:jc w:val="both"/>
        <w:rPr>
          <w:rFonts w:cstheme="minorHAnsi"/>
        </w:rPr>
      </w:pPr>
      <w:r w:rsidRPr="00062559">
        <w:rPr>
          <w:rFonts w:cstheme="minorHAnsi"/>
        </w:rPr>
        <w:t>d) Atención oportuna a las solicitudes ciudadanas de audiencia de la Tribuna Vial;</w:t>
      </w:r>
    </w:p>
    <w:p w14:paraId="2821F012" w14:textId="77777777" w:rsidR="00062559" w:rsidRPr="00062559" w:rsidRDefault="00062559" w:rsidP="00062559">
      <w:pPr>
        <w:ind w:left="567" w:hanging="283"/>
        <w:jc w:val="both"/>
        <w:rPr>
          <w:rFonts w:cstheme="minorHAnsi"/>
        </w:rPr>
      </w:pPr>
      <w:r w:rsidRPr="00062559">
        <w:rPr>
          <w:rFonts w:cstheme="minorHAnsi"/>
        </w:rPr>
        <w:t>e) Evaluación técnica de reductores de velocidad (bordos); y</w:t>
      </w:r>
    </w:p>
    <w:p w14:paraId="3903B8EF" w14:textId="77777777" w:rsidR="00062559" w:rsidRPr="00062559" w:rsidRDefault="00062559" w:rsidP="00062559">
      <w:pPr>
        <w:ind w:left="567" w:hanging="283"/>
        <w:jc w:val="both"/>
        <w:rPr>
          <w:rFonts w:cstheme="minorHAnsi"/>
        </w:rPr>
      </w:pPr>
      <w:r w:rsidRPr="00062559">
        <w:rPr>
          <w:rFonts w:cstheme="minorHAnsi"/>
        </w:rPr>
        <w:t>f) Evaluación técnica y opinión ciudadana de cualquier obra vial.</w:t>
      </w:r>
    </w:p>
    <w:p w14:paraId="5EDA6CDC" w14:textId="77777777" w:rsidR="00062559" w:rsidRPr="00062559" w:rsidRDefault="00062559" w:rsidP="00062559">
      <w:pPr>
        <w:jc w:val="both"/>
        <w:rPr>
          <w:rFonts w:cstheme="minorHAnsi"/>
        </w:rPr>
      </w:pPr>
    </w:p>
    <w:p w14:paraId="7C8F0B0F" w14:textId="77777777" w:rsidR="00062559" w:rsidRPr="00062559" w:rsidRDefault="00062559" w:rsidP="00062559">
      <w:pPr>
        <w:ind w:left="142"/>
        <w:jc w:val="both"/>
        <w:rPr>
          <w:rFonts w:cstheme="minorHAnsi"/>
        </w:rPr>
      </w:pPr>
      <w:r w:rsidRPr="00062559">
        <w:rPr>
          <w:rFonts w:cstheme="minorHAnsi"/>
        </w:rPr>
        <w:t>IV. Promover y participar en la celebración de convenios de coordinación y de colaboración entre el municipio y las instituciones públicas o privadas, relacionados con la vialidad, que permitan fortalecer la cultura vial;</w:t>
      </w:r>
    </w:p>
    <w:p w14:paraId="16A8482C" w14:textId="77777777" w:rsidR="00062559" w:rsidRPr="00062559" w:rsidRDefault="00062559" w:rsidP="00062559">
      <w:pPr>
        <w:ind w:left="567" w:hanging="283"/>
        <w:jc w:val="both"/>
        <w:rPr>
          <w:rFonts w:cstheme="minorHAnsi"/>
        </w:rPr>
      </w:pPr>
      <w:r w:rsidRPr="00062559">
        <w:rPr>
          <w:rFonts w:cstheme="minorHAnsi"/>
        </w:rPr>
        <w:t>a) Participar en la planeación, integración, y desarrollo de la vialidad;</w:t>
      </w:r>
    </w:p>
    <w:p w14:paraId="50E56DEA" w14:textId="77777777" w:rsidR="00062559" w:rsidRPr="00062559" w:rsidRDefault="00062559" w:rsidP="00062559">
      <w:pPr>
        <w:ind w:left="567" w:hanging="283"/>
        <w:jc w:val="both"/>
        <w:rPr>
          <w:rFonts w:cstheme="minorHAnsi"/>
        </w:rPr>
      </w:pPr>
      <w:r w:rsidRPr="00062559">
        <w:rPr>
          <w:rFonts w:cstheme="minorHAnsi"/>
        </w:rPr>
        <w:t>b) Evaluar de manera periódica el cumplimiento de los objetivos y metas de los programas de vialidad;</w:t>
      </w:r>
    </w:p>
    <w:p w14:paraId="0CB6911D" w14:textId="77777777" w:rsidR="00062559" w:rsidRPr="00062559" w:rsidRDefault="00062559" w:rsidP="00062559">
      <w:pPr>
        <w:ind w:left="567" w:hanging="283"/>
        <w:jc w:val="both"/>
        <w:rPr>
          <w:rFonts w:cstheme="minorHAnsi"/>
        </w:rPr>
      </w:pPr>
      <w:r w:rsidRPr="00062559">
        <w:rPr>
          <w:rFonts w:cstheme="minorHAnsi"/>
        </w:rPr>
        <w:t>c) Vigilar que se ejerza adecuadamente el presupuesto asignado a la vialidad; y</w:t>
      </w:r>
    </w:p>
    <w:p w14:paraId="52E9B69D" w14:textId="77777777" w:rsidR="00062559" w:rsidRPr="00062559" w:rsidRDefault="00062559" w:rsidP="00062559">
      <w:pPr>
        <w:ind w:left="567" w:hanging="283"/>
        <w:jc w:val="both"/>
        <w:rPr>
          <w:rFonts w:cstheme="minorHAnsi"/>
        </w:rPr>
      </w:pPr>
      <w:r w:rsidRPr="00062559">
        <w:rPr>
          <w:rFonts w:cstheme="minorHAnsi"/>
        </w:rPr>
        <w:lastRenderedPageBreak/>
        <w:t>d) Fomentar e inducir acciones de participación ciudadana en materia de vialidad.</w:t>
      </w:r>
    </w:p>
    <w:p w14:paraId="6B0F7DE6" w14:textId="77777777" w:rsidR="00062559" w:rsidRPr="00062559" w:rsidRDefault="00062559" w:rsidP="00062559">
      <w:pPr>
        <w:jc w:val="both"/>
        <w:rPr>
          <w:rFonts w:cstheme="minorHAnsi"/>
          <w:highlight w:val="yellow"/>
        </w:rPr>
      </w:pPr>
    </w:p>
    <w:p w14:paraId="4C5DCABA" w14:textId="77777777" w:rsidR="00062559" w:rsidRPr="00062559" w:rsidRDefault="00062559" w:rsidP="00062559">
      <w:pPr>
        <w:ind w:left="142"/>
        <w:jc w:val="both"/>
        <w:rPr>
          <w:rFonts w:cstheme="minorHAnsi"/>
        </w:rPr>
      </w:pPr>
      <w:r w:rsidRPr="00062559">
        <w:rPr>
          <w:rFonts w:cstheme="minorHAnsi"/>
        </w:rPr>
        <w:t>V. Fomentar la capacidad administrativa para el desarrollo de los diferentes programas e intervenciones que se requieran para mejorar la seguridad vial;</w:t>
      </w:r>
    </w:p>
    <w:p w14:paraId="45372A3F" w14:textId="77777777" w:rsidR="00062559" w:rsidRPr="00062559" w:rsidRDefault="00062559" w:rsidP="00062559">
      <w:pPr>
        <w:ind w:left="142"/>
        <w:jc w:val="both"/>
        <w:rPr>
          <w:rFonts w:cstheme="minorHAnsi"/>
        </w:rPr>
      </w:pPr>
      <w:r w:rsidRPr="00062559">
        <w:rPr>
          <w:rFonts w:cstheme="minorHAnsi"/>
        </w:rPr>
        <w:t>VI. Emitir propuestas técnicas de soluciones a problemática de vialidad, bajo los criterios de la calle como «espacio de convivencia» y de sustentabilidad y calidad del aire;</w:t>
      </w:r>
    </w:p>
    <w:p w14:paraId="705C8335" w14:textId="77777777" w:rsidR="00062559" w:rsidRPr="00062559" w:rsidRDefault="00062559" w:rsidP="00062559">
      <w:pPr>
        <w:ind w:left="142"/>
        <w:jc w:val="both"/>
        <w:rPr>
          <w:rFonts w:cstheme="minorHAnsi"/>
        </w:rPr>
      </w:pPr>
      <w:r w:rsidRPr="00062559">
        <w:rPr>
          <w:rFonts w:cstheme="minorHAnsi"/>
        </w:rPr>
        <w:t>VII. Formular e implementar programas en materia de seguridad vial y educación vial;</w:t>
      </w:r>
    </w:p>
    <w:p w14:paraId="28227DAB" w14:textId="77777777" w:rsidR="00062559" w:rsidRPr="00062559" w:rsidRDefault="00062559" w:rsidP="00062559">
      <w:pPr>
        <w:ind w:left="142"/>
        <w:jc w:val="both"/>
        <w:rPr>
          <w:rFonts w:cstheme="minorHAnsi"/>
        </w:rPr>
      </w:pPr>
      <w:r w:rsidRPr="00062559">
        <w:rPr>
          <w:rFonts w:cstheme="minorHAnsi"/>
        </w:rPr>
        <w:t>VIII. Establecer «normas» técnicas aplicables en diseño de vialidades y espacio público en nuevos desarrollos habitacionales, comerciales e industriales;</w:t>
      </w:r>
    </w:p>
    <w:p w14:paraId="4E3BD4E0" w14:textId="77777777" w:rsidR="00062559" w:rsidRPr="00062559" w:rsidRDefault="00062559" w:rsidP="00062559">
      <w:pPr>
        <w:ind w:left="142"/>
        <w:jc w:val="both"/>
        <w:rPr>
          <w:rFonts w:cstheme="minorHAnsi"/>
        </w:rPr>
      </w:pPr>
      <w:r w:rsidRPr="00062559">
        <w:rPr>
          <w:rFonts w:cstheme="minorHAnsi"/>
        </w:rPr>
        <w:t>IX. Evaluar periódicamente la situación, el avance y el cumplimiento de las diversas obras viales, de cualquier tipo o dimensión, estableciendo los mecanismos de control y seguimiento de los mismos y, en casos que proceda, a través de los convenios de colaboración respectivos;</w:t>
      </w:r>
    </w:p>
    <w:p w14:paraId="6862615A" w14:textId="77777777" w:rsidR="00062559" w:rsidRPr="00062559" w:rsidRDefault="00062559" w:rsidP="00062559">
      <w:pPr>
        <w:ind w:left="142"/>
        <w:jc w:val="both"/>
        <w:rPr>
          <w:rFonts w:cstheme="minorHAnsi"/>
        </w:rPr>
      </w:pPr>
      <w:r w:rsidRPr="00062559">
        <w:rPr>
          <w:rFonts w:cstheme="minorHAnsi"/>
        </w:rPr>
        <w:t>X. Asegurar la orientación de todas las intervenciones actuales y futuras hacia los resultados en materia de movilidad urbana sustentable, tránsito y vialidad;</w:t>
      </w:r>
    </w:p>
    <w:p w14:paraId="213D9A94" w14:textId="77777777" w:rsidR="00062559" w:rsidRPr="00062559" w:rsidRDefault="00062559" w:rsidP="00062559">
      <w:pPr>
        <w:ind w:left="142"/>
        <w:jc w:val="both"/>
        <w:rPr>
          <w:rFonts w:cstheme="minorHAnsi"/>
        </w:rPr>
      </w:pPr>
      <w:r w:rsidRPr="00062559">
        <w:rPr>
          <w:rFonts w:cstheme="minorHAnsi"/>
        </w:rPr>
        <w:t>XI. Coordinar a todos los participantes para la búsqueda de la orientación a resultados;</w:t>
      </w:r>
    </w:p>
    <w:p w14:paraId="535FF449" w14:textId="77777777" w:rsidR="00062559" w:rsidRPr="00062559" w:rsidRDefault="00062559" w:rsidP="00062559">
      <w:pPr>
        <w:ind w:left="142"/>
        <w:jc w:val="both"/>
        <w:rPr>
          <w:rFonts w:cstheme="minorHAnsi"/>
        </w:rPr>
      </w:pPr>
      <w:r w:rsidRPr="00062559">
        <w:rPr>
          <w:rFonts w:cstheme="minorHAnsi"/>
        </w:rPr>
        <w:t>XII. Promover iniciativas o reformas de ordenamientos jurídicos en materia de movilidad urbana, tránsito o vialidad;</w:t>
      </w:r>
    </w:p>
    <w:p w14:paraId="232B6A2A" w14:textId="77777777" w:rsidR="00062559" w:rsidRPr="00062559" w:rsidRDefault="00062559" w:rsidP="00062559">
      <w:pPr>
        <w:ind w:left="142"/>
        <w:jc w:val="both"/>
        <w:rPr>
          <w:rFonts w:cstheme="minorHAnsi"/>
        </w:rPr>
      </w:pPr>
      <w:r w:rsidRPr="00062559">
        <w:rPr>
          <w:rFonts w:cstheme="minorHAnsi"/>
        </w:rPr>
        <w:t>XIII. Promover que los recursos procedentes de las multas de tránsito sean canalizados hacia la mejora de la infraestructura vial, crear un plan de educación vial y sostener el combate a la corrupción;</w:t>
      </w:r>
    </w:p>
    <w:p w14:paraId="53949856" w14:textId="77777777" w:rsidR="00062559" w:rsidRPr="00062559" w:rsidRDefault="00062559" w:rsidP="00062559">
      <w:pPr>
        <w:ind w:left="142"/>
        <w:jc w:val="both"/>
        <w:rPr>
          <w:rFonts w:cstheme="minorHAnsi"/>
        </w:rPr>
      </w:pPr>
      <w:r w:rsidRPr="00062559">
        <w:rPr>
          <w:rFonts w:cstheme="minorHAnsi"/>
        </w:rPr>
        <w:t>XIV. Proponer la vinculación de los Planes y Programas Municipales e Intermunicipales en materia de vialidad, con las normas y lineamientos aplicables; y</w:t>
      </w:r>
    </w:p>
    <w:p w14:paraId="06A4F53C" w14:textId="77777777" w:rsidR="00062559" w:rsidRPr="00062559" w:rsidRDefault="00062559" w:rsidP="00062559">
      <w:pPr>
        <w:ind w:left="142"/>
        <w:jc w:val="both"/>
        <w:rPr>
          <w:rFonts w:cstheme="minorHAnsi"/>
        </w:rPr>
      </w:pPr>
      <w:r w:rsidRPr="00062559">
        <w:rPr>
          <w:rFonts w:cstheme="minorHAnsi"/>
        </w:rPr>
        <w:t>XV. Vigilar el cumplimiento de la Ley de Movilidad del Estado en el ámbito de competencia Municipal.</w:t>
      </w:r>
    </w:p>
    <w:p w14:paraId="0160B80C" w14:textId="77777777" w:rsidR="00062559" w:rsidRPr="00062559" w:rsidRDefault="00062559" w:rsidP="00062559">
      <w:pPr>
        <w:jc w:val="both"/>
        <w:rPr>
          <w:rFonts w:cstheme="minorHAnsi"/>
        </w:rPr>
      </w:pPr>
    </w:p>
    <w:p w14:paraId="76814F24" w14:textId="77777777" w:rsidR="00062559" w:rsidRPr="00062559" w:rsidRDefault="00062559" w:rsidP="00062559">
      <w:pPr>
        <w:jc w:val="both"/>
        <w:rPr>
          <w:rFonts w:cstheme="minorHAnsi"/>
        </w:rPr>
      </w:pPr>
      <w:r w:rsidRPr="00062559">
        <w:rPr>
          <w:rFonts w:cstheme="minorHAnsi"/>
          <w:b/>
        </w:rPr>
        <w:t>E. En materia de Planeación</w:t>
      </w:r>
      <w:r w:rsidRPr="00062559">
        <w:rPr>
          <w:rFonts w:cstheme="minorHAnsi"/>
        </w:rPr>
        <w:t>:</w:t>
      </w:r>
    </w:p>
    <w:p w14:paraId="59C60D6A" w14:textId="77777777" w:rsidR="00062559" w:rsidRPr="00062559" w:rsidRDefault="00062559" w:rsidP="00062559">
      <w:pPr>
        <w:ind w:left="142"/>
        <w:jc w:val="both"/>
        <w:rPr>
          <w:rFonts w:cstheme="minorHAnsi"/>
        </w:rPr>
      </w:pPr>
      <w:r w:rsidRPr="00062559">
        <w:rPr>
          <w:rFonts w:cstheme="minorHAnsi"/>
        </w:rPr>
        <w:t>I. Elaborar los lineamientos, criterios, normas y estándares de diseño: urbano, arquitectónico, de arquitectura paisajista, de imagen urbana y de infraestructura urbana;</w:t>
      </w:r>
    </w:p>
    <w:p w14:paraId="1DFD921F" w14:textId="77777777" w:rsidR="00062559" w:rsidRPr="00062559" w:rsidRDefault="00062559" w:rsidP="00062559">
      <w:pPr>
        <w:ind w:left="142"/>
        <w:jc w:val="both"/>
        <w:rPr>
          <w:rFonts w:cstheme="minorHAnsi"/>
        </w:rPr>
      </w:pPr>
      <w:r w:rsidRPr="00062559">
        <w:rPr>
          <w:rFonts w:cstheme="minorHAnsi"/>
        </w:rPr>
        <w:t>II. Elaborar los términos de referencia y catálogos de conceptos de los proyectos de rehabilitación, regeneración, remodelación o creación de espacios urbanos, zonas o sitios históricos o del patrimonio cultural, histórico o arquitectónico del municipio;</w:t>
      </w:r>
    </w:p>
    <w:p w14:paraId="23DB7758" w14:textId="77777777" w:rsidR="00062559" w:rsidRPr="00062559" w:rsidRDefault="00062559" w:rsidP="00062559">
      <w:pPr>
        <w:ind w:left="142"/>
        <w:jc w:val="both"/>
        <w:rPr>
          <w:rFonts w:cstheme="minorHAnsi"/>
        </w:rPr>
      </w:pPr>
      <w:r w:rsidRPr="00062559">
        <w:rPr>
          <w:rFonts w:cstheme="minorHAnsi"/>
        </w:rPr>
        <w:t>III. Dirigir, supervisar, elaborar y en su caso participar en la elaboración de los proyectos correspondientes;</w:t>
      </w:r>
    </w:p>
    <w:p w14:paraId="357E3AC5" w14:textId="77777777" w:rsidR="00062559" w:rsidRPr="00062559" w:rsidRDefault="00062559" w:rsidP="00062559">
      <w:pPr>
        <w:ind w:left="142"/>
        <w:jc w:val="both"/>
        <w:rPr>
          <w:rFonts w:cstheme="minorHAnsi"/>
        </w:rPr>
      </w:pPr>
      <w:r w:rsidRPr="00062559">
        <w:rPr>
          <w:rFonts w:cstheme="minorHAnsi"/>
        </w:rPr>
        <w:t>IV. Dirigir, supervisar y en su caso participar en la elaboración de los proyectos, estudios e investigaciones relativas al patrimonio histórico, cultural y arquitectónico del municipio;</w:t>
      </w:r>
    </w:p>
    <w:p w14:paraId="46A15C33" w14:textId="77777777" w:rsidR="00062559" w:rsidRPr="00062559" w:rsidRDefault="00062559" w:rsidP="00062559">
      <w:pPr>
        <w:ind w:left="142"/>
        <w:jc w:val="both"/>
        <w:rPr>
          <w:rFonts w:cstheme="minorHAnsi"/>
        </w:rPr>
      </w:pPr>
      <w:r w:rsidRPr="00062559">
        <w:rPr>
          <w:rFonts w:cstheme="minorHAnsi"/>
        </w:rPr>
        <w:t>V. Emitir opiniones en materia de proyectos de diseño urbano y temas relacionados;</w:t>
      </w:r>
    </w:p>
    <w:p w14:paraId="375AF90E" w14:textId="77777777" w:rsidR="00062559" w:rsidRPr="00062559" w:rsidRDefault="00062559" w:rsidP="00062559">
      <w:pPr>
        <w:ind w:left="142"/>
        <w:jc w:val="both"/>
        <w:rPr>
          <w:rFonts w:cstheme="minorHAnsi"/>
        </w:rPr>
      </w:pPr>
      <w:r w:rsidRPr="00062559">
        <w:rPr>
          <w:rFonts w:cstheme="minorHAnsi"/>
        </w:rPr>
        <w:t xml:space="preserve">VI. Autorizar la difusión pública de los estudios, investigaciones, planes, programas y proyectos previo acuerdo con </w:t>
      </w:r>
      <w:proofErr w:type="gramStart"/>
      <w:r w:rsidRPr="00062559">
        <w:rPr>
          <w:rFonts w:cstheme="minorHAnsi"/>
        </w:rPr>
        <w:t>la  Dirección</w:t>
      </w:r>
      <w:proofErr w:type="gramEnd"/>
      <w:r w:rsidRPr="00062559">
        <w:rPr>
          <w:rFonts w:cstheme="minorHAnsi"/>
        </w:rPr>
        <w:t xml:space="preserve"> de Proyectos y Dirección Técnica de Movilidad Sustentable;</w:t>
      </w:r>
    </w:p>
    <w:p w14:paraId="38115079" w14:textId="77777777" w:rsidR="00062559" w:rsidRPr="00062559" w:rsidRDefault="00062559" w:rsidP="00062559">
      <w:pPr>
        <w:ind w:left="142"/>
        <w:jc w:val="both"/>
        <w:rPr>
          <w:rFonts w:cstheme="minorHAnsi"/>
        </w:rPr>
      </w:pPr>
      <w:r w:rsidRPr="00062559">
        <w:rPr>
          <w:rFonts w:cstheme="minorHAnsi"/>
        </w:rPr>
        <w:lastRenderedPageBreak/>
        <w:t>VII. Autorizar la entrega de información relativa a los proyectos desarrollados que sea solicitada por usuarios externos, de conformidad con este Reglamento y demás ordenamientos vigentes;</w:t>
      </w:r>
    </w:p>
    <w:p w14:paraId="0B490941" w14:textId="77777777" w:rsidR="00062559" w:rsidRPr="00062559" w:rsidRDefault="00062559" w:rsidP="00062559">
      <w:pPr>
        <w:ind w:left="142"/>
        <w:jc w:val="both"/>
        <w:rPr>
          <w:rFonts w:cstheme="minorHAnsi"/>
        </w:rPr>
      </w:pPr>
      <w:r w:rsidRPr="00062559">
        <w:rPr>
          <w:rFonts w:cstheme="minorHAnsi"/>
        </w:rPr>
        <w:t>VIII. Realizar evaluaciones socioeconómicas del impacto de las obras públicas o privadas en el desarrollo urbano del municipio y del beneficio social alcanzado por la población;</w:t>
      </w:r>
    </w:p>
    <w:p w14:paraId="0BF4A72F" w14:textId="77777777" w:rsidR="00062559" w:rsidRPr="00062559" w:rsidRDefault="00062559" w:rsidP="00062559">
      <w:pPr>
        <w:ind w:left="142"/>
        <w:jc w:val="both"/>
        <w:rPr>
          <w:rFonts w:cstheme="minorHAnsi"/>
        </w:rPr>
      </w:pPr>
      <w:r w:rsidRPr="00062559">
        <w:rPr>
          <w:rFonts w:cstheme="minorHAnsi"/>
        </w:rPr>
        <w:t>IX. Desarrollar modelos para la planificación de inversiones en materia de obras públicas, desarrollo urbano y social;</w:t>
      </w:r>
    </w:p>
    <w:p w14:paraId="43BE5BC3" w14:textId="77777777" w:rsidR="00062559" w:rsidRPr="00062559" w:rsidRDefault="00062559" w:rsidP="00062559">
      <w:pPr>
        <w:ind w:left="142"/>
        <w:jc w:val="both"/>
        <w:rPr>
          <w:rFonts w:cstheme="minorHAnsi"/>
        </w:rPr>
      </w:pPr>
      <w:r w:rsidRPr="00062559">
        <w:rPr>
          <w:rFonts w:cstheme="minorHAnsi"/>
        </w:rPr>
        <w:t>X. Participar en foros de desarrollo urbano, económico y social;</w:t>
      </w:r>
    </w:p>
    <w:p w14:paraId="78D32FB0" w14:textId="77777777" w:rsidR="00062559" w:rsidRPr="00062559" w:rsidRDefault="00062559" w:rsidP="00062559">
      <w:pPr>
        <w:ind w:left="142"/>
        <w:jc w:val="both"/>
        <w:rPr>
          <w:rFonts w:cstheme="minorHAnsi"/>
        </w:rPr>
      </w:pPr>
      <w:r w:rsidRPr="00062559">
        <w:rPr>
          <w:rFonts w:cstheme="minorHAnsi"/>
        </w:rPr>
        <w:t>XI. Participar de manera interdisciplinaria cuando se requiera en el desarrollo de los estudios, planes, programas y proyectos que se realicen en el Instituto;</w:t>
      </w:r>
    </w:p>
    <w:p w14:paraId="58D969B3" w14:textId="77777777" w:rsidR="00062559" w:rsidRPr="00062559" w:rsidRDefault="00062559" w:rsidP="00062559">
      <w:pPr>
        <w:ind w:left="142"/>
        <w:jc w:val="both"/>
        <w:rPr>
          <w:rFonts w:cstheme="minorHAnsi"/>
        </w:rPr>
      </w:pPr>
      <w:r w:rsidRPr="00062559">
        <w:rPr>
          <w:rFonts w:cstheme="minorHAnsi"/>
        </w:rPr>
        <w:t>XII. Elaborar los informes de las actividades desarrolladas en la Coordinación; y,</w:t>
      </w:r>
    </w:p>
    <w:p w14:paraId="27B8CE1F" w14:textId="77777777" w:rsidR="00062559" w:rsidRPr="00062559" w:rsidRDefault="00062559" w:rsidP="00062559">
      <w:pPr>
        <w:ind w:left="142"/>
        <w:jc w:val="both"/>
        <w:rPr>
          <w:rFonts w:cstheme="minorHAnsi"/>
        </w:rPr>
      </w:pPr>
      <w:r w:rsidRPr="00062559">
        <w:rPr>
          <w:rFonts w:cstheme="minorHAnsi"/>
        </w:rPr>
        <w:t>XIII. Las demás que le asigne o delegue el Titular de la Secretaría.</w:t>
      </w:r>
    </w:p>
    <w:p w14:paraId="77C849C9" w14:textId="77777777" w:rsidR="00062559" w:rsidRPr="00062559" w:rsidRDefault="00062559" w:rsidP="00062559">
      <w:pPr>
        <w:jc w:val="both"/>
        <w:rPr>
          <w:rFonts w:cstheme="minorHAnsi"/>
        </w:rPr>
      </w:pPr>
    </w:p>
    <w:p w14:paraId="59C38BA5" w14:textId="77777777" w:rsidR="00062559" w:rsidRPr="00062559" w:rsidRDefault="00062559" w:rsidP="00062559">
      <w:pPr>
        <w:jc w:val="both"/>
        <w:rPr>
          <w:rFonts w:cstheme="minorHAnsi"/>
        </w:rPr>
      </w:pPr>
      <w:r w:rsidRPr="00062559">
        <w:rPr>
          <w:rFonts w:cstheme="minorHAnsi"/>
        </w:rPr>
        <w:t>En materia de Inspección y Vigilancia, la Dirección Jurídica de la Secretaría será la encargada de coordinar dichas funciones con auxilio de la Dirección de Inspección y Vigilancia adscrita a la Secretaría del Ayuntamiento, debiendo designar a los inspectores y demás personal operativo, que de manera especializada  será capacitado para intervenir en las actuaciones que se deriven de la aplicación de la Ley de Asentamientos Humanos, Ordenamiento Territorial y Desarrollo Urbano del Estado de Nuevo León y los Reglamentos Municipales de Zonificación y Usos de Suelo del Municipio de General Escobedo, Nuevo León, de Construcción, Anuncios y demás disposiciones legales aplicables.</w:t>
      </w:r>
    </w:p>
    <w:p w14:paraId="3DD11AE0" w14:textId="77777777" w:rsidR="00062559" w:rsidRPr="00062559" w:rsidRDefault="00062559" w:rsidP="00062559">
      <w:pPr>
        <w:jc w:val="both"/>
        <w:rPr>
          <w:rFonts w:cstheme="minorHAnsi"/>
        </w:rPr>
      </w:pPr>
    </w:p>
    <w:p w14:paraId="1A00C65D" w14:textId="77777777" w:rsidR="00062559" w:rsidRPr="00062559" w:rsidRDefault="00062559" w:rsidP="00062559">
      <w:pPr>
        <w:jc w:val="both"/>
        <w:rPr>
          <w:rFonts w:cstheme="minorHAnsi"/>
          <w:bCs/>
        </w:rPr>
      </w:pPr>
      <w:r w:rsidRPr="00062559">
        <w:rPr>
          <w:rFonts w:cstheme="minorHAnsi"/>
        </w:rPr>
        <w:t>Para el despacho de los asuntos de su competencia la Secretaría de Desarrollo Urbano y Movilidad se auxiliará de la Dirección de Control Urbano; de la Dirección Jurídica; de la Dirección de Planeación Urbana y Desarrollo Sustentable; de la Dirección de Proyectos y Dirección Técnica de Movilidad Sustentable; así como con las Coordinaciones y Jefaturas de Departamento necesarias para el buen funcionamiento de la secretaría</w:t>
      </w:r>
      <w:r w:rsidRPr="00062559">
        <w:rPr>
          <w:rFonts w:cstheme="minorHAnsi"/>
          <w:bCs/>
        </w:rPr>
        <w:t xml:space="preserve"> y,</w:t>
      </w:r>
      <w:r w:rsidRPr="00062559">
        <w:rPr>
          <w:rFonts w:cstheme="minorHAnsi"/>
          <w:b/>
          <w:bCs/>
        </w:rPr>
        <w:t xml:space="preserve"> </w:t>
      </w:r>
      <w:r w:rsidRPr="00062559">
        <w:rPr>
          <w:rFonts w:cstheme="minorHAnsi"/>
        </w:rPr>
        <w:t>demás Unidades Administrativas que le adscriba el Presidente Municipal</w:t>
      </w:r>
      <w:r w:rsidRPr="00062559">
        <w:rPr>
          <w:rFonts w:cstheme="minorHAnsi"/>
          <w:bCs/>
        </w:rPr>
        <w:t>.</w:t>
      </w:r>
    </w:p>
    <w:p w14:paraId="2AC6A019" w14:textId="77777777" w:rsidR="00062559" w:rsidRPr="00062559" w:rsidRDefault="00062559" w:rsidP="00062559">
      <w:pPr>
        <w:jc w:val="both"/>
        <w:rPr>
          <w:rFonts w:cstheme="minorHAnsi"/>
        </w:rPr>
      </w:pPr>
    </w:p>
    <w:p w14:paraId="20F8AF68" w14:textId="77777777" w:rsidR="00062559" w:rsidRPr="00062559" w:rsidRDefault="00062559" w:rsidP="00062559">
      <w:pPr>
        <w:jc w:val="both"/>
        <w:rPr>
          <w:rFonts w:cstheme="minorHAnsi"/>
        </w:rPr>
      </w:pPr>
      <w:r w:rsidRPr="00062559">
        <w:rPr>
          <w:rFonts w:cstheme="minorHAnsi"/>
          <w:b/>
        </w:rPr>
        <w:t>Artículo 51.-</w:t>
      </w:r>
      <w:r w:rsidRPr="00062559">
        <w:rPr>
          <w:rFonts w:cstheme="minorHAnsi"/>
        </w:rPr>
        <w:t xml:space="preserve"> La Secretaría de Obras Públicas es la dependencia responsable de la correcta planeación, proyección, promoción, contratación, ejecución y control de obras públicas municipales y sus programas; tendrá como atribuciones, responsabilidades y funciones las que le otorguen las leyes, reglamentos y demás disposiciones legales aplicables a la materia, así como las que a continuación se establecen:</w:t>
      </w:r>
    </w:p>
    <w:p w14:paraId="7F6DF7D4" w14:textId="77777777" w:rsidR="00062559" w:rsidRPr="00062559" w:rsidRDefault="00062559" w:rsidP="00062559">
      <w:pPr>
        <w:jc w:val="both"/>
        <w:rPr>
          <w:rFonts w:cstheme="minorHAnsi"/>
        </w:rPr>
      </w:pPr>
    </w:p>
    <w:p w14:paraId="38C9720F" w14:textId="77777777" w:rsidR="00062559" w:rsidRPr="00062559" w:rsidRDefault="00062559" w:rsidP="00062559">
      <w:pPr>
        <w:jc w:val="both"/>
        <w:rPr>
          <w:rFonts w:cstheme="minorHAnsi"/>
        </w:rPr>
      </w:pPr>
      <w:r w:rsidRPr="00062559">
        <w:rPr>
          <w:rFonts w:cstheme="minorHAnsi"/>
        </w:rPr>
        <w:t>l. Llevar a cabo la planeación de obras públicas municipales, de acuerdo al presupuesto y programa de trabajo de la Administración Municipal;</w:t>
      </w:r>
    </w:p>
    <w:p w14:paraId="23296E76" w14:textId="77777777" w:rsidR="00062559" w:rsidRPr="00062559" w:rsidRDefault="00062559" w:rsidP="00062559">
      <w:pPr>
        <w:jc w:val="both"/>
        <w:rPr>
          <w:rFonts w:cstheme="minorHAnsi"/>
        </w:rPr>
      </w:pPr>
      <w:r w:rsidRPr="00062559">
        <w:rPr>
          <w:rFonts w:cstheme="minorHAnsi"/>
        </w:rPr>
        <w:t>ll. Desarrollar y ejecutar el programa anual de obras públicas;</w:t>
      </w:r>
    </w:p>
    <w:p w14:paraId="077F6383" w14:textId="77777777" w:rsidR="00062559" w:rsidRPr="00062559" w:rsidRDefault="00062559" w:rsidP="00062559">
      <w:pPr>
        <w:jc w:val="both"/>
        <w:rPr>
          <w:rFonts w:cstheme="minorHAnsi"/>
        </w:rPr>
      </w:pPr>
      <w:proofErr w:type="spellStart"/>
      <w:r w:rsidRPr="00062559">
        <w:rPr>
          <w:rFonts w:cstheme="minorHAnsi"/>
        </w:rPr>
        <w:t>lll</w:t>
      </w:r>
      <w:proofErr w:type="spellEnd"/>
      <w:r w:rsidRPr="00062559">
        <w:rPr>
          <w:rFonts w:cstheme="minorHAnsi"/>
        </w:rPr>
        <w:t>. Elaborar Diseños conceptuales, ingenierías básicas, anteproyectos, estudios de ingeniería, detalle, proyecto ejecutivo y presupuestos para la construcción de obras públicas.</w:t>
      </w:r>
    </w:p>
    <w:p w14:paraId="3D19465F" w14:textId="77777777" w:rsidR="00062559" w:rsidRPr="00062559" w:rsidRDefault="00062559" w:rsidP="00062559">
      <w:pPr>
        <w:jc w:val="both"/>
        <w:rPr>
          <w:rFonts w:cstheme="minorHAnsi"/>
        </w:rPr>
      </w:pPr>
    </w:p>
    <w:p w14:paraId="0DAD83AE" w14:textId="77777777" w:rsidR="00062559" w:rsidRPr="00062559" w:rsidRDefault="00062559" w:rsidP="00062559">
      <w:pPr>
        <w:jc w:val="both"/>
        <w:rPr>
          <w:rFonts w:cstheme="minorHAnsi"/>
          <w:b/>
        </w:rPr>
      </w:pPr>
      <w:r w:rsidRPr="00062559">
        <w:rPr>
          <w:rFonts w:cstheme="minorHAnsi"/>
          <w:b/>
        </w:rPr>
        <w:lastRenderedPageBreak/>
        <w:t>A. En materia de Concertación y Promoción de Obras:</w:t>
      </w:r>
    </w:p>
    <w:p w14:paraId="54A16388" w14:textId="77777777" w:rsidR="00062559" w:rsidRPr="00062559" w:rsidRDefault="00062559" w:rsidP="00062559">
      <w:pPr>
        <w:jc w:val="both"/>
        <w:rPr>
          <w:rFonts w:cstheme="minorHAnsi"/>
        </w:rPr>
      </w:pPr>
    </w:p>
    <w:p w14:paraId="4E743085" w14:textId="77777777" w:rsidR="00062559" w:rsidRPr="00062559" w:rsidRDefault="00062559" w:rsidP="00062559">
      <w:pPr>
        <w:jc w:val="both"/>
        <w:rPr>
          <w:rFonts w:cstheme="minorHAnsi"/>
        </w:rPr>
      </w:pPr>
      <w:r w:rsidRPr="00062559">
        <w:rPr>
          <w:rFonts w:cstheme="minorHAnsi"/>
        </w:rPr>
        <w:t>I. Elaborar propuestas de obras a ejecutar de acuerdo al impacto social de las mismas;</w:t>
      </w:r>
    </w:p>
    <w:p w14:paraId="5A764F88" w14:textId="77777777" w:rsidR="00062559" w:rsidRPr="00062559" w:rsidRDefault="00062559" w:rsidP="00062559">
      <w:pPr>
        <w:jc w:val="both"/>
        <w:rPr>
          <w:rFonts w:cstheme="minorHAnsi"/>
        </w:rPr>
      </w:pPr>
      <w:r w:rsidRPr="00062559">
        <w:rPr>
          <w:rFonts w:cstheme="minorHAnsi"/>
        </w:rPr>
        <w:t>II. Promover la construcción y equipamiento de: edificios públicos municipales, parques, plazas, jardines y demás espacios públicos, así como la ampliación recarpeteo y equipamiento de calles y avenidas;</w:t>
      </w:r>
    </w:p>
    <w:p w14:paraId="07D5FFDB" w14:textId="77777777" w:rsidR="00062559" w:rsidRPr="00062559" w:rsidRDefault="00062559" w:rsidP="00062559">
      <w:pPr>
        <w:jc w:val="both"/>
        <w:rPr>
          <w:rFonts w:cstheme="minorHAnsi"/>
        </w:rPr>
      </w:pPr>
      <w:r w:rsidRPr="00062559">
        <w:rPr>
          <w:rFonts w:cstheme="minorHAnsi"/>
        </w:rPr>
        <w:t>III. Promover, coordinar y participar con la comunidad y el Municipio en la realización de obras por cooperación y en la recuperación de recursos de las mismas;</w:t>
      </w:r>
    </w:p>
    <w:p w14:paraId="37C53A2B" w14:textId="77777777" w:rsidR="00062559" w:rsidRPr="00062559" w:rsidRDefault="00062559" w:rsidP="00062559">
      <w:pPr>
        <w:jc w:val="both"/>
        <w:rPr>
          <w:rFonts w:cstheme="minorHAnsi"/>
        </w:rPr>
      </w:pPr>
      <w:r w:rsidRPr="00062559">
        <w:rPr>
          <w:rFonts w:cstheme="minorHAnsi"/>
        </w:rPr>
        <w:t>IV. Procurar, promover y facilitar la participación ciudadana mediante la intervención y participación de los ciudadanos y habitantes del Municipio en los distintos programas y actos de gobierno a cargo de la Secretaría de Obras Públicas;</w:t>
      </w:r>
    </w:p>
    <w:p w14:paraId="245553A6" w14:textId="77777777" w:rsidR="00062559" w:rsidRPr="00062559" w:rsidRDefault="00062559" w:rsidP="00062559">
      <w:pPr>
        <w:jc w:val="both"/>
        <w:rPr>
          <w:rFonts w:cstheme="minorHAnsi"/>
        </w:rPr>
      </w:pPr>
      <w:r w:rsidRPr="00062559">
        <w:rPr>
          <w:rFonts w:cstheme="minorHAnsi"/>
        </w:rPr>
        <w:t>V. Promover y coordinar la colaboración ciudadana mediante la conformación de contralorías sociales para la participación de los ciudadanos y habitantes del Municipio en la vigilancia de la ejecución de Obra Pública; y</w:t>
      </w:r>
    </w:p>
    <w:p w14:paraId="7876BA7A" w14:textId="77777777" w:rsidR="00062559" w:rsidRPr="00062559" w:rsidRDefault="00062559" w:rsidP="00062559">
      <w:pPr>
        <w:jc w:val="both"/>
        <w:rPr>
          <w:rFonts w:cstheme="minorHAnsi"/>
        </w:rPr>
      </w:pPr>
      <w:r w:rsidRPr="00062559">
        <w:rPr>
          <w:rFonts w:cstheme="minorHAnsi"/>
        </w:rPr>
        <w:t>VI. Coordinar al interior de la Secretaría de Obras Públicas las tareas relacionadas con el Programa de Presupuesto Participativo.</w:t>
      </w:r>
    </w:p>
    <w:p w14:paraId="7DDCDCD8" w14:textId="77777777" w:rsidR="00062559" w:rsidRPr="00062559" w:rsidRDefault="00062559" w:rsidP="00062559">
      <w:pPr>
        <w:jc w:val="both"/>
        <w:rPr>
          <w:rFonts w:cstheme="minorHAnsi"/>
        </w:rPr>
      </w:pPr>
    </w:p>
    <w:p w14:paraId="1D113458" w14:textId="77777777" w:rsidR="00062559" w:rsidRPr="00062559" w:rsidRDefault="00062559" w:rsidP="00062559">
      <w:pPr>
        <w:jc w:val="both"/>
        <w:rPr>
          <w:rFonts w:cstheme="minorHAnsi"/>
        </w:rPr>
      </w:pPr>
      <w:r w:rsidRPr="00062559">
        <w:rPr>
          <w:rFonts w:cstheme="minorHAnsi"/>
          <w:b/>
        </w:rPr>
        <w:t>B. En materia de Contratos y Licitaciones</w:t>
      </w:r>
      <w:r w:rsidRPr="00062559">
        <w:rPr>
          <w:rFonts w:cstheme="minorHAnsi"/>
        </w:rPr>
        <w:t>:</w:t>
      </w:r>
    </w:p>
    <w:p w14:paraId="3811E0C5" w14:textId="77777777" w:rsidR="00062559" w:rsidRPr="00062559" w:rsidRDefault="00062559" w:rsidP="00062559">
      <w:pPr>
        <w:jc w:val="both"/>
        <w:rPr>
          <w:rFonts w:cstheme="minorHAnsi"/>
        </w:rPr>
      </w:pPr>
    </w:p>
    <w:p w14:paraId="20E8C660" w14:textId="77777777" w:rsidR="00062559" w:rsidRPr="00062559" w:rsidRDefault="00062559" w:rsidP="00062559">
      <w:pPr>
        <w:jc w:val="both"/>
        <w:rPr>
          <w:rFonts w:cstheme="minorHAnsi"/>
        </w:rPr>
      </w:pPr>
      <w:r w:rsidRPr="00062559">
        <w:rPr>
          <w:rFonts w:cstheme="minorHAnsi"/>
        </w:rPr>
        <w:t>l. Programar los procesos de adjudicación de obra por medio del método de licitación que señale la legislación según los orígenes del recurso, y el presupuesto asignado para la misma;</w:t>
      </w:r>
    </w:p>
    <w:p w14:paraId="1D0F1E6E" w14:textId="77777777" w:rsidR="00062559" w:rsidRPr="00062559" w:rsidRDefault="00062559" w:rsidP="00062559">
      <w:pPr>
        <w:jc w:val="both"/>
        <w:rPr>
          <w:rFonts w:cstheme="minorHAnsi"/>
        </w:rPr>
      </w:pPr>
    </w:p>
    <w:p w14:paraId="680F155C" w14:textId="77777777" w:rsidR="00062559" w:rsidRPr="00062559" w:rsidRDefault="00062559" w:rsidP="00062559">
      <w:pPr>
        <w:jc w:val="both"/>
        <w:rPr>
          <w:rFonts w:cstheme="minorHAnsi"/>
        </w:rPr>
      </w:pPr>
      <w:r w:rsidRPr="00062559">
        <w:rPr>
          <w:rFonts w:cstheme="minorHAnsi"/>
        </w:rPr>
        <w:t>II. Llevar el control y administración del padrón de contratistas del Municipio;</w:t>
      </w:r>
    </w:p>
    <w:p w14:paraId="25B35B7E" w14:textId="77777777" w:rsidR="00062559" w:rsidRPr="00062559" w:rsidRDefault="00062559" w:rsidP="00062559">
      <w:pPr>
        <w:jc w:val="both"/>
        <w:rPr>
          <w:rFonts w:cstheme="minorHAnsi"/>
        </w:rPr>
      </w:pPr>
      <w:r w:rsidRPr="00062559">
        <w:rPr>
          <w:rFonts w:cstheme="minorHAnsi"/>
        </w:rPr>
        <w:t>III. Expedir las bases a que deben ajustarse las obras públicas, ya sea la contratación directa o convocar cuando así se requiera, a concurso para la adjudicación de los contratos de obra y vigilar el cumplimiento de los mismos;</w:t>
      </w:r>
    </w:p>
    <w:p w14:paraId="6CC9A7EB" w14:textId="77777777" w:rsidR="00062559" w:rsidRPr="00062559" w:rsidRDefault="00062559" w:rsidP="00062559">
      <w:pPr>
        <w:jc w:val="both"/>
        <w:rPr>
          <w:rFonts w:cstheme="minorHAnsi"/>
        </w:rPr>
      </w:pPr>
      <w:r w:rsidRPr="00062559">
        <w:rPr>
          <w:rFonts w:cstheme="minorHAnsi"/>
        </w:rPr>
        <w:t>IV. Cargar, en tiempo y forma, la información que exige la Secretaría de la Función Pública para las licitaciones federales en el sistema COMPRANET;</w:t>
      </w:r>
    </w:p>
    <w:p w14:paraId="0F3BD697" w14:textId="77777777" w:rsidR="00062559" w:rsidRPr="00062559" w:rsidRDefault="00062559" w:rsidP="00062559">
      <w:pPr>
        <w:jc w:val="both"/>
        <w:rPr>
          <w:rFonts w:cstheme="minorHAnsi"/>
        </w:rPr>
      </w:pPr>
      <w:r w:rsidRPr="00062559">
        <w:rPr>
          <w:rFonts w:cstheme="minorHAnsi"/>
        </w:rPr>
        <w:t>V. Registrar y controlar el avance financiero de las obras en ejecución;</w:t>
      </w:r>
    </w:p>
    <w:p w14:paraId="05A407D8" w14:textId="77777777" w:rsidR="00062559" w:rsidRPr="00062559" w:rsidRDefault="00062559" w:rsidP="00062559">
      <w:pPr>
        <w:jc w:val="both"/>
        <w:rPr>
          <w:rFonts w:cstheme="minorHAnsi"/>
        </w:rPr>
      </w:pPr>
      <w:r w:rsidRPr="00062559">
        <w:rPr>
          <w:rFonts w:cstheme="minorHAnsi"/>
        </w:rPr>
        <w:t>VI. Realizar el finiquito de los contratos de obra pública celebrados con los contratistas y demás Dependencias, Órganos o Unidades administrativas involucradas, elaborando las actas respectivas;</w:t>
      </w:r>
    </w:p>
    <w:p w14:paraId="00CDAAA9" w14:textId="77777777" w:rsidR="00062559" w:rsidRPr="00062559" w:rsidRDefault="00062559" w:rsidP="00062559">
      <w:pPr>
        <w:jc w:val="both"/>
        <w:rPr>
          <w:rFonts w:cstheme="minorHAnsi"/>
        </w:rPr>
      </w:pPr>
      <w:r w:rsidRPr="00062559">
        <w:rPr>
          <w:rFonts w:cstheme="minorHAnsi"/>
        </w:rPr>
        <w:t>VII. Control y resguardo de archivo de expedientes de obra de conformidad a los lineamientos aplicables;</w:t>
      </w:r>
    </w:p>
    <w:p w14:paraId="6D18C9EB" w14:textId="77777777" w:rsidR="00062559" w:rsidRPr="00062559" w:rsidRDefault="00062559" w:rsidP="00062559">
      <w:pPr>
        <w:jc w:val="both"/>
        <w:rPr>
          <w:rFonts w:cstheme="minorHAnsi"/>
        </w:rPr>
      </w:pPr>
    </w:p>
    <w:p w14:paraId="6B0722DF" w14:textId="77777777" w:rsidR="00062559" w:rsidRPr="00062559" w:rsidRDefault="00062559" w:rsidP="00062559">
      <w:pPr>
        <w:jc w:val="both"/>
        <w:rPr>
          <w:rFonts w:cstheme="minorHAnsi"/>
        </w:rPr>
      </w:pPr>
      <w:r w:rsidRPr="00062559">
        <w:rPr>
          <w:rFonts w:cstheme="minorHAnsi"/>
          <w:b/>
        </w:rPr>
        <w:t>C. En materia de Supervisión y Construcción</w:t>
      </w:r>
      <w:r w:rsidRPr="00062559">
        <w:rPr>
          <w:rFonts w:cstheme="minorHAnsi"/>
        </w:rPr>
        <w:t>:</w:t>
      </w:r>
    </w:p>
    <w:p w14:paraId="0BD1BCFA" w14:textId="77777777" w:rsidR="00062559" w:rsidRPr="00062559" w:rsidRDefault="00062559" w:rsidP="00062559">
      <w:pPr>
        <w:jc w:val="both"/>
        <w:rPr>
          <w:rFonts w:cstheme="minorHAnsi"/>
        </w:rPr>
      </w:pPr>
    </w:p>
    <w:p w14:paraId="084B6EF5" w14:textId="77777777" w:rsidR="00062559" w:rsidRPr="00062559" w:rsidRDefault="00062559" w:rsidP="00062559">
      <w:pPr>
        <w:jc w:val="both"/>
        <w:rPr>
          <w:rFonts w:cstheme="minorHAnsi"/>
        </w:rPr>
      </w:pPr>
      <w:r w:rsidRPr="00062559">
        <w:rPr>
          <w:rFonts w:cstheme="minorHAnsi"/>
        </w:rPr>
        <w:t xml:space="preserve">l. Coordinar, ejecutar, administrar y supervisar la construcción o rehabilitación de la obra pública municipal, dando seguimiento a los programas de construcción o erogaciones presupuestales, </w:t>
      </w:r>
      <w:r w:rsidRPr="00062559">
        <w:rPr>
          <w:rFonts w:cstheme="minorHAnsi"/>
        </w:rPr>
        <w:lastRenderedPageBreak/>
        <w:t>establecidos en los contratos de obra respectivos, así como el cumplimiento en la calidad de los materiales y de las normas de construcción;</w:t>
      </w:r>
    </w:p>
    <w:p w14:paraId="50EC5FF4" w14:textId="77777777" w:rsidR="00062559" w:rsidRPr="00062559" w:rsidRDefault="00062559" w:rsidP="00062559">
      <w:pPr>
        <w:jc w:val="both"/>
        <w:rPr>
          <w:rFonts w:cstheme="minorHAnsi"/>
        </w:rPr>
      </w:pPr>
      <w:r w:rsidRPr="00062559">
        <w:rPr>
          <w:rFonts w:cstheme="minorHAnsi"/>
        </w:rPr>
        <w:t>II. Coordinar la inspección de la obra mediante el equipo de supervisores para que estas cumplan con los lineamientos aplicables a cada obra autorizada, con el fin de evitar efectos adversos para la comunidad;</w:t>
      </w:r>
    </w:p>
    <w:p w14:paraId="172A0143" w14:textId="77777777" w:rsidR="00062559" w:rsidRPr="00062559" w:rsidRDefault="00062559" w:rsidP="00062559">
      <w:pPr>
        <w:jc w:val="both"/>
        <w:rPr>
          <w:rFonts w:cstheme="minorHAnsi"/>
        </w:rPr>
      </w:pPr>
      <w:r w:rsidRPr="00062559">
        <w:rPr>
          <w:rFonts w:cstheme="minorHAnsi"/>
        </w:rPr>
        <w:t>III. Registrar y controlar el avance físico de las obras en ejecución;</w:t>
      </w:r>
    </w:p>
    <w:p w14:paraId="417F3737" w14:textId="77777777" w:rsidR="00062559" w:rsidRPr="00062559" w:rsidRDefault="00062559" w:rsidP="00062559">
      <w:pPr>
        <w:jc w:val="both"/>
        <w:rPr>
          <w:rFonts w:cstheme="minorHAnsi"/>
        </w:rPr>
      </w:pPr>
      <w:r w:rsidRPr="00062559">
        <w:rPr>
          <w:rFonts w:cstheme="minorHAnsi"/>
        </w:rPr>
        <w:t>IV. Revisar y entregar la obra pública terminada a la Dependencia, Órgano o Unidad administrativa solicitante;</w:t>
      </w:r>
    </w:p>
    <w:p w14:paraId="48760495" w14:textId="77777777" w:rsidR="00062559" w:rsidRPr="00062559" w:rsidRDefault="00062559" w:rsidP="00062559">
      <w:pPr>
        <w:jc w:val="both"/>
        <w:rPr>
          <w:rFonts w:cstheme="minorHAnsi"/>
        </w:rPr>
      </w:pPr>
      <w:r w:rsidRPr="00062559">
        <w:rPr>
          <w:rFonts w:cstheme="minorHAnsi"/>
        </w:rPr>
        <w:t>V. Realizar la carga oportuna de las actividades realizadas por la supervisión en las distintas obras federales en la herramienta Bitácora Electrónica;</w:t>
      </w:r>
    </w:p>
    <w:p w14:paraId="729AAC88" w14:textId="77777777" w:rsidR="00062559" w:rsidRPr="00062559" w:rsidRDefault="00062559" w:rsidP="00062559">
      <w:pPr>
        <w:jc w:val="both"/>
        <w:rPr>
          <w:rFonts w:cstheme="minorHAnsi"/>
        </w:rPr>
      </w:pPr>
      <w:r w:rsidRPr="00062559">
        <w:rPr>
          <w:rFonts w:cstheme="minorHAnsi"/>
        </w:rPr>
        <w:t xml:space="preserve">VI. Revisar </w:t>
      </w:r>
      <w:proofErr w:type="gramStart"/>
      <w:r w:rsidRPr="00062559">
        <w:rPr>
          <w:rFonts w:cstheme="minorHAnsi"/>
        </w:rPr>
        <w:t>que  toda</w:t>
      </w:r>
      <w:proofErr w:type="gramEnd"/>
      <w:r w:rsidRPr="00062559">
        <w:rPr>
          <w:rFonts w:cstheme="minorHAnsi"/>
        </w:rPr>
        <w:t xml:space="preserve"> obra de pavimentación, previo a la elaboración de un catálogo de conceptos, cuente con un Diseño de Espesores de Pavimento Flexible y/o Rígido elaborado por un Profesional Responsable Certificado por la Secretaría de Desarrollo Sustentable del Estado de Nuevo León;</w:t>
      </w:r>
    </w:p>
    <w:p w14:paraId="32D9C688" w14:textId="77777777" w:rsidR="00062559" w:rsidRPr="00062559" w:rsidRDefault="00062559" w:rsidP="00062559">
      <w:pPr>
        <w:jc w:val="both"/>
        <w:rPr>
          <w:rFonts w:cstheme="minorHAnsi"/>
        </w:rPr>
      </w:pPr>
      <w:r w:rsidRPr="00062559">
        <w:rPr>
          <w:rFonts w:cstheme="minorHAnsi"/>
        </w:rPr>
        <w:t>VII. Examinar que el Diseño de Espesores de Pavimento cuente con los estudios preliminares indicados en las Normas Técnicas de la Ley para la Construcción y Rehabilitación de Pavimentos del Estado de Nuevo León;</w:t>
      </w:r>
    </w:p>
    <w:p w14:paraId="67A22340" w14:textId="77777777" w:rsidR="00062559" w:rsidRPr="00062559" w:rsidRDefault="00062559" w:rsidP="00062559">
      <w:pPr>
        <w:jc w:val="both"/>
        <w:rPr>
          <w:rFonts w:cstheme="minorHAnsi"/>
        </w:rPr>
      </w:pPr>
      <w:r w:rsidRPr="00062559">
        <w:rPr>
          <w:rFonts w:cstheme="minorHAnsi"/>
        </w:rPr>
        <w:t>VIII. Revisar que en toda obra de rehabilitación de pavimentos cuente con las ingenierías completas, siendo estas: recopilación y análisis de datos, evaluación del estado del pavimento y de su vida remanente, diagnóstico sobre el estado del pavimento, análisis y selección del procedimiento más apropiado para determinar las alternativas de rehabilitación; y proyecto de la solución elegida;</w:t>
      </w:r>
    </w:p>
    <w:p w14:paraId="522F31E7" w14:textId="77777777" w:rsidR="00062559" w:rsidRPr="00062559" w:rsidRDefault="00062559" w:rsidP="00062559">
      <w:pPr>
        <w:jc w:val="both"/>
        <w:rPr>
          <w:rFonts w:cstheme="minorHAnsi"/>
        </w:rPr>
      </w:pPr>
      <w:r w:rsidRPr="00062559">
        <w:rPr>
          <w:rFonts w:cstheme="minorHAnsi"/>
        </w:rPr>
        <w:t>IX. No aceptar el inicio de una obra de pavimentación si el contratista no cuenta con un laboratorio y profesional responsable certificados por Gobierno del Estado de Nuevo León;</w:t>
      </w:r>
    </w:p>
    <w:p w14:paraId="779A5B15" w14:textId="77777777" w:rsidR="00062559" w:rsidRPr="00062559" w:rsidRDefault="00062559" w:rsidP="00062559">
      <w:pPr>
        <w:jc w:val="both"/>
        <w:rPr>
          <w:rFonts w:cstheme="minorHAnsi"/>
        </w:rPr>
      </w:pPr>
      <w:r w:rsidRPr="00062559">
        <w:rPr>
          <w:rFonts w:cstheme="minorHAnsi"/>
        </w:rPr>
        <w:t>X. Revisar que en los presupuestos presentados en las licitaciones de obra se considere el monto necesario para el correcto control de calidad por un laboratorio certificado y la supervisión de obra por un profesional responsable;</w:t>
      </w:r>
    </w:p>
    <w:p w14:paraId="77A5319B" w14:textId="77777777" w:rsidR="00062559" w:rsidRPr="00062559" w:rsidRDefault="00062559" w:rsidP="00062559">
      <w:pPr>
        <w:jc w:val="both"/>
        <w:rPr>
          <w:rFonts w:cstheme="minorHAnsi"/>
        </w:rPr>
      </w:pPr>
      <w:r w:rsidRPr="00062559">
        <w:rPr>
          <w:rFonts w:cstheme="minorHAnsi"/>
        </w:rPr>
        <w:t>XI. Proponer programas, proyectos y dar seguimiento a las peticiones de obra pública competentes a esta dependencia; y</w:t>
      </w:r>
    </w:p>
    <w:p w14:paraId="176D069D" w14:textId="77777777" w:rsidR="00062559" w:rsidRPr="00062559" w:rsidRDefault="00062559" w:rsidP="00062559">
      <w:pPr>
        <w:jc w:val="both"/>
        <w:rPr>
          <w:rFonts w:cstheme="minorHAnsi"/>
        </w:rPr>
      </w:pPr>
      <w:r w:rsidRPr="00062559">
        <w:rPr>
          <w:rFonts w:cstheme="minorHAnsi"/>
        </w:rPr>
        <w:t>XII. Recibir, registrar, atender y dar seguimiento a las peticiones de obra pública competentes a esta dependencia.</w:t>
      </w:r>
    </w:p>
    <w:p w14:paraId="4CA37FE3" w14:textId="77777777" w:rsidR="00062559" w:rsidRPr="00062559" w:rsidRDefault="00062559" w:rsidP="00062559">
      <w:pPr>
        <w:jc w:val="both"/>
        <w:rPr>
          <w:rFonts w:cstheme="minorHAnsi"/>
        </w:rPr>
      </w:pPr>
    </w:p>
    <w:p w14:paraId="376E12EA" w14:textId="77777777" w:rsidR="00062559" w:rsidRPr="00062559" w:rsidRDefault="00062559" w:rsidP="00062559">
      <w:pPr>
        <w:jc w:val="both"/>
        <w:rPr>
          <w:rFonts w:cstheme="minorHAnsi"/>
        </w:rPr>
      </w:pPr>
      <w:r w:rsidRPr="00062559">
        <w:rPr>
          <w:rFonts w:cstheme="minorHAnsi"/>
          <w:b/>
        </w:rPr>
        <w:t>D. En materia de Gestión Estratégica y Normatividad</w:t>
      </w:r>
      <w:r w:rsidRPr="00062559">
        <w:rPr>
          <w:rFonts w:cstheme="minorHAnsi"/>
        </w:rPr>
        <w:t>:</w:t>
      </w:r>
    </w:p>
    <w:p w14:paraId="14D8609F" w14:textId="77777777" w:rsidR="00062559" w:rsidRPr="00062559" w:rsidRDefault="00062559" w:rsidP="00062559">
      <w:pPr>
        <w:jc w:val="both"/>
        <w:rPr>
          <w:rFonts w:cstheme="minorHAnsi"/>
        </w:rPr>
      </w:pPr>
    </w:p>
    <w:p w14:paraId="4BFF5D6C" w14:textId="77777777" w:rsidR="00062559" w:rsidRPr="00062559" w:rsidRDefault="00062559" w:rsidP="00062559">
      <w:pPr>
        <w:jc w:val="both"/>
        <w:rPr>
          <w:rFonts w:cstheme="minorHAnsi"/>
        </w:rPr>
      </w:pPr>
      <w:r w:rsidRPr="00062559">
        <w:rPr>
          <w:rFonts w:cstheme="minorHAnsi"/>
        </w:rPr>
        <w:t>I. Elaborar programas y proyectos para la obtención y asignación de recursos para la ejecución de la obra pública;</w:t>
      </w:r>
    </w:p>
    <w:p w14:paraId="1EAFD1C7" w14:textId="77777777" w:rsidR="00062559" w:rsidRPr="00062559" w:rsidRDefault="00062559" w:rsidP="00062559">
      <w:pPr>
        <w:jc w:val="both"/>
        <w:rPr>
          <w:rFonts w:cstheme="minorHAnsi"/>
        </w:rPr>
      </w:pPr>
      <w:r w:rsidRPr="00062559">
        <w:rPr>
          <w:rFonts w:cstheme="minorHAnsi"/>
        </w:rPr>
        <w:t>II. Gestionar ante las dependencias competentes recursos de los distintos Ramos Federales de acuerdo a lo programado en el Presupuesto de Egresos de la Federación para el Municipio;</w:t>
      </w:r>
    </w:p>
    <w:p w14:paraId="5A0F7517" w14:textId="77777777" w:rsidR="00062559" w:rsidRPr="00062559" w:rsidRDefault="00062559" w:rsidP="00062559">
      <w:pPr>
        <w:jc w:val="both"/>
        <w:rPr>
          <w:rFonts w:cstheme="minorHAnsi"/>
        </w:rPr>
      </w:pPr>
      <w:r w:rsidRPr="00062559">
        <w:rPr>
          <w:rFonts w:cstheme="minorHAnsi"/>
        </w:rPr>
        <w:t>III. Realizar la comprobación de la correcta ejecución de los recursos ante las dependencias competentes, mediante el llenado, captura o evidencia que indique cada uno de los programas;</w:t>
      </w:r>
    </w:p>
    <w:p w14:paraId="1E0BDD3B" w14:textId="77777777" w:rsidR="00062559" w:rsidRPr="00062559" w:rsidRDefault="00062559" w:rsidP="00062559">
      <w:pPr>
        <w:jc w:val="both"/>
        <w:rPr>
          <w:rFonts w:cstheme="minorHAnsi"/>
        </w:rPr>
      </w:pPr>
      <w:r w:rsidRPr="00062559">
        <w:rPr>
          <w:rFonts w:cstheme="minorHAnsi"/>
        </w:rPr>
        <w:lastRenderedPageBreak/>
        <w:t>IV. Fomentar y gestionar convenios de colaboración con dependencias, autoridades locales, federales y personas morales con el Municipio para la obtención de recursos, programas, herramientas, capacitación, etc., en beneficio de los ciudadanos;</w:t>
      </w:r>
    </w:p>
    <w:p w14:paraId="4832ED29" w14:textId="77777777" w:rsidR="00062559" w:rsidRPr="00062559" w:rsidRDefault="00062559" w:rsidP="00062559">
      <w:pPr>
        <w:jc w:val="both"/>
        <w:rPr>
          <w:rFonts w:cstheme="minorHAnsi"/>
        </w:rPr>
      </w:pPr>
      <w:r w:rsidRPr="00062559">
        <w:rPr>
          <w:rFonts w:cstheme="minorHAnsi"/>
        </w:rPr>
        <w:t>V. Elaborar e implementar procesos administrativos que procuren y faciliten a los servidores públicos de la Secretaría de Obras Públicas el cumplimiento de leyes, reglamentos y lineamientos de operación;</w:t>
      </w:r>
    </w:p>
    <w:p w14:paraId="64C117BB" w14:textId="77777777" w:rsidR="00062559" w:rsidRPr="00062559" w:rsidRDefault="00062559" w:rsidP="00062559">
      <w:pPr>
        <w:jc w:val="both"/>
        <w:rPr>
          <w:rFonts w:cstheme="minorHAnsi"/>
        </w:rPr>
      </w:pPr>
      <w:r w:rsidRPr="00062559">
        <w:rPr>
          <w:rFonts w:cstheme="minorHAnsi"/>
        </w:rPr>
        <w:t>VI. Coordinar la atención a las revisiones y respuestas a los hallazgos y observaciones de los distintos órganos de control resultado de la fiscalización de Obra Pública; y</w:t>
      </w:r>
    </w:p>
    <w:p w14:paraId="5EB858F8" w14:textId="77777777" w:rsidR="00062559" w:rsidRPr="00062559" w:rsidRDefault="00062559" w:rsidP="00062559">
      <w:pPr>
        <w:jc w:val="both"/>
        <w:rPr>
          <w:rFonts w:cstheme="minorHAnsi"/>
        </w:rPr>
      </w:pPr>
      <w:r w:rsidRPr="00062559">
        <w:rPr>
          <w:rFonts w:cstheme="minorHAnsi"/>
        </w:rPr>
        <w:t>VII. Atender y resolver las solicitudes de acceso a la información pública, así como el cumplimiento de las obligaciones en materia de Transparencia relativas a la ejecución de Obra Pública.</w:t>
      </w:r>
    </w:p>
    <w:p w14:paraId="6139FB7B" w14:textId="77777777" w:rsidR="00062559" w:rsidRPr="00062559" w:rsidRDefault="00062559" w:rsidP="00062559">
      <w:pPr>
        <w:jc w:val="both"/>
        <w:rPr>
          <w:rFonts w:cstheme="minorHAnsi"/>
        </w:rPr>
      </w:pPr>
    </w:p>
    <w:p w14:paraId="08719247" w14:textId="77777777" w:rsidR="00062559" w:rsidRPr="00062559" w:rsidRDefault="00062559" w:rsidP="00062559">
      <w:pPr>
        <w:jc w:val="both"/>
        <w:rPr>
          <w:rFonts w:cstheme="minorHAnsi"/>
        </w:rPr>
      </w:pPr>
      <w:r w:rsidRPr="00062559">
        <w:rPr>
          <w:rFonts w:cstheme="minorHAnsi"/>
        </w:rPr>
        <w:t>El Secretario de Obras Públicas y los Directores que dé el dependan, impulsarán que las funciones administrativas y de control se desarrollen en un marco de simplificación administrativa, orientadas a la reducción de costos y con apego a la normativa vigente y contarán con las unidades y el personal necesario para el debido cumplimiento de sus atribuciones, responsabilidades y funciones conforme lo determine el Presidente Municipal en base al presupuesto de egresos y a los ingresos disponibles.</w:t>
      </w:r>
    </w:p>
    <w:p w14:paraId="08055330" w14:textId="77777777" w:rsidR="00062559" w:rsidRPr="00062559" w:rsidRDefault="00062559" w:rsidP="00062559">
      <w:pPr>
        <w:jc w:val="both"/>
        <w:rPr>
          <w:rFonts w:cstheme="minorHAnsi"/>
        </w:rPr>
      </w:pPr>
    </w:p>
    <w:p w14:paraId="4F54FE0D" w14:textId="77777777" w:rsidR="00062559" w:rsidRPr="00062559" w:rsidRDefault="00062559" w:rsidP="00062559">
      <w:pPr>
        <w:jc w:val="both"/>
        <w:rPr>
          <w:rFonts w:cstheme="minorHAnsi"/>
        </w:rPr>
      </w:pPr>
      <w:r w:rsidRPr="00062559">
        <w:rPr>
          <w:rFonts w:cstheme="minorHAnsi"/>
        </w:rPr>
        <w:t>Para el despacho de los asuntos de su competencia la Secretaría de Obras Publicas se auxiliará de la Dirección de Concertación y Promoción de Obras; de la Dirección de Contratos y Licitaciones; de la Dirección de Supervisión de Obra y Construcción; y de la Dirección de Gestión Estratégica y Normatividad; así como con las Coordinaciones y Jefaturas de Departamento necesarias para el buen funcionamiento de la Secretaría</w:t>
      </w:r>
      <w:r w:rsidRPr="00062559">
        <w:rPr>
          <w:rFonts w:cstheme="minorHAnsi"/>
          <w:bCs/>
        </w:rPr>
        <w:t xml:space="preserve"> y,</w:t>
      </w:r>
      <w:r w:rsidRPr="00062559">
        <w:rPr>
          <w:rFonts w:cstheme="minorHAnsi"/>
          <w:b/>
          <w:bCs/>
        </w:rPr>
        <w:t xml:space="preserve"> </w:t>
      </w:r>
      <w:r w:rsidRPr="00062559">
        <w:rPr>
          <w:rFonts w:cstheme="minorHAnsi"/>
        </w:rPr>
        <w:t xml:space="preserve">demás Unidades Administrativas que le adscriba el </w:t>
      </w:r>
      <w:proofErr w:type="gramStart"/>
      <w:r w:rsidRPr="00062559">
        <w:rPr>
          <w:rFonts w:cstheme="minorHAnsi"/>
        </w:rPr>
        <w:t>Presidente</w:t>
      </w:r>
      <w:proofErr w:type="gramEnd"/>
      <w:r w:rsidRPr="00062559">
        <w:rPr>
          <w:rFonts w:cstheme="minorHAnsi"/>
        </w:rPr>
        <w:t xml:space="preserve"> Municipal</w:t>
      </w:r>
      <w:r w:rsidRPr="00062559">
        <w:rPr>
          <w:rFonts w:cstheme="minorHAnsi"/>
          <w:bCs/>
        </w:rPr>
        <w:t>.</w:t>
      </w:r>
    </w:p>
    <w:p w14:paraId="0AA3199C" w14:textId="77777777" w:rsidR="00062559" w:rsidRPr="00062559" w:rsidRDefault="00062559" w:rsidP="00062559">
      <w:pPr>
        <w:pStyle w:val="NormalWeb"/>
        <w:jc w:val="both"/>
        <w:rPr>
          <w:rFonts w:asciiTheme="minorHAnsi" w:hAnsiTheme="minorHAnsi" w:cstheme="minorHAnsi"/>
          <w:bCs/>
          <w:sz w:val="22"/>
          <w:szCs w:val="22"/>
        </w:rPr>
      </w:pPr>
      <w:r w:rsidRPr="00062559">
        <w:rPr>
          <w:rFonts w:asciiTheme="minorHAnsi" w:hAnsiTheme="minorHAnsi" w:cstheme="minorHAnsi"/>
          <w:b/>
          <w:bCs/>
          <w:sz w:val="22"/>
          <w:szCs w:val="22"/>
        </w:rPr>
        <w:t xml:space="preserve">Artículo 52.- </w:t>
      </w:r>
      <w:r w:rsidRPr="00062559">
        <w:rPr>
          <w:rFonts w:asciiTheme="minorHAnsi" w:hAnsiTheme="minorHAnsi" w:cstheme="minorHAnsi"/>
          <w:bCs/>
          <w:sz w:val="22"/>
          <w:szCs w:val="22"/>
        </w:rPr>
        <w:t>La Secretaría del Medio Ambiente es la dependencia encargada de crear y ejecutar las políticas públicas en materia ambiental, conforme al plan de desarrollo municipal y dentro del marco legal de competencias que le otorgan las leyes de la materia, investigar y sustanciar los procedimientos sancionatorios por violación a las disposiciones del Reglamento de Ecología y Protección Ambiental en el Municipio de General Escobedo, Nuevo León y demás disposiciones legales aplicables. Son facultades de la Secretaría del Medio Ambiente:</w:t>
      </w:r>
    </w:p>
    <w:p w14:paraId="2E1A23D4" w14:textId="77777777" w:rsidR="00062559" w:rsidRPr="00062559" w:rsidRDefault="00062559" w:rsidP="00062559">
      <w:pPr>
        <w:pStyle w:val="NormalWeb"/>
        <w:jc w:val="both"/>
        <w:rPr>
          <w:rFonts w:asciiTheme="minorHAnsi" w:hAnsiTheme="minorHAnsi" w:cstheme="minorHAnsi"/>
          <w:bCs/>
          <w:sz w:val="22"/>
          <w:szCs w:val="22"/>
        </w:rPr>
      </w:pPr>
      <w:r w:rsidRPr="00062559">
        <w:rPr>
          <w:rFonts w:asciiTheme="minorHAnsi" w:hAnsiTheme="minorHAnsi" w:cstheme="minorHAnsi"/>
          <w:bCs/>
          <w:sz w:val="22"/>
          <w:szCs w:val="22"/>
        </w:rPr>
        <w:t>I. Preservar y restaurar el equilibrio ecológico y la protección al ambiente en bienes y zonas de jurisdicción municipal, en las materias que no estén expresamente atribuidas al Estado o a la Federación;</w:t>
      </w:r>
    </w:p>
    <w:p w14:paraId="3BDD51A9" w14:textId="77777777" w:rsidR="00062559" w:rsidRPr="00062559" w:rsidRDefault="00062559" w:rsidP="00062559">
      <w:pPr>
        <w:pStyle w:val="NormalWeb"/>
        <w:jc w:val="both"/>
        <w:rPr>
          <w:rFonts w:asciiTheme="minorHAnsi" w:hAnsiTheme="minorHAnsi" w:cstheme="minorHAnsi"/>
          <w:bCs/>
          <w:sz w:val="22"/>
          <w:szCs w:val="22"/>
        </w:rPr>
      </w:pPr>
      <w:r w:rsidRPr="00062559">
        <w:rPr>
          <w:rFonts w:asciiTheme="minorHAnsi" w:hAnsiTheme="minorHAnsi" w:cstheme="minorHAnsi"/>
          <w:bCs/>
          <w:sz w:val="22"/>
          <w:szCs w:val="22"/>
        </w:rPr>
        <w:t>II. Analizar jurídicamente los documentos que se presenten con las solicitudes de las licencias ecológicas, en su caso, de ser procedente, emitir las resoluciones que en su materia corresponda;</w:t>
      </w:r>
    </w:p>
    <w:p w14:paraId="34928B79" w14:textId="77777777" w:rsidR="00062559" w:rsidRPr="00062559" w:rsidRDefault="00062559" w:rsidP="00062559">
      <w:pPr>
        <w:pStyle w:val="NormalWeb"/>
        <w:jc w:val="both"/>
        <w:rPr>
          <w:rFonts w:asciiTheme="minorHAnsi" w:hAnsiTheme="minorHAnsi" w:cstheme="minorHAnsi"/>
          <w:bCs/>
          <w:sz w:val="22"/>
          <w:szCs w:val="22"/>
        </w:rPr>
      </w:pPr>
      <w:r w:rsidRPr="00062559">
        <w:rPr>
          <w:rFonts w:asciiTheme="minorHAnsi" w:hAnsiTheme="minorHAnsi" w:cstheme="minorHAnsi"/>
          <w:bCs/>
          <w:sz w:val="22"/>
          <w:szCs w:val="22"/>
        </w:rPr>
        <w:t>III. Protección y Conservación de Áreas, Predios y Edificaciones con Valor Ecológico-Histórico-Paisajístico en los términos del Reglamento para la Organización y Operación de la Junta Municipal de Protección y Conservación de Áreas, Predios y Edificaciones con Valor Ecológico-Histórico-Paisajístico de General Escobedo, Nuevo León;</w:t>
      </w:r>
    </w:p>
    <w:p w14:paraId="74FD7AF1" w14:textId="77777777" w:rsidR="00062559" w:rsidRPr="00062559" w:rsidRDefault="00062559" w:rsidP="00062559">
      <w:pPr>
        <w:pStyle w:val="NormalWeb"/>
        <w:jc w:val="both"/>
        <w:rPr>
          <w:rFonts w:asciiTheme="minorHAnsi" w:hAnsiTheme="minorHAnsi" w:cstheme="minorHAnsi"/>
          <w:bCs/>
          <w:sz w:val="22"/>
          <w:szCs w:val="22"/>
        </w:rPr>
      </w:pPr>
      <w:r w:rsidRPr="00062559">
        <w:rPr>
          <w:rFonts w:asciiTheme="minorHAnsi" w:hAnsiTheme="minorHAnsi" w:cstheme="minorHAnsi"/>
          <w:bCs/>
          <w:sz w:val="22"/>
          <w:szCs w:val="22"/>
        </w:rPr>
        <w:t>IV. Atender en el ámbito municipal, las políticas públicas relativas al adecuado manejo del agua para consumo personal y doméstico;</w:t>
      </w:r>
    </w:p>
    <w:p w14:paraId="3B627586" w14:textId="77777777" w:rsidR="00062559" w:rsidRPr="00062559" w:rsidRDefault="00062559" w:rsidP="00062559">
      <w:pPr>
        <w:pStyle w:val="NormalWeb"/>
        <w:jc w:val="both"/>
        <w:rPr>
          <w:rFonts w:asciiTheme="minorHAnsi" w:hAnsiTheme="minorHAnsi" w:cstheme="minorHAnsi"/>
          <w:bCs/>
          <w:sz w:val="22"/>
          <w:szCs w:val="22"/>
        </w:rPr>
      </w:pPr>
      <w:r w:rsidRPr="00062559">
        <w:rPr>
          <w:rFonts w:asciiTheme="minorHAnsi" w:hAnsiTheme="minorHAnsi" w:cstheme="minorHAnsi"/>
          <w:bCs/>
          <w:sz w:val="22"/>
          <w:szCs w:val="22"/>
        </w:rPr>
        <w:t xml:space="preserve">V. Coadyuvar en la preservación de los recursos naturales y en la calidad de vida de ciudadanos </w:t>
      </w:r>
      <w:proofErr w:type="spellStart"/>
      <w:r w:rsidRPr="00062559">
        <w:rPr>
          <w:rFonts w:asciiTheme="minorHAnsi" w:hAnsiTheme="minorHAnsi" w:cstheme="minorHAnsi"/>
          <w:bCs/>
          <w:sz w:val="22"/>
          <w:szCs w:val="22"/>
        </w:rPr>
        <w:t>escobedenses</w:t>
      </w:r>
      <w:proofErr w:type="spellEnd"/>
      <w:r w:rsidRPr="00062559">
        <w:rPr>
          <w:rFonts w:asciiTheme="minorHAnsi" w:hAnsiTheme="minorHAnsi" w:cstheme="minorHAnsi"/>
          <w:bCs/>
          <w:sz w:val="22"/>
          <w:szCs w:val="22"/>
        </w:rPr>
        <w:t>, a través de una política ambiental que asegure el desarrollo sustentable;</w:t>
      </w:r>
    </w:p>
    <w:p w14:paraId="4B4366D4" w14:textId="77777777" w:rsidR="00062559" w:rsidRPr="00062559" w:rsidRDefault="00062559" w:rsidP="00062559">
      <w:pPr>
        <w:pStyle w:val="NormalWeb"/>
        <w:jc w:val="both"/>
        <w:rPr>
          <w:rFonts w:asciiTheme="minorHAnsi" w:hAnsiTheme="minorHAnsi" w:cstheme="minorHAnsi"/>
          <w:bCs/>
          <w:sz w:val="22"/>
          <w:szCs w:val="22"/>
        </w:rPr>
      </w:pPr>
      <w:r w:rsidRPr="00062559">
        <w:rPr>
          <w:rFonts w:asciiTheme="minorHAnsi" w:hAnsiTheme="minorHAnsi" w:cstheme="minorHAnsi"/>
          <w:bCs/>
          <w:sz w:val="22"/>
          <w:szCs w:val="22"/>
        </w:rPr>
        <w:lastRenderedPageBreak/>
        <w:t>VI. Coordinarse con las dependencias competentes para detectar y realizar las tareas preventivas en zonas de riesgo o deslaves;</w:t>
      </w:r>
    </w:p>
    <w:p w14:paraId="73CCA1FD" w14:textId="77777777" w:rsidR="00062559" w:rsidRPr="00062559" w:rsidRDefault="00062559" w:rsidP="00062559">
      <w:pPr>
        <w:pStyle w:val="NormalWeb"/>
        <w:jc w:val="both"/>
        <w:rPr>
          <w:rFonts w:asciiTheme="minorHAnsi" w:hAnsiTheme="minorHAnsi" w:cstheme="minorHAnsi"/>
          <w:bCs/>
          <w:sz w:val="22"/>
          <w:szCs w:val="22"/>
        </w:rPr>
      </w:pPr>
      <w:r w:rsidRPr="00062559">
        <w:rPr>
          <w:rFonts w:asciiTheme="minorHAnsi" w:hAnsiTheme="minorHAnsi" w:cstheme="minorHAnsi"/>
          <w:bCs/>
          <w:sz w:val="22"/>
          <w:szCs w:val="22"/>
        </w:rPr>
        <w:t>VII. Dictar las resoluciones administrativas correspondientes a los procedimientos jurídicos iniciados por presuntas violaciones a las normas de la materia;</w:t>
      </w:r>
    </w:p>
    <w:p w14:paraId="0C6F51FC" w14:textId="77777777" w:rsidR="00062559" w:rsidRPr="00062559" w:rsidRDefault="00062559" w:rsidP="00062559">
      <w:pPr>
        <w:pStyle w:val="NormalWeb"/>
        <w:jc w:val="both"/>
        <w:rPr>
          <w:rFonts w:asciiTheme="minorHAnsi" w:hAnsiTheme="minorHAnsi" w:cstheme="minorHAnsi"/>
          <w:bCs/>
          <w:sz w:val="22"/>
          <w:szCs w:val="22"/>
        </w:rPr>
      </w:pPr>
      <w:r w:rsidRPr="00062559">
        <w:rPr>
          <w:rFonts w:asciiTheme="minorHAnsi" w:hAnsiTheme="minorHAnsi" w:cstheme="minorHAnsi"/>
          <w:bCs/>
          <w:sz w:val="22"/>
          <w:szCs w:val="22"/>
        </w:rPr>
        <w:t>VIII. Elaborar y actualizar el diagnóstico ambiental del Municipio, definiendo la problemática existente, sus causas y consecuencias, proponiendo y aplicando las acciones correctivas correspondientes;</w:t>
      </w:r>
    </w:p>
    <w:p w14:paraId="25A8F9C1" w14:textId="77777777" w:rsidR="00062559" w:rsidRPr="00062559" w:rsidRDefault="00062559" w:rsidP="00062559">
      <w:pPr>
        <w:pStyle w:val="NormalWeb"/>
        <w:jc w:val="both"/>
        <w:rPr>
          <w:rFonts w:asciiTheme="minorHAnsi" w:hAnsiTheme="minorHAnsi" w:cstheme="minorHAnsi"/>
          <w:bCs/>
          <w:sz w:val="22"/>
          <w:szCs w:val="22"/>
        </w:rPr>
      </w:pPr>
      <w:r w:rsidRPr="00062559">
        <w:rPr>
          <w:rFonts w:asciiTheme="minorHAnsi" w:hAnsiTheme="minorHAnsi" w:cstheme="minorHAnsi"/>
          <w:bCs/>
          <w:sz w:val="22"/>
          <w:szCs w:val="22"/>
        </w:rPr>
        <w:t>IX. Elaborar, proponer y promover proyectos de obras pluviales en coordinación con las instancias involucradas;</w:t>
      </w:r>
    </w:p>
    <w:p w14:paraId="5E822658" w14:textId="77777777" w:rsidR="00062559" w:rsidRPr="00062559" w:rsidRDefault="00062559" w:rsidP="00062559">
      <w:pPr>
        <w:pStyle w:val="NormalWeb"/>
        <w:jc w:val="both"/>
        <w:rPr>
          <w:rFonts w:asciiTheme="minorHAnsi" w:hAnsiTheme="minorHAnsi" w:cstheme="minorHAnsi"/>
          <w:bCs/>
          <w:sz w:val="22"/>
          <w:szCs w:val="22"/>
        </w:rPr>
      </w:pPr>
      <w:r w:rsidRPr="00062559">
        <w:rPr>
          <w:rFonts w:asciiTheme="minorHAnsi" w:hAnsiTheme="minorHAnsi" w:cstheme="minorHAnsi"/>
          <w:bCs/>
          <w:sz w:val="22"/>
          <w:szCs w:val="22"/>
        </w:rPr>
        <w:t>X. Fomentar el mejoramiento de las condiciones sanitarias que contribuyan al desarrollo satisfactorio de la población del Municipio;</w:t>
      </w:r>
    </w:p>
    <w:p w14:paraId="4205F7E1" w14:textId="77777777" w:rsidR="00062559" w:rsidRPr="00062559" w:rsidRDefault="00062559" w:rsidP="00062559">
      <w:pPr>
        <w:pStyle w:val="NormalWeb"/>
        <w:jc w:val="both"/>
        <w:rPr>
          <w:rFonts w:asciiTheme="minorHAnsi" w:hAnsiTheme="minorHAnsi" w:cstheme="minorHAnsi"/>
          <w:bCs/>
          <w:sz w:val="22"/>
          <w:szCs w:val="22"/>
        </w:rPr>
      </w:pPr>
      <w:r w:rsidRPr="00062559">
        <w:rPr>
          <w:rFonts w:asciiTheme="minorHAnsi" w:hAnsiTheme="minorHAnsi" w:cstheme="minorHAnsi"/>
          <w:bCs/>
          <w:sz w:val="22"/>
          <w:szCs w:val="22"/>
        </w:rPr>
        <w:t>XI. Otorgar o negar licencias para talas y trasplantes de árboles, prohibir en casos excesivos o innecesarios la poda de árboles, según lo dispongan las disposiciones reglamentarias aplicables, y llevar un control y registro de las licencias y prohibiciones acordadas;</w:t>
      </w:r>
    </w:p>
    <w:p w14:paraId="7A033A84" w14:textId="77777777" w:rsidR="00062559" w:rsidRPr="00062559" w:rsidRDefault="00062559" w:rsidP="00062559">
      <w:pPr>
        <w:pStyle w:val="NormalWeb"/>
        <w:jc w:val="both"/>
        <w:rPr>
          <w:rFonts w:asciiTheme="minorHAnsi" w:hAnsiTheme="minorHAnsi" w:cstheme="minorHAnsi"/>
          <w:bCs/>
          <w:sz w:val="22"/>
          <w:szCs w:val="22"/>
        </w:rPr>
      </w:pPr>
      <w:r w:rsidRPr="00062559">
        <w:rPr>
          <w:rFonts w:asciiTheme="minorHAnsi" w:hAnsiTheme="minorHAnsi" w:cstheme="minorHAnsi"/>
          <w:bCs/>
          <w:sz w:val="22"/>
          <w:szCs w:val="22"/>
        </w:rPr>
        <w:t>XII. Promover acciones para la protección al ambiente y la preservación y restauración del equilibrio ecológico;</w:t>
      </w:r>
    </w:p>
    <w:p w14:paraId="68E8DA9A" w14:textId="77777777" w:rsidR="00062559" w:rsidRPr="00062559" w:rsidRDefault="00062559" w:rsidP="00062559">
      <w:pPr>
        <w:pStyle w:val="NormalWeb"/>
        <w:jc w:val="both"/>
        <w:rPr>
          <w:rFonts w:asciiTheme="minorHAnsi" w:hAnsiTheme="minorHAnsi" w:cstheme="minorHAnsi"/>
          <w:bCs/>
          <w:sz w:val="22"/>
          <w:szCs w:val="22"/>
        </w:rPr>
      </w:pPr>
      <w:r w:rsidRPr="00062559">
        <w:rPr>
          <w:rFonts w:asciiTheme="minorHAnsi" w:hAnsiTheme="minorHAnsi" w:cstheme="minorHAnsi"/>
          <w:bCs/>
          <w:sz w:val="22"/>
          <w:szCs w:val="22"/>
        </w:rPr>
        <w:t>XIII. Promover la celebración de convenios de coordinación y asistencia técnica con las dependencias, órganos, unidades, organismos, empresas y fideicomisos públicos federales, estatales o municipales que apoyen el cuidado del medio ambiente, o con organismos de los sectores académico, social y privado;</w:t>
      </w:r>
    </w:p>
    <w:p w14:paraId="48174180" w14:textId="77777777" w:rsidR="00062559" w:rsidRPr="00062559" w:rsidRDefault="00062559" w:rsidP="00062559">
      <w:pPr>
        <w:pStyle w:val="NormalWeb"/>
        <w:jc w:val="both"/>
        <w:rPr>
          <w:rFonts w:asciiTheme="minorHAnsi" w:hAnsiTheme="minorHAnsi" w:cstheme="minorHAnsi"/>
          <w:bCs/>
          <w:sz w:val="22"/>
          <w:szCs w:val="22"/>
        </w:rPr>
      </w:pPr>
      <w:r w:rsidRPr="00062559">
        <w:rPr>
          <w:rFonts w:asciiTheme="minorHAnsi" w:hAnsiTheme="minorHAnsi" w:cstheme="minorHAnsi"/>
          <w:bCs/>
          <w:sz w:val="22"/>
          <w:szCs w:val="22"/>
        </w:rPr>
        <w:t>XIV. Promover la preservación y control de la flora y fauna;</w:t>
      </w:r>
    </w:p>
    <w:p w14:paraId="3F38B97F" w14:textId="77777777" w:rsidR="00062559" w:rsidRPr="00062559" w:rsidRDefault="00062559" w:rsidP="00062559">
      <w:pPr>
        <w:pStyle w:val="NormalWeb"/>
        <w:jc w:val="both"/>
        <w:rPr>
          <w:rFonts w:asciiTheme="minorHAnsi" w:hAnsiTheme="minorHAnsi" w:cstheme="minorHAnsi"/>
          <w:bCs/>
          <w:sz w:val="22"/>
          <w:szCs w:val="22"/>
        </w:rPr>
      </w:pPr>
      <w:r w:rsidRPr="00062559">
        <w:rPr>
          <w:rFonts w:asciiTheme="minorHAnsi" w:hAnsiTheme="minorHAnsi" w:cstheme="minorHAnsi"/>
          <w:bCs/>
          <w:sz w:val="22"/>
          <w:szCs w:val="22"/>
        </w:rPr>
        <w:t>XV. Proponer la contratación y elaboración de proyectos en materia de ecología;</w:t>
      </w:r>
    </w:p>
    <w:p w14:paraId="7E31097C" w14:textId="77777777" w:rsidR="00062559" w:rsidRPr="00062559" w:rsidRDefault="00062559" w:rsidP="00062559">
      <w:pPr>
        <w:pStyle w:val="NormalWeb"/>
        <w:jc w:val="both"/>
        <w:rPr>
          <w:rFonts w:asciiTheme="minorHAnsi" w:hAnsiTheme="minorHAnsi" w:cstheme="minorHAnsi"/>
          <w:bCs/>
          <w:sz w:val="22"/>
          <w:szCs w:val="22"/>
        </w:rPr>
      </w:pPr>
      <w:r w:rsidRPr="00062559">
        <w:rPr>
          <w:rFonts w:asciiTheme="minorHAnsi" w:hAnsiTheme="minorHAnsi" w:cstheme="minorHAnsi"/>
          <w:bCs/>
          <w:sz w:val="22"/>
          <w:szCs w:val="22"/>
        </w:rPr>
        <w:t>XVI. Realizar inspecciones para vigilar, prevenir, controlar y aplicar las medidas de seguridad y sanciones que sean necesarias en lo concerniente a la ecología y protección ambiental en el Municipio, acorde a los ordenamientos legales aplicables;</w:t>
      </w:r>
    </w:p>
    <w:p w14:paraId="3A45DDC5" w14:textId="77777777" w:rsidR="00062559" w:rsidRPr="00062559" w:rsidRDefault="00062559" w:rsidP="00062559">
      <w:pPr>
        <w:pStyle w:val="NormalWeb"/>
        <w:jc w:val="both"/>
        <w:rPr>
          <w:rFonts w:asciiTheme="minorHAnsi" w:hAnsiTheme="minorHAnsi" w:cstheme="minorHAnsi"/>
          <w:bCs/>
          <w:sz w:val="22"/>
          <w:szCs w:val="22"/>
        </w:rPr>
      </w:pPr>
      <w:r w:rsidRPr="00062559">
        <w:rPr>
          <w:rFonts w:asciiTheme="minorHAnsi" w:hAnsiTheme="minorHAnsi" w:cstheme="minorHAnsi"/>
          <w:bCs/>
          <w:sz w:val="22"/>
          <w:szCs w:val="22"/>
        </w:rPr>
        <w:t>XVII. Realizar inspecciones, verificaciones y efectuar notificaciones en asuntos de su competencia;</w:t>
      </w:r>
    </w:p>
    <w:p w14:paraId="2559B4D8" w14:textId="77777777" w:rsidR="00062559" w:rsidRPr="00062559" w:rsidRDefault="00062559" w:rsidP="00062559">
      <w:pPr>
        <w:pStyle w:val="NormalWeb"/>
        <w:jc w:val="both"/>
        <w:rPr>
          <w:rFonts w:asciiTheme="minorHAnsi" w:hAnsiTheme="minorHAnsi" w:cstheme="minorHAnsi"/>
          <w:bCs/>
          <w:sz w:val="22"/>
          <w:szCs w:val="22"/>
        </w:rPr>
      </w:pPr>
      <w:r w:rsidRPr="00062559">
        <w:rPr>
          <w:rFonts w:asciiTheme="minorHAnsi" w:hAnsiTheme="minorHAnsi" w:cstheme="minorHAnsi"/>
          <w:bCs/>
          <w:sz w:val="22"/>
          <w:szCs w:val="22"/>
        </w:rPr>
        <w:t>XVIII. Revisar y dictaminar los estudios de impacto y manifestación ambiental para nuevos desarrollos o edificaciones;</w:t>
      </w:r>
    </w:p>
    <w:p w14:paraId="7D7B99FB" w14:textId="77777777" w:rsidR="00062559" w:rsidRPr="00062559" w:rsidRDefault="00062559" w:rsidP="00062559">
      <w:pPr>
        <w:pStyle w:val="NormalWeb"/>
        <w:jc w:val="both"/>
        <w:rPr>
          <w:rFonts w:asciiTheme="minorHAnsi" w:hAnsiTheme="minorHAnsi" w:cstheme="minorHAnsi"/>
          <w:bCs/>
          <w:sz w:val="22"/>
          <w:szCs w:val="22"/>
        </w:rPr>
      </w:pPr>
      <w:r w:rsidRPr="00062559">
        <w:rPr>
          <w:rFonts w:asciiTheme="minorHAnsi" w:hAnsiTheme="minorHAnsi" w:cstheme="minorHAnsi"/>
          <w:bCs/>
          <w:sz w:val="22"/>
          <w:szCs w:val="22"/>
        </w:rPr>
        <w:t>XIX. Vigilar que se cumplan las normas ambientales ecológicas relacionadas con el desarrollo urbano, tanto en lo referente a obras públicas como privadas, según lo establezcan acorde a los ordenamientos legales aplicables;</w:t>
      </w:r>
    </w:p>
    <w:p w14:paraId="09CF3862" w14:textId="77777777" w:rsidR="00062559" w:rsidRPr="00062559" w:rsidRDefault="00062559" w:rsidP="00062559">
      <w:pPr>
        <w:pStyle w:val="NormalWeb"/>
        <w:jc w:val="both"/>
        <w:rPr>
          <w:rFonts w:asciiTheme="minorHAnsi" w:hAnsiTheme="minorHAnsi" w:cstheme="minorHAnsi"/>
          <w:bCs/>
          <w:sz w:val="22"/>
          <w:szCs w:val="22"/>
        </w:rPr>
      </w:pPr>
      <w:r w:rsidRPr="00062559">
        <w:rPr>
          <w:rFonts w:asciiTheme="minorHAnsi" w:hAnsiTheme="minorHAnsi" w:cstheme="minorHAnsi"/>
          <w:bCs/>
          <w:sz w:val="22"/>
          <w:szCs w:val="22"/>
        </w:rPr>
        <w:t>XX. Vigilar, prevenir, controlar y aplicar las medidas de seguridad y sanciones necesarias para garantizar el mejoramiento del ambiente en el territorio del Municipio, acorde a los ordenamientos legales aplicables;</w:t>
      </w:r>
    </w:p>
    <w:p w14:paraId="6DB2C75D" w14:textId="77777777" w:rsidR="00062559" w:rsidRPr="00062559" w:rsidRDefault="00062559" w:rsidP="00062559">
      <w:pPr>
        <w:pStyle w:val="NormalWeb"/>
        <w:jc w:val="both"/>
        <w:rPr>
          <w:rFonts w:asciiTheme="minorHAnsi" w:hAnsiTheme="minorHAnsi" w:cstheme="minorHAnsi"/>
          <w:bCs/>
          <w:sz w:val="22"/>
          <w:szCs w:val="22"/>
        </w:rPr>
      </w:pPr>
      <w:r w:rsidRPr="00062559">
        <w:rPr>
          <w:rFonts w:asciiTheme="minorHAnsi" w:hAnsiTheme="minorHAnsi" w:cstheme="minorHAnsi"/>
          <w:bCs/>
          <w:sz w:val="22"/>
          <w:szCs w:val="22"/>
        </w:rPr>
        <w:t>XXI. Llevar a cabo programas de concientización, cultura y protección del medio ambiente y de la arbórea, para preservar la naturaleza y ecosistemas del territorio Municipal;</w:t>
      </w:r>
    </w:p>
    <w:p w14:paraId="7E972AB9" w14:textId="77777777" w:rsidR="00062559" w:rsidRPr="00062559" w:rsidRDefault="00062559" w:rsidP="00062559">
      <w:pPr>
        <w:pStyle w:val="NormalWeb"/>
        <w:jc w:val="both"/>
        <w:rPr>
          <w:rFonts w:asciiTheme="minorHAnsi" w:hAnsiTheme="minorHAnsi" w:cstheme="minorHAnsi"/>
          <w:bCs/>
          <w:sz w:val="22"/>
          <w:szCs w:val="22"/>
        </w:rPr>
      </w:pPr>
      <w:r w:rsidRPr="00062559">
        <w:rPr>
          <w:rFonts w:asciiTheme="minorHAnsi" w:hAnsiTheme="minorHAnsi" w:cstheme="minorHAnsi"/>
          <w:bCs/>
          <w:sz w:val="22"/>
          <w:szCs w:val="22"/>
        </w:rPr>
        <w:lastRenderedPageBreak/>
        <w:t>XXII. Elaborar el diagnóstico ambiental del Municipio, definiendo la problemática existente, sus causas y consecuencias, proponiendo y aplicando las acciones correctivas procedentes;</w:t>
      </w:r>
    </w:p>
    <w:p w14:paraId="084F09A6" w14:textId="77777777" w:rsidR="00062559" w:rsidRPr="00062559" w:rsidRDefault="00062559" w:rsidP="00062559">
      <w:pPr>
        <w:pStyle w:val="NormalWeb"/>
        <w:jc w:val="both"/>
        <w:rPr>
          <w:rFonts w:asciiTheme="minorHAnsi" w:hAnsiTheme="minorHAnsi" w:cstheme="minorHAnsi"/>
          <w:bCs/>
          <w:sz w:val="22"/>
          <w:szCs w:val="22"/>
        </w:rPr>
      </w:pPr>
      <w:r w:rsidRPr="00062559">
        <w:rPr>
          <w:rFonts w:asciiTheme="minorHAnsi" w:hAnsiTheme="minorHAnsi" w:cstheme="minorHAnsi"/>
          <w:bCs/>
          <w:sz w:val="22"/>
          <w:szCs w:val="22"/>
        </w:rPr>
        <w:t>XXIII. Participar en la prevención y control de emergencias y contingencias ambientales que pudieren presentarse en su circunscripción territorial, atendiendo a las políticas y programas que al efecto se establezcan por las autoridades competentes;</w:t>
      </w:r>
    </w:p>
    <w:p w14:paraId="5B31E451" w14:textId="77777777" w:rsidR="00062559" w:rsidRPr="00062559" w:rsidRDefault="00062559" w:rsidP="00062559">
      <w:pPr>
        <w:pStyle w:val="NormalWeb"/>
        <w:jc w:val="both"/>
        <w:rPr>
          <w:rFonts w:asciiTheme="minorHAnsi" w:hAnsiTheme="minorHAnsi" w:cstheme="minorHAnsi"/>
          <w:bCs/>
          <w:sz w:val="22"/>
          <w:szCs w:val="22"/>
        </w:rPr>
      </w:pPr>
      <w:r w:rsidRPr="00062559">
        <w:rPr>
          <w:rFonts w:asciiTheme="minorHAnsi" w:hAnsiTheme="minorHAnsi" w:cstheme="minorHAnsi"/>
          <w:bCs/>
          <w:sz w:val="22"/>
          <w:szCs w:val="22"/>
        </w:rPr>
        <w:t>XXIV. Vigilar el cumplimento de la normatividad aplicable dentro de la competencia Municipal, a través de planes, programas, proyectos y demás disposiciones legales o administrativas, encaminadas a la protección, fomento, conservación y restauración de los recursos naturales, así como de inspección y vigilancia de los mismos, con el objetivo de salvaguardar el entorno y sus elementos naturales, asegurando su sostenibilidad;</w:t>
      </w:r>
    </w:p>
    <w:p w14:paraId="2410EE6A" w14:textId="77777777" w:rsidR="00062559" w:rsidRPr="00062559" w:rsidRDefault="00062559" w:rsidP="00062559">
      <w:pPr>
        <w:pStyle w:val="NormalWeb"/>
        <w:jc w:val="both"/>
        <w:rPr>
          <w:rFonts w:asciiTheme="minorHAnsi" w:hAnsiTheme="minorHAnsi" w:cstheme="minorHAnsi"/>
          <w:bCs/>
          <w:sz w:val="22"/>
          <w:szCs w:val="22"/>
        </w:rPr>
      </w:pPr>
      <w:r w:rsidRPr="00062559">
        <w:rPr>
          <w:rFonts w:asciiTheme="minorHAnsi" w:hAnsiTheme="minorHAnsi" w:cstheme="minorHAnsi"/>
          <w:bCs/>
          <w:sz w:val="22"/>
          <w:szCs w:val="22"/>
        </w:rPr>
        <w:t>XXV. Planear y dirigir las acciones encaminadas a prevenir, controlar y en su caso evitar la contaminación del agua, aire, suelo, así como el monitoreo de contaminantes y su correspondiente registro;</w:t>
      </w:r>
    </w:p>
    <w:p w14:paraId="38971D11" w14:textId="77777777" w:rsidR="00062559" w:rsidRPr="00062559" w:rsidRDefault="00062559" w:rsidP="00062559">
      <w:pPr>
        <w:pStyle w:val="NormalWeb"/>
        <w:jc w:val="both"/>
        <w:rPr>
          <w:rFonts w:asciiTheme="minorHAnsi" w:hAnsiTheme="minorHAnsi" w:cstheme="minorHAnsi"/>
          <w:bCs/>
          <w:sz w:val="22"/>
          <w:szCs w:val="22"/>
        </w:rPr>
      </w:pPr>
      <w:r w:rsidRPr="00062559">
        <w:rPr>
          <w:rFonts w:asciiTheme="minorHAnsi" w:hAnsiTheme="minorHAnsi" w:cstheme="minorHAnsi"/>
          <w:bCs/>
          <w:sz w:val="22"/>
          <w:szCs w:val="22"/>
        </w:rPr>
        <w:t>XXVI. Promover y procurar la transparencia de la información pública en materia ambiental con bases de datos que permitan un análisis objetivo de los problemas del medio ambiente, de conformidad con las disposiciones legales correspondientes;</w:t>
      </w:r>
    </w:p>
    <w:p w14:paraId="1842F6BC" w14:textId="77777777" w:rsidR="00062559" w:rsidRPr="00062559" w:rsidRDefault="00062559" w:rsidP="00062559">
      <w:pPr>
        <w:pStyle w:val="NormalWeb"/>
        <w:jc w:val="both"/>
        <w:rPr>
          <w:rFonts w:asciiTheme="minorHAnsi" w:hAnsiTheme="minorHAnsi" w:cstheme="minorHAnsi"/>
          <w:bCs/>
          <w:sz w:val="22"/>
          <w:szCs w:val="22"/>
        </w:rPr>
      </w:pPr>
      <w:r w:rsidRPr="00062559">
        <w:rPr>
          <w:rFonts w:asciiTheme="minorHAnsi" w:hAnsiTheme="minorHAnsi" w:cstheme="minorHAnsi"/>
          <w:bCs/>
          <w:sz w:val="22"/>
          <w:szCs w:val="22"/>
        </w:rPr>
        <w:t>XXVII. Aplicar los instrumentos de política ambiental de conformidad a las Leyes, Normas Oficiales, Reglamentos y demás disposiciones legales aplicables, en el ámbito de competencia Municipal, respecto de las actividades que se realicen en el mismo;</w:t>
      </w:r>
    </w:p>
    <w:p w14:paraId="5C0050CE" w14:textId="77777777" w:rsidR="00062559" w:rsidRPr="00062559" w:rsidRDefault="00062559" w:rsidP="00062559">
      <w:pPr>
        <w:pStyle w:val="NormalWeb"/>
        <w:jc w:val="both"/>
        <w:rPr>
          <w:rFonts w:asciiTheme="minorHAnsi" w:hAnsiTheme="minorHAnsi" w:cstheme="minorHAnsi"/>
          <w:bCs/>
          <w:sz w:val="22"/>
          <w:szCs w:val="22"/>
        </w:rPr>
      </w:pPr>
      <w:r w:rsidRPr="00062559">
        <w:rPr>
          <w:rFonts w:asciiTheme="minorHAnsi" w:hAnsiTheme="minorHAnsi" w:cstheme="minorHAnsi"/>
          <w:bCs/>
          <w:sz w:val="22"/>
          <w:szCs w:val="22"/>
        </w:rPr>
        <w:t>XXVIII. Prevenir, medir, y controlar la contaminación lumínica, sonora, por emisión de vibraciones; partículas y/o sustancias y/o residuos y/u olores y/o térmica en el territorio del Municipio, generada por fuentes fijas, móviles o de cualquier actividad y en su caso, denunciar o sancionar a los responsables dentro de la esfera de competencia que le otorguen las disposiciones legales aplicables;</w:t>
      </w:r>
    </w:p>
    <w:p w14:paraId="1328C5C1" w14:textId="77777777" w:rsidR="00062559" w:rsidRPr="00062559" w:rsidRDefault="00062559" w:rsidP="00062559">
      <w:pPr>
        <w:pStyle w:val="NormalWeb"/>
        <w:jc w:val="both"/>
        <w:rPr>
          <w:rFonts w:asciiTheme="minorHAnsi" w:hAnsiTheme="minorHAnsi" w:cstheme="minorHAnsi"/>
          <w:bCs/>
          <w:sz w:val="22"/>
          <w:szCs w:val="22"/>
        </w:rPr>
      </w:pPr>
      <w:r w:rsidRPr="00062559">
        <w:rPr>
          <w:rFonts w:asciiTheme="minorHAnsi" w:hAnsiTheme="minorHAnsi" w:cstheme="minorHAnsi"/>
          <w:bCs/>
          <w:sz w:val="22"/>
          <w:szCs w:val="22"/>
        </w:rPr>
        <w:t>XXIX. Prevenir, medir, vigilar, controlar y en su caso imponer las medidas de seguridad como suspensión y/o clausura, así como las sanciones que correspondan por la contaminación ambiental provenientes de fuentes fijas, móviles o cualquier otra actividad, realizando visitas de inspección en empresas, comercios, domicilios y actividades situadas en el territorio del Municipio, pudiendo en su caso solicitar el auxilio de la fuerza pública para tal efecto; y</w:t>
      </w:r>
    </w:p>
    <w:p w14:paraId="1E374B91" w14:textId="77777777" w:rsidR="00062559" w:rsidRPr="00062559" w:rsidRDefault="00062559" w:rsidP="00062559">
      <w:pPr>
        <w:pStyle w:val="NormalWeb"/>
        <w:jc w:val="both"/>
        <w:rPr>
          <w:rFonts w:asciiTheme="minorHAnsi" w:hAnsiTheme="minorHAnsi" w:cstheme="minorHAnsi"/>
          <w:bCs/>
          <w:sz w:val="22"/>
          <w:szCs w:val="22"/>
        </w:rPr>
      </w:pPr>
      <w:r w:rsidRPr="00062559">
        <w:rPr>
          <w:rFonts w:asciiTheme="minorHAnsi" w:hAnsiTheme="minorHAnsi" w:cstheme="minorHAnsi"/>
          <w:bCs/>
          <w:sz w:val="22"/>
          <w:szCs w:val="22"/>
        </w:rPr>
        <w:t>XXX. Las demás que establezcan las disposiciones legales u ordenamientos aplicables.</w:t>
      </w:r>
    </w:p>
    <w:p w14:paraId="4A5AB3F8" w14:textId="77777777" w:rsidR="00062559" w:rsidRPr="00062559" w:rsidRDefault="00062559" w:rsidP="00062559">
      <w:pPr>
        <w:jc w:val="both"/>
        <w:rPr>
          <w:rFonts w:cstheme="minorHAnsi"/>
          <w:bCs/>
        </w:rPr>
      </w:pPr>
      <w:r w:rsidRPr="00062559">
        <w:rPr>
          <w:rFonts w:cstheme="minorHAnsi"/>
          <w:bCs/>
        </w:rPr>
        <w:t>Para el despacho de los asuntos de su competencia la Secretaría del Medio Ambiente se auxiliará de la Dirección de Ecología y Áreas Naturales; y de la Dirección de Supervisión, Control y Protección Ambiental</w:t>
      </w:r>
      <w:r w:rsidRPr="00062559">
        <w:rPr>
          <w:rFonts w:cstheme="minorHAnsi"/>
        </w:rPr>
        <w:t>; así como con las Coordinaciones y Jefaturas de Departamento necesarias para el buen funcionamiento de la Secretaría</w:t>
      </w:r>
      <w:r w:rsidRPr="00062559">
        <w:rPr>
          <w:rFonts w:cstheme="minorHAnsi"/>
          <w:bCs/>
        </w:rPr>
        <w:t xml:space="preserve"> y,</w:t>
      </w:r>
      <w:r w:rsidRPr="00062559">
        <w:rPr>
          <w:rFonts w:cstheme="minorHAnsi"/>
          <w:b/>
          <w:bCs/>
        </w:rPr>
        <w:t xml:space="preserve"> </w:t>
      </w:r>
      <w:r w:rsidRPr="00062559">
        <w:rPr>
          <w:rFonts w:cstheme="minorHAnsi"/>
        </w:rPr>
        <w:t xml:space="preserve">demás Unidades Administrativas que le adscriba el </w:t>
      </w:r>
      <w:proofErr w:type="gramStart"/>
      <w:r w:rsidRPr="00062559">
        <w:rPr>
          <w:rFonts w:cstheme="minorHAnsi"/>
        </w:rPr>
        <w:t>Presidente</w:t>
      </w:r>
      <w:proofErr w:type="gramEnd"/>
      <w:r w:rsidRPr="00062559">
        <w:rPr>
          <w:rFonts w:cstheme="minorHAnsi"/>
        </w:rPr>
        <w:t xml:space="preserve"> Municipal</w:t>
      </w:r>
      <w:r w:rsidRPr="00062559">
        <w:rPr>
          <w:rFonts w:cstheme="minorHAnsi"/>
          <w:bCs/>
        </w:rPr>
        <w:t>.</w:t>
      </w:r>
    </w:p>
    <w:p w14:paraId="14B71713" w14:textId="77777777" w:rsidR="00062559" w:rsidRPr="00062559" w:rsidRDefault="00062559" w:rsidP="00062559">
      <w:pPr>
        <w:jc w:val="both"/>
        <w:rPr>
          <w:rFonts w:cstheme="minorHAnsi"/>
          <w:bCs/>
        </w:rPr>
      </w:pPr>
    </w:p>
    <w:p w14:paraId="4EFCEF8B" w14:textId="77777777" w:rsidR="00062559" w:rsidRPr="00062559" w:rsidRDefault="00062559" w:rsidP="00062559">
      <w:pPr>
        <w:jc w:val="both"/>
        <w:rPr>
          <w:rFonts w:cstheme="minorHAnsi"/>
          <w:bCs/>
        </w:rPr>
      </w:pPr>
      <w:r w:rsidRPr="00062559">
        <w:rPr>
          <w:rFonts w:cstheme="minorHAnsi"/>
          <w:b/>
          <w:bCs/>
        </w:rPr>
        <w:t xml:space="preserve">Artículo 53.- </w:t>
      </w:r>
      <w:r w:rsidRPr="00062559">
        <w:rPr>
          <w:rFonts w:cstheme="minorHAnsi"/>
          <w:bCs/>
        </w:rPr>
        <w:t>la Dirección de Ecología y Áreas Naturales se encargará de las siguientes acciones:</w:t>
      </w:r>
    </w:p>
    <w:p w14:paraId="587E97D0" w14:textId="77777777" w:rsidR="00062559" w:rsidRPr="00062559" w:rsidRDefault="00062559" w:rsidP="00062559">
      <w:pPr>
        <w:jc w:val="both"/>
        <w:rPr>
          <w:rFonts w:cstheme="minorHAnsi"/>
        </w:rPr>
      </w:pPr>
    </w:p>
    <w:p w14:paraId="0B92EB1F" w14:textId="77777777" w:rsidR="00062559" w:rsidRPr="00062559" w:rsidRDefault="00062559" w:rsidP="00482A5B">
      <w:pPr>
        <w:pStyle w:val="Prrafodelista"/>
        <w:numPr>
          <w:ilvl w:val="0"/>
          <w:numId w:val="9"/>
        </w:numPr>
        <w:ind w:left="851" w:hanging="709"/>
        <w:jc w:val="both"/>
        <w:rPr>
          <w:rFonts w:cstheme="minorHAnsi"/>
        </w:rPr>
      </w:pPr>
      <w:r w:rsidRPr="00062559">
        <w:rPr>
          <w:rFonts w:cstheme="minorHAnsi"/>
        </w:rPr>
        <w:t>Preservar, fomentar, conservar y restaurar el equilibrio ecológico y los recursos naturales y promover acciones para la protección al medio ambiente en bienes y zonas de jurisdicción municipal.</w:t>
      </w:r>
    </w:p>
    <w:p w14:paraId="1E52AE99" w14:textId="77777777" w:rsidR="00062559" w:rsidRPr="00062559" w:rsidRDefault="00062559" w:rsidP="00482A5B">
      <w:pPr>
        <w:pStyle w:val="Prrafodelista"/>
        <w:numPr>
          <w:ilvl w:val="0"/>
          <w:numId w:val="9"/>
        </w:numPr>
        <w:ind w:left="851" w:hanging="709"/>
        <w:jc w:val="both"/>
        <w:rPr>
          <w:rFonts w:cstheme="minorHAnsi"/>
        </w:rPr>
      </w:pPr>
      <w:r w:rsidRPr="00062559">
        <w:rPr>
          <w:rFonts w:cstheme="minorHAnsi"/>
        </w:rPr>
        <w:lastRenderedPageBreak/>
        <w:t>Atender en el ámbito municipal las políticas públicas relativas al adecuado manejo de agua para consumo personal y doméstico;</w:t>
      </w:r>
    </w:p>
    <w:p w14:paraId="6500EF1C" w14:textId="77777777" w:rsidR="00062559" w:rsidRPr="00062559" w:rsidRDefault="00062559" w:rsidP="00482A5B">
      <w:pPr>
        <w:pStyle w:val="Prrafodelista"/>
        <w:numPr>
          <w:ilvl w:val="0"/>
          <w:numId w:val="9"/>
        </w:numPr>
        <w:ind w:left="851" w:hanging="709"/>
        <w:jc w:val="both"/>
        <w:rPr>
          <w:rFonts w:cstheme="minorHAnsi"/>
        </w:rPr>
      </w:pPr>
      <w:r w:rsidRPr="00062559">
        <w:rPr>
          <w:rFonts w:cstheme="minorHAnsi"/>
        </w:rPr>
        <w:t>Coordinarse con las dependencias competentes para detectar y realizar las tareas preventivas en zonas de impacto, riesgo o deslaves;</w:t>
      </w:r>
    </w:p>
    <w:p w14:paraId="6FE1E29B" w14:textId="77777777" w:rsidR="00062559" w:rsidRPr="00062559" w:rsidRDefault="00062559" w:rsidP="00482A5B">
      <w:pPr>
        <w:pStyle w:val="Prrafodelista"/>
        <w:numPr>
          <w:ilvl w:val="0"/>
          <w:numId w:val="9"/>
        </w:numPr>
        <w:ind w:left="851" w:hanging="709"/>
        <w:jc w:val="both"/>
        <w:rPr>
          <w:rFonts w:cstheme="minorHAnsi"/>
        </w:rPr>
      </w:pPr>
      <w:r w:rsidRPr="00062559">
        <w:rPr>
          <w:rFonts w:cstheme="minorHAnsi"/>
        </w:rPr>
        <w:t>Elaborar y actualizar el diagnóstico ambiental del Municipio, definiendo la problemática existente, sus causas y consecuencias, proponiendo y aplicando las acciones correctivas correspondientes;</w:t>
      </w:r>
    </w:p>
    <w:p w14:paraId="47BF418E" w14:textId="77777777" w:rsidR="00062559" w:rsidRPr="00062559" w:rsidRDefault="00062559" w:rsidP="00482A5B">
      <w:pPr>
        <w:pStyle w:val="Prrafodelista"/>
        <w:numPr>
          <w:ilvl w:val="0"/>
          <w:numId w:val="9"/>
        </w:numPr>
        <w:ind w:left="851" w:hanging="709"/>
        <w:jc w:val="both"/>
        <w:rPr>
          <w:rFonts w:cstheme="minorHAnsi"/>
        </w:rPr>
      </w:pPr>
      <w:r w:rsidRPr="00062559">
        <w:rPr>
          <w:rFonts w:cstheme="minorHAnsi"/>
        </w:rPr>
        <w:t>Elaborar, coordinar y difundir planes, políticas y programas ecológicos, de protección y de cultura ambiental;</w:t>
      </w:r>
    </w:p>
    <w:p w14:paraId="0F42B7FC" w14:textId="77777777" w:rsidR="00062559" w:rsidRPr="00062559" w:rsidRDefault="00062559" w:rsidP="00482A5B">
      <w:pPr>
        <w:pStyle w:val="Prrafodelista"/>
        <w:numPr>
          <w:ilvl w:val="0"/>
          <w:numId w:val="9"/>
        </w:numPr>
        <w:ind w:left="851" w:hanging="709"/>
        <w:jc w:val="both"/>
        <w:rPr>
          <w:rFonts w:cstheme="minorHAnsi"/>
        </w:rPr>
      </w:pPr>
      <w:r w:rsidRPr="00062559">
        <w:rPr>
          <w:rFonts w:cstheme="minorHAnsi"/>
        </w:rPr>
        <w:t>Elaborar, proponer y promover proyectos de obras pluviales en coordinación con las instancias involucradas;</w:t>
      </w:r>
    </w:p>
    <w:p w14:paraId="0D98F865" w14:textId="77777777" w:rsidR="00062559" w:rsidRPr="00062559" w:rsidRDefault="00062559" w:rsidP="00482A5B">
      <w:pPr>
        <w:pStyle w:val="Prrafodelista"/>
        <w:numPr>
          <w:ilvl w:val="0"/>
          <w:numId w:val="9"/>
        </w:numPr>
        <w:ind w:left="851" w:hanging="709"/>
        <w:jc w:val="both"/>
        <w:rPr>
          <w:rFonts w:cstheme="minorHAnsi"/>
        </w:rPr>
      </w:pPr>
      <w:r w:rsidRPr="00062559">
        <w:rPr>
          <w:rFonts w:cstheme="minorHAnsi"/>
        </w:rPr>
        <w:t>Fomentar el mejoramiento de las condiciones sanitarias que contribuyan al desarrollo satisfactorio de la población del Municipio;</w:t>
      </w:r>
    </w:p>
    <w:p w14:paraId="407DF6DC" w14:textId="77777777" w:rsidR="00062559" w:rsidRPr="00062559" w:rsidRDefault="00062559" w:rsidP="00482A5B">
      <w:pPr>
        <w:pStyle w:val="Prrafodelista"/>
        <w:numPr>
          <w:ilvl w:val="0"/>
          <w:numId w:val="9"/>
        </w:numPr>
        <w:ind w:left="851" w:hanging="709"/>
        <w:jc w:val="both"/>
        <w:rPr>
          <w:rFonts w:cstheme="minorHAnsi"/>
        </w:rPr>
      </w:pPr>
      <w:r w:rsidRPr="00062559">
        <w:rPr>
          <w:rFonts w:cstheme="minorHAnsi"/>
        </w:rPr>
        <w:t>Promover la celebración de convenios de coordinación y asistencia técnica con las dependencias, órganos, unidades, organismos, empresas y fideicomisos públicos federales, estatales o municipales que apoyen el equilibrio ecológico y el cuidado del medio ambiente, o con organismos de los sectores académico, social y privado;</w:t>
      </w:r>
    </w:p>
    <w:p w14:paraId="3B742A4B" w14:textId="77777777" w:rsidR="00062559" w:rsidRPr="00062559" w:rsidRDefault="00062559" w:rsidP="00482A5B">
      <w:pPr>
        <w:pStyle w:val="Prrafodelista"/>
        <w:numPr>
          <w:ilvl w:val="0"/>
          <w:numId w:val="9"/>
        </w:numPr>
        <w:ind w:left="851" w:hanging="709"/>
        <w:jc w:val="both"/>
        <w:rPr>
          <w:rFonts w:cstheme="minorHAnsi"/>
        </w:rPr>
      </w:pPr>
      <w:r w:rsidRPr="00062559">
        <w:rPr>
          <w:rFonts w:cstheme="minorHAnsi"/>
        </w:rPr>
        <w:t>Promover la preservación, control y protección de la flora y fauna;</w:t>
      </w:r>
    </w:p>
    <w:p w14:paraId="728746F3" w14:textId="77777777" w:rsidR="00062559" w:rsidRPr="00062559" w:rsidRDefault="00062559" w:rsidP="00482A5B">
      <w:pPr>
        <w:pStyle w:val="Prrafodelista"/>
        <w:numPr>
          <w:ilvl w:val="0"/>
          <w:numId w:val="9"/>
        </w:numPr>
        <w:ind w:left="851" w:hanging="709"/>
        <w:jc w:val="both"/>
        <w:rPr>
          <w:rFonts w:cstheme="minorHAnsi"/>
        </w:rPr>
      </w:pPr>
      <w:r w:rsidRPr="00062559">
        <w:rPr>
          <w:rFonts w:cstheme="minorHAnsi"/>
        </w:rPr>
        <w:t>Proponer la contratación y elaboración de proyectos en materia de ecología;</w:t>
      </w:r>
    </w:p>
    <w:p w14:paraId="4AB9D1F6" w14:textId="77777777" w:rsidR="00062559" w:rsidRPr="00062559" w:rsidRDefault="00062559" w:rsidP="00482A5B">
      <w:pPr>
        <w:pStyle w:val="Prrafodelista"/>
        <w:numPr>
          <w:ilvl w:val="0"/>
          <w:numId w:val="9"/>
        </w:numPr>
        <w:ind w:left="851" w:hanging="709"/>
        <w:jc w:val="both"/>
        <w:rPr>
          <w:rFonts w:cstheme="minorHAnsi"/>
        </w:rPr>
      </w:pPr>
      <w:r w:rsidRPr="00062559">
        <w:rPr>
          <w:rFonts w:cstheme="minorHAnsi"/>
        </w:rPr>
        <w:t>Llevar a cabo programas de concientización, cultura y protección del medio ambiente y de la arbórea, para preservar la naturaleza y ecosistemas del territorio Municipal;</w:t>
      </w:r>
    </w:p>
    <w:p w14:paraId="55B8A39B" w14:textId="77777777" w:rsidR="00062559" w:rsidRPr="00062559" w:rsidRDefault="00062559" w:rsidP="00482A5B">
      <w:pPr>
        <w:pStyle w:val="Prrafodelista"/>
        <w:numPr>
          <w:ilvl w:val="0"/>
          <w:numId w:val="9"/>
        </w:numPr>
        <w:ind w:left="851" w:hanging="709"/>
        <w:jc w:val="both"/>
        <w:rPr>
          <w:rFonts w:cstheme="minorHAnsi"/>
        </w:rPr>
      </w:pPr>
      <w:r w:rsidRPr="00062559">
        <w:rPr>
          <w:rFonts w:cstheme="minorHAnsi"/>
        </w:rPr>
        <w:t>Participar en la prevención y control de emergencias y contingencias ambientales que pudieren presentarse en su circunscripción territorial, atendiendo a las políticas y programas que al efecto se establezcan por las autoridades competentes;</w:t>
      </w:r>
    </w:p>
    <w:p w14:paraId="276957F6" w14:textId="77777777" w:rsidR="00062559" w:rsidRPr="00062559" w:rsidRDefault="00062559" w:rsidP="00482A5B">
      <w:pPr>
        <w:pStyle w:val="Prrafodelista"/>
        <w:numPr>
          <w:ilvl w:val="0"/>
          <w:numId w:val="9"/>
        </w:numPr>
        <w:ind w:left="851" w:hanging="709"/>
        <w:jc w:val="both"/>
        <w:rPr>
          <w:rFonts w:cstheme="minorHAnsi"/>
        </w:rPr>
      </w:pPr>
      <w:r w:rsidRPr="00062559">
        <w:rPr>
          <w:rFonts w:cstheme="minorHAnsi"/>
        </w:rPr>
        <w:t>Promover y realizar por si o en coordinación con las autoridades que correspondan, la restauración ambiental, en especial las áreas verdes, bosques, parques, zonas recreativas, y áreas naturales protegidas de competencia municipal y/o en las cuales se tenga convenio con la autoridad competente, en los términos de las disposiciones legales correspondientes;</w:t>
      </w:r>
    </w:p>
    <w:p w14:paraId="0F604C5D" w14:textId="77777777" w:rsidR="00062559" w:rsidRPr="00062559" w:rsidRDefault="00062559" w:rsidP="00482A5B">
      <w:pPr>
        <w:pStyle w:val="Prrafodelista"/>
        <w:numPr>
          <w:ilvl w:val="0"/>
          <w:numId w:val="9"/>
        </w:numPr>
        <w:ind w:left="851" w:hanging="709"/>
        <w:jc w:val="both"/>
        <w:rPr>
          <w:rFonts w:cstheme="minorHAnsi"/>
        </w:rPr>
      </w:pPr>
      <w:r w:rsidRPr="00062559">
        <w:rPr>
          <w:rFonts w:cstheme="minorHAnsi"/>
        </w:rPr>
        <w:t>Planear y dirigir las acciones encaminadas a prevenir, controlar y en su caso evitar la contaminación del agua, aire, suelo, así como el monitoreo de contaminantes y su correspondiente registro;</w:t>
      </w:r>
    </w:p>
    <w:p w14:paraId="7C5E5703" w14:textId="77777777" w:rsidR="00062559" w:rsidRPr="00062559" w:rsidRDefault="00062559" w:rsidP="00482A5B">
      <w:pPr>
        <w:pStyle w:val="Prrafodelista"/>
        <w:numPr>
          <w:ilvl w:val="0"/>
          <w:numId w:val="9"/>
        </w:numPr>
        <w:ind w:left="851" w:hanging="709"/>
        <w:jc w:val="both"/>
        <w:rPr>
          <w:rFonts w:cstheme="minorHAnsi"/>
        </w:rPr>
      </w:pPr>
      <w:r w:rsidRPr="00062559">
        <w:rPr>
          <w:rFonts w:cstheme="minorHAnsi"/>
        </w:rPr>
        <w:t>Aplicar los instrumentos de política ambiental de conformidad a las Leyes, Normas Oficiales y demás disposiciones legales aplicables, en el ámbito de su competencia;</w:t>
      </w:r>
    </w:p>
    <w:p w14:paraId="4A3CF604" w14:textId="77777777" w:rsidR="00062559" w:rsidRPr="00062559" w:rsidRDefault="00062559" w:rsidP="00482A5B">
      <w:pPr>
        <w:pStyle w:val="Prrafodelista"/>
        <w:numPr>
          <w:ilvl w:val="0"/>
          <w:numId w:val="9"/>
        </w:numPr>
        <w:ind w:left="851" w:hanging="709"/>
        <w:jc w:val="both"/>
        <w:rPr>
          <w:rFonts w:cstheme="minorHAnsi"/>
        </w:rPr>
      </w:pPr>
      <w:r w:rsidRPr="00062559">
        <w:rPr>
          <w:rFonts w:cstheme="minorHAnsi"/>
        </w:rPr>
        <w:t xml:space="preserve">Prevenir, medir, y controlar la contaminación lumínica, sonora, por emisión de vibraciones; partículas y/o sustancias y/o residuos y/u olores y/o térmica en el territorio del Municipio, generada por fuentes fijas, móviles o de cualquier actividad y en su caso, denunciar o sancionar a los responsables dentro de la esfera de competencia que le otorguen las disposiciones legales aplicables en coordinación con la Dirección de Supervisión, Control y Protección </w:t>
      </w:r>
      <w:proofErr w:type="gramStart"/>
      <w:r w:rsidRPr="00062559">
        <w:rPr>
          <w:rFonts w:cstheme="minorHAnsi"/>
        </w:rPr>
        <w:t>Ambiental;;</w:t>
      </w:r>
      <w:proofErr w:type="gramEnd"/>
    </w:p>
    <w:p w14:paraId="1FB6CEE6" w14:textId="77777777" w:rsidR="00062559" w:rsidRPr="00062559" w:rsidRDefault="00062559" w:rsidP="00482A5B">
      <w:pPr>
        <w:pStyle w:val="Prrafodelista"/>
        <w:numPr>
          <w:ilvl w:val="0"/>
          <w:numId w:val="9"/>
        </w:numPr>
        <w:ind w:left="851" w:hanging="709"/>
        <w:jc w:val="both"/>
        <w:rPr>
          <w:rFonts w:cstheme="minorHAnsi"/>
        </w:rPr>
      </w:pPr>
      <w:r w:rsidRPr="00062559">
        <w:rPr>
          <w:rFonts w:cstheme="minorHAnsi"/>
        </w:rPr>
        <w:t>Vigilar y llevar a cabo la inspección a fin de verificar el cumplimiento de la normatividad ambiental respecto a las actividades que se realicen en el territorio del Municipio, así como las relacionadas con el desarrollo urbano, tanto en lo referente a obras públicas como privadas, que puedan causar daño o deterioro al ambiente, cuyo nivel de riesgo no sea considerado alto o en las cuales haya convenio con la autoridad competente en coordinación con la Dirección de Supervisión, Control y Protección Ambiental;</w:t>
      </w:r>
    </w:p>
    <w:p w14:paraId="432C000E" w14:textId="77777777" w:rsidR="00062559" w:rsidRPr="00062559" w:rsidRDefault="00062559" w:rsidP="00482A5B">
      <w:pPr>
        <w:pStyle w:val="Prrafodelista"/>
        <w:numPr>
          <w:ilvl w:val="0"/>
          <w:numId w:val="9"/>
        </w:numPr>
        <w:ind w:left="851" w:hanging="709"/>
        <w:jc w:val="both"/>
        <w:rPr>
          <w:rFonts w:cstheme="minorHAnsi"/>
        </w:rPr>
      </w:pPr>
      <w:r w:rsidRPr="00062559">
        <w:rPr>
          <w:rFonts w:cstheme="minorHAnsi"/>
        </w:rPr>
        <w:t>Las demás que las leyes y reglamentos así le confieran y demás disposiciones legales aplicables en coordinación con la Dirección de Supervisión, Control y Protección Ambiental;</w:t>
      </w:r>
    </w:p>
    <w:p w14:paraId="0A0B0343" w14:textId="77777777" w:rsidR="00062559" w:rsidRPr="00062559" w:rsidRDefault="00062559" w:rsidP="00062559">
      <w:pPr>
        <w:jc w:val="both"/>
        <w:rPr>
          <w:rFonts w:cstheme="minorHAnsi"/>
          <w:bCs/>
        </w:rPr>
      </w:pPr>
      <w:r w:rsidRPr="00062559">
        <w:rPr>
          <w:rFonts w:cstheme="minorHAnsi"/>
          <w:b/>
          <w:bCs/>
        </w:rPr>
        <w:t xml:space="preserve">Artículo 54.- </w:t>
      </w:r>
      <w:r w:rsidRPr="00062559">
        <w:rPr>
          <w:rFonts w:cstheme="minorHAnsi"/>
          <w:bCs/>
        </w:rPr>
        <w:t>la Dirección de Supervisión, Control y Protección Ambiental</w:t>
      </w:r>
    </w:p>
    <w:p w14:paraId="6388E393" w14:textId="77777777" w:rsidR="00062559" w:rsidRPr="00062559" w:rsidRDefault="00062559" w:rsidP="00062559">
      <w:pPr>
        <w:jc w:val="both"/>
        <w:rPr>
          <w:rFonts w:cstheme="minorHAnsi"/>
          <w:bCs/>
        </w:rPr>
      </w:pPr>
    </w:p>
    <w:p w14:paraId="158F6E20" w14:textId="77777777" w:rsidR="00062559" w:rsidRPr="00062559" w:rsidRDefault="00062559" w:rsidP="00482A5B">
      <w:pPr>
        <w:pStyle w:val="Prrafodelista"/>
        <w:numPr>
          <w:ilvl w:val="0"/>
          <w:numId w:val="10"/>
        </w:numPr>
        <w:ind w:left="851" w:hanging="709"/>
        <w:jc w:val="both"/>
        <w:rPr>
          <w:rFonts w:cstheme="minorHAnsi"/>
        </w:rPr>
      </w:pPr>
      <w:r w:rsidRPr="00062559">
        <w:rPr>
          <w:rFonts w:cstheme="minorHAnsi"/>
        </w:rPr>
        <w:t xml:space="preserve">Vigilar el cumplimiento del Reglamento de Ecología y Protección Ambiental del Municipio de General Escobedo, Nuevo León, y la normatividad aplicable, mediante planes, programas, proyectos, inspecciones y demás disposiciones legales o administrativas, en las materias en las que se tenga facultad o convenio con la autoridad competente o que no estén expresamente atribuidas al Estado o la Federación, con el objetivo de salvaguardar el entorno, la calidad de vida de ciudadanos </w:t>
      </w:r>
      <w:proofErr w:type="spellStart"/>
      <w:r w:rsidRPr="00062559">
        <w:rPr>
          <w:rFonts w:cstheme="minorHAnsi"/>
        </w:rPr>
        <w:t>escobedenses</w:t>
      </w:r>
      <w:proofErr w:type="spellEnd"/>
      <w:r w:rsidRPr="00062559">
        <w:rPr>
          <w:rFonts w:cstheme="minorHAnsi"/>
        </w:rPr>
        <w:t xml:space="preserve"> y sus elementos naturales, asegurando su sostenibilidad;</w:t>
      </w:r>
    </w:p>
    <w:p w14:paraId="3A806E6F" w14:textId="77777777" w:rsidR="00062559" w:rsidRPr="00062559" w:rsidRDefault="00062559" w:rsidP="00482A5B">
      <w:pPr>
        <w:pStyle w:val="Prrafodelista"/>
        <w:numPr>
          <w:ilvl w:val="0"/>
          <w:numId w:val="10"/>
        </w:numPr>
        <w:ind w:left="851" w:hanging="709"/>
        <w:jc w:val="both"/>
        <w:rPr>
          <w:rFonts w:cstheme="minorHAnsi"/>
        </w:rPr>
      </w:pPr>
      <w:r w:rsidRPr="00062559">
        <w:rPr>
          <w:rFonts w:cstheme="minorHAnsi"/>
        </w:rPr>
        <w:t>Analizar jurídicamente los documentos que se presenten con las solicitudes de las licencias ecológicas, en su caso, de ser procedente, emitir las resoluciones que en su materia corresponda;</w:t>
      </w:r>
    </w:p>
    <w:p w14:paraId="6C1963A0" w14:textId="77777777" w:rsidR="00062559" w:rsidRPr="00062559" w:rsidRDefault="00062559" w:rsidP="00482A5B">
      <w:pPr>
        <w:pStyle w:val="Prrafodelista"/>
        <w:numPr>
          <w:ilvl w:val="0"/>
          <w:numId w:val="10"/>
        </w:numPr>
        <w:ind w:left="851" w:hanging="709"/>
        <w:jc w:val="both"/>
        <w:rPr>
          <w:rFonts w:cstheme="minorHAnsi"/>
        </w:rPr>
      </w:pPr>
      <w:r w:rsidRPr="00062559">
        <w:rPr>
          <w:rFonts w:cstheme="minorHAnsi"/>
        </w:rPr>
        <w:t>Protección y Conservación de Áreas, Predios y Edificaciones con Valor Ecológico-Histórico-Paisajístico en los términos del Reglamento para la Organización y Operación de la Junta Municipal de Protección y Conservación de Áreas, Predios y Edificaciones con Valor Ecológico-Histórico-Paisajístico de General Escobedo, Nuevo León;</w:t>
      </w:r>
    </w:p>
    <w:p w14:paraId="250FE005" w14:textId="77777777" w:rsidR="00062559" w:rsidRPr="00062559" w:rsidRDefault="00062559" w:rsidP="00482A5B">
      <w:pPr>
        <w:pStyle w:val="Prrafodelista"/>
        <w:numPr>
          <w:ilvl w:val="0"/>
          <w:numId w:val="10"/>
        </w:numPr>
        <w:ind w:left="851" w:hanging="709"/>
        <w:jc w:val="both"/>
        <w:rPr>
          <w:rFonts w:cstheme="minorHAnsi"/>
        </w:rPr>
      </w:pPr>
      <w:r w:rsidRPr="00062559">
        <w:rPr>
          <w:rFonts w:cstheme="minorHAnsi"/>
        </w:rPr>
        <w:t>Dictar las resoluciones administrativas correspondientes a los procedimientos jurídicos iniciados por presuntas violaciones a las normas de la materia;</w:t>
      </w:r>
    </w:p>
    <w:p w14:paraId="6D11F30F" w14:textId="77777777" w:rsidR="00062559" w:rsidRPr="00062559" w:rsidRDefault="00062559" w:rsidP="00482A5B">
      <w:pPr>
        <w:pStyle w:val="Prrafodelista"/>
        <w:numPr>
          <w:ilvl w:val="0"/>
          <w:numId w:val="10"/>
        </w:numPr>
        <w:ind w:left="851" w:hanging="709"/>
        <w:jc w:val="both"/>
        <w:rPr>
          <w:rFonts w:cstheme="minorHAnsi"/>
        </w:rPr>
      </w:pPr>
      <w:r w:rsidRPr="00062559">
        <w:rPr>
          <w:rFonts w:cstheme="minorHAnsi"/>
        </w:rPr>
        <w:t>Elaborar, coordinar y difundir planes, políticas y programas ecológicos, de protección y de cultura ambiental;</w:t>
      </w:r>
    </w:p>
    <w:p w14:paraId="64A67F15" w14:textId="77777777" w:rsidR="00062559" w:rsidRPr="00062559" w:rsidRDefault="00062559" w:rsidP="00482A5B">
      <w:pPr>
        <w:pStyle w:val="Prrafodelista"/>
        <w:numPr>
          <w:ilvl w:val="0"/>
          <w:numId w:val="10"/>
        </w:numPr>
        <w:ind w:left="851" w:hanging="709"/>
        <w:jc w:val="both"/>
        <w:rPr>
          <w:rFonts w:cstheme="minorHAnsi"/>
        </w:rPr>
      </w:pPr>
      <w:r w:rsidRPr="00062559">
        <w:rPr>
          <w:rFonts w:cstheme="minorHAnsi"/>
        </w:rPr>
        <w:t>Otorgar o negar licencias para talas, podas o trasplantes, de árboles, deshierbes, desmontes y despalmes, prohibir en casos excesivos o innecesarios la poda de árboles, según lo dispongan las disposiciones reglamentarias aplicables, llevando un control y registro de las licencias y prohibiciones acordadas;</w:t>
      </w:r>
    </w:p>
    <w:p w14:paraId="62663366" w14:textId="77777777" w:rsidR="00062559" w:rsidRPr="00062559" w:rsidRDefault="00062559" w:rsidP="00482A5B">
      <w:pPr>
        <w:pStyle w:val="Prrafodelista"/>
        <w:numPr>
          <w:ilvl w:val="0"/>
          <w:numId w:val="10"/>
        </w:numPr>
        <w:ind w:left="851" w:hanging="709"/>
        <w:jc w:val="both"/>
        <w:rPr>
          <w:rFonts w:cstheme="minorHAnsi"/>
        </w:rPr>
      </w:pPr>
      <w:r w:rsidRPr="00062559">
        <w:rPr>
          <w:rFonts w:cstheme="minorHAnsi"/>
        </w:rPr>
        <w:t>Promover la celebración de convenios de coordinación y asistencia técnica con las dependencias, órganos, unidades, organismos, empresas y fideicomisos públicos federales, estatales o municipales que apoyen el cuidado del medio ambiente, o con organismos de los sectores académico, social y privado;</w:t>
      </w:r>
    </w:p>
    <w:p w14:paraId="05CECA0B" w14:textId="77777777" w:rsidR="00062559" w:rsidRPr="00062559" w:rsidRDefault="00062559" w:rsidP="00482A5B">
      <w:pPr>
        <w:pStyle w:val="Prrafodelista"/>
        <w:numPr>
          <w:ilvl w:val="0"/>
          <w:numId w:val="10"/>
        </w:numPr>
        <w:ind w:left="851" w:hanging="709"/>
        <w:jc w:val="both"/>
        <w:rPr>
          <w:rFonts w:cstheme="minorHAnsi"/>
        </w:rPr>
      </w:pPr>
      <w:r w:rsidRPr="00062559">
        <w:rPr>
          <w:rFonts w:cstheme="minorHAnsi"/>
        </w:rPr>
        <w:t>Promover la preservación, control y protección de la flora y fauna;</w:t>
      </w:r>
    </w:p>
    <w:p w14:paraId="6929B061" w14:textId="77777777" w:rsidR="00062559" w:rsidRPr="00062559" w:rsidRDefault="00062559" w:rsidP="00482A5B">
      <w:pPr>
        <w:pStyle w:val="Prrafodelista"/>
        <w:numPr>
          <w:ilvl w:val="0"/>
          <w:numId w:val="10"/>
        </w:numPr>
        <w:ind w:left="851" w:hanging="709"/>
        <w:jc w:val="both"/>
        <w:rPr>
          <w:rFonts w:cstheme="minorHAnsi"/>
        </w:rPr>
      </w:pPr>
      <w:r w:rsidRPr="00062559">
        <w:rPr>
          <w:rFonts w:cstheme="minorHAnsi"/>
        </w:rPr>
        <w:t>Realizar inspecciones, verificaciones y efectuar notificaciones en asuntos de su competencia;</w:t>
      </w:r>
    </w:p>
    <w:p w14:paraId="7F6075C4" w14:textId="77777777" w:rsidR="00062559" w:rsidRPr="00062559" w:rsidRDefault="00062559" w:rsidP="00482A5B">
      <w:pPr>
        <w:pStyle w:val="Prrafodelista"/>
        <w:numPr>
          <w:ilvl w:val="0"/>
          <w:numId w:val="10"/>
        </w:numPr>
        <w:ind w:left="851" w:hanging="709"/>
        <w:jc w:val="both"/>
        <w:rPr>
          <w:rFonts w:cstheme="minorHAnsi"/>
        </w:rPr>
      </w:pPr>
      <w:r w:rsidRPr="00062559">
        <w:rPr>
          <w:rFonts w:cstheme="minorHAnsi"/>
        </w:rPr>
        <w:t>Revisar y dictaminar los estudios de impacto y manifestación ambiental para nuevos desarrollos o edificaciones;</w:t>
      </w:r>
    </w:p>
    <w:p w14:paraId="3292DC10" w14:textId="77777777" w:rsidR="00062559" w:rsidRPr="00062559" w:rsidRDefault="00062559" w:rsidP="00482A5B">
      <w:pPr>
        <w:pStyle w:val="Prrafodelista"/>
        <w:numPr>
          <w:ilvl w:val="0"/>
          <w:numId w:val="10"/>
        </w:numPr>
        <w:ind w:left="851" w:hanging="709"/>
        <w:jc w:val="both"/>
        <w:rPr>
          <w:rFonts w:cstheme="minorHAnsi"/>
        </w:rPr>
      </w:pPr>
      <w:r w:rsidRPr="00062559">
        <w:rPr>
          <w:rFonts w:cstheme="minorHAnsi"/>
        </w:rPr>
        <w:t>Participar en la prevención y control de emergencias y contingencias ambientales que pudieren presentarse en su circunscripción territorial, atendiendo a las políticas y programas que al efecto se establezcan por las autoridades competentes;</w:t>
      </w:r>
    </w:p>
    <w:p w14:paraId="47110F07" w14:textId="77777777" w:rsidR="00062559" w:rsidRPr="00062559" w:rsidRDefault="00062559" w:rsidP="00482A5B">
      <w:pPr>
        <w:pStyle w:val="Prrafodelista"/>
        <w:numPr>
          <w:ilvl w:val="0"/>
          <w:numId w:val="10"/>
        </w:numPr>
        <w:ind w:left="851" w:hanging="709"/>
        <w:jc w:val="both"/>
        <w:rPr>
          <w:rFonts w:cstheme="minorHAnsi"/>
        </w:rPr>
      </w:pPr>
      <w:r w:rsidRPr="00062559">
        <w:rPr>
          <w:rFonts w:cstheme="minorHAnsi"/>
        </w:rPr>
        <w:t>Planear y dirigir las acciones encaminadas a prevenir, controlar y en su caso evitar la contaminación del agua, aire, suelo, así como el monitoreo de contaminantes y su correspondiente registro;</w:t>
      </w:r>
    </w:p>
    <w:p w14:paraId="747A68BD" w14:textId="77777777" w:rsidR="00062559" w:rsidRPr="00062559" w:rsidRDefault="00062559" w:rsidP="00482A5B">
      <w:pPr>
        <w:pStyle w:val="Prrafodelista"/>
        <w:numPr>
          <w:ilvl w:val="0"/>
          <w:numId w:val="10"/>
        </w:numPr>
        <w:ind w:left="851" w:hanging="709"/>
        <w:jc w:val="both"/>
        <w:rPr>
          <w:rFonts w:cstheme="minorHAnsi"/>
        </w:rPr>
      </w:pPr>
      <w:r w:rsidRPr="00062559">
        <w:rPr>
          <w:rFonts w:cstheme="minorHAnsi"/>
        </w:rPr>
        <w:t>Promover y procurar la transparencia de la información pública en materia ambiental con bases de datos que permitan un análisis objetivo de los problemas del medio ambiente, de conformidad con las disposiciones legales correspondientes;</w:t>
      </w:r>
    </w:p>
    <w:p w14:paraId="17111BC4" w14:textId="77777777" w:rsidR="00062559" w:rsidRPr="00062559" w:rsidRDefault="00062559" w:rsidP="00482A5B">
      <w:pPr>
        <w:pStyle w:val="Prrafodelista"/>
        <w:numPr>
          <w:ilvl w:val="0"/>
          <w:numId w:val="10"/>
        </w:numPr>
        <w:ind w:left="851" w:hanging="709"/>
        <w:jc w:val="both"/>
        <w:rPr>
          <w:rFonts w:cstheme="minorHAnsi"/>
        </w:rPr>
      </w:pPr>
      <w:r w:rsidRPr="00062559">
        <w:rPr>
          <w:rFonts w:cstheme="minorHAnsi"/>
        </w:rPr>
        <w:t>Aplicar los instrumentos de política ambiental de conformidad a las Leyes, Normas Oficiales y demás disposiciones legales aplicables, en el ámbito de su competencia;</w:t>
      </w:r>
    </w:p>
    <w:p w14:paraId="0662E07C" w14:textId="77777777" w:rsidR="00062559" w:rsidRPr="00062559" w:rsidRDefault="00062559" w:rsidP="00482A5B">
      <w:pPr>
        <w:pStyle w:val="Prrafodelista"/>
        <w:numPr>
          <w:ilvl w:val="0"/>
          <w:numId w:val="10"/>
        </w:numPr>
        <w:ind w:left="851" w:hanging="709"/>
        <w:jc w:val="both"/>
        <w:rPr>
          <w:rFonts w:cstheme="minorHAnsi"/>
        </w:rPr>
      </w:pPr>
      <w:r w:rsidRPr="00062559">
        <w:rPr>
          <w:rFonts w:cstheme="minorHAnsi"/>
        </w:rPr>
        <w:t>Prevenir, medir, y controlar la contaminación lumínica, sonora, por emisión de vibraciones; partículas y/o sustancias y/o residuos y/u olores y/o térmica en el territorio del Municipio, generada por fuentes fijas, móviles o de cualquier actividad y en su caso, denunciar o sancionar a los responsables dentro de la esfera de competencia que le otorguen las disposiciones legales aplicables;</w:t>
      </w:r>
    </w:p>
    <w:p w14:paraId="1A4AA3F4" w14:textId="77777777" w:rsidR="00062559" w:rsidRPr="00062559" w:rsidRDefault="00062559" w:rsidP="00482A5B">
      <w:pPr>
        <w:pStyle w:val="Prrafodelista"/>
        <w:numPr>
          <w:ilvl w:val="0"/>
          <w:numId w:val="10"/>
        </w:numPr>
        <w:ind w:left="851" w:hanging="709"/>
        <w:jc w:val="both"/>
        <w:rPr>
          <w:rFonts w:cstheme="minorHAnsi"/>
        </w:rPr>
      </w:pPr>
      <w:r w:rsidRPr="00062559">
        <w:rPr>
          <w:rFonts w:cstheme="minorHAnsi"/>
        </w:rPr>
        <w:t xml:space="preserve">Vigilar y llevar a cabo la inspección a fin de verificar el cumplimiento de la normatividad ambiental respecto a las actividades que se realicen en el territorio del Municipio, así como </w:t>
      </w:r>
      <w:r w:rsidRPr="00062559">
        <w:rPr>
          <w:rFonts w:cstheme="minorHAnsi"/>
        </w:rPr>
        <w:lastRenderedPageBreak/>
        <w:t>las relacionadas con el desarrollo urbano, tanto en lo referente a obras públicas como privadas, que puedan causar daño o deterioro al ambiente, cuyo nivel de riesgo no sea considerado alto o en las cuales haya convenio con la autoridad competente;</w:t>
      </w:r>
    </w:p>
    <w:p w14:paraId="3C80963E" w14:textId="77777777" w:rsidR="00062559" w:rsidRPr="00062559" w:rsidRDefault="00062559" w:rsidP="00482A5B">
      <w:pPr>
        <w:pStyle w:val="Prrafodelista"/>
        <w:numPr>
          <w:ilvl w:val="0"/>
          <w:numId w:val="10"/>
        </w:numPr>
        <w:ind w:left="851" w:hanging="709"/>
        <w:jc w:val="both"/>
        <w:rPr>
          <w:rFonts w:cstheme="minorHAnsi"/>
        </w:rPr>
      </w:pPr>
      <w:r w:rsidRPr="00062559">
        <w:rPr>
          <w:rFonts w:cstheme="minorHAnsi"/>
        </w:rPr>
        <w:t>Prevenir, medir, vigilar, controlar y en su caso imponer las medidas de seguridad como suspensión y/o clausura, así como las sanciones que correspondan por la contaminación ambiental provenientes de fuentes fijas, móviles o cualquier otra actividad, realizando visitas de inspección en empresas, comercios, domicilios y actividades situadas en el territorio del Municipio, pudiendo en su caso solicitar el auxilio de la fuerza pública para tal efecto, acorde a los ordenamientos legales aplicables;</w:t>
      </w:r>
    </w:p>
    <w:p w14:paraId="2C1090C1" w14:textId="77777777" w:rsidR="00062559" w:rsidRPr="00062559" w:rsidRDefault="00062559" w:rsidP="00482A5B">
      <w:pPr>
        <w:pStyle w:val="Prrafodelista"/>
        <w:numPr>
          <w:ilvl w:val="0"/>
          <w:numId w:val="10"/>
        </w:numPr>
        <w:spacing w:after="0"/>
        <w:ind w:left="851" w:hanging="709"/>
        <w:jc w:val="both"/>
        <w:rPr>
          <w:rFonts w:cstheme="minorHAnsi"/>
        </w:rPr>
      </w:pPr>
      <w:r w:rsidRPr="00062559">
        <w:rPr>
          <w:rFonts w:cstheme="minorHAnsi"/>
        </w:rPr>
        <w:t>Las demás que las leyes y reglamentos así le confieran.</w:t>
      </w:r>
    </w:p>
    <w:p w14:paraId="128E19DA" w14:textId="77777777" w:rsidR="00062559" w:rsidRPr="00062559" w:rsidRDefault="00062559" w:rsidP="00062559">
      <w:pPr>
        <w:jc w:val="both"/>
        <w:rPr>
          <w:rFonts w:cstheme="minorHAnsi"/>
        </w:rPr>
      </w:pPr>
    </w:p>
    <w:p w14:paraId="70827C96" w14:textId="77777777" w:rsidR="00062559" w:rsidRPr="00062559" w:rsidRDefault="00062559" w:rsidP="00062559">
      <w:pPr>
        <w:pStyle w:val="NormalWeb"/>
        <w:spacing w:before="0" w:beforeAutospacing="0" w:after="0" w:afterAutospacing="0"/>
        <w:jc w:val="both"/>
        <w:rPr>
          <w:rFonts w:asciiTheme="minorHAnsi" w:hAnsiTheme="minorHAnsi" w:cstheme="minorHAnsi"/>
          <w:b/>
          <w:bCs/>
          <w:sz w:val="22"/>
          <w:szCs w:val="22"/>
        </w:rPr>
      </w:pPr>
    </w:p>
    <w:p w14:paraId="58F26FC4" w14:textId="77777777" w:rsidR="00062559" w:rsidRPr="00062559" w:rsidRDefault="00062559" w:rsidP="00062559">
      <w:pPr>
        <w:autoSpaceDE w:val="0"/>
        <w:autoSpaceDN w:val="0"/>
        <w:adjustRightInd w:val="0"/>
        <w:jc w:val="both"/>
        <w:rPr>
          <w:rFonts w:cstheme="minorHAnsi"/>
        </w:rPr>
      </w:pPr>
      <w:r w:rsidRPr="00062559">
        <w:rPr>
          <w:rFonts w:cstheme="minorHAnsi"/>
          <w:b/>
          <w:bCs/>
        </w:rPr>
        <w:t>Artículo 55.-</w:t>
      </w:r>
      <w:r w:rsidRPr="00062559">
        <w:rPr>
          <w:rFonts w:cstheme="minorHAnsi"/>
          <w:bCs/>
        </w:rPr>
        <w:t xml:space="preserve"> </w:t>
      </w:r>
      <w:r w:rsidRPr="00062559">
        <w:rPr>
          <w:rFonts w:cstheme="minorHAnsi"/>
        </w:rPr>
        <w:t xml:space="preserve">La Secretaría de </w:t>
      </w:r>
      <w:r w:rsidRPr="00062559">
        <w:rPr>
          <w:rFonts w:cstheme="minorHAnsi"/>
          <w:bCs/>
        </w:rPr>
        <w:t xml:space="preserve">Servicios Públicos </w:t>
      </w:r>
      <w:r w:rsidRPr="00062559">
        <w:rPr>
          <w:rFonts w:cstheme="minorHAnsi"/>
        </w:rPr>
        <w:t>tendrá como atribuciones y responsabilidades las que le otorguen las leyes, reglamentos y demás disposiciones legales aplicables, así como las que a continuación se mencionan:</w:t>
      </w:r>
    </w:p>
    <w:p w14:paraId="67B693FC" w14:textId="77777777" w:rsidR="00062559" w:rsidRPr="00062559" w:rsidRDefault="00062559" w:rsidP="00062559">
      <w:pPr>
        <w:autoSpaceDE w:val="0"/>
        <w:autoSpaceDN w:val="0"/>
        <w:adjustRightInd w:val="0"/>
        <w:jc w:val="both"/>
        <w:rPr>
          <w:rFonts w:cstheme="minorHAnsi"/>
          <w:bCs/>
        </w:rPr>
      </w:pPr>
    </w:p>
    <w:p w14:paraId="625805F5" w14:textId="77777777" w:rsidR="00062559" w:rsidRPr="00062559" w:rsidRDefault="00062559" w:rsidP="00062559">
      <w:pPr>
        <w:autoSpaceDE w:val="0"/>
        <w:autoSpaceDN w:val="0"/>
        <w:adjustRightInd w:val="0"/>
        <w:jc w:val="both"/>
        <w:rPr>
          <w:rFonts w:cstheme="minorHAnsi"/>
          <w:b/>
          <w:bCs/>
        </w:rPr>
      </w:pPr>
      <w:r w:rsidRPr="00062559">
        <w:rPr>
          <w:rFonts w:cstheme="minorHAnsi"/>
          <w:b/>
          <w:bCs/>
        </w:rPr>
        <w:t>A. En materia de Servicios Generales:</w:t>
      </w:r>
    </w:p>
    <w:p w14:paraId="65E978EB" w14:textId="77777777" w:rsidR="00062559" w:rsidRPr="00062559" w:rsidRDefault="00062559" w:rsidP="00062559">
      <w:pPr>
        <w:autoSpaceDE w:val="0"/>
        <w:autoSpaceDN w:val="0"/>
        <w:adjustRightInd w:val="0"/>
        <w:jc w:val="both"/>
        <w:rPr>
          <w:rFonts w:cstheme="minorHAnsi"/>
          <w:bCs/>
        </w:rPr>
      </w:pPr>
    </w:p>
    <w:p w14:paraId="48D0C54F" w14:textId="77777777" w:rsidR="00062559" w:rsidRPr="00062559" w:rsidRDefault="00062559" w:rsidP="00062559">
      <w:pPr>
        <w:autoSpaceDE w:val="0"/>
        <w:autoSpaceDN w:val="0"/>
        <w:adjustRightInd w:val="0"/>
        <w:jc w:val="both"/>
        <w:rPr>
          <w:rFonts w:cstheme="minorHAnsi"/>
        </w:rPr>
      </w:pPr>
      <w:r w:rsidRPr="00062559">
        <w:rPr>
          <w:rFonts w:cstheme="minorHAnsi"/>
        </w:rPr>
        <w:t>I. Aplicar los recursos estatales, municipales o de particulares, que sean factibles para planear, realizar, supervisar, controlar y mantener en condiciones de operación los servicios públicos municipales que a continuación se indican:</w:t>
      </w:r>
    </w:p>
    <w:p w14:paraId="0C2E3DCC" w14:textId="77777777" w:rsidR="00062559" w:rsidRPr="00062559" w:rsidRDefault="00062559" w:rsidP="00062559">
      <w:pPr>
        <w:autoSpaceDE w:val="0"/>
        <w:autoSpaceDN w:val="0"/>
        <w:adjustRightInd w:val="0"/>
        <w:jc w:val="both"/>
        <w:rPr>
          <w:rFonts w:cstheme="minorHAnsi"/>
        </w:rPr>
      </w:pPr>
    </w:p>
    <w:p w14:paraId="65056345" w14:textId="77777777" w:rsidR="00062559" w:rsidRPr="00062559" w:rsidRDefault="00062559" w:rsidP="00062559">
      <w:pPr>
        <w:autoSpaceDE w:val="0"/>
        <w:autoSpaceDN w:val="0"/>
        <w:adjustRightInd w:val="0"/>
        <w:jc w:val="both"/>
        <w:rPr>
          <w:rFonts w:cstheme="minorHAnsi"/>
        </w:rPr>
      </w:pPr>
      <w:r w:rsidRPr="00062559">
        <w:rPr>
          <w:rFonts w:cstheme="minorHAnsi"/>
        </w:rPr>
        <w:t>a) Alumbrado público.</w:t>
      </w:r>
    </w:p>
    <w:p w14:paraId="1ABE35B2" w14:textId="77777777" w:rsidR="00062559" w:rsidRPr="00062559" w:rsidRDefault="00062559" w:rsidP="00062559">
      <w:pPr>
        <w:autoSpaceDE w:val="0"/>
        <w:autoSpaceDN w:val="0"/>
        <w:adjustRightInd w:val="0"/>
        <w:jc w:val="both"/>
        <w:rPr>
          <w:rFonts w:cstheme="minorHAnsi"/>
        </w:rPr>
      </w:pPr>
      <w:r w:rsidRPr="00062559">
        <w:rPr>
          <w:rFonts w:cstheme="minorHAnsi"/>
        </w:rPr>
        <w:t>b) Ornato, forestación y conservación de parques, plazas y jardines públicos.</w:t>
      </w:r>
    </w:p>
    <w:p w14:paraId="0E1EA929" w14:textId="77777777" w:rsidR="00062559" w:rsidRPr="00062559" w:rsidRDefault="00062559" w:rsidP="00062559">
      <w:pPr>
        <w:autoSpaceDE w:val="0"/>
        <w:autoSpaceDN w:val="0"/>
        <w:adjustRightInd w:val="0"/>
        <w:jc w:val="both"/>
        <w:rPr>
          <w:rFonts w:cstheme="minorHAnsi"/>
        </w:rPr>
      </w:pPr>
      <w:r w:rsidRPr="00062559">
        <w:rPr>
          <w:rFonts w:cstheme="minorHAnsi"/>
        </w:rPr>
        <w:t>c) Reparación y mantenimiento de vías públicas.</w:t>
      </w:r>
    </w:p>
    <w:p w14:paraId="494C45E9" w14:textId="77777777" w:rsidR="00062559" w:rsidRPr="00062559" w:rsidRDefault="00062559" w:rsidP="00062559">
      <w:pPr>
        <w:autoSpaceDE w:val="0"/>
        <w:autoSpaceDN w:val="0"/>
        <w:adjustRightInd w:val="0"/>
        <w:jc w:val="both"/>
        <w:rPr>
          <w:rFonts w:cstheme="minorHAnsi"/>
        </w:rPr>
      </w:pPr>
      <w:r w:rsidRPr="00062559">
        <w:rPr>
          <w:rFonts w:cstheme="minorHAnsi"/>
        </w:rPr>
        <w:t>d) Limpieza de vías públicas, áreas municipales y drenaje pluvial.</w:t>
      </w:r>
    </w:p>
    <w:p w14:paraId="0E22E872" w14:textId="77777777" w:rsidR="00062559" w:rsidRPr="00062559" w:rsidRDefault="00062559" w:rsidP="00062559">
      <w:pPr>
        <w:autoSpaceDE w:val="0"/>
        <w:autoSpaceDN w:val="0"/>
        <w:adjustRightInd w:val="0"/>
        <w:jc w:val="both"/>
        <w:rPr>
          <w:rFonts w:cstheme="minorHAnsi"/>
        </w:rPr>
      </w:pPr>
      <w:r w:rsidRPr="00062559">
        <w:rPr>
          <w:rFonts w:cstheme="minorHAnsi"/>
        </w:rPr>
        <w:t>e) Emergencia de agua potable.</w:t>
      </w:r>
    </w:p>
    <w:p w14:paraId="6C3C06FF" w14:textId="77777777" w:rsidR="00062559" w:rsidRPr="00062559" w:rsidRDefault="00062559" w:rsidP="00062559">
      <w:pPr>
        <w:autoSpaceDE w:val="0"/>
        <w:autoSpaceDN w:val="0"/>
        <w:adjustRightInd w:val="0"/>
        <w:jc w:val="both"/>
        <w:rPr>
          <w:rFonts w:cstheme="minorHAnsi"/>
        </w:rPr>
      </w:pPr>
      <w:r w:rsidRPr="00062559">
        <w:rPr>
          <w:rFonts w:cstheme="minorHAnsi"/>
        </w:rPr>
        <w:t>f) Recolección, traslado y confinamiento de basura domiciliaria.</w:t>
      </w:r>
    </w:p>
    <w:p w14:paraId="55E55D92" w14:textId="77777777" w:rsidR="00062559" w:rsidRPr="00062559" w:rsidRDefault="00062559" w:rsidP="00062559">
      <w:pPr>
        <w:autoSpaceDE w:val="0"/>
        <w:autoSpaceDN w:val="0"/>
        <w:adjustRightInd w:val="0"/>
        <w:jc w:val="both"/>
        <w:rPr>
          <w:rFonts w:cstheme="minorHAnsi"/>
          <w:bCs/>
        </w:rPr>
      </w:pPr>
      <w:r w:rsidRPr="00062559">
        <w:rPr>
          <w:rFonts w:cstheme="minorHAnsi"/>
          <w:bCs/>
        </w:rPr>
        <w:t>g) Mantenimiento de semáforos</w:t>
      </w:r>
    </w:p>
    <w:p w14:paraId="5B438A52" w14:textId="77777777" w:rsidR="00062559" w:rsidRPr="00062559" w:rsidRDefault="00062559" w:rsidP="00062559">
      <w:pPr>
        <w:autoSpaceDE w:val="0"/>
        <w:autoSpaceDN w:val="0"/>
        <w:adjustRightInd w:val="0"/>
        <w:jc w:val="both"/>
        <w:rPr>
          <w:rFonts w:cstheme="minorHAnsi"/>
          <w:bCs/>
        </w:rPr>
      </w:pPr>
      <w:r w:rsidRPr="00062559">
        <w:rPr>
          <w:rFonts w:cstheme="minorHAnsi"/>
          <w:bCs/>
        </w:rPr>
        <w:t>h) Mantenimiento de albercas</w:t>
      </w:r>
    </w:p>
    <w:p w14:paraId="491E554A" w14:textId="77777777" w:rsidR="00062559" w:rsidRPr="00062559" w:rsidRDefault="00062559" w:rsidP="00062559">
      <w:pPr>
        <w:autoSpaceDE w:val="0"/>
        <w:autoSpaceDN w:val="0"/>
        <w:adjustRightInd w:val="0"/>
        <w:jc w:val="both"/>
        <w:rPr>
          <w:rFonts w:cstheme="minorHAnsi"/>
          <w:bCs/>
        </w:rPr>
      </w:pPr>
      <w:r w:rsidRPr="00062559">
        <w:rPr>
          <w:rFonts w:cstheme="minorHAnsi"/>
          <w:bCs/>
        </w:rPr>
        <w:t>i) Mantenimiento de edificios e instalaciones municipales.</w:t>
      </w:r>
    </w:p>
    <w:p w14:paraId="2BBAC822" w14:textId="77777777" w:rsidR="00062559" w:rsidRPr="00062559" w:rsidRDefault="00062559" w:rsidP="00062559">
      <w:pPr>
        <w:autoSpaceDE w:val="0"/>
        <w:autoSpaceDN w:val="0"/>
        <w:adjustRightInd w:val="0"/>
        <w:jc w:val="both"/>
        <w:rPr>
          <w:rFonts w:cstheme="minorHAnsi"/>
          <w:bCs/>
        </w:rPr>
      </w:pPr>
      <w:r w:rsidRPr="00062559">
        <w:rPr>
          <w:rFonts w:cstheme="minorHAnsi"/>
          <w:bCs/>
        </w:rPr>
        <w:t>j) Apoyo en emergencias a escuelas y jardines de niños.</w:t>
      </w:r>
    </w:p>
    <w:p w14:paraId="379C886F" w14:textId="77777777" w:rsidR="00062559" w:rsidRPr="00062559" w:rsidRDefault="00062559" w:rsidP="00062559">
      <w:pPr>
        <w:autoSpaceDE w:val="0"/>
        <w:autoSpaceDN w:val="0"/>
        <w:adjustRightInd w:val="0"/>
        <w:jc w:val="both"/>
        <w:rPr>
          <w:rFonts w:cstheme="minorHAnsi"/>
          <w:bCs/>
        </w:rPr>
      </w:pPr>
    </w:p>
    <w:p w14:paraId="0B2ADA20" w14:textId="77777777" w:rsidR="00062559" w:rsidRPr="00062559" w:rsidRDefault="00062559" w:rsidP="00062559">
      <w:pPr>
        <w:autoSpaceDE w:val="0"/>
        <w:autoSpaceDN w:val="0"/>
        <w:adjustRightInd w:val="0"/>
        <w:jc w:val="both"/>
        <w:rPr>
          <w:rFonts w:cstheme="minorHAnsi"/>
          <w:bCs/>
        </w:rPr>
      </w:pPr>
      <w:r w:rsidRPr="00062559">
        <w:rPr>
          <w:rFonts w:cstheme="minorHAnsi"/>
          <w:b/>
          <w:bCs/>
        </w:rPr>
        <w:t>B. En materia de Imagen y Participación Urbana</w:t>
      </w:r>
      <w:r w:rsidRPr="00062559">
        <w:rPr>
          <w:rFonts w:cstheme="minorHAnsi"/>
          <w:bCs/>
        </w:rPr>
        <w:t>:</w:t>
      </w:r>
    </w:p>
    <w:p w14:paraId="05FEC243" w14:textId="77777777" w:rsidR="00062559" w:rsidRPr="00062559" w:rsidRDefault="00062559" w:rsidP="00062559">
      <w:pPr>
        <w:autoSpaceDE w:val="0"/>
        <w:autoSpaceDN w:val="0"/>
        <w:adjustRightInd w:val="0"/>
        <w:jc w:val="both"/>
        <w:rPr>
          <w:rFonts w:cstheme="minorHAnsi"/>
        </w:rPr>
      </w:pPr>
    </w:p>
    <w:p w14:paraId="196F4681" w14:textId="77777777" w:rsidR="00062559" w:rsidRPr="00062559" w:rsidRDefault="00062559" w:rsidP="00062559">
      <w:pPr>
        <w:autoSpaceDE w:val="0"/>
        <w:autoSpaceDN w:val="0"/>
        <w:adjustRightInd w:val="0"/>
        <w:jc w:val="both"/>
        <w:rPr>
          <w:rFonts w:cstheme="minorHAnsi"/>
        </w:rPr>
      </w:pPr>
      <w:r w:rsidRPr="00062559">
        <w:rPr>
          <w:rFonts w:cstheme="minorHAnsi"/>
        </w:rPr>
        <w:t>I. Arborizar las áreas municipales;</w:t>
      </w:r>
    </w:p>
    <w:p w14:paraId="5CF08540" w14:textId="77777777" w:rsidR="00062559" w:rsidRPr="00062559" w:rsidRDefault="00062559" w:rsidP="00062559">
      <w:pPr>
        <w:autoSpaceDE w:val="0"/>
        <w:autoSpaceDN w:val="0"/>
        <w:adjustRightInd w:val="0"/>
        <w:jc w:val="both"/>
        <w:rPr>
          <w:rFonts w:cstheme="minorHAnsi"/>
        </w:rPr>
      </w:pPr>
      <w:r w:rsidRPr="00062559">
        <w:rPr>
          <w:rFonts w:cstheme="minorHAnsi"/>
        </w:rPr>
        <w:t>II. Inducir las acciones necesarias que permitan la participación de la población en el embellecimiento del Municipio;</w:t>
      </w:r>
    </w:p>
    <w:p w14:paraId="1234BF8B" w14:textId="77777777" w:rsidR="00062559" w:rsidRPr="00062559" w:rsidRDefault="00062559" w:rsidP="00062559">
      <w:pPr>
        <w:autoSpaceDE w:val="0"/>
        <w:autoSpaceDN w:val="0"/>
        <w:adjustRightInd w:val="0"/>
        <w:jc w:val="both"/>
        <w:rPr>
          <w:rFonts w:cstheme="minorHAnsi"/>
        </w:rPr>
      </w:pPr>
      <w:r w:rsidRPr="00062559">
        <w:rPr>
          <w:rFonts w:cstheme="minorHAnsi"/>
        </w:rPr>
        <w:lastRenderedPageBreak/>
        <w:t>III. Llevar a cabo acciones y programas que concientización a la población en el ahorro del consumo de agua; y</w:t>
      </w:r>
    </w:p>
    <w:p w14:paraId="0CA5026E" w14:textId="77777777" w:rsidR="00062559" w:rsidRPr="00062559" w:rsidRDefault="00062559" w:rsidP="00062559">
      <w:pPr>
        <w:autoSpaceDE w:val="0"/>
        <w:autoSpaceDN w:val="0"/>
        <w:adjustRightInd w:val="0"/>
        <w:jc w:val="both"/>
        <w:rPr>
          <w:rFonts w:cstheme="minorHAnsi"/>
        </w:rPr>
      </w:pPr>
      <w:r w:rsidRPr="00062559">
        <w:rPr>
          <w:rFonts w:cstheme="minorHAnsi"/>
        </w:rPr>
        <w:t xml:space="preserve">IV. Promover entre la sociedad acciones para mantener en buen estado los bienes municipales. Las demás que en las materias de su competencia le atribuyan al Municipio las leyes y reglamentos vigentes, y demás disposiciones legales aplicables, así como las que le asigne el </w:t>
      </w:r>
      <w:proofErr w:type="gramStart"/>
      <w:r w:rsidRPr="00062559">
        <w:rPr>
          <w:rFonts w:cstheme="minorHAnsi"/>
        </w:rPr>
        <w:t>Presidente</w:t>
      </w:r>
      <w:proofErr w:type="gramEnd"/>
      <w:r w:rsidRPr="00062559">
        <w:rPr>
          <w:rFonts w:cstheme="minorHAnsi"/>
        </w:rPr>
        <w:t xml:space="preserve"> Municipal.</w:t>
      </w:r>
    </w:p>
    <w:p w14:paraId="315ADBA7" w14:textId="77777777" w:rsidR="00062559" w:rsidRPr="00062559" w:rsidRDefault="00062559" w:rsidP="00062559">
      <w:pPr>
        <w:autoSpaceDE w:val="0"/>
        <w:autoSpaceDN w:val="0"/>
        <w:adjustRightInd w:val="0"/>
        <w:jc w:val="both"/>
        <w:rPr>
          <w:rFonts w:cstheme="minorHAnsi"/>
        </w:rPr>
      </w:pPr>
    </w:p>
    <w:p w14:paraId="05A95729" w14:textId="77777777" w:rsidR="00062559" w:rsidRPr="00062559" w:rsidRDefault="00062559" w:rsidP="00062559">
      <w:pPr>
        <w:autoSpaceDE w:val="0"/>
        <w:autoSpaceDN w:val="0"/>
        <w:adjustRightInd w:val="0"/>
        <w:jc w:val="both"/>
        <w:rPr>
          <w:rFonts w:cstheme="minorHAnsi"/>
          <w:b/>
        </w:rPr>
      </w:pPr>
      <w:r w:rsidRPr="00062559">
        <w:rPr>
          <w:rFonts w:cstheme="minorHAnsi"/>
          <w:b/>
        </w:rPr>
        <w:t>C. En materia de Proyectos de Alumbrado:</w:t>
      </w:r>
    </w:p>
    <w:p w14:paraId="4C8169EE" w14:textId="77777777" w:rsidR="00062559" w:rsidRPr="00062559" w:rsidRDefault="00062559" w:rsidP="00062559">
      <w:pPr>
        <w:autoSpaceDE w:val="0"/>
        <w:autoSpaceDN w:val="0"/>
        <w:adjustRightInd w:val="0"/>
        <w:jc w:val="both"/>
        <w:rPr>
          <w:rFonts w:cstheme="minorHAnsi"/>
        </w:rPr>
      </w:pPr>
    </w:p>
    <w:p w14:paraId="1BC9A57B" w14:textId="77777777" w:rsidR="00062559" w:rsidRPr="00062559" w:rsidRDefault="00062559" w:rsidP="00062559">
      <w:pPr>
        <w:autoSpaceDE w:val="0"/>
        <w:autoSpaceDN w:val="0"/>
        <w:adjustRightInd w:val="0"/>
        <w:jc w:val="both"/>
        <w:rPr>
          <w:rFonts w:cstheme="minorHAnsi"/>
        </w:rPr>
      </w:pPr>
      <w:r w:rsidRPr="00062559">
        <w:rPr>
          <w:rFonts w:cstheme="minorHAnsi"/>
        </w:rPr>
        <w:t>I. Revisar y autorizar los proyectos de alumbrado público de todo tipo de fraccionamientos; y</w:t>
      </w:r>
    </w:p>
    <w:p w14:paraId="21DE273E" w14:textId="77777777" w:rsidR="00062559" w:rsidRPr="00062559" w:rsidRDefault="00062559" w:rsidP="00062559">
      <w:pPr>
        <w:autoSpaceDE w:val="0"/>
        <w:autoSpaceDN w:val="0"/>
        <w:adjustRightInd w:val="0"/>
        <w:jc w:val="both"/>
        <w:rPr>
          <w:rFonts w:cstheme="minorHAnsi"/>
        </w:rPr>
      </w:pPr>
      <w:r w:rsidRPr="00062559">
        <w:rPr>
          <w:rFonts w:cstheme="minorHAnsi"/>
        </w:rPr>
        <w:t>II. Autorizar la recepción del sistema de alumbrado público de cualquier fraccionamiento siempre que cumplan con los requisitos.</w:t>
      </w:r>
    </w:p>
    <w:p w14:paraId="62943AE8" w14:textId="77777777" w:rsidR="00062559" w:rsidRPr="00062559" w:rsidRDefault="00062559" w:rsidP="00062559">
      <w:pPr>
        <w:autoSpaceDE w:val="0"/>
        <w:autoSpaceDN w:val="0"/>
        <w:adjustRightInd w:val="0"/>
        <w:jc w:val="both"/>
        <w:rPr>
          <w:rFonts w:cstheme="minorHAnsi"/>
        </w:rPr>
      </w:pPr>
    </w:p>
    <w:p w14:paraId="6BA4B7C3" w14:textId="77777777" w:rsidR="00062559" w:rsidRPr="00062559" w:rsidRDefault="00062559" w:rsidP="00062559">
      <w:pPr>
        <w:autoSpaceDE w:val="0"/>
        <w:autoSpaceDN w:val="0"/>
        <w:adjustRightInd w:val="0"/>
        <w:jc w:val="both"/>
        <w:rPr>
          <w:rFonts w:cstheme="minorHAnsi"/>
        </w:rPr>
      </w:pPr>
      <w:r w:rsidRPr="00062559">
        <w:rPr>
          <w:rFonts w:cstheme="minorHAnsi"/>
        </w:rPr>
        <w:t>Para el despacho de los asuntos de su competencia la Secretaría de Servicios Públicos se auxiliará de la Dirección de Servicios Públicos Centro; de la Dirección de Servicios Públicos Oriente; y de la Dirección de Servicios Públicos Poniente; así como con las Coordinaciones y Jefaturas de Departamento necesarias para el buen funcionamiento de la Secretaría</w:t>
      </w:r>
      <w:r w:rsidRPr="00062559">
        <w:rPr>
          <w:rFonts w:cstheme="minorHAnsi"/>
          <w:bCs/>
        </w:rPr>
        <w:t xml:space="preserve"> y,</w:t>
      </w:r>
      <w:r w:rsidRPr="00062559">
        <w:rPr>
          <w:rFonts w:cstheme="minorHAnsi"/>
          <w:b/>
          <w:bCs/>
        </w:rPr>
        <w:t xml:space="preserve"> </w:t>
      </w:r>
      <w:r w:rsidRPr="00062559">
        <w:rPr>
          <w:rFonts w:cstheme="minorHAnsi"/>
        </w:rPr>
        <w:t xml:space="preserve">demás Unidades Administrativas que le adscriba el </w:t>
      </w:r>
      <w:proofErr w:type="gramStart"/>
      <w:r w:rsidRPr="00062559">
        <w:rPr>
          <w:rFonts w:cstheme="minorHAnsi"/>
        </w:rPr>
        <w:t>Presidente</w:t>
      </w:r>
      <w:proofErr w:type="gramEnd"/>
      <w:r w:rsidRPr="00062559">
        <w:rPr>
          <w:rFonts w:cstheme="minorHAnsi"/>
        </w:rPr>
        <w:t xml:space="preserve"> Municipal</w:t>
      </w:r>
      <w:r w:rsidRPr="00062559">
        <w:rPr>
          <w:rFonts w:cstheme="minorHAnsi"/>
          <w:bCs/>
        </w:rPr>
        <w:t>.</w:t>
      </w:r>
    </w:p>
    <w:p w14:paraId="292A99BE" w14:textId="77777777" w:rsidR="00062559" w:rsidRPr="00062559" w:rsidRDefault="00062559" w:rsidP="00062559">
      <w:pPr>
        <w:jc w:val="both"/>
        <w:rPr>
          <w:rFonts w:cstheme="minorHAnsi"/>
        </w:rPr>
      </w:pPr>
    </w:p>
    <w:p w14:paraId="6258E90F" w14:textId="77777777" w:rsidR="00062559" w:rsidRPr="00062559" w:rsidRDefault="00062559" w:rsidP="00062559">
      <w:pPr>
        <w:autoSpaceDE w:val="0"/>
        <w:autoSpaceDN w:val="0"/>
        <w:adjustRightInd w:val="0"/>
        <w:jc w:val="both"/>
        <w:rPr>
          <w:rFonts w:cstheme="minorHAnsi"/>
        </w:rPr>
      </w:pPr>
      <w:r w:rsidRPr="00062559">
        <w:rPr>
          <w:rFonts w:cstheme="minorHAnsi"/>
          <w:b/>
          <w:bCs/>
        </w:rPr>
        <w:t>Artículo 56.-</w:t>
      </w:r>
      <w:r w:rsidRPr="00062559">
        <w:rPr>
          <w:rFonts w:cstheme="minorHAnsi"/>
          <w:bCs/>
        </w:rPr>
        <w:t xml:space="preserve"> </w:t>
      </w:r>
      <w:r w:rsidRPr="00062559">
        <w:rPr>
          <w:rFonts w:cstheme="minorHAnsi"/>
        </w:rPr>
        <w:t xml:space="preserve">La Secretaría de Bienestar es la dependencia encargada del desarrollo integral de los habitantes del municipio, a través de la aplicación de políticas públicas de salud, educación, cultura y deportes; la Dependencia será encabezada por un </w:t>
      </w:r>
      <w:proofErr w:type="gramStart"/>
      <w:r w:rsidRPr="00062559">
        <w:rPr>
          <w:rFonts w:cstheme="minorHAnsi"/>
        </w:rPr>
        <w:t>Secretario</w:t>
      </w:r>
      <w:proofErr w:type="gramEnd"/>
      <w:r w:rsidRPr="00062559">
        <w:rPr>
          <w:rFonts w:cstheme="minorHAnsi"/>
        </w:rPr>
        <w:t xml:space="preserve"> que será designado por el Presidente Municipal y tendrá como atribuciones y responsabilidades las siguientes:</w:t>
      </w:r>
    </w:p>
    <w:p w14:paraId="07F1D8E4" w14:textId="77777777" w:rsidR="00062559" w:rsidRPr="00062559" w:rsidRDefault="00062559" w:rsidP="00062559">
      <w:pPr>
        <w:autoSpaceDE w:val="0"/>
        <w:autoSpaceDN w:val="0"/>
        <w:adjustRightInd w:val="0"/>
        <w:jc w:val="both"/>
        <w:rPr>
          <w:rFonts w:cstheme="minorHAnsi"/>
        </w:rPr>
      </w:pPr>
    </w:p>
    <w:p w14:paraId="641A60A4" w14:textId="77777777" w:rsidR="00062559" w:rsidRPr="00062559" w:rsidRDefault="00062559" w:rsidP="00062559">
      <w:pPr>
        <w:autoSpaceDE w:val="0"/>
        <w:autoSpaceDN w:val="0"/>
        <w:adjustRightInd w:val="0"/>
        <w:jc w:val="both"/>
        <w:rPr>
          <w:rFonts w:cstheme="minorHAnsi"/>
        </w:rPr>
      </w:pPr>
      <w:r w:rsidRPr="00062559">
        <w:rPr>
          <w:rFonts w:cstheme="minorHAnsi"/>
        </w:rPr>
        <w:t>I. Participar en los sistemas nacional y estatal de desarrollo social, coordinándose con autoridades federales, estatales, municipales y demás instituciones públicas y privadas, para la ejecución de los programas en la materia;</w:t>
      </w:r>
    </w:p>
    <w:p w14:paraId="62FA6E29" w14:textId="77777777" w:rsidR="00062559" w:rsidRPr="00062559" w:rsidRDefault="00062559" w:rsidP="00062559">
      <w:pPr>
        <w:autoSpaceDE w:val="0"/>
        <w:autoSpaceDN w:val="0"/>
        <w:adjustRightInd w:val="0"/>
        <w:jc w:val="both"/>
        <w:rPr>
          <w:rFonts w:cstheme="minorHAnsi"/>
        </w:rPr>
      </w:pPr>
      <w:r w:rsidRPr="00062559">
        <w:rPr>
          <w:rFonts w:cstheme="minorHAnsi"/>
        </w:rPr>
        <w:t>II. Realizar las gestiones conducentes para alcanzar los objetivos previstos en los programas, proyectos y acciones de desarrollo social a aplicar en el Municipio;</w:t>
      </w:r>
    </w:p>
    <w:p w14:paraId="3C60FB07" w14:textId="77777777" w:rsidR="00062559" w:rsidRPr="00062559" w:rsidRDefault="00062559" w:rsidP="00062559">
      <w:pPr>
        <w:autoSpaceDE w:val="0"/>
        <w:autoSpaceDN w:val="0"/>
        <w:adjustRightInd w:val="0"/>
        <w:jc w:val="both"/>
        <w:rPr>
          <w:rFonts w:cstheme="minorHAnsi"/>
        </w:rPr>
      </w:pPr>
      <w:r w:rsidRPr="00062559">
        <w:rPr>
          <w:rFonts w:cstheme="minorHAnsi"/>
        </w:rPr>
        <w:t>III. Aprobar las reglas de operación que deban ejercer las Unidades administrativas, respecto de los programas de desarrollo social;</w:t>
      </w:r>
    </w:p>
    <w:p w14:paraId="6F8B171A" w14:textId="77777777" w:rsidR="00062559" w:rsidRPr="00062559" w:rsidRDefault="00062559" w:rsidP="00062559">
      <w:pPr>
        <w:autoSpaceDE w:val="0"/>
        <w:autoSpaceDN w:val="0"/>
        <w:adjustRightInd w:val="0"/>
        <w:jc w:val="both"/>
        <w:rPr>
          <w:rFonts w:cstheme="minorHAnsi"/>
        </w:rPr>
      </w:pPr>
      <w:r w:rsidRPr="00062559">
        <w:rPr>
          <w:rFonts w:cstheme="minorHAnsi"/>
        </w:rPr>
        <w:t>IV. Fomentar y participar en la celebración de convenios con organismos e instituciones públicas, privadas y sociales, organizaciones de la sociedad civil, organismos no gubernamentales, autoridades federales, estatales y municipales en materia de desarrollo social;</w:t>
      </w:r>
    </w:p>
    <w:p w14:paraId="46023F4D" w14:textId="77777777" w:rsidR="00062559" w:rsidRPr="00062559" w:rsidRDefault="00062559" w:rsidP="00062559">
      <w:pPr>
        <w:autoSpaceDE w:val="0"/>
        <w:autoSpaceDN w:val="0"/>
        <w:adjustRightInd w:val="0"/>
        <w:jc w:val="both"/>
        <w:rPr>
          <w:rFonts w:cstheme="minorHAnsi"/>
        </w:rPr>
      </w:pPr>
      <w:r w:rsidRPr="00062559">
        <w:rPr>
          <w:rFonts w:cstheme="minorHAnsi"/>
        </w:rPr>
        <w:t>V. Planear, proponer, aprobar y dirigir las estrategias y acciones de intervención social y urbana que contribuyan a reducir las carencias sociales de acuerdo a los criterios establecidos por el Consejo Nacional de Evaluación de la Política de Desarrollo Social;</w:t>
      </w:r>
    </w:p>
    <w:p w14:paraId="5F433461" w14:textId="77777777" w:rsidR="00062559" w:rsidRPr="00062559" w:rsidRDefault="00062559" w:rsidP="00062559">
      <w:pPr>
        <w:autoSpaceDE w:val="0"/>
        <w:autoSpaceDN w:val="0"/>
        <w:adjustRightInd w:val="0"/>
        <w:jc w:val="both"/>
        <w:rPr>
          <w:rFonts w:cstheme="minorHAnsi"/>
        </w:rPr>
      </w:pPr>
      <w:r w:rsidRPr="00062559">
        <w:rPr>
          <w:rFonts w:cstheme="minorHAnsi"/>
        </w:rPr>
        <w:t>VI. Coordinar la planeación, ejecución y seguimiento de programas, proyectos y acciones que fomenten la atención ciudadana y la gestoría social, en el ámbito de su competencia;</w:t>
      </w:r>
    </w:p>
    <w:p w14:paraId="303D4B0D" w14:textId="77777777" w:rsidR="00062559" w:rsidRPr="00062559" w:rsidRDefault="00062559" w:rsidP="00062559">
      <w:pPr>
        <w:autoSpaceDE w:val="0"/>
        <w:autoSpaceDN w:val="0"/>
        <w:adjustRightInd w:val="0"/>
        <w:jc w:val="both"/>
        <w:rPr>
          <w:rFonts w:cstheme="minorHAnsi"/>
        </w:rPr>
      </w:pPr>
      <w:r w:rsidRPr="00062559">
        <w:rPr>
          <w:rFonts w:cstheme="minorHAnsi"/>
        </w:rPr>
        <w:lastRenderedPageBreak/>
        <w:t>VII. Diseñar estrategias y acciones de coordinación, colaboración y acercamiento para la atención y vinculación ciudadana en materia de desarrollo social;</w:t>
      </w:r>
    </w:p>
    <w:p w14:paraId="3A74F515" w14:textId="77777777" w:rsidR="00062559" w:rsidRPr="00062559" w:rsidRDefault="00062559" w:rsidP="00062559">
      <w:pPr>
        <w:autoSpaceDE w:val="0"/>
        <w:autoSpaceDN w:val="0"/>
        <w:adjustRightInd w:val="0"/>
        <w:jc w:val="both"/>
        <w:rPr>
          <w:rFonts w:cstheme="minorHAnsi"/>
        </w:rPr>
      </w:pPr>
      <w:r w:rsidRPr="00062559">
        <w:rPr>
          <w:rFonts w:cstheme="minorHAnsi"/>
        </w:rPr>
        <w:t>VIII. Fomentar la participación de las organizaciones civiles, de las instituciones académicas y de investigación y de la sociedad en general, en el diseño instrumentación y operación de las políticas y programas que lleve a cabo la Secretaría;</w:t>
      </w:r>
    </w:p>
    <w:p w14:paraId="33EB0BC8" w14:textId="77777777" w:rsidR="00062559" w:rsidRPr="00062559" w:rsidRDefault="00062559" w:rsidP="00062559">
      <w:pPr>
        <w:autoSpaceDE w:val="0"/>
        <w:autoSpaceDN w:val="0"/>
        <w:adjustRightInd w:val="0"/>
        <w:jc w:val="both"/>
        <w:rPr>
          <w:rFonts w:cstheme="minorHAnsi"/>
        </w:rPr>
      </w:pPr>
      <w:r w:rsidRPr="00062559">
        <w:rPr>
          <w:rFonts w:cstheme="minorHAnsi"/>
        </w:rPr>
        <w:t>IX. Autorizar la ejecución de las políticas de desarrollo social y de combate a la pobreza, a la marginación, discriminación, a grupos sociales en situación de vulnerabilidad y grupos de atención prioritaria;</w:t>
      </w:r>
    </w:p>
    <w:p w14:paraId="5B2FD9BC" w14:textId="77777777" w:rsidR="00062559" w:rsidRPr="00062559" w:rsidRDefault="00062559" w:rsidP="00062559">
      <w:pPr>
        <w:autoSpaceDE w:val="0"/>
        <w:autoSpaceDN w:val="0"/>
        <w:adjustRightInd w:val="0"/>
        <w:jc w:val="both"/>
        <w:rPr>
          <w:rFonts w:cstheme="minorHAnsi"/>
        </w:rPr>
      </w:pPr>
      <w:r w:rsidRPr="00062559">
        <w:rPr>
          <w:rFonts w:cstheme="minorHAnsi"/>
        </w:rPr>
        <w:t>X. Fomentar la articulación de programas, acciones, recursos públicos y privados para la atención e inclusión de grupos sociales en situación de vulnerabilidad y de atención prioritaria;</w:t>
      </w:r>
    </w:p>
    <w:p w14:paraId="55C0F895" w14:textId="77777777" w:rsidR="00062559" w:rsidRPr="00062559" w:rsidRDefault="00062559" w:rsidP="00062559">
      <w:pPr>
        <w:autoSpaceDE w:val="0"/>
        <w:autoSpaceDN w:val="0"/>
        <w:adjustRightInd w:val="0"/>
        <w:jc w:val="both"/>
        <w:rPr>
          <w:rFonts w:cstheme="minorHAnsi"/>
        </w:rPr>
      </w:pPr>
      <w:r w:rsidRPr="00062559">
        <w:rPr>
          <w:rFonts w:cstheme="minorHAnsi"/>
        </w:rPr>
        <w:t>XI. Dirigir y vigilar el cumplimiento de las políticas en materia educativa, en los términos de las disposiciones normativas aplicables y del Plan Municipal de Desarrollo;</w:t>
      </w:r>
    </w:p>
    <w:p w14:paraId="670D4C8F" w14:textId="77777777" w:rsidR="00062559" w:rsidRPr="00062559" w:rsidRDefault="00062559" w:rsidP="00062559">
      <w:pPr>
        <w:autoSpaceDE w:val="0"/>
        <w:autoSpaceDN w:val="0"/>
        <w:adjustRightInd w:val="0"/>
        <w:jc w:val="both"/>
        <w:rPr>
          <w:rFonts w:cstheme="minorHAnsi"/>
        </w:rPr>
      </w:pPr>
      <w:r w:rsidRPr="00062559">
        <w:rPr>
          <w:rFonts w:cstheme="minorHAnsi"/>
        </w:rPr>
        <w:t>XII. Representar al Gobierno Municipal en la coordinación con autoridades públicas y privadas, cuyo objeto sea la promoción a las artes y la cultura;</w:t>
      </w:r>
    </w:p>
    <w:p w14:paraId="043F0164" w14:textId="77777777" w:rsidR="00062559" w:rsidRPr="00062559" w:rsidRDefault="00062559" w:rsidP="00062559">
      <w:pPr>
        <w:autoSpaceDE w:val="0"/>
        <w:autoSpaceDN w:val="0"/>
        <w:adjustRightInd w:val="0"/>
        <w:jc w:val="both"/>
        <w:rPr>
          <w:rFonts w:cstheme="minorHAnsi"/>
        </w:rPr>
      </w:pPr>
      <w:r w:rsidRPr="00062559">
        <w:rPr>
          <w:rFonts w:cstheme="minorHAnsi"/>
        </w:rPr>
        <w:t>XIII. Dirigir, conservar y administrar los espacios públicos de promoción a la cultura, las expresiones artísticas y el patrimonio histórico, en el ámbito de su competencia;</w:t>
      </w:r>
    </w:p>
    <w:p w14:paraId="0024FAFA" w14:textId="77777777" w:rsidR="00062559" w:rsidRPr="00062559" w:rsidRDefault="00062559" w:rsidP="00062559">
      <w:pPr>
        <w:autoSpaceDE w:val="0"/>
        <w:autoSpaceDN w:val="0"/>
        <w:adjustRightInd w:val="0"/>
        <w:jc w:val="both"/>
        <w:rPr>
          <w:rFonts w:cstheme="minorHAnsi"/>
        </w:rPr>
      </w:pPr>
      <w:r w:rsidRPr="00062559">
        <w:rPr>
          <w:rFonts w:cstheme="minorHAnsi"/>
        </w:rPr>
        <w:t>XIV. Autorizar la ejecución de las políticas de cultura, en los mismos términos del Plan Municipal de Desarrollo;</w:t>
      </w:r>
    </w:p>
    <w:p w14:paraId="25BCEB4A" w14:textId="77777777" w:rsidR="00062559" w:rsidRPr="00062559" w:rsidRDefault="00062559" w:rsidP="00062559">
      <w:pPr>
        <w:autoSpaceDE w:val="0"/>
        <w:autoSpaceDN w:val="0"/>
        <w:adjustRightInd w:val="0"/>
        <w:jc w:val="both"/>
        <w:rPr>
          <w:rFonts w:cstheme="minorHAnsi"/>
        </w:rPr>
      </w:pPr>
      <w:r w:rsidRPr="00062559">
        <w:rPr>
          <w:rFonts w:cstheme="minorHAnsi"/>
        </w:rPr>
        <w:t xml:space="preserve">XV. Auxiliar al Ayuntamiento y al </w:t>
      </w:r>
      <w:proofErr w:type="gramStart"/>
      <w:r w:rsidRPr="00062559">
        <w:rPr>
          <w:rFonts w:cstheme="minorHAnsi"/>
        </w:rPr>
        <w:t>Presidente</w:t>
      </w:r>
      <w:proofErr w:type="gramEnd"/>
      <w:r w:rsidRPr="00062559">
        <w:rPr>
          <w:rFonts w:cstheme="minorHAnsi"/>
        </w:rPr>
        <w:t xml:space="preserve"> Municipal en las atribuciones que le otorga la Ley de Protección al Patrimonio Cultural del Estado;</w:t>
      </w:r>
    </w:p>
    <w:p w14:paraId="5B9B3EA3" w14:textId="77777777" w:rsidR="00062559" w:rsidRPr="00062559" w:rsidRDefault="00062559" w:rsidP="00062559">
      <w:pPr>
        <w:autoSpaceDE w:val="0"/>
        <w:autoSpaceDN w:val="0"/>
        <w:adjustRightInd w:val="0"/>
        <w:jc w:val="both"/>
        <w:rPr>
          <w:rFonts w:cstheme="minorHAnsi"/>
        </w:rPr>
      </w:pPr>
      <w:r w:rsidRPr="00062559">
        <w:rPr>
          <w:rFonts w:cstheme="minorHAnsi"/>
        </w:rPr>
        <w:t>XVI. Autorizar el uso de los recintos municipales para actividades culturales, académicas, homenajes a mérito, actos oficiales organizados por dependencias gubernativas, sociedades culturales o científicas, bajo los lineamientos que expida la propia Secretaría;</w:t>
      </w:r>
    </w:p>
    <w:p w14:paraId="6DBEE9C0" w14:textId="77777777" w:rsidR="00062559" w:rsidRPr="00062559" w:rsidRDefault="00062559" w:rsidP="00062559">
      <w:pPr>
        <w:autoSpaceDE w:val="0"/>
        <w:autoSpaceDN w:val="0"/>
        <w:adjustRightInd w:val="0"/>
        <w:jc w:val="both"/>
        <w:rPr>
          <w:rFonts w:cstheme="minorHAnsi"/>
        </w:rPr>
      </w:pPr>
      <w:r w:rsidRPr="00062559">
        <w:rPr>
          <w:rFonts w:cstheme="minorHAnsi"/>
        </w:rPr>
        <w:t>XVII. Desarrollar las acciones que permitan el aprovechamiento de los parques y espacios públicos municipales para el desarrollo individual y colectivo del ciudadano;</w:t>
      </w:r>
    </w:p>
    <w:p w14:paraId="501A523A" w14:textId="77777777" w:rsidR="00062559" w:rsidRPr="00062559" w:rsidRDefault="00062559" w:rsidP="00062559">
      <w:pPr>
        <w:autoSpaceDE w:val="0"/>
        <w:autoSpaceDN w:val="0"/>
        <w:adjustRightInd w:val="0"/>
        <w:jc w:val="both"/>
        <w:rPr>
          <w:rFonts w:cstheme="minorHAnsi"/>
        </w:rPr>
      </w:pPr>
      <w:r w:rsidRPr="00062559">
        <w:rPr>
          <w:rFonts w:cstheme="minorHAnsi"/>
        </w:rPr>
        <w:t>XVIII. Aprobar y vigilar el cumplimiento de las políticas de cultura física y deporte, en los términos del Plan Municipal de Desarrollo;</w:t>
      </w:r>
    </w:p>
    <w:p w14:paraId="1CD14F11" w14:textId="77777777" w:rsidR="00062559" w:rsidRPr="00062559" w:rsidRDefault="00062559" w:rsidP="00062559">
      <w:pPr>
        <w:autoSpaceDE w:val="0"/>
        <w:autoSpaceDN w:val="0"/>
        <w:adjustRightInd w:val="0"/>
        <w:jc w:val="both"/>
        <w:rPr>
          <w:rFonts w:cstheme="minorHAnsi"/>
        </w:rPr>
      </w:pPr>
      <w:r w:rsidRPr="00062559">
        <w:rPr>
          <w:rFonts w:cstheme="minorHAnsi"/>
        </w:rPr>
        <w:t>XIX. Aprobar y vigilar el cumplimiento de las políticas de salud pública, en los mismos términos del Plan Municipal de Desarrollo;</w:t>
      </w:r>
    </w:p>
    <w:p w14:paraId="24D30A68" w14:textId="77777777" w:rsidR="00062559" w:rsidRPr="00062559" w:rsidRDefault="00062559" w:rsidP="00062559">
      <w:pPr>
        <w:autoSpaceDE w:val="0"/>
        <w:autoSpaceDN w:val="0"/>
        <w:adjustRightInd w:val="0"/>
        <w:jc w:val="both"/>
        <w:rPr>
          <w:rFonts w:cstheme="minorHAnsi"/>
        </w:rPr>
      </w:pPr>
      <w:r w:rsidRPr="00062559">
        <w:rPr>
          <w:rFonts w:cstheme="minorHAnsi"/>
        </w:rPr>
        <w:t>XX. Representar al Gobierno Municipal en los Organismos o Consejos de Planeación federales y estatales, cuya materia sea la Salud Pública;</w:t>
      </w:r>
    </w:p>
    <w:p w14:paraId="4F42F958" w14:textId="77777777" w:rsidR="00062559" w:rsidRPr="00062559" w:rsidRDefault="00062559" w:rsidP="00062559">
      <w:pPr>
        <w:autoSpaceDE w:val="0"/>
        <w:autoSpaceDN w:val="0"/>
        <w:adjustRightInd w:val="0"/>
        <w:jc w:val="both"/>
        <w:rPr>
          <w:rFonts w:cstheme="minorHAnsi"/>
        </w:rPr>
      </w:pPr>
      <w:r w:rsidRPr="00062559">
        <w:rPr>
          <w:rFonts w:cstheme="minorHAnsi"/>
        </w:rPr>
        <w:t>XXI. Supervisar y evaluar la prestación de servicios de Salud Pública que se dan a la población en la esfera de la competencia Municipal;</w:t>
      </w:r>
    </w:p>
    <w:p w14:paraId="57647C56" w14:textId="77777777" w:rsidR="00062559" w:rsidRPr="00062559" w:rsidRDefault="00062559" w:rsidP="00062559">
      <w:pPr>
        <w:autoSpaceDE w:val="0"/>
        <w:autoSpaceDN w:val="0"/>
        <w:adjustRightInd w:val="0"/>
        <w:jc w:val="both"/>
        <w:rPr>
          <w:rFonts w:cstheme="minorHAnsi"/>
        </w:rPr>
      </w:pPr>
      <w:r w:rsidRPr="00062559">
        <w:rPr>
          <w:rFonts w:cstheme="minorHAnsi"/>
        </w:rPr>
        <w:t>XXII.  Aprobar y vigilar el cumplimiento de las políticas, implementando acciones y programas que aporten al Bienestar de las comunidades, en los términos del Plan Municipal de Desarrollo;</w:t>
      </w:r>
    </w:p>
    <w:p w14:paraId="4502C124" w14:textId="77777777" w:rsidR="00062559" w:rsidRPr="00062559" w:rsidRDefault="00062559" w:rsidP="00062559">
      <w:pPr>
        <w:autoSpaceDE w:val="0"/>
        <w:autoSpaceDN w:val="0"/>
        <w:adjustRightInd w:val="0"/>
        <w:jc w:val="both"/>
        <w:rPr>
          <w:rFonts w:cstheme="minorHAnsi"/>
        </w:rPr>
      </w:pPr>
      <w:r w:rsidRPr="00062559">
        <w:rPr>
          <w:rFonts w:cstheme="minorHAnsi"/>
        </w:rPr>
        <w:t>XXII.  Aprobar y vigilar el cumplimiento de las políticas, implementando acciones y programas que propicien el desarrollo integral de la Juventud, en los términos del Plan Municipal de Desarrollo; y</w:t>
      </w:r>
    </w:p>
    <w:p w14:paraId="15B84A03" w14:textId="77777777" w:rsidR="00062559" w:rsidRPr="00062559" w:rsidRDefault="00062559" w:rsidP="00062559">
      <w:pPr>
        <w:autoSpaceDE w:val="0"/>
        <w:autoSpaceDN w:val="0"/>
        <w:adjustRightInd w:val="0"/>
        <w:jc w:val="both"/>
        <w:rPr>
          <w:rFonts w:cstheme="minorHAnsi"/>
        </w:rPr>
      </w:pPr>
      <w:r w:rsidRPr="00062559">
        <w:rPr>
          <w:rFonts w:cstheme="minorHAnsi"/>
        </w:rPr>
        <w:t xml:space="preserve">XXIV. Las que le ordene el </w:t>
      </w:r>
      <w:proofErr w:type="gramStart"/>
      <w:r w:rsidRPr="00062559">
        <w:rPr>
          <w:rFonts w:cstheme="minorHAnsi"/>
        </w:rPr>
        <w:t>Presidente</w:t>
      </w:r>
      <w:proofErr w:type="gramEnd"/>
      <w:r w:rsidRPr="00062559">
        <w:rPr>
          <w:rFonts w:cstheme="minorHAnsi"/>
        </w:rPr>
        <w:t xml:space="preserve"> Municipal y demás que las leyes, reglamentos municipales y otras disposiciones normativas le encomienden.</w:t>
      </w:r>
    </w:p>
    <w:p w14:paraId="59FC16F3" w14:textId="77777777" w:rsidR="00062559" w:rsidRPr="00062559" w:rsidRDefault="00062559" w:rsidP="00062559">
      <w:pPr>
        <w:autoSpaceDE w:val="0"/>
        <w:autoSpaceDN w:val="0"/>
        <w:adjustRightInd w:val="0"/>
        <w:jc w:val="both"/>
        <w:rPr>
          <w:rFonts w:cstheme="minorHAnsi"/>
        </w:rPr>
      </w:pPr>
    </w:p>
    <w:p w14:paraId="37095B85" w14:textId="77777777" w:rsidR="00062559" w:rsidRPr="00062559" w:rsidRDefault="00062559" w:rsidP="00062559">
      <w:pPr>
        <w:autoSpaceDE w:val="0"/>
        <w:autoSpaceDN w:val="0"/>
        <w:adjustRightInd w:val="0"/>
        <w:jc w:val="both"/>
        <w:rPr>
          <w:rFonts w:cstheme="minorHAnsi"/>
        </w:rPr>
      </w:pPr>
      <w:r w:rsidRPr="00062559">
        <w:rPr>
          <w:rFonts w:cstheme="minorHAnsi"/>
        </w:rPr>
        <w:lastRenderedPageBreak/>
        <w:t>Para el despacho de los asuntos de su competencia la Secretaría de Bienestar  se auxiliará de la Dirección de Bienestar Comunitario; de la Dirección de Salud Municipal; de la Dirección de Fomento a la Educación, Cultura y las Artes; de la Dirección de Juventud;  Dirección de Activación Física y Deporte; y de la Dirección de Parques y Unidades Deportivas; así como con las Coordinaciones y Jefaturas de Departamento necesarias para el buen funcionamiento de la Secretaría</w:t>
      </w:r>
      <w:r w:rsidRPr="00062559">
        <w:rPr>
          <w:rFonts w:cstheme="minorHAnsi"/>
          <w:bCs/>
        </w:rPr>
        <w:t xml:space="preserve"> y,</w:t>
      </w:r>
      <w:r w:rsidRPr="00062559">
        <w:rPr>
          <w:rFonts w:cstheme="minorHAnsi"/>
          <w:b/>
          <w:bCs/>
        </w:rPr>
        <w:t xml:space="preserve"> </w:t>
      </w:r>
      <w:r w:rsidRPr="00062559">
        <w:rPr>
          <w:rFonts w:cstheme="minorHAnsi"/>
        </w:rPr>
        <w:t>demás Unidades Administrativas que le adscriba el Presidente Municipal</w:t>
      </w:r>
      <w:r w:rsidRPr="00062559">
        <w:rPr>
          <w:rFonts w:cstheme="minorHAnsi"/>
          <w:bCs/>
        </w:rPr>
        <w:t>.</w:t>
      </w:r>
    </w:p>
    <w:p w14:paraId="7D08BEBA" w14:textId="77777777" w:rsidR="00062559" w:rsidRPr="00062559" w:rsidRDefault="00062559" w:rsidP="00062559">
      <w:pPr>
        <w:autoSpaceDE w:val="0"/>
        <w:autoSpaceDN w:val="0"/>
        <w:adjustRightInd w:val="0"/>
        <w:jc w:val="both"/>
        <w:rPr>
          <w:rFonts w:cstheme="minorHAnsi"/>
          <w:b/>
          <w:bCs/>
        </w:rPr>
      </w:pPr>
    </w:p>
    <w:p w14:paraId="5389D55D" w14:textId="77777777" w:rsidR="00062559" w:rsidRPr="00062559" w:rsidRDefault="00062559" w:rsidP="00062559">
      <w:pPr>
        <w:pStyle w:val="NormalWeb"/>
        <w:spacing w:before="0" w:beforeAutospacing="0" w:after="0" w:afterAutospacing="0"/>
        <w:jc w:val="both"/>
        <w:rPr>
          <w:rFonts w:asciiTheme="minorHAnsi" w:hAnsiTheme="minorHAnsi" w:cstheme="minorHAnsi"/>
          <w:sz w:val="22"/>
          <w:szCs w:val="22"/>
        </w:rPr>
      </w:pPr>
      <w:r w:rsidRPr="00062559">
        <w:rPr>
          <w:rFonts w:asciiTheme="minorHAnsi" w:hAnsiTheme="minorHAnsi" w:cstheme="minorHAnsi"/>
          <w:b/>
          <w:bCs/>
          <w:sz w:val="22"/>
          <w:szCs w:val="22"/>
        </w:rPr>
        <w:t>Artículo 57.-</w:t>
      </w:r>
      <w:r w:rsidRPr="00062559">
        <w:rPr>
          <w:rFonts w:asciiTheme="minorHAnsi" w:hAnsiTheme="minorHAnsi" w:cstheme="minorHAnsi"/>
          <w:bCs/>
          <w:sz w:val="22"/>
          <w:szCs w:val="22"/>
        </w:rPr>
        <w:t xml:space="preserve"> </w:t>
      </w:r>
      <w:r w:rsidRPr="00062559">
        <w:rPr>
          <w:rFonts w:asciiTheme="minorHAnsi" w:hAnsiTheme="minorHAnsi" w:cstheme="minorHAnsi"/>
          <w:sz w:val="22"/>
          <w:szCs w:val="22"/>
        </w:rPr>
        <w:t>La Secretaría de Seguridad Ciudadana es la Dependencia encargada de planear, organizar, ejecutar y controlar los programas, proyectos y acciones tendientes a garantizar la seguridad pública, la protección ciudadana, la prevención del delito en el Municipio, la vialidad y tránsito municipal, y le corresponde el despacho de los siguientes asuntos:</w:t>
      </w:r>
    </w:p>
    <w:p w14:paraId="69CB2AEC" w14:textId="77777777" w:rsidR="00062559" w:rsidRPr="00062559" w:rsidRDefault="00062559" w:rsidP="00062559">
      <w:pPr>
        <w:pStyle w:val="NormalWeb"/>
        <w:spacing w:before="0" w:beforeAutospacing="0" w:after="0" w:afterAutospacing="0"/>
        <w:jc w:val="both"/>
        <w:rPr>
          <w:rFonts w:asciiTheme="minorHAnsi" w:hAnsiTheme="minorHAnsi" w:cstheme="minorHAnsi"/>
          <w:sz w:val="22"/>
          <w:szCs w:val="22"/>
        </w:rPr>
      </w:pPr>
    </w:p>
    <w:p w14:paraId="323A8D48" w14:textId="77777777" w:rsidR="00062559" w:rsidRPr="00062559" w:rsidRDefault="00062559" w:rsidP="00062559">
      <w:pPr>
        <w:autoSpaceDE w:val="0"/>
        <w:autoSpaceDN w:val="0"/>
        <w:adjustRightInd w:val="0"/>
        <w:jc w:val="both"/>
        <w:rPr>
          <w:rFonts w:cstheme="minorHAnsi"/>
          <w:bCs/>
        </w:rPr>
      </w:pPr>
      <w:r w:rsidRPr="00062559">
        <w:rPr>
          <w:rFonts w:cstheme="minorHAnsi"/>
          <w:b/>
          <w:bCs/>
        </w:rPr>
        <w:t>A. En materia de Prevención y Seguridad</w:t>
      </w:r>
      <w:r w:rsidRPr="00062559">
        <w:rPr>
          <w:rFonts w:cstheme="minorHAnsi"/>
          <w:bCs/>
        </w:rPr>
        <w:t>:</w:t>
      </w:r>
    </w:p>
    <w:p w14:paraId="0B4ACC11" w14:textId="77777777" w:rsidR="00062559" w:rsidRPr="00062559" w:rsidRDefault="00062559" w:rsidP="00062559">
      <w:pPr>
        <w:autoSpaceDE w:val="0"/>
        <w:autoSpaceDN w:val="0"/>
        <w:adjustRightInd w:val="0"/>
        <w:jc w:val="both"/>
        <w:rPr>
          <w:rFonts w:cstheme="minorHAnsi"/>
        </w:rPr>
      </w:pPr>
    </w:p>
    <w:p w14:paraId="4F835189" w14:textId="77777777" w:rsidR="00062559" w:rsidRPr="00062559" w:rsidRDefault="00062559" w:rsidP="00062559">
      <w:pPr>
        <w:autoSpaceDE w:val="0"/>
        <w:autoSpaceDN w:val="0"/>
        <w:adjustRightInd w:val="0"/>
        <w:jc w:val="both"/>
        <w:rPr>
          <w:rFonts w:cstheme="minorHAnsi"/>
        </w:rPr>
      </w:pPr>
      <w:r w:rsidRPr="00062559">
        <w:rPr>
          <w:rFonts w:cstheme="minorHAnsi"/>
        </w:rPr>
        <w:t>I. Mantener el orden, la seguridad y la tranquilidad pública dentro del territorio del Municipio;</w:t>
      </w:r>
    </w:p>
    <w:p w14:paraId="7BDBD8CC" w14:textId="77777777" w:rsidR="00062559" w:rsidRPr="00062559" w:rsidRDefault="00062559" w:rsidP="00062559">
      <w:pPr>
        <w:autoSpaceDE w:val="0"/>
        <w:autoSpaceDN w:val="0"/>
        <w:adjustRightInd w:val="0"/>
        <w:jc w:val="both"/>
        <w:rPr>
          <w:rFonts w:cstheme="minorHAnsi"/>
        </w:rPr>
      </w:pPr>
      <w:r w:rsidRPr="00062559">
        <w:rPr>
          <w:rFonts w:cstheme="minorHAnsi"/>
        </w:rPr>
        <w:t>II. Elaborar e implementar programas tendientes a prevenir el delito en el Municipio;</w:t>
      </w:r>
    </w:p>
    <w:p w14:paraId="3C18F6C2" w14:textId="77777777" w:rsidR="00062559" w:rsidRPr="00062559" w:rsidRDefault="00062559" w:rsidP="00062559">
      <w:pPr>
        <w:autoSpaceDE w:val="0"/>
        <w:autoSpaceDN w:val="0"/>
        <w:adjustRightInd w:val="0"/>
        <w:jc w:val="both"/>
        <w:rPr>
          <w:rFonts w:cstheme="minorHAnsi"/>
        </w:rPr>
      </w:pPr>
      <w:r w:rsidRPr="00062559">
        <w:rPr>
          <w:rFonts w:cstheme="minorHAnsi"/>
        </w:rPr>
        <w:t>III. Coadyuvar, dentro del ámbito de su competencia, con el Ministerio Público y demás autoridades federales y estatales;</w:t>
      </w:r>
    </w:p>
    <w:p w14:paraId="24BF327E" w14:textId="77777777" w:rsidR="00062559" w:rsidRPr="00062559" w:rsidRDefault="00062559" w:rsidP="00062559">
      <w:pPr>
        <w:autoSpaceDE w:val="0"/>
        <w:autoSpaceDN w:val="0"/>
        <w:adjustRightInd w:val="0"/>
        <w:jc w:val="both"/>
        <w:rPr>
          <w:rFonts w:cstheme="minorHAnsi"/>
        </w:rPr>
      </w:pPr>
      <w:r w:rsidRPr="00062559">
        <w:rPr>
          <w:rFonts w:cstheme="minorHAnsi"/>
        </w:rPr>
        <w:t>IV. Estar en contacto permanente con las demás corporaciones policíacas federales y estatales a fin de implementar operativos para salvaguardar la integridad de la población;</w:t>
      </w:r>
    </w:p>
    <w:p w14:paraId="5600C039" w14:textId="77777777" w:rsidR="00062559" w:rsidRPr="00062559" w:rsidRDefault="00062559" w:rsidP="00062559">
      <w:pPr>
        <w:autoSpaceDE w:val="0"/>
        <w:autoSpaceDN w:val="0"/>
        <w:adjustRightInd w:val="0"/>
        <w:jc w:val="both"/>
        <w:rPr>
          <w:rFonts w:cstheme="minorHAnsi"/>
        </w:rPr>
      </w:pPr>
      <w:r w:rsidRPr="00062559">
        <w:rPr>
          <w:rFonts w:cstheme="minorHAnsi"/>
        </w:rPr>
        <w:t>V. Vigilar el cumplimiento de las disposiciones establecidas en los reglamentos municipales;</w:t>
      </w:r>
    </w:p>
    <w:p w14:paraId="75DB2A3D" w14:textId="77777777" w:rsidR="00062559" w:rsidRPr="00062559" w:rsidRDefault="00062559" w:rsidP="00062559">
      <w:pPr>
        <w:autoSpaceDE w:val="0"/>
        <w:autoSpaceDN w:val="0"/>
        <w:adjustRightInd w:val="0"/>
        <w:jc w:val="both"/>
        <w:rPr>
          <w:rFonts w:cstheme="minorHAnsi"/>
        </w:rPr>
      </w:pPr>
      <w:r w:rsidRPr="00062559">
        <w:rPr>
          <w:rFonts w:cstheme="minorHAnsi"/>
        </w:rPr>
        <w:t>VI. Orientar a las personas que sean víctimas de delitos;</w:t>
      </w:r>
    </w:p>
    <w:p w14:paraId="73F056B3" w14:textId="77777777" w:rsidR="00062559" w:rsidRPr="00062559" w:rsidRDefault="00062559" w:rsidP="00062559">
      <w:pPr>
        <w:autoSpaceDE w:val="0"/>
        <w:autoSpaceDN w:val="0"/>
        <w:adjustRightInd w:val="0"/>
        <w:jc w:val="both"/>
        <w:rPr>
          <w:rFonts w:cstheme="minorHAnsi"/>
        </w:rPr>
      </w:pPr>
      <w:r w:rsidRPr="00062559">
        <w:rPr>
          <w:rFonts w:cstheme="minorHAnsi"/>
        </w:rPr>
        <w:t>VII. Canalizar a las dependencias competentes a las personas que sean víctimas de delitos;</w:t>
      </w:r>
    </w:p>
    <w:p w14:paraId="663B0A7C" w14:textId="77777777" w:rsidR="00062559" w:rsidRPr="00062559" w:rsidRDefault="00062559" w:rsidP="00062559">
      <w:pPr>
        <w:autoSpaceDE w:val="0"/>
        <w:autoSpaceDN w:val="0"/>
        <w:adjustRightInd w:val="0"/>
        <w:jc w:val="both"/>
        <w:rPr>
          <w:rFonts w:cstheme="minorHAnsi"/>
        </w:rPr>
      </w:pPr>
      <w:r w:rsidRPr="00062559">
        <w:rPr>
          <w:rFonts w:cstheme="minorHAnsi"/>
        </w:rPr>
        <w:t>VIII. Brindar asesoría psicológica y legal a las personas que acudan a esta dependencia; y</w:t>
      </w:r>
    </w:p>
    <w:p w14:paraId="020E21D3" w14:textId="77777777" w:rsidR="00062559" w:rsidRPr="00062559" w:rsidRDefault="00062559" w:rsidP="00062559">
      <w:pPr>
        <w:autoSpaceDE w:val="0"/>
        <w:autoSpaceDN w:val="0"/>
        <w:adjustRightInd w:val="0"/>
        <w:jc w:val="both"/>
        <w:rPr>
          <w:rFonts w:cstheme="minorHAnsi"/>
        </w:rPr>
      </w:pPr>
      <w:r w:rsidRPr="00062559">
        <w:rPr>
          <w:rFonts w:cstheme="minorHAnsi"/>
        </w:rPr>
        <w:t>IX. Elaborar indicadores que permitan conocer aspectos de seguridad pública.</w:t>
      </w:r>
    </w:p>
    <w:p w14:paraId="733448E8" w14:textId="77777777" w:rsidR="00062559" w:rsidRPr="00062559" w:rsidRDefault="00062559" w:rsidP="00062559">
      <w:pPr>
        <w:autoSpaceDE w:val="0"/>
        <w:autoSpaceDN w:val="0"/>
        <w:adjustRightInd w:val="0"/>
        <w:jc w:val="both"/>
        <w:rPr>
          <w:rFonts w:cstheme="minorHAnsi"/>
          <w:bCs/>
        </w:rPr>
      </w:pPr>
    </w:p>
    <w:p w14:paraId="37DDE166" w14:textId="77777777" w:rsidR="00062559" w:rsidRPr="00062559" w:rsidRDefault="00062559" w:rsidP="00062559">
      <w:pPr>
        <w:autoSpaceDE w:val="0"/>
        <w:autoSpaceDN w:val="0"/>
        <w:adjustRightInd w:val="0"/>
        <w:jc w:val="both"/>
        <w:rPr>
          <w:rFonts w:cstheme="minorHAnsi"/>
          <w:bCs/>
        </w:rPr>
      </w:pPr>
      <w:r w:rsidRPr="00062559">
        <w:rPr>
          <w:rFonts w:cstheme="minorHAnsi"/>
          <w:b/>
          <w:bCs/>
        </w:rPr>
        <w:t>B. En materia de Tránsito</w:t>
      </w:r>
      <w:r w:rsidRPr="00062559">
        <w:rPr>
          <w:rFonts w:cstheme="minorHAnsi"/>
          <w:bCs/>
        </w:rPr>
        <w:t>:</w:t>
      </w:r>
    </w:p>
    <w:p w14:paraId="561CCCDC" w14:textId="77777777" w:rsidR="00062559" w:rsidRPr="00062559" w:rsidRDefault="00062559" w:rsidP="00062559">
      <w:pPr>
        <w:autoSpaceDE w:val="0"/>
        <w:autoSpaceDN w:val="0"/>
        <w:adjustRightInd w:val="0"/>
        <w:jc w:val="both"/>
        <w:rPr>
          <w:rFonts w:cstheme="minorHAnsi"/>
        </w:rPr>
      </w:pPr>
    </w:p>
    <w:p w14:paraId="29EC06B7" w14:textId="77777777" w:rsidR="00062559" w:rsidRPr="00062559" w:rsidRDefault="00062559" w:rsidP="00062559">
      <w:pPr>
        <w:autoSpaceDE w:val="0"/>
        <w:autoSpaceDN w:val="0"/>
        <w:adjustRightInd w:val="0"/>
        <w:jc w:val="both"/>
        <w:rPr>
          <w:rFonts w:cstheme="minorHAnsi"/>
        </w:rPr>
      </w:pPr>
      <w:r w:rsidRPr="00062559">
        <w:rPr>
          <w:rFonts w:cstheme="minorHAnsi"/>
        </w:rPr>
        <w:t>I. Vigilar y controlar el tránsito vehicular dentro del territorio del Municipio;</w:t>
      </w:r>
    </w:p>
    <w:p w14:paraId="5ECA5872" w14:textId="77777777" w:rsidR="00062559" w:rsidRPr="00062559" w:rsidRDefault="00062559" w:rsidP="00062559">
      <w:pPr>
        <w:autoSpaceDE w:val="0"/>
        <w:autoSpaceDN w:val="0"/>
        <w:adjustRightInd w:val="0"/>
        <w:jc w:val="both"/>
        <w:rPr>
          <w:rFonts w:cstheme="minorHAnsi"/>
        </w:rPr>
      </w:pPr>
      <w:r w:rsidRPr="00062559">
        <w:rPr>
          <w:rFonts w:cstheme="minorHAnsi"/>
        </w:rPr>
        <w:t>II. Implementar operativos que tiendan a salvaguardar la integridad de las personas en la vía pública;</w:t>
      </w:r>
    </w:p>
    <w:p w14:paraId="13AFEF93" w14:textId="77777777" w:rsidR="00062559" w:rsidRPr="00062559" w:rsidRDefault="00062559" w:rsidP="00062559">
      <w:pPr>
        <w:autoSpaceDE w:val="0"/>
        <w:autoSpaceDN w:val="0"/>
        <w:adjustRightInd w:val="0"/>
        <w:jc w:val="both"/>
        <w:rPr>
          <w:rFonts w:cstheme="minorHAnsi"/>
        </w:rPr>
      </w:pPr>
      <w:r w:rsidRPr="00062559">
        <w:rPr>
          <w:rFonts w:cstheme="minorHAnsi"/>
        </w:rPr>
        <w:t>III. Fomentar a la población el respeto por los oficiales de tránsito;</w:t>
      </w:r>
    </w:p>
    <w:p w14:paraId="5F868BEE" w14:textId="77777777" w:rsidR="00062559" w:rsidRPr="00062559" w:rsidRDefault="00062559" w:rsidP="00062559">
      <w:pPr>
        <w:autoSpaceDE w:val="0"/>
        <w:autoSpaceDN w:val="0"/>
        <w:adjustRightInd w:val="0"/>
        <w:jc w:val="both"/>
        <w:rPr>
          <w:rFonts w:cstheme="minorHAnsi"/>
        </w:rPr>
      </w:pPr>
      <w:r w:rsidRPr="00062559">
        <w:rPr>
          <w:rFonts w:cstheme="minorHAnsi"/>
        </w:rPr>
        <w:t>IV. Llevar a cabo programas de prevención de incidentes viales;</w:t>
      </w:r>
    </w:p>
    <w:p w14:paraId="47B305C6" w14:textId="77777777" w:rsidR="00062559" w:rsidRPr="00062559" w:rsidRDefault="00062559" w:rsidP="00062559">
      <w:pPr>
        <w:autoSpaceDE w:val="0"/>
        <w:autoSpaceDN w:val="0"/>
        <w:adjustRightInd w:val="0"/>
        <w:jc w:val="both"/>
        <w:rPr>
          <w:rFonts w:cstheme="minorHAnsi"/>
        </w:rPr>
      </w:pPr>
      <w:r w:rsidRPr="00062559">
        <w:rPr>
          <w:rFonts w:cstheme="minorHAnsi"/>
        </w:rPr>
        <w:t>V. Llevar y mantener actualizado el padrón de licencias de manejo;</w:t>
      </w:r>
    </w:p>
    <w:p w14:paraId="39F14E61" w14:textId="77777777" w:rsidR="00062559" w:rsidRPr="00062559" w:rsidRDefault="00062559" w:rsidP="00062559">
      <w:pPr>
        <w:autoSpaceDE w:val="0"/>
        <w:autoSpaceDN w:val="0"/>
        <w:adjustRightInd w:val="0"/>
        <w:jc w:val="both"/>
        <w:rPr>
          <w:rFonts w:cstheme="minorHAnsi"/>
        </w:rPr>
      </w:pPr>
      <w:r w:rsidRPr="00062559">
        <w:rPr>
          <w:rFonts w:cstheme="minorHAnsi"/>
        </w:rPr>
        <w:t>VI. Elaborar indicadores que permitan conocer los aspectos relevantes de la situación vial municipal; y</w:t>
      </w:r>
    </w:p>
    <w:p w14:paraId="7958A3B8" w14:textId="77777777" w:rsidR="00062559" w:rsidRPr="00062559" w:rsidRDefault="00062559" w:rsidP="00062559">
      <w:pPr>
        <w:autoSpaceDE w:val="0"/>
        <w:autoSpaceDN w:val="0"/>
        <w:adjustRightInd w:val="0"/>
        <w:jc w:val="both"/>
        <w:rPr>
          <w:rFonts w:cstheme="minorHAnsi"/>
        </w:rPr>
      </w:pPr>
      <w:r w:rsidRPr="00062559">
        <w:rPr>
          <w:rFonts w:cstheme="minorHAnsi"/>
        </w:rPr>
        <w:t xml:space="preserve">VII. Las demás que en las materias de su competencia le atribuyan al Municipio las leyes y reglamentos vigentes, y demás disposiciones legales aplicables, así como las que le asigne el </w:t>
      </w:r>
      <w:proofErr w:type="gramStart"/>
      <w:r w:rsidRPr="00062559">
        <w:rPr>
          <w:rFonts w:cstheme="minorHAnsi"/>
        </w:rPr>
        <w:t>Presidente</w:t>
      </w:r>
      <w:proofErr w:type="gramEnd"/>
      <w:r w:rsidRPr="00062559">
        <w:rPr>
          <w:rFonts w:cstheme="minorHAnsi"/>
        </w:rPr>
        <w:t xml:space="preserve"> Municipal.</w:t>
      </w:r>
    </w:p>
    <w:p w14:paraId="588DCACB" w14:textId="77777777" w:rsidR="00062559" w:rsidRPr="00062559" w:rsidRDefault="00062559" w:rsidP="00062559">
      <w:pPr>
        <w:autoSpaceDE w:val="0"/>
        <w:autoSpaceDN w:val="0"/>
        <w:adjustRightInd w:val="0"/>
        <w:jc w:val="both"/>
        <w:rPr>
          <w:rFonts w:cstheme="minorHAnsi"/>
        </w:rPr>
      </w:pPr>
    </w:p>
    <w:p w14:paraId="52A9BED0" w14:textId="77777777" w:rsidR="00062559" w:rsidRPr="00062559" w:rsidRDefault="00062559" w:rsidP="00062559">
      <w:pPr>
        <w:autoSpaceDE w:val="0"/>
        <w:autoSpaceDN w:val="0"/>
        <w:adjustRightInd w:val="0"/>
        <w:jc w:val="both"/>
        <w:rPr>
          <w:rFonts w:cstheme="minorHAnsi"/>
          <w:b/>
        </w:rPr>
      </w:pPr>
      <w:r w:rsidRPr="00062559">
        <w:rPr>
          <w:rFonts w:cstheme="minorHAnsi"/>
          <w:b/>
        </w:rPr>
        <w:t>C. En materia de Administración y Régimen Disciplinario:</w:t>
      </w:r>
    </w:p>
    <w:p w14:paraId="550A0F12" w14:textId="77777777" w:rsidR="00062559" w:rsidRPr="00062559" w:rsidRDefault="00062559" w:rsidP="00062559">
      <w:pPr>
        <w:autoSpaceDE w:val="0"/>
        <w:autoSpaceDN w:val="0"/>
        <w:adjustRightInd w:val="0"/>
        <w:jc w:val="both"/>
        <w:rPr>
          <w:rFonts w:cstheme="minorHAnsi"/>
        </w:rPr>
      </w:pPr>
    </w:p>
    <w:p w14:paraId="7DF119C0" w14:textId="77777777" w:rsidR="00062559" w:rsidRPr="00062559" w:rsidRDefault="00062559" w:rsidP="00062559">
      <w:pPr>
        <w:autoSpaceDE w:val="0"/>
        <w:autoSpaceDN w:val="0"/>
        <w:adjustRightInd w:val="0"/>
        <w:jc w:val="both"/>
        <w:rPr>
          <w:rFonts w:cstheme="minorHAnsi"/>
        </w:rPr>
      </w:pPr>
      <w:r w:rsidRPr="00062559">
        <w:rPr>
          <w:rFonts w:cstheme="minorHAnsi"/>
        </w:rPr>
        <w:t>I. Optimización de los Recursos Humanos y materiales de la Secretaría;</w:t>
      </w:r>
    </w:p>
    <w:p w14:paraId="2575D064" w14:textId="77777777" w:rsidR="00062559" w:rsidRPr="00062559" w:rsidRDefault="00062559" w:rsidP="00062559">
      <w:pPr>
        <w:autoSpaceDE w:val="0"/>
        <w:autoSpaceDN w:val="0"/>
        <w:adjustRightInd w:val="0"/>
        <w:jc w:val="both"/>
        <w:rPr>
          <w:rFonts w:cstheme="minorHAnsi"/>
        </w:rPr>
      </w:pPr>
      <w:r w:rsidRPr="00062559">
        <w:rPr>
          <w:rFonts w:cstheme="minorHAnsi"/>
        </w:rPr>
        <w:t>II. Supervisión de requisiciones de compras de los diferentes departamentos revisando contra presupuesto;</w:t>
      </w:r>
    </w:p>
    <w:p w14:paraId="33C8468C" w14:textId="77777777" w:rsidR="00062559" w:rsidRPr="00062559" w:rsidRDefault="00062559" w:rsidP="00062559">
      <w:pPr>
        <w:autoSpaceDE w:val="0"/>
        <w:autoSpaceDN w:val="0"/>
        <w:adjustRightInd w:val="0"/>
        <w:jc w:val="both"/>
        <w:rPr>
          <w:rFonts w:cstheme="minorHAnsi"/>
        </w:rPr>
      </w:pPr>
      <w:r w:rsidRPr="00062559">
        <w:rPr>
          <w:rFonts w:cstheme="minorHAnsi"/>
        </w:rPr>
        <w:t>III. Aplicar las medidas disciplinarias al personal a su mando, de acuerdo con lo dispuesto en la Ley de Seguridad Pública y los Reglamentos del Servicio Profesional de Carrera Policial y Reglamento de la Comisión de Honor y Justicia de la Secretaría de Seguridad Ciudadana y Justicia Cívica y demás ordenamientos aplicables;</w:t>
      </w:r>
    </w:p>
    <w:p w14:paraId="254747DF" w14:textId="77777777" w:rsidR="00062559" w:rsidRPr="00062559" w:rsidRDefault="00062559" w:rsidP="00062559">
      <w:pPr>
        <w:autoSpaceDE w:val="0"/>
        <w:autoSpaceDN w:val="0"/>
        <w:adjustRightInd w:val="0"/>
        <w:jc w:val="both"/>
        <w:rPr>
          <w:rFonts w:cstheme="minorHAnsi"/>
        </w:rPr>
      </w:pPr>
      <w:r w:rsidRPr="00062559">
        <w:rPr>
          <w:rFonts w:cstheme="minorHAnsi"/>
        </w:rPr>
        <w:t>IV. Aplicar y supervisar los procedimientos relativos al Servicio Profesional de Carrera Policial y al Régimen Disciplinario de acuerdo a lo establecido en la Ley de Seguridad Publica y los Reglamentos del Servicio Profesional de Carrera Policial y Reglamento de la Comisión de Honor y Justicia de la Secretaría de Seguridad Ciudadana y Justicia Cívica y demás ordenamientos aplicables;</w:t>
      </w:r>
    </w:p>
    <w:p w14:paraId="3A9CF5C7" w14:textId="77777777" w:rsidR="00062559" w:rsidRPr="00062559" w:rsidRDefault="00062559" w:rsidP="00062559">
      <w:pPr>
        <w:autoSpaceDE w:val="0"/>
        <w:autoSpaceDN w:val="0"/>
        <w:adjustRightInd w:val="0"/>
        <w:jc w:val="both"/>
        <w:rPr>
          <w:rFonts w:cstheme="minorHAnsi"/>
        </w:rPr>
      </w:pPr>
      <w:r w:rsidRPr="00062559">
        <w:rPr>
          <w:rFonts w:cstheme="minorHAnsi"/>
        </w:rPr>
        <w:t>V. Administrar y verificar el correcto mantenimiento preventivo y correctivo de las instalaciones y de todas las unidades de la Secretaría;</w:t>
      </w:r>
    </w:p>
    <w:p w14:paraId="328D9CE0" w14:textId="77777777" w:rsidR="00062559" w:rsidRPr="00062559" w:rsidRDefault="00062559" w:rsidP="00062559">
      <w:pPr>
        <w:autoSpaceDE w:val="0"/>
        <w:autoSpaceDN w:val="0"/>
        <w:adjustRightInd w:val="0"/>
        <w:jc w:val="both"/>
        <w:rPr>
          <w:rFonts w:cstheme="minorHAnsi"/>
        </w:rPr>
      </w:pPr>
      <w:r w:rsidRPr="00062559">
        <w:rPr>
          <w:rFonts w:cstheme="minorHAnsi"/>
        </w:rPr>
        <w:t>VI. Ordenar la práctica de exámenes físicos y psicológicos al personal de la Secretaría;</w:t>
      </w:r>
    </w:p>
    <w:p w14:paraId="7DC7FF15" w14:textId="77777777" w:rsidR="00062559" w:rsidRPr="00062559" w:rsidRDefault="00062559" w:rsidP="00062559">
      <w:pPr>
        <w:autoSpaceDE w:val="0"/>
        <w:autoSpaceDN w:val="0"/>
        <w:adjustRightInd w:val="0"/>
        <w:jc w:val="both"/>
        <w:rPr>
          <w:rFonts w:cstheme="minorHAnsi"/>
        </w:rPr>
      </w:pPr>
      <w:r w:rsidRPr="00062559">
        <w:rPr>
          <w:rFonts w:cstheme="minorHAnsi"/>
        </w:rPr>
        <w:t>VII. Practicar periódicamente inventario de equipo y armamento de la Dependencia y efectuar informe;</w:t>
      </w:r>
    </w:p>
    <w:p w14:paraId="7C91D44B" w14:textId="77777777" w:rsidR="00062559" w:rsidRPr="00062559" w:rsidRDefault="00062559" w:rsidP="00062559">
      <w:pPr>
        <w:autoSpaceDE w:val="0"/>
        <w:autoSpaceDN w:val="0"/>
        <w:adjustRightInd w:val="0"/>
        <w:jc w:val="both"/>
        <w:rPr>
          <w:rFonts w:cstheme="minorHAnsi"/>
        </w:rPr>
      </w:pPr>
      <w:r w:rsidRPr="00062559">
        <w:rPr>
          <w:rFonts w:cstheme="minorHAnsi"/>
        </w:rPr>
        <w:t>VIII. Supervisión al personal para que no se presente a laborar en estado inconveniente;</w:t>
      </w:r>
    </w:p>
    <w:p w14:paraId="018A3145" w14:textId="77777777" w:rsidR="00062559" w:rsidRPr="00062559" w:rsidRDefault="00062559" w:rsidP="00062559">
      <w:pPr>
        <w:autoSpaceDE w:val="0"/>
        <w:autoSpaceDN w:val="0"/>
        <w:adjustRightInd w:val="0"/>
        <w:jc w:val="both"/>
        <w:rPr>
          <w:rFonts w:cstheme="minorHAnsi"/>
        </w:rPr>
      </w:pPr>
      <w:r w:rsidRPr="00062559">
        <w:rPr>
          <w:rFonts w:cstheme="minorHAnsi"/>
        </w:rPr>
        <w:t>IX. Supervisar y controlar el consumo de combustible diario de las unidades, y en estación de servicio el kilometraje;</w:t>
      </w:r>
    </w:p>
    <w:p w14:paraId="2D90C676" w14:textId="77777777" w:rsidR="00062559" w:rsidRPr="00062559" w:rsidRDefault="00062559" w:rsidP="00062559">
      <w:pPr>
        <w:autoSpaceDE w:val="0"/>
        <w:autoSpaceDN w:val="0"/>
        <w:adjustRightInd w:val="0"/>
        <w:jc w:val="both"/>
        <w:rPr>
          <w:rFonts w:cstheme="minorHAnsi"/>
        </w:rPr>
      </w:pPr>
      <w:r w:rsidRPr="00062559">
        <w:rPr>
          <w:rFonts w:cstheme="minorHAnsi"/>
        </w:rPr>
        <w:t>X. Manejo y control del presupuesto de la Secretaría;</w:t>
      </w:r>
    </w:p>
    <w:p w14:paraId="261A5EA8" w14:textId="77777777" w:rsidR="00062559" w:rsidRPr="00062559" w:rsidRDefault="00062559" w:rsidP="00062559">
      <w:pPr>
        <w:autoSpaceDE w:val="0"/>
        <w:autoSpaceDN w:val="0"/>
        <w:adjustRightInd w:val="0"/>
        <w:jc w:val="both"/>
        <w:rPr>
          <w:rFonts w:cstheme="minorHAnsi"/>
        </w:rPr>
      </w:pPr>
      <w:r w:rsidRPr="00062559">
        <w:rPr>
          <w:rFonts w:cstheme="minorHAnsi"/>
        </w:rPr>
        <w:t>XI. Entregar oportunamente los movimientos de nómina a la Dirección de Recursos Humanos;</w:t>
      </w:r>
    </w:p>
    <w:p w14:paraId="5CAE2470" w14:textId="77777777" w:rsidR="00062559" w:rsidRPr="00062559" w:rsidRDefault="00062559" w:rsidP="00062559">
      <w:pPr>
        <w:autoSpaceDE w:val="0"/>
        <w:autoSpaceDN w:val="0"/>
        <w:adjustRightInd w:val="0"/>
        <w:jc w:val="both"/>
        <w:rPr>
          <w:rFonts w:cstheme="minorHAnsi"/>
        </w:rPr>
      </w:pPr>
      <w:r w:rsidRPr="00062559">
        <w:rPr>
          <w:rFonts w:cstheme="minorHAnsi"/>
        </w:rPr>
        <w:t>XII. Coordinar movimientos de altas y bajas del personal, incapacidades, faltas y permisos de los elementos operativos y administrativos de la Secretaría;</w:t>
      </w:r>
    </w:p>
    <w:p w14:paraId="1FB8D73C" w14:textId="77777777" w:rsidR="00062559" w:rsidRPr="00062559" w:rsidRDefault="00062559" w:rsidP="00062559">
      <w:pPr>
        <w:autoSpaceDE w:val="0"/>
        <w:autoSpaceDN w:val="0"/>
        <w:adjustRightInd w:val="0"/>
        <w:jc w:val="both"/>
        <w:rPr>
          <w:rFonts w:cstheme="minorHAnsi"/>
        </w:rPr>
      </w:pPr>
      <w:r w:rsidRPr="00062559">
        <w:rPr>
          <w:rFonts w:cstheme="minorHAnsi"/>
        </w:rPr>
        <w:t>XIII. Conservar la imagen y presencia de la Secretaría;</w:t>
      </w:r>
    </w:p>
    <w:p w14:paraId="1125E24E" w14:textId="77777777" w:rsidR="00062559" w:rsidRPr="00062559" w:rsidRDefault="00062559" w:rsidP="00062559">
      <w:pPr>
        <w:autoSpaceDE w:val="0"/>
        <w:autoSpaceDN w:val="0"/>
        <w:adjustRightInd w:val="0"/>
        <w:jc w:val="both"/>
        <w:rPr>
          <w:rFonts w:cstheme="minorHAnsi"/>
        </w:rPr>
      </w:pPr>
      <w:r w:rsidRPr="00062559">
        <w:rPr>
          <w:rFonts w:cstheme="minorHAnsi"/>
        </w:rPr>
        <w:t>XIV. Supervisión de exámenes médicos al personal de nuevo ingreso y verificación de resultados en conjunto con recursos humanos;</w:t>
      </w:r>
    </w:p>
    <w:p w14:paraId="75678514" w14:textId="77777777" w:rsidR="00062559" w:rsidRPr="00062559" w:rsidRDefault="00062559" w:rsidP="00062559">
      <w:pPr>
        <w:autoSpaceDE w:val="0"/>
        <w:autoSpaceDN w:val="0"/>
        <w:adjustRightInd w:val="0"/>
        <w:jc w:val="both"/>
        <w:rPr>
          <w:rFonts w:cstheme="minorHAnsi"/>
        </w:rPr>
      </w:pPr>
      <w:r w:rsidRPr="00062559">
        <w:rPr>
          <w:rFonts w:cstheme="minorHAnsi"/>
        </w:rPr>
        <w:t>XV. Controlar los máximos y mínimos, así como entrega de uniformes del personal de la Secretaría y salvaguarda de existencia de inventario de los mismos;</w:t>
      </w:r>
    </w:p>
    <w:p w14:paraId="1F6939B1" w14:textId="77777777" w:rsidR="00062559" w:rsidRPr="00062559" w:rsidRDefault="00062559" w:rsidP="00062559">
      <w:pPr>
        <w:autoSpaceDE w:val="0"/>
        <w:autoSpaceDN w:val="0"/>
        <w:adjustRightInd w:val="0"/>
        <w:jc w:val="both"/>
        <w:rPr>
          <w:rFonts w:cstheme="minorHAnsi"/>
        </w:rPr>
      </w:pPr>
      <w:r w:rsidRPr="00062559">
        <w:rPr>
          <w:rFonts w:cstheme="minorHAnsi"/>
        </w:rPr>
        <w:t>XVI. Vigilar que los elementos de Policía y Tránsito que tripulen, manejen u operen unidades oficiales, cuenten con licencia de manejo vigente;</w:t>
      </w:r>
    </w:p>
    <w:p w14:paraId="22D704A8" w14:textId="77777777" w:rsidR="00062559" w:rsidRPr="00062559" w:rsidRDefault="00062559" w:rsidP="00062559">
      <w:pPr>
        <w:autoSpaceDE w:val="0"/>
        <w:autoSpaceDN w:val="0"/>
        <w:adjustRightInd w:val="0"/>
        <w:jc w:val="both"/>
        <w:rPr>
          <w:rFonts w:cstheme="minorHAnsi"/>
        </w:rPr>
      </w:pPr>
      <w:r w:rsidRPr="00062559">
        <w:rPr>
          <w:rFonts w:cstheme="minorHAnsi"/>
        </w:rPr>
        <w:t>XVII. Control de las pólizas de seguro y tarjetas de circulación de las unidades de la Secretaría;</w:t>
      </w:r>
    </w:p>
    <w:p w14:paraId="2DDA7434" w14:textId="77777777" w:rsidR="00062559" w:rsidRPr="00062559" w:rsidRDefault="00062559" w:rsidP="00062559">
      <w:pPr>
        <w:autoSpaceDE w:val="0"/>
        <w:autoSpaceDN w:val="0"/>
        <w:adjustRightInd w:val="0"/>
        <w:jc w:val="both"/>
        <w:rPr>
          <w:rFonts w:cstheme="minorHAnsi"/>
        </w:rPr>
      </w:pPr>
      <w:r w:rsidRPr="00062559">
        <w:rPr>
          <w:rFonts w:cstheme="minorHAnsi"/>
        </w:rPr>
        <w:t>XVIII. Control de inventario de mobiliario y activos de la Secretaría;</w:t>
      </w:r>
    </w:p>
    <w:p w14:paraId="30A8BA32" w14:textId="77777777" w:rsidR="00062559" w:rsidRPr="00062559" w:rsidRDefault="00062559" w:rsidP="00062559">
      <w:pPr>
        <w:autoSpaceDE w:val="0"/>
        <w:autoSpaceDN w:val="0"/>
        <w:adjustRightInd w:val="0"/>
        <w:jc w:val="both"/>
        <w:rPr>
          <w:rFonts w:cstheme="minorHAnsi"/>
        </w:rPr>
      </w:pPr>
      <w:r w:rsidRPr="00062559">
        <w:rPr>
          <w:rFonts w:cstheme="minorHAnsi"/>
        </w:rPr>
        <w:t>XIX. Preparar y ejecutar programas de capacitación y adiestramiento en coordinación con otras dependencias municipales;</w:t>
      </w:r>
    </w:p>
    <w:p w14:paraId="53FBD8B2" w14:textId="77777777" w:rsidR="00062559" w:rsidRPr="00062559" w:rsidRDefault="00062559" w:rsidP="00062559">
      <w:pPr>
        <w:autoSpaceDE w:val="0"/>
        <w:autoSpaceDN w:val="0"/>
        <w:adjustRightInd w:val="0"/>
        <w:jc w:val="both"/>
        <w:rPr>
          <w:rFonts w:cstheme="minorHAnsi"/>
        </w:rPr>
      </w:pPr>
      <w:r w:rsidRPr="00062559">
        <w:rPr>
          <w:rFonts w:cstheme="minorHAnsi"/>
        </w:rPr>
        <w:t>XX. Control de expedientes del personal de la Secretaría;</w:t>
      </w:r>
    </w:p>
    <w:p w14:paraId="7FB4F7E8" w14:textId="77777777" w:rsidR="00062559" w:rsidRPr="00062559" w:rsidRDefault="00062559" w:rsidP="00062559">
      <w:pPr>
        <w:autoSpaceDE w:val="0"/>
        <w:autoSpaceDN w:val="0"/>
        <w:adjustRightInd w:val="0"/>
        <w:jc w:val="both"/>
        <w:rPr>
          <w:rFonts w:cstheme="minorHAnsi"/>
        </w:rPr>
      </w:pPr>
      <w:r w:rsidRPr="00062559">
        <w:rPr>
          <w:rFonts w:cstheme="minorHAnsi"/>
        </w:rPr>
        <w:lastRenderedPageBreak/>
        <w:t>XXI. Supervisión de elaboración de reposición de caja chica;</w:t>
      </w:r>
    </w:p>
    <w:p w14:paraId="5C9777EA" w14:textId="77777777" w:rsidR="00062559" w:rsidRPr="00062559" w:rsidRDefault="00062559" w:rsidP="00062559">
      <w:pPr>
        <w:autoSpaceDE w:val="0"/>
        <w:autoSpaceDN w:val="0"/>
        <w:adjustRightInd w:val="0"/>
        <w:jc w:val="both"/>
        <w:rPr>
          <w:rFonts w:cstheme="minorHAnsi"/>
        </w:rPr>
      </w:pPr>
      <w:r w:rsidRPr="00062559">
        <w:rPr>
          <w:rFonts w:cstheme="minorHAnsi"/>
        </w:rPr>
        <w:t>XXII. Elaboración de actas administrativas cuando sea necesario de acuerdo a su competencia; y</w:t>
      </w:r>
    </w:p>
    <w:p w14:paraId="39E036C8" w14:textId="77777777" w:rsidR="00062559" w:rsidRPr="00062559" w:rsidRDefault="00062559" w:rsidP="00062559">
      <w:pPr>
        <w:autoSpaceDE w:val="0"/>
        <w:autoSpaceDN w:val="0"/>
        <w:adjustRightInd w:val="0"/>
        <w:jc w:val="both"/>
        <w:rPr>
          <w:rFonts w:cstheme="minorHAnsi"/>
        </w:rPr>
      </w:pPr>
      <w:r w:rsidRPr="00062559">
        <w:rPr>
          <w:rFonts w:cstheme="minorHAnsi"/>
        </w:rPr>
        <w:t>XXIII. Manejo de estadísticas de información.</w:t>
      </w:r>
    </w:p>
    <w:p w14:paraId="69A26A46" w14:textId="77777777" w:rsidR="00062559" w:rsidRPr="00062559" w:rsidRDefault="00062559" w:rsidP="00062559">
      <w:pPr>
        <w:autoSpaceDE w:val="0"/>
        <w:autoSpaceDN w:val="0"/>
        <w:adjustRightInd w:val="0"/>
        <w:jc w:val="both"/>
        <w:rPr>
          <w:rFonts w:cstheme="minorHAnsi"/>
        </w:rPr>
      </w:pPr>
    </w:p>
    <w:p w14:paraId="16D3F48C" w14:textId="77777777" w:rsidR="00062559" w:rsidRPr="00062559" w:rsidRDefault="00062559" w:rsidP="00062559">
      <w:pPr>
        <w:autoSpaceDE w:val="0"/>
        <w:autoSpaceDN w:val="0"/>
        <w:adjustRightInd w:val="0"/>
        <w:jc w:val="both"/>
        <w:rPr>
          <w:rFonts w:cstheme="minorHAnsi"/>
          <w:b/>
        </w:rPr>
      </w:pPr>
      <w:r w:rsidRPr="00062559">
        <w:rPr>
          <w:rFonts w:cstheme="minorHAnsi"/>
          <w:b/>
        </w:rPr>
        <w:t>D. En materia de Asuntos Internos:</w:t>
      </w:r>
    </w:p>
    <w:p w14:paraId="5C594EAA" w14:textId="77777777" w:rsidR="00062559" w:rsidRPr="00062559" w:rsidRDefault="00062559" w:rsidP="00062559">
      <w:pPr>
        <w:autoSpaceDE w:val="0"/>
        <w:autoSpaceDN w:val="0"/>
        <w:adjustRightInd w:val="0"/>
        <w:jc w:val="both"/>
        <w:rPr>
          <w:rFonts w:cstheme="minorHAnsi"/>
        </w:rPr>
      </w:pPr>
    </w:p>
    <w:p w14:paraId="692BA540" w14:textId="77777777" w:rsidR="00062559" w:rsidRPr="00062559" w:rsidRDefault="00062559" w:rsidP="00062559">
      <w:pPr>
        <w:autoSpaceDE w:val="0"/>
        <w:autoSpaceDN w:val="0"/>
        <w:adjustRightInd w:val="0"/>
        <w:jc w:val="both"/>
        <w:rPr>
          <w:rFonts w:cstheme="minorHAnsi"/>
        </w:rPr>
      </w:pPr>
      <w:r w:rsidRPr="00062559">
        <w:rPr>
          <w:rFonts w:cstheme="minorHAnsi"/>
        </w:rPr>
        <w:t>La Unidad de Asuntos Internos será el órgano responsable del ejercicio disciplinario de la Institución, por lo que se establecen para ello las atribuciones del Titular de la misma, siendo las siguientes:</w:t>
      </w:r>
    </w:p>
    <w:p w14:paraId="4A6F6BC1" w14:textId="77777777" w:rsidR="00062559" w:rsidRPr="00062559" w:rsidRDefault="00062559" w:rsidP="00062559">
      <w:pPr>
        <w:autoSpaceDE w:val="0"/>
        <w:autoSpaceDN w:val="0"/>
        <w:adjustRightInd w:val="0"/>
        <w:jc w:val="both"/>
        <w:rPr>
          <w:rFonts w:cstheme="minorHAnsi"/>
        </w:rPr>
      </w:pPr>
      <w:r w:rsidRPr="00062559">
        <w:rPr>
          <w:rFonts w:cstheme="minorHAnsi"/>
        </w:rPr>
        <w:t>I. Establecer y conducir la política en materia de orden y disciplina del personal operativo adscrito a la Secretaría; así como vigilar cualquier acto de indisciplina en el servicio y fuera de el con la finalidad de verificar el estricto cumplimiento de cada uno de los deberes y obligaciones establecidos en la Ley de Seguridad Pública para el Estado de Nuevo León y los diversos Reglamentos de la materia aplicables;</w:t>
      </w:r>
    </w:p>
    <w:p w14:paraId="2F85AD58" w14:textId="77777777" w:rsidR="00062559" w:rsidRPr="00062559" w:rsidRDefault="00062559" w:rsidP="00062559">
      <w:pPr>
        <w:autoSpaceDE w:val="0"/>
        <w:autoSpaceDN w:val="0"/>
        <w:adjustRightInd w:val="0"/>
        <w:jc w:val="both"/>
        <w:rPr>
          <w:rFonts w:cstheme="minorHAnsi"/>
        </w:rPr>
      </w:pPr>
      <w:r w:rsidRPr="00062559">
        <w:rPr>
          <w:rFonts w:cstheme="minorHAnsi"/>
        </w:rPr>
        <w:t>II. Recibir las quejas o denuncias que la ciudadanía formule en contra de cualquier servidor público adscrito a la Secretaría, debiendo iniciar el procedimiento de investigación para conocer si se incumplió con las obligaciones señaladas en la Ley de Seguridad Pública para el Estado de Nuevo León, así también sí se violó alguna de las conductas prohibidas; de existir elementos para ello se turnará el expediente a la Comisión de Honor y Justicia de la Secretaría de Seguridad Ciudadana y Justicia Cívica del Municipio de General Escobedo, Nuevo León, para substanciar el procedimiento correspondiente;</w:t>
      </w:r>
    </w:p>
    <w:p w14:paraId="3657E7D4" w14:textId="77777777" w:rsidR="00062559" w:rsidRPr="00062559" w:rsidRDefault="00062559" w:rsidP="00062559">
      <w:pPr>
        <w:autoSpaceDE w:val="0"/>
        <w:autoSpaceDN w:val="0"/>
        <w:adjustRightInd w:val="0"/>
        <w:jc w:val="both"/>
        <w:rPr>
          <w:rFonts w:cstheme="minorHAnsi"/>
        </w:rPr>
      </w:pPr>
      <w:r w:rsidRPr="00062559">
        <w:rPr>
          <w:rFonts w:cstheme="minorHAnsi"/>
        </w:rPr>
        <w:t>III. Investigar y conocer en su caso si el elemento propuesto para iniciarle un Procedimiento de Remoción incumplió con alguno de los requisitos de ingreso o permanencia, de ser así deberá substanciar el procedimiento conforme a lo establecido en la Ley de Seguridad Pública para el Estado de Nuevo León o la reglamentación respectiva, siempre atento a cumplir con el debido proceso, una vez desahogado el mismo se turnará a la autoridad competente (Titular de la Secretaría) para resolver;</w:t>
      </w:r>
    </w:p>
    <w:p w14:paraId="65658834" w14:textId="77777777" w:rsidR="00062559" w:rsidRPr="00062559" w:rsidRDefault="00062559" w:rsidP="00062559">
      <w:pPr>
        <w:autoSpaceDE w:val="0"/>
        <w:autoSpaceDN w:val="0"/>
        <w:adjustRightInd w:val="0"/>
        <w:jc w:val="both"/>
        <w:rPr>
          <w:rFonts w:cstheme="minorHAnsi"/>
        </w:rPr>
      </w:pPr>
      <w:r w:rsidRPr="00062559">
        <w:rPr>
          <w:rFonts w:cstheme="minorHAnsi"/>
        </w:rPr>
        <w:t>IV. Con el fin de conocer y resolver los hechos que se investigan, podrá solicitar informes a las diversas Dependencias o Unidades Administrativas del Municipio, igualmente a Instituciones Públicas o Privadas con el mismo objeto;</w:t>
      </w:r>
    </w:p>
    <w:p w14:paraId="03272B14" w14:textId="77777777" w:rsidR="00062559" w:rsidRPr="00062559" w:rsidRDefault="00062559" w:rsidP="00062559">
      <w:pPr>
        <w:autoSpaceDE w:val="0"/>
        <w:autoSpaceDN w:val="0"/>
        <w:adjustRightInd w:val="0"/>
        <w:jc w:val="both"/>
        <w:rPr>
          <w:rFonts w:cstheme="minorHAnsi"/>
        </w:rPr>
      </w:pPr>
      <w:r w:rsidRPr="00062559">
        <w:rPr>
          <w:rFonts w:cstheme="minorHAnsi"/>
        </w:rPr>
        <w:t>V. Facultar mediante orden de comisión a sus subalternos realicen las investigaciones correspondientes de los hechos derivados de las quejas o denuncias ya sean internas o de los ciudadanos;</w:t>
      </w:r>
    </w:p>
    <w:p w14:paraId="10AC5F3B" w14:textId="77777777" w:rsidR="00062559" w:rsidRPr="00062559" w:rsidRDefault="00062559" w:rsidP="00062559">
      <w:pPr>
        <w:autoSpaceDE w:val="0"/>
        <w:autoSpaceDN w:val="0"/>
        <w:adjustRightInd w:val="0"/>
        <w:jc w:val="both"/>
        <w:rPr>
          <w:rFonts w:cstheme="minorHAnsi"/>
        </w:rPr>
      </w:pPr>
      <w:r w:rsidRPr="00062559">
        <w:rPr>
          <w:rFonts w:cstheme="minorHAnsi"/>
        </w:rPr>
        <w:t>VI. De conformidad con la normatividad disciplinaria aplicable conocerá directamente de las sanciones que ameriten la imposición de apercibimiento, amonestación, arresto y cambios de adscripción, contra los integrantes de la Institución que no hayan sido sancionados por el Superior Jerárquico, desahogando las investigaciones pertinentes e indagando el motivo de la omisión del Superior Jerárquico;</w:t>
      </w:r>
    </w:p>
    <w:p w14:paraId="3FCE206B" w14:textId="77777777" w:rsidR="00062559" w:rsidRPr="00062559" w:rsidRDefault="00062559" w:rsidP="00062559">
      <w:pPr>
        <w:autoSpaceDE w:val="0"/>
        <w:autoSpaceDN w:val="0"/>
        <w:adjustRightInd w:val="0"/>
        <w:jc w:val="both"/>
        <w:rPr>
          <w:rFonts w:cstheme="minorHAnsi"/>
        </w:rPr>
      </w:pPr>
      <w:r w:rsidRPr="00062559">
        <w:rPr>
          <w:rFonts w:cstheme="minorHAnsi"/>
        </w:rPr>
        <w:t>VII. Constituir formalmente el Registro de Investigación Policial, debiendo inscribir en el a los elementos investigados y sancionados con el fin de preservar un control de la operatividad, debiendo informar de ello y para los efectos correspondientes al Registro Estatal del personal de Seguridad Pública;</w:t>
      </w:r>
    </w:p>
    <w:p w14:paraId="61BE8C60" w14:textId="77777777" w:rsidR="00062559" w:rsidRPr="00062559" w:rsidRDefault="00062559" w:rsidP="00062559">
      <w:pPr>
        <w:autoSpaceDE w:val="0"/>
        <w:autoSpaceDN w:val="0"/>
        <w:adjustRightInd w:val="0"/>
        <w:jc w:val="both"/>
        <w:rPr>
          <w:rFonts w:cstheme="minorHAnsi"/>
        </w:rPr>
      </w:pPr>
      <w:r w:rsidRPr="00062559">
        <w:rPr>
          <w:rFonts w:cstheme="minorHAnsi"/>
        </w:rPr>
        <w:lastRenderedPageBreak/>
        <w:t>VIII. Investigar de oficio, por denuncia o requerimiento de autoridad competente la posible responsabilidad administrativa de los integrantes de la Institución y si resultare algún indicio de responsabilidad penal, serán puestos a disposición del Ministerio Público;</w:t>
      </w:r>
    </w:p>
    <w:p w14:paraId="661C211B" w14:textId="77777777" w:rsidR="00062559" w:rsidRPr="00062559" w:rsidRDefault="00062559" w:rsidP="00062559">
      <w:pPr>
        <w:autoSpaceDE w:val="0"/>
        <w:autoSpaceDN w:val="0"/>
        <w:adjustRightInd w:val="0"/>
        <w:jc w:val="both"/>
        <w:rPr>
          <w:rFonts w:cstheme="minorHAnsi"/>
        </w:rPr>
      </w:pPr>
      <w:r w:rsidRPr="00062559">
        <w:rPr>
          <w:rFonts w:cstheme="minorHAnsi"/>
        </w:rPr>
        <w:t>IX. Deberá rendir un informe mensual al Titular de la Secretaría respecto de las actividades llevadas a cabo y de los elementos sancionados;</w:t>
      </w:r>
    </w:p>
    <w:p w14:paraId="602EE7AB" w14:textId="77777777" w:rsidR="00062559" w:rsidRPr="00062559" w:rsidRDefault="00062559" w:rsidP="00062559">
      <w:pPr>
        <w:autoSpaceDE w:val="0"/>
        <w:autoSpaceDN w:val="0"/>
        <w:adjustRightInd w:val="0"/>
        <w:jc w:val="both"/>
        <w:rPr>
          <w:rFonts w:cstheme="minorHAnsi"/>
        </w:rPr>
      </w:pPr>
      <w:r w:rsidRPr="00062559">
        <w:rPr>
          <w:rFonts w:cstheme="minorHAnsi"/>
        </w:rPr>
        <w:t>X. Deberá dar seguimiento a las sanciones que se hayan impuesto a los elementos de la Secretaría a través de la autoridad competente, con el fin de contar con elementos que permitan evaluar su desempeño en la Secretaría;</w:t>
      </w:r>
    </w:p>
    <w:p w14:paraId="027A6351" w14:textId="77777777" w:rsidR="00062559" w:rsidRPr="00062559" w:rsidRDefault="00062559" w:rsidP="00062559">
      <w:pPr>
        <w:autoSpaceDE w:val="0"/>
        <w:autoSpaceDN w:val="0"/>
        <w:adjustRightInd w:val="0"/>
        <w:jc w:val="both"/>
        <w:rPr>
          <w:rFonts w:cstheme="minorHAnsi"/>
        </w:rPr>
      </w:pPr>
      <w:r w:rsidRPr="00062559">
        <w:rPr>
          <w:rFonts w:cstheme="minorHAnsi"/>
        </w:rPr>
        <w:t>XI. Coadyuvar con el Titular de la Secretaría en los operativos permanentes de Control y Vigilancia, con el objetivo de verificar la eficacia del servicio prestado a la ciudadanía por parte de los elementos de la Secretaría; y</w:t>
      </w:r>
    </w:p>
    <w:p w14:paraId="2C40C5E3" w14:textId="77777777" w:rsidR="00062559" w:rsidRPr="00062559" w:rsidRDefault="00062559" w:rsidP="00062559">
      <w:pPr>
        <w:autoSpaceDE w:val="0"/>
        <w:autoSpaceDN w:val="0"/>
        <w:adjustRightInd w:val="0"/>
        <w:jc w:val="both"/>
        <w:rPr>
          <w:rFonts w:cstheme="minorHAnsi"/>
        </w:rPr>
      </w:pPr>
      <w:r w:rsidRPr="00062559">
        <w:rPr>
          <w:rFonts w:cstheme="minorHAnsi"/>
        </w:rPr>
        <w:t>XII. Deberá atender las demás funciones que el presente Reglamento establece, así como las disposiciones de carácter general emanadas de las autoridades Municipales, Estatales, Federales y aquellas que el Titular de la Secretaría le confiera.</w:t>
      </w:r>
    </w:p>
    <w:p w14:paraId="4BF4566E" w14:textId="77777777" w:rsidR="00062559" w:rsidRPr="00062559" w:rsidRDefault="00062559" w:rsidP="00062559">
      <w:pPr>
        <w:autoSpaceDE w:val="0"/>
        <w:autoSpaceDN w:val="0"/>
        <w:adjustRightInd w:val="0"/>
        <w:jc w:val="both"/>
        <w:rPr>
          <w:rFonts w:cstheme="minorHAnsi"/>
        </w:rPr>
      </w:pPr>
    </w:p>
    <w:p w14:paraId="77A496F2" w14:textId="77777777" w:rsidR="00062559" w:rsidRPr="00062559" w:rsidRDefault="00062559" w:rsidP="00062559">
      <w:pPr>
        <w:autoSpaceDE w:val="0"/>
        <w:autoSpaceDN w:val="0"/>
        <w:adjustRightInd w:val="0"/>
        <w:jc w:val="both"/>
        <w:rPr>
          <w:rFonts w:cstheme="minorHAnsi"/>
        </w:rPr>
      </w:pPr>
      <w:r w:rsidRPr="00062559">
        <w:rPr>
          <w:rFonts w:cstheme="minorHAnsi"/>
        </w:rPr>
        <w:t>Para el despacho de los asuntos de su competencia la Secretaría de Seguridad Ciudadana se auxiliará de la Dirección de Seguridad Ciudadana y Fuerzas Especiales; de la Dirección de Análisis e Investigación; de la Dirección de Vialidad y Tránsito; de la Dirección de Prevención Social; de la Dirección Administrativa; de la Dirección de la Academia de Formación Policial y Capacitación Continua; de la Unidad de Asuntos Internos; y de la Comisión de Honor y Justicia; así como con las Coordinaciones y Jefaturas de Departamento necesarias para el buen funcionamiento de la Secretaría</w:t>
      </w:r>
      <w:r w:rsidRPr="00062559">
        <w:rPr>
          <w:rFonts w:cstheme="minorHAnsi"/>
          <w:bCs/>
        </w:rPr>
        <w:t xml:space="preserve"> y,</w:t>
      </w:r>
      <w:r w:rsidRPr="00062559">
        <w:rPr>
          <w:rFonts w:cstheme="minorHAnsi"/>
          <w:b/>
          <w:bCs/>
        </w:rPr>
        <w:t xml:space="preserve"> </w:t>
      </w:r>
      <w:r w:rsidRPr="00062559">
        <w:rPr>
          <w:rFonts w:cstheme="minorHAnsi"/>
        </w:rPr>
        <w:t>demás Unidades Administrativas que le adscriba el Presidente Municipal</w:t>
      </w:r>
      <w:r w:rsidRPr="00062559">
        <w:rPr>
          <w:rFonts w:cstheme="minorHAnsi"/>
          <w:bCs/>
        </w:rPr>
        <w:t>.</w:t>
      </w:r>
    </w:p>
    <w:p w14:paraId="003FABB8" w14:textId="77777777" w:rsidR="00062559" w:rsidRPr="00062559" w:rsidRDefault="00062559" w:rsidP="00062559">
      <w:pPr>
        <w:jc w:val="both"/>
        <w:rPr>
          <w:rFonts w:cstheme="minorHAnsi"/>
        </w:rPr>
      </w:pPr>
    </w:p>
    <w:p w14:paraId="25AB513E" w14:textId="77777777" w:rsidR="00062559" w:rsidRPr="00062559" w:rsidRDefault="00062559" w:rsidP="00062559">
      <w:pPr>
        <w:autoSpaceDE w:val="0"/>
        <w:autoSpaceDN w:val="0"/>
        <w:adjustRightInd w:val="0"/>
        <w:jc w:val="both"/>
        <w:rPr>
          <w:rFonts w:cstheme="minorHAnsi"/>
          <w:bCs/>
        </w:rPr>
      </w:pPr>
      <w:r w:rsidRPr="00062559">
        <w:rPr>
          <w:rFonts w:cstheme="minorHAnsi"/>
          <w:b/>
          <w:bCs/>
        </w:rPr>
        <w:t xml:space="preserve">Artículo 58.- </w:t>
      </w:r>
      <w:r w:rsidRPr="00062559">
        <w:rPr>
          <w:rFonts w:cstheme="minorHAnsi"/>
          <w:bCs/>
        </w:rPr>
        <w:t>La Dirección de Vialidad y Tránsito las atribuciones siguientes:</w:t>
      </w:r>
    </w:p>
    <w:p w14:paraId="38586F1F" w14:textId="77777777" w:rsidR="00062559" w:rsidRPr="00062559" w:rsidRDefault="00062559" w:rsidP="00062559">
      <w:pPr>
        <w:autoSpaceDE w:val="0"/>
        <w:autoSpaceDN w:val="0"/>
        <w:adjustRightInd w:val="0"/>
        <w:jc w:val="both"/>
        <w:rPr>
          <w:rFonts w:cstheme="minorHAnsi"/>
          <w:bCs/>
        </w:rPr>
      </w:pPr>
    </w:p>
    <w:p w14:paraId="33ABD7F2" w14:textId="77777777" w:rsidR="00062559" w:rsidRPr="00062559" w:rsidRDefault="00062559" w:rsidP="00062559">
      <w:pPr>
        <w:autoSpaceDE w:val="0"/>
        <w:autoSpaceDN w:val="0"/>
        <w:adjustRightInd w:val="0"/>
        <w:jc w:val="both"/>
        <w:rPr>
          <w:rFonts w:cstheme="minorHAnsi"/>
          <w:bCs/>
        </w:rPr>
      </w:pPr>
      <w:r w:rsidRPr="00062559">
        <w:rPr>
          <w:rFonts w:cstheme="minorHAnsi"/>
          <w:bCs/>
        </w:rPr>
        <w:t>I. Velar por el cumplimiento de las disposiciones del Reglamento de Vialidad y Tránsito del Municipio de General Escobedo, Nuevo León;</w:t>
      </w:r>
    </w:p>
    <w:p w14:paraId="62883707" w14:textId="77777777" w:rsidR="00062559" w:rsidRPr="00062559" w:rsidRDefault="00062559" w:rsidP="00062559">
      <w:pPr>
        <w:autoSpaceDE w:val="0"/>
        <w:autoSpaceDN w:val="0"/>
        <w:adjustRightInd w:val="0"/>
        <w:jc w:val="both"/>
        <w:rPr>
          <w:rFonts w:cstheme="minorHAnsi"/>
          <w:bCs/>
        </w:rPr>
      </w:pPr>
      <w:r w:rsidRPr="00062559">
        <w:rPr>
          <w:rFonts w:cstheme="minorHAnsi"/>
          <w:bCs/>
        </w:rPr>
        <w:t>II. Elaborar y emitir el Plan General de Operaciones y Planes Especiales de Vialidad y Tránsito, incluyendo los vehículos que por sus características o contenidos representen riesgo y requieran control de rutas y horarios de tránsito, tomando en cuenta los lineamientos de las Normas Oficiales Mexicanas (NOM) de la Secretaría de Comunicaciones y Transporte (SCT) y demás disposiciones relacionadas;</w:t>
      </w:r>
    </w:p>
    <w:p w14:paraId="1EB3F8C3" w14:textId="77777777" w:rsidR="00062559" w:rsidRPr="00062559" w:rsidRDefault="00062559" w:rsidP="00062559">
      <w:pPr>
        <w:autoSpaceDE w:val="0"/>
        <w:autoSpaceDN w:val="0"/>
        <w:adjustRightInd w:val="0"/>
        <w:jc w:val="both"/>
        <w:rPr>
          <w:rFonts w:cstheme="minorHAnsi"/>
          <w:bCs/>
        </w:rPr>
      </w:pPr>
      <w:r w:rsidRPr="00062559">
        <w:rPr>
          <w:rFonts w:cstheme="minorHAnsi"/>
          <w:bCs/>
        </w:rPr>
        <w:t>III. Dar a conocer y difundir entre los oficiales a su mando el presente Reglamento, el Reglamento de Vialidad y Tránsito, y el Reglamento del Servicio Profesional de Carrera Policial del Municipio de General Escobedo, Nuevo León, para su correcta aplicación, implementación al momento de ser necesaria su intervención por la comisión de infracciones al mismo y para el seguimiento de su carrera dentro de la Secretaría;</w:t>
      </w:r>
    </w:p>
    <w:p w14:paraId="795B15EC" w14:textId="77777777" w:rsidR="00062559" w:rsidRPr="00062559" w:rsidRDefault="00062559" w:rsidP="00062559">
      <w:pPr>
        <w:autoSpaceDE w:val="0"/>
        <w:autoSpaceDN w:val="0"/>
        <w:adjustRightInd w:val="0"/>
        <w:jc w:val="both"/>
        <w:rPr>
          <w:rFonts w:cstheme="minorHAnsi"/>
          <w:bCs/>
        </w:rPr>
      </w:pPr>
      <w:r w:rsidRPr="00062559">
        <w:rPr>
          <w:rFonts w:cstheme="minorHAnsi"/>
          <w:bCs/>
        </w:rPr>
        <w:t>IV. Dirigir los trabajos del personal operativo de la Secretaría adscrito a su Dirección;</w:t>
      </w:r>
    </w:p>
    <w:p w14:paraId="3664EAB5" w14:textId="77777777" w:rsidR="00062559" w:rsidRPr="00062559" w:rsidRDefault="00062559" w:rsidP="00062559">
      <w:pPr>
        <w:autoSpaceDE w:val="0"/>
        <w:autoSpaceDN w:val="0"/>
        <w:adjustRightInd w:val="0"/>
        <w:jc w:val="both"/>
        <w:rPr>
          <w:rFonts w:cstheme="minorHAnsi"/>
          <w:bCs/>
        </w:rPr>
      </w:pPr>
      <w:r w:rsidRPr="00062559">
        <w:rPr>
          <w:rFonts w:cstheme="minorHAnsi"/>
          <w:bCs/>
        </w:rPr>
        <w:t>V. Supervisar que todo el personal operativo adscrito a su Dirección esté debidamente identificado en las tareas que le sean encomendadas por la Secretaría;</w:t>
      </w:r>
    </w:p>
    <w:p w14:paraId="588CF1DA" w14:textId="77777777" w:rsidR="00062559" w:rsidRPr="00062559" w:rsidRDefault="00062559" w:rsidP="00062559">
      <w:pPr>
        <w:autoSpaceDE w:val="0"/>
        <w:autoSpaceDN w:val="0"/>
        <w:adjustRightInd w:val="0"/>
        <w:jc w:val="both"/>
        <w:rPr>
          <w:rFonts w:cstheme="minorHAnsi"/>
          <w:bCs/>
        </w:rPr>
      </w:pPr>
      <w:r w:rsidRPr="00062559">
        <w:rPr>
          <w:rFonts w:cstheme="minorHAnsi"/>
          <w:bCs/>
        </w:rPr>
        <w:t>VI. Supervisar toda especie de operativos en materia de tránsito que realice la Secretaría;</w:t>
      </w:r>
    </w:p>
    <w:p w14:paraId="322718B4" w14:textId="77777777" w:rsidR="00062559" w:rsidRPr="00062559" w:rsidRDefault="00062559" w:rsidP="00062559">
      <w:pPr>
        <w:autoSpaceDE w:val="0"/>
        <w:autoSpaceDN w:val="0"/>
        <w:adjustRightInd w:val="0"/>
        <w:jc w:val="both"/>
        <w:rPr>
          <w:rFonts w:cstheme="minorHAnsi"/>
          <w:bCs/>
        </w:rPr>
      </w:pPr>
      <w:r w:rsidRPr="00062559">
        <w:rPr>
          <w:rFonts w:cstheme="minorHAnsi"/>
          <w:bCs/>
        </w:rPr>
        <w:lastRenderedPageBreak/>
        <w:t>VII. Apoyar a los cuerpos de auxilio en el control de tráfico vehicular en caso de siniestros, emergencias y simulacros;</w:t>
      </w:r>
    </w:p>
    <w:p w14:paraId="20EB896F" w14:textId="77777777" w:rsidR="00062559" w:rsidRPr="00062559" w:rsidRDefault="00062559" w:rsidP="00062559">
      <w:pPr>
        <w:autoSpaceDE w:val="0"/>
        <w:autoSpaceDN w:val="0"/>
        <w:adjustRightInd w:val="0"/>
        <w:jc w:val="both"/>
        <w:rPr>
          <w:rFonts w:cstheme="minorHAnsi"/>
          <w:bCs/>
        </w:rPr>
      </w:pPr>
      <w:r w:rsidRPr="00062559">
        <w:rPr>
          <w:rFonts w:cstheme="minorHAnsi"/>
          <w:bCs/>
        </w:rPr>
        <w:t>VIII. Liberar los vehículos que se encuentren a disposición de la Secretaría por infracción al Reglamento de Vialidad y Tránsito, mediante la expedición de la orden de salida respectiva, siempre y cuando estos no hayan participado en algún ilícito y justifiquen plenamente la propiedad de los mismos;</w:t>
      </w:r>
    </w:p>
    <w:p w14:paraId="07042B37" w14:textId="77777777" w:rsidR="00062559" w:rsidRPr="00062559" w:rsidRDefault="00062559" w:rsidP="00062559">
      <w:pPr>
        <w:autoSpaceDE w:val="0"/>
        <w:autoSpaceDN w:val="0"/>
        <w:adjustRightInd w:val="0"/>
        <w:jc w:val="both"/>
        <w:rPr>
          <w:rFonts w:cstheme="minorHAnsi"/>
          <w:bCs/>
        </w:rPr>
      </w:pPr>
      <w:r w:rsidRPr="00062559">
        <w:rPr>
          <w:rFonts w:cstheme="minorHAnsi"/>
          <w:bCs/>
        </w:rPr>
        <w:t>IX. Expedir los permisos para carga pesada;</w:t>
      </w:r>
    </w:p>
    <w:p w14:paraId="45FA7FD2" w14:textId="77777777" w:rsidR="00062559" w:rsidRPr="00062559" w:rsidRDefault="00062559" w:rsidP="00062559">
      <w:pPr>
        <w:autoSpaceDE w:val="0"/>
        <w:autoSpaceDN w:val="0"/>
        <w:adjustRightInd w:val="0"/>
        <w:jc w:val="both"/>
        <w:rPr>
          <w:rFonts w:cstheme="minorHAnsi"/>
          <w:bCs/>
        </w:rPr>
      </w:pPr>
      <w:r w:rsidRPr="00062559">
        <w:rPr>
          <w:rFonts w:cstheme="minorHAnsi"/>
          <w:bCs/>
        </w:rPr>
        <w:t>X. Expedir los permisos de carga y descarga;</w:t>
      </w:r>
    </w:p>
    <w:p w14:paraId="360686E3" w14:textId="77777777" w:rsidR="00062559" w:rsidRPr="00062559" w:rsidRDefault="00062559" w:rsidP="00062559">
      <w:pPr>
        <w:autoSpaceDE w:val="0"/>
        <w:autoSpaceDN w:val="0"/>
        <w:adjustRightInd w:val="0"/>
        <w:jc w:val="both"/>
        <w:rPr>
          <w:rFonts w:cstheme="minorHAnsi"/>
          <w:bCs/>
        </w:rPr>
      </w:pPr>
      <w:r w:rsidRPr="00062559">
        <w:rPr>
          <w:rFonts w:cstheme="minorHAnsi"/>
          <w:bCs/>
        </w:rPr>
        <w:t>XI. Expedir los permisos de afectación de calles;</w:t>
      </w:r>
    </w:p>
    <w:p w14:paraId="33718603" w14:textId="77777777" w:rsidR="00062559" w:rsidRPr="00062559" w:rsidRDefault="00062559" w:rsidP="00062559">
      <w:pPr>
        <w:autoSpaceDE w:val="0"/>
        <w:autoSpaceDN w:val="0"/>
        <w:adjustRightInd w:val="0"/>
        <w:jc w:val="both"/>
        <w:rPr>
          <w:rFonts w:cstheme="minorHAnsi"/>
          <w:bCs/>
        </w:rPr>
      </w:pPr>
      <w:r w:rsidRPr="00062559">
        <w:rPr>
          <w:rFonts w:cstheme="minorHAnsi"/>
          <w:bCs/>
        </w:rPr>
        <w:t>XII. Expedir las autorizaciones correspondientes para la expedición de la licencia de conducir, cumpliendo con todos y cada uno de los requisitos establecidos por el Reglamento de Vialidad y Tránsito;</w:t>
      </w:r>
    </w:p>
    <w:p w14:paraId="252EE8E0" w14:textId="77777777" w:rsidR="00062559" w:rsidRPr="00062559" w:rsidRDefault="00062559" w:rsidP="00062559">
      <w:pPr>
        <w:autoSpaceDE w:val="0"/>
        <w:autoSpaceDN w:val="0"/>
        <w:adjustRightInd w:val="0"/>
        <w:jc w:val="both"/>
        <w:rPr>
          <w:rFonts w:cstheme="minorHAnsi"/>
          <w:bCs/>
        </w:rPr>
      </w:pPr>
      <w:r w:rsidRPr="00062559">
        <w:rPr>
          <w:rFonts w:cstheme="minorHAnsi"/>
          <w:bCs/>
        </w:rPr>
        <w:t>XIII. Desarrollar e implementar los programas en materia de prevención de accidentes, en coordinación con la Junta Ciudadana de Movilidad Sustentable.</w:t>
      </w:r>
    </w:p>
    <w:p w14:paraId="13A88D4E" w14:textId="77777777" w:rsidR="00062559" w:rsidRPr="00062559" w:rsidRDefault="00062559" w:rsidP="00062559">
      <w:pPr>
        <w:autoSpaceDE w:val="0"/>
        <w:autoSpaceDN w:val="0"/>
        <w:adjustRightInd w:val="0"/>
        <w:jc w:val="both"/>
        <w:rPr>
          <w:rFonts w:cstheme="minorHAnsi"/>
          <w:bCs/>
        </w:rPr>
      </w:pPr>
      <w:r w:rsidRPr="00062559">
        <w:rPr>
          <w:rFonts w:cstheme="minorHAnsi"/>
          <w:bCs/>
        </w:rPr>
        <w:t>XIV. Auxiliar a los Agentes del Ministerio Público y órganos jurisdiccionales en el desempeño de sus funciones;</w:t>
      </w:r>
    </w:p>
    <w:p w14:paraId="44419817" w14:textId="77777777" w:rsidR="00062559" w:rsidRPr="00062559" w:rsidRDefault="00062559" w:rsidP="00062559">
      <w:pPr>
        <w:autoSpaceDE w:val="0"/>
        <w:autoSpaceDN w:val="0"/>
        <w:adjustRightInd w:val="0"/>
        <w:jc w:val="both"/>
        <w:rPr>
          <w:rFonts w:cstheme="minorHAnsi"/>
          <w:bCs/>
        </w:rPr>
      </w:pPr>
      <w:r w:rsidRPr="00062559">
        <w:rPr>
          <w:rFonts w:cstheme="minorHAnsi"/>
          <w:bCs/>
        </w:rPr>
        <w:t>XV. Dar trámite de los partes de accidente que se elaboren por los elementos de la Secretaría referente a incidentes viales;</w:t>
      </w:r>
    </w:p>
    <w:p w14:paraId="23749162" w14:textId="77777777" w:rsidR="00062559" w:rsidRPr="00062559" w:rsidRDefault="00062559" w:rsidP="00062559">
      <w:pPr>
        <w:autoSpaceDE w:val="0"/>
        <w:autoSpaceDN w:val="0"/>
        <w:adjustRightInd w:val="0"/>
        <w:jc w:val="both"/>
        <w:rPr>
          <w:rFonts w:cstheme="minorHAnsi"/>
          <w:bCs/>
        </w:rPr>
      </w:pPr>
      <w:r w:rsidRPr="00062559">
        <w:rPr>
          <w:rFonts w:cstheme="minorHAnsi"/>
          <w:bCs/>
        </w:rPr>
        <w:t xml:space="preserve">XVI. Establecer por conducto de la </w:t>
      </w:r>
      <w:r w:rsidRPr="00062559">
        <w:rPr>
          <w:rFonts w:cstheme="minorHAnsi"/>
        </w:rPr>
        <w:t xml:space="preserve">Dirección del Instituto para el Acceso a la Justicia y Centro de Mediación </w:t>
      </w:r>
      <w:r w:rsidRPr="00062559">
        <w:rPr>
          <w:rFonts w:cstheme="minorHAnsi"/>
          <w:bCs/>
        </w:rPr>
        <w:t>el procedimiento conciliatorio que se señala en el reglamento respectivo;</w:t>
      </w:r>
    </w:p>
    <w:p w14:paraId="49FA2D13" w14:textId="77777777" w:rsidR="00062559" w:rsidRPr="00062559" w:rsidRDefault="00062559" w:rsidP="00062559">
      <w:pPr>
        <w:autoSpaceDE w:val="0"/>
        <w:autoSpaceDN w:val="0"/>
        <w:adjustRightInd w:val="0"/>
        <w:jc w:val="both"/>
        <w:rPr>
          <w:rFonts w:cstheme="minorHAnsi"/>
          <w:bCs/>
        </w:rPr>
      </w:pPr>
      <w:r w:rsidRPr="00062559">
        <w:rPr>
          <w:rFonts w:cstheme="minorHAnsi"/>
          <w:bCs/>
        </w:rPr>
        <w:t>XVII. Elaborar las infracciones de las partes responsables en los accidentes viales, y turnarlas a la Tribuna de Justicia Vial para efecto de sustanciar el procedimiento legal correspondiente.</w:t>
      </w:r>
    </w:p>
    <w:p w14:paraId="1DA00EE4" w14:textId="77777777" w:rsidR="00062559" w:rsidRPr="00062559" w:rsidRDefault="00062559" w:rsidP="00062559">
      <w:pPr>
        <w:autoSpaceDE w:val="0"/>
        <w:autoSpaceDN w:val="0"/>
        <w:adjustRightInd w:val="0"/>
        <w:jc w:val="both"/>
        <w:rPr>
          <w:rFonts w:cstheme="minorHAnsi"/>
          <w:bCs/>
        </w:rPr>
      </w:pPr>
      <w:r w:rsidRPr="00062559">
        <w:rPr>
          <w:rFonts w:cstheme="minorHAnsi"/>
          <w:bCs/>
        </w:rPr>
        <w:t>XVIII. Dar vista a la Dirección de Patrimonio Municipal cuando se detecte dentro del parte de accidente que existieron daños al Municipio;</w:t>
      </w:r>
    </w:p>
    <w:p w14:paraId="20680444" w14:textId="77777777" w:rsidR="00062559" w:rsidRPr="00062559" w:rsidRDefault="00062559" w:rsidP="00062559">
      <w:pPr>
        <w:autoSpaceDE w:val="0"/>
        <w:autoSpaceDN w:val="0"/>
        <w:adjustRightInd w:val="0"/>
        <w:jc w:val="both"/>
        <w:rPr>
          <w:rFonts w:cstheme="minorHAnsi"/>
          <w:bCs/>
        </w:rPr>
      </w:pPr>
      <w:r w:rsidRPr="00062559">
        <w:rPr>
          <w:rFonts w:cstheme="minorHAnsi"/>
          <w:bCs/>
        </w:rPr>
        <w:t>XIX. Elaborar la bitácora para el registro de los accidentes de tránsito que se susciten en el Municipio;</w:t>
      </w:r>
    </w:p>
    <w:p w14:paraId="51786A76" w14:textId="77777777" w:rsidR="00062559" w:rsidRPr="00062559" w:rsidRDefault="00062559" w:rsidP="00062559">
      <w:pPr>
        <w:autoSpaceDE w:val="0"/>
        <w:autoSpaceDN w:val="0"/>
        <w:adjustRightInd w:val="0"/>
        <w:jc w:val="both"/>
        <w:rPr>
          <w:rFonts w:cstheme="minorHAnsi"/>
          <w:bCs/>
        </w:rPr>
      </w:pPr>
      <w:r w:rsidRPr="00062559">
        <w:rPr>
          <w:rFonts w:cstheme="minorHAnsi"/>
          <w:bCs/>
        </w:rPr>
        <w:t>XX. Atender los requerimientos de las autoridades competentes;</w:t>
      </w:r>
    </w:p>
    <w:p w14:paraId="13990ED5" w14:textId="77777777" w:rsidR="00062559" w:rsidRPr="00062559" w:rsidRDefault="00062559" w:rsidP="00062559">
      <w:pPr>
        <w:autoSpaceDE w:val="0"/>
        <w:autoSpaceDN w:val="0"/>
        <w:adjustRightInd w:val="0"/>
        <w:jc w:val="both"/>
        <w:rPr>
          <w:rFonts w:cstheme="minorHAnsi"/>
          <w:bCs/>
        </w:rPr>
      </w:pPr>
      <w:r w:rsidRPr="00062559">
        <w:rPr>
          <w:rFonts w:cstheme="minorHAnsi"/>
          <w:bCs/>
        </w:rPr>
        <w:t>XXI. Llevar el control y registro de los convenios que se realicen dentro del procedimiento conciliatorio;</w:t>
      </w:r>
    </w:p>
    <w:p w14:paraId="71DAAC4F" w14:textId="77777777" w:rsidR="00062559" w:rsidRPr="00062559" w:rsidRDefault="00062559" w:rsidP="00062559">
      <w:pPr>
        <w:autoSpaceDE w:val="0"/>
        <w:autoSpaceDN w:val="0"/>
        <w:adjustRightInd w:val="0"/>
        <w:jc w:val="both"/>
        <w:rPr>
          <w:rFonts w:cstheme="minorHAnsi"/>
          <w:bCs/>
        </w:rPr>
      </w:pPr>
      <w:r w:rsidRPr="00062559">
        <w:rPr>
          <w:rFonts w:cstheme="minorHAnsi"/>
          <w:bCs/>
        </w:rPr>
        <w:t>XXII. Elaborar los documentos para la liberación o en su caso, consignación de los incidentes que así lo ameriten;</w:t>
      </w:r>
    </w:p>
    <w:p w14:paraId="6D1155F9" w14:textId="77777777" w:rsidR="00062559" w:rsidRPr="00062559" w:rsidRDefault="00062559" w:rsidP="00062559">
      <w:pPr>
        <w:autoSpaceDE w:val="0"/>
        <w:autoSpaceDN w:val="0"/>
        <w:adjustRightInd w:val="0"/>
        <w:jc w:val="both"/>
        <w:rPr>
          <w:rFonts w:cstheme="minorHAnsi"/>
          <w:bCs/>
        </w:rPr>
      </w:pPr>
      <w:r w:rsidRPr="00062559">
        <w:rPr>
          <w:rFonts w:cstheme="minorHAnsi"/>
          <w:bCs/>
        </w:rPr>
        <w:t>XXIII. Atender con la mayor prontitud los reportes de accidentes, desperfectos en los semáforos, vehículos descompuestos y así como turnar al área correspondiente dicho reporte para su atención oportuna; y</w:t>
      </w:r>
    </w:p>
    <w:p w14:paraId="4D1C1449" w14:textId="77777777" w:rsidR="00062559" w:rsidRPr="00062559" w:rsidRDefault="00062559" w:rsidP="00062559">
      <w:pPr>
        <w:autoSpaceDE w:val="0"/>
        <w:autoSpaceDN w:val="0"/>
        <w:adjustRightInd w:val="0"/>
        <w:jc w:val="both"/>
        <w:rPr>
          <w:rFonts w:cstheme="minorHAnsi"/>
          <w:bCs/>
        </w:rPr>
      </w:pPr>
      <w:r w:rsidRPr="00062559">
        <w:rPr>
          <w:rFonts w:cstheme="minorHAnsi"/>
          <w:bCs/>
        </w:rPr>
        <w:t>XXIV. Las que le ordene el Titular de la Secretaría, y las demás leyes, reglamentos municipales y otras disposiciones normativas le encomienden.</w:t>
      </w:r>
    </w:p>
    <w:p w14:paraId="494324D6" w14:textId="77777777" w:rsidR="00062559" w:rsidRPr="00062559" w:rsidRDefault="00062559" w:rsidP="00062559">
      <w:pPr>
        <w:autoSpaceDE w:val="0"/>
        <w:autoSpaceDN w:val="0"/>
        <w:adjustRightInd w:val="0"/>
        <w:jc w:val="both"/>
        <w:rPr>
          <w:rFonts w:cstheme="minorHAnsi"/>
          <w:b/>
          <w:bCs/>
        </w:rPr>
      </w:pPr>
    </w:p>
    <w:p w14:paraId="2FE90A4C" w14:textId="77777777" w:rsidR="00062559" w:rsidRPr="00062559" w:rsidRDefault="00062559" w:rsidP="00062559">
      <w:pPr>
        <w:autoSpaceDE w:val="0"/>
        <w:autoSpaceDN w:val="0"/>
        <w:adjustRightInd w:val="0"/>
        <w:jc w:val="both"/>
        <w:rPr>
          <w:rFonts w:cstheme="minorHAnsi"/>
          <w:bCs/>
        </w:rPr>
      </w:pPr>
      <w:r w:rsidRPr="00062559">
        <w:rPr>
          <w:rFonts w:cstheme="minorHAnsi"/>
          <w:b/>
          <w:bCs/>
        </w:rPr>
        <w:t>Artículo 59.-</w:t>
      </w:r>
      <w:r w:rsidRPr="00062559">
        <w:rPr>
          <w:rFonts w:cstheme="minorHAnsi"/>
          <w:bCs/>
        </w:rPr>
        <w:t xml:space="preserve"> La Secretaría de la Mujer es la dependencia con carácter especializado y consultivo para la promoción y protección de los derechos y bienestar de la mujer, para facilitar la participación activa de las mujeres en los programas, acciones o servicios que se deriven de las políticas públicas municipales.</w:t>
      </w:r>
    </w:p>
    <w:p w14:paraId="1A3CD64F" w14:textId="77777777" w:rsidR="00062559" w:rsidRPr="00062559" w:rsidRDefault="00062559" w:rsidP="00062559">
      <w:pPr>
        <w:autoSpaceDE w:val="0"/>
        <w:autoSpaceDN w:val="0"/>
        <w:adjustRightInd w:val="0"/>
        <w:jc w:val="both"/>
        <w:rPr>
          <w:rFonts w:cstheme="minorHAnsi"/>
          <w:bCs/>
        </w:rPr>
      </w:pPr>
    </w:p>
    <w:p w14:paraId="2AF6603B" w14:textId="77777777" w:rsidR="00062559" w:rsidRPr="00062559" w:rsidRDefault="00062559" w:rsidP="00062559">
      <w:pPr>
        <w:autoSpaceDE w:val="0"/>
        <w:autoSpaceDN w:val="0"/>
        <w:adjustRightInd w:val="0"/>
        <w:jc w:val="both"/>
        <w:rPr>
          <w:rFonts w:cstheme="minorHAnsi"/>
          <w:bCs/>
        </w:rPr>
      </w:pPr>
      <w:r w:rsidRPr="00062559">
        <w:rPr>
          <w:rFonts w:cstheme="minorHAnsi"/>
          <w:bCs/>
        </w:rPr>
        <w:t>Para lo cual se establecen tres objetivos principales:</w:t>
      </w:r>
    </w:p>
    <w:p w14:paraId="48D66E81" w14:textId="77777777" w:rsidR="00062559" w:rsidRPr="00062559" w:rsidRDefault="00062559" w:rsidP="00062559">
      <w:pPr>
        <w:autoSpaceDE w:val="0"/>
        <w:autoSpaceDN w:val="0"/>
        <w:adjustRightInd w:val="0"/>
        <w:jc w:val="both"/>
        <w:rPr>
          <w:rFonts w:cstheme="minorHAnsi"/>
          <w:bCs/>
        </w:rPr>
      </w:pPr>
      <w:r w:rsidRPr="00062559">
        <w:rPr>
          <w:rFonts w:cstheme="minorHAnsi"/>
          <w:bCs/>
        </w:rPr>
        <w:t>A. Prevención a la Violencia de Género;</w:t>
      </w:r>
    </w:p>
    <w:p w14:paraId="655A381B" w14:textId="77777777" w:rsidR="00062559" w:rsidRPr="00062559" w:rsidRDefault="00062559" w:rsidP="00062559">
      <w:pPr>
        <w:autoSpaceDE w:val="0"/>
        <w:autoSpaceDN w:val="0"/>
        <w:adjustRightInd w:val="0"/>
        <w:jc w:val="both"/>
        <w:rPr>
          <w:rFonts w:cstheme="minorHAnsi"/>
          <w:bCs/>
        </w:rPr>
      </w:pPr>
      <w:r w:rsidRPr="00062559">
        <w:rPr>
          <w:rFonts w:cstheme="minorHAnsi"/>
          <w:bCs/>
        </w:rPr>
        <w:t>B. Soporte Psico-emocional y desarrollo de la consciencia a la mujer violentada o en estado de vulnerabilidad; y</w:t>
      </w:r>
    </w:p>
    <w:p w14:paraId="51275D91" w14:textId="77777777" w:rsidR="00062559" w:rsidRPr="00062559" w:rsidRDefault="00062559" w:rsidP="00062559">
      <w:pPr>
        <w:autoSpaceDE w:val="0"/>
        <w:autoSpaceDN w:val="0"/>
        <w:adjustRightInd w:val="0"/>
        <w:jc w:val="both"/>
        <w:rPr>
          <w:rFonts w:cstheme="minorHAnsi"/>
          <w:bCs/>
        </w:rPr>
      </w:pPr>
      <w:r w:rsidRPr="00062559">
        <w:rPr>
          <w:rFonts w:cstheme="minorHAnsi"/>
          <w:bCs/>
        </w:rPr>
        <w:t>C. Reinserción al Fortalecimiento Familiar con proyección de emprendimiento (talleres a las mujeres) como terapia ocupacional y desarrollo de sus habilidades creativas.</w:t>
      </w:r>
    </w:p>
    <w:p w14:paraId="6E3D63E2" w14:textId="77777777" w:rsidR="00062559" w:rsidRPr="00062559" w:rsidRDefault="00062559" w:rsidP="00062559">
      <w:pPr>
        <w:autoSpaceDE w:val="0"/>
        <w:autoSpaceDN w:val="0"/>
        <w:adjustRightInd w:val="0"/>
        <w:jc w:val="both"/>
        <w:rPr>
          <w:rFonts w:cstheme="minorHAnsi"/>
          <w:bCs/>
        </w:rPr>
      </w:pPr>
      <w:r w:rsidRPr="00062559">
        <w:rPr>
          <w:rFonts w:cstheme="minorHAnsi"/>
          <w:bCs/>
        </w:rPr>
        <w:t>Para el cumplimiento de sus objetivos la Secretaría tendrá las siguientes atribuciones:</w:t>
      </w:r>
    </w:p>
    <w:p w14:paraId="442DB7A2" w14:textId="77777777" w:rsidR="00062559" w:rsidRPr="00062559" w:rsidRDefault="00062559" w:rsidP="00062559">
      <w:pPr>
        <w:autoSpaceDE w:val="0"/>
        <w:autoSpaceDN w:val="0"/>
        <w:adjustRightInd w:val="0"/>
        <w:jc w:val="both"/>
        <w:rPr>
          <w:rFonts w:cstheme="minorHAnsi"/>
          <w:bCs/>
        </w:rPr>
      </w:pPr>
    </w:p>
    <w:p w14:paraId="28EA964C" w14:textId="77777777" w:rsidR="00062559" w:rsidRPr="00062559" w:rsidRDefault="00062559" w:rsidP="00062559">
      <w:pPr>
        <w:autoSpaceDE w:val="0"/>
        <w:autoSpaceDN w:val="0"/>
        <w:adjustRightInd w:val="0"/>
        <w:jc w:val="both"/>
        <w:rPr>
          <w:rFonts w:cstheme="minorHAnsi"/>
          <w:bCs/>
        </w:rPr>
      </w:pPr>
      <w:r w:rsidRPr="00062559">
        <w:rPr>
          <w:rFonts w:cstheme="minorHAnsi"/>
          <w:bCs/>
        </w:rPr>
        <w:t>I. Apoyar, diseñar, implementar, proponer políticas, programas y actividades que impulsen el desarrollo de las mujeres, su integración a la sociedad y la generación de espacios de participación y expresión con la finalidad de mejorar la calidad de vida de las mujeres del Municipio;</w:t>
      </w:r>
    </w:p>
    <w:p w14:paraId="4A94B049" w14:textId="77777777" w:rsidR="00062559" w:rsidRPr="00062559" w:rsidRDefault="00062559" w:rsidP="00062559">
      <w:pPr>
        <w:autoSpaceDE w:val="0"/>
        <w:autoSpaceDN w:val="0"/>
        <w:adjustRightInd w:val="0"/>
        <w:jc w:val="both"/>
        <w:rPr>
          <w:rFonts w:cstheme="minorHAnsi"/>
          <w:bCs/>
        </w:rPr>
      </w:pPr>
      <w:r w:rsidRPr="00062559">
        <w:rPr>
          <w:rFonts w:cstheme="minorHAnsi"/>
          <w:bCs/>
        </w:rPr>
        <w:t>II. Buscar la implementación coordinada de programas y actividades para las mujeres con las dependencias municipales, estatales y federales, así como con organizaciones no gubernamentales y de la iniciativa privada involucradas en la atención al sector femenino de la población;</w:t>
      </w:r>
    </w:p>
    <w:p w14:paraId="453BAFB8" w14:textId="77777777" w:rsidR="00062559" w:rsidRPr="00062559" w:rsidRDefault="00062559" w:rsidP="00062559">
      <w:pPr>
        <w:autoSpaceDE w:val="0"/>
        <w:autoSpaceDN w:val="0"/>
        <w:adjustRightInd w:val="0"/>
        <w:jc w:val="both"/>
        <w:rPr>
          <w:rFonts w:cstheme="minorHAnsi"/>
          <w:bCs/>
        </w:rPr>
      </w:pPr>
      <w:r w:rsidRPr="00062559">
        <w:rPr>
          <w:rFonts w:cstheme="minorHAnsi"/>
          <w:bCs/>
        </w:rPr>
        <w:t>III. Elaborar programas permanentes y temporales acordes a las políticas generales de Gobierno y Políticas planteadas por la Secretaría derivadas de las necesidades, demandas que expresa la población femenina local.</w:t>
      </w:r>
    </w:p>
    <w:p w14:paraId="1DD0FF76" w14:textId="77777777" w:rsidR="00062559" w:rsidRPr="00062559" w:rsidRDefault="00062559" w:rsidP="00062559">
      <w:pPr>
        <w:autoSpaceDE w:val="0"/>
        <w:autoSpaceDN w:val="0"/>
        <w:adjustRightInd w:val="0"/>
        <w:jc w:val="both"/>
        <w:rPr>
          <w:rFonts w:cstheme="minorHAnsi"/>
          <w:bCs/>
        </w:rPr>
      </w:pPr>
      <w:r w:rsidRPr="00062559">
        <w:rPr>
          <w:rFonts w:cstheme="minorHAnsi"/>
          <w:bCs/>
        </w:rPr>
        <w:t>Se ofrecerá permanentemente apoyo psico-emocional, desarrollo humano y de la consciencia a las mujeres del municipio que sean violentadas o que se encuentren en estado de vulnerabilidad, a fin de proporcionarles herramientas que las ayuden a integrarlas en relaciones interpersonales sanas y correctas y reforzarles una identidad y autoestima positiva;</w:t>
      </w:r>
    </w:p>
    <w:p w14:paraId="75E50EA2" w14:textId="77777777" w:rsidR="00062559" w:rsidRPr="00062559" w:rsidRDefault="00062559" w:rsidP="00062559">
      <w:pPr>
        <w:autoSpaceDE w:val="0"/>
        <w:autoSpaceDN w:val="0"/>
        <w:adjustRightInd w:val="0"/>
        <w:jc w:val="both"/>
        <w:rPr>
          <w:rFonts w:cstheme="minorHAnsi"/>
          <w:bCs/>
        </w:rPr>
      </w:pPr>
      <w:r w:rsidRPr="00062559">
        <w:rPr>
          <w:rFonts w:cstheme="minorHAnsi"/>
          <w:bCs/>
        </w:rPr>
        <w:t>IV. Procurar la adecuada aplicación de las leyes y acuerdos municipales, estatales, nacionales e internacionales en materia de equidad de género; igualdad entre mujeres y hombres; y de Acceso de las Mujeres a una Vida Libre de Violencia.</w:t>
      </w:r>
      <w:r w:rsidRPr="00062559">
        <w:rPr>
          <w:rFonts w:cstheme="minorHAnsi"/>
        </w:rPr>
        <w:t xml:space="preserve"> </w:t>
      </w:r>
      <w:r w:rsidRPr="00062559">
        <w:rPr>
          <w:rFonts w:cstheme="minorHAnsi"/>
          <w:bCs/>
        </w:rPr>
        <w:t>Procurando la reinserción al fortalecimiento familiar, mediante la implementación e impartición de cursos para matrimonios o parejas que vivan en unión libre, para otorgarles herramientas de relaciones interpersonales correctas, roles y responsabilidades tanto de pareja, como ser padres efectivos y afectivos, entre otros;</w:t>
      </w:r>
    </w:p>
    <w:p w14:paraId="6F6F429A" w14:textId="77777777" w:rsidR="00062559" w:rsidRPr="00062559" w:rsidRDefault="00062559" w:rsidP="00062559">
      <w:pPr>
        <w:autoSpaceDE w:val="0"/>
        <w:autoSpaceDN w:val="0"/>
        <w:adjustRightInd w:val="0"/>
        <w:jc w:val="both"/>
        <w:rPr>
          <w:rFonts w:cstheme="minorHAnsi"/>
          <w:bCs/>
        </w:rPr>
      </w:pPr>
      <w:r w:rsidRPr="00062559">
        <w:rPr>
          <w:rFonts w:cstheme="minorHAnsi"/>
          <w:bCs/>
        </w:rPr>
        <w:t>V. Promover la coordinación municipal con organismos gubernamentales y no gubernamentales en el ámbito municipal local, regional, nacional e internacional, como mecanismo eficaz para fortalecer las acciones de las mujeres del Municipio;</w:t>
      </w:r>
    </w:p>
    <w:p w14:paraId="1A5B016A" w14:textId="77777777" w:rsidR="00062559" w:rsidRPr="00062559" w:rsidRDefault="00062559" w:rsidP="00062559">
      <w:pPr>
        <w:autoSpaceDE w:val="0"/>
        <w:autoSpaceDN w:val="0"/>
        <w:adjustRightInd w:val="0"/>
        <w:jc w:val="both"/>
        <w:rPr>
          <w:rFonts w:cstheme="minorHAnsi"/>
          <w:bCs/>
        </w:rPr>
      </w:pPr>
      <w:r w:rsidRPr="00062559">
        <w:rPr>
          <w:rFonts w:cstheme="minorHAnsi"/>
          <w:bCs/>
        </w:rPr>
        <w:t>VI. Celebrar acuerdos y convenios entre la Secretaría y otras dependencias públicas o privadas necesarios para promover las políticas, acciones y programas tendientes al desarrollo integral de las mujeres en el Municipio;</w:t>
      </w:r>
    </w:p>
    <w:p w14:paraId="3051EF8A" w14:textId="77777777" w:rsidR="00062559" w:rsidRPr="00062559" w:rsidRDefault="00062559" w:rsidP="00062559">
      <w:pPr>
        <w:autoSpaceDE w:val="0"/>
        <w:autoSpaceDN w:val="0"/>
        <w:adjustRightInd w:val="0"/>
        <w:jc w:val="both"/>
        <w:rPr>
          <w:rFonts w:cstheme="minorHAnsi"/>
          <w:bCs/>
        </w:rPr>
      </w:pPr>
      <w:r w:rsidRPr="00062559">
        <w:rPr>
          <w:rFonts w:cstheme="minorHAnsi"/>
          <w:bCs/>
        </w:rPr>
        <w:t>La celebración de convenios con Organismos de la Sociedad Civil que colaboren con la Secretaría, a fin de apoyar en la intervención terciaria, para brindar asistencia, refugios, redes de apoyo y/o asesoría, acompañamiento y seguimiento para trámites legales, de aquellas mujeres que estén padeciendo violencia familiar;</w:t>
      </w:r>
    </w:p>
    <w:p w14:paraId="525F452B" w14:textId="77777777" w:rsidR="00062559" w:rsidRPr="00062559" w:rsidRDefault="00062559" w:rsidP="00062559">
      <w:pPr>
        <w:autoSpaceDE w:val="0"/>
        <w:autoSpaceDN w:val="0"/>
        <w:adjustRightInd w:val="0"/>
        <w:jc w:val="both"/>
        <w:rPr>
          <w:rFonts w:cstheme="minorHAnsi"/>
          <w:bCs/>
        </w:rPr>
      </w:pPr>
      <w:r w:rsidRPr="00062559">
        <w:rPr>
          <w:rFonts w:cstheme="minorHAnsi"/>
          <w:bCs/>
        </w:rPr>
        <w:t xml:space="preserve">VII. Realizar, promover y difundir estudios e investigaciones de la problemática y características de las mujeres dentro del municipio para instrumentar una red de mujeres, mediante la cual se pueda instrumentar un sistema de información, registro, seguimiento y evaluación de las condiciones </w:t>
      </w:r>
      <w:r w:rsidRPr="00062559">
        <w:rPr>
          <w:rFonts w:cstheme="minorHAnsi"/>
          <w:bCs/>
        </w:rPr>
        <w:lastRenderedPageBreak/>
        <w:t xml:space="preserve">sociales, políticas, económicas y culturales de las mujeres en distintos ámbitos de la sociedad </w:t>
      </w:r>
      <w:proofErr w:type="spellStart"/>
      <w:r w:rsidRPr="00062559">
        <w:rPr>
          <w:rFonts w:cstheme="minorHAnsi"/>
          <w:bCs/>
        </w:rPr>
        <w:t>Escobedence</w:t>
      </w:r>
      <w:proofErr w:type="spellEnd"/>
      <w:r w:rsidRPr="00062559">
        <w:rPr>
          <w:rFonts w:cstheme="minorHAnsi"/>
          <w:bCs/>
        </w:rPr>
        <w:t>.</w:t>
      </w:r>
    </w:p>
    <w:p w14:paraId="2BED59C4" w14:textId="77777777" w:rsidR="00062559" w:rsidRPr="00062559" w:rsidRDefault="00062559" w:rsidP="00062559">
      <w:pPr>
        <w:autoSpaceDE w:val="0"/>
        <w:autoSpaceDN w:val="0"/>
        <w:adjustRightInd w:val="0"/>
        <w:jc w:val="both"/>
        <w:rPr>
          <w:rFonts w:cstheme="minorHAnsi"/>
          <w:bCs/>
        </w:rPr>
      </w:pPr>
      <w:r w:rsidRPr="00062559">
        <w:rPr>
          <w:rFonts w:cstheme="minorHAnsi"/>
          <w:bCs/>
        </w:rPr>
        <w:t xml:space="preserve">La Secretaría de la Mujer, en coordinación y colaboración con la Unidad de Atención a Víctimas (UNAVI) y la Organización Civil Alternativas Pacíficas, Asociación Civil, (ALPAZ); atenderá a las mujeres violentadas, en un modelo de Unidad de Atención </w:t>
      </w:r>
      <w:proofErr w:type="spellStart"/>
      <w:r w:rsidRPr="00062559">
        <w:rPr>
          <w:rFonts w:cstheme="minorHAnsi"/>
          <w:bCs/>
        </w:rPr>
        <w:t>Multiagencial</w:t>
      </w:r>
      <w:proofErr w:type="spellEnd"/>
      <w:r w:rsidRPr="00062559">
        <w:rPr>
          <w:rFonts w:cstheme="minorHAnsi"/>
          <w:bCs/>
        </w:rPr>
        <w:t xml:space="preserve"> para las Mujeres (UAMM), con el propósito de dar la atención primaria, secundaria y terciaria respectivamente, mediante la canalización al establecimiento denominado “PUERTA VIOLETA”, a aquellas mujeres que estén padeciendo violencia de cualquier índole y se les otorgue: asesoramiento de trabajo social, legal, psicológico, acompañamiento y seguimiento para trámites legales; así como brindar refugio y/o redes de apoyo;</w:t>
      </w:r>
    </w:p>
    <w:p w14:paraId="4B997132" w14:textId="77777777" w:rsidR="00062559" w:rsidRPr="00062559" w:rsidRDefault="00062559" w:rsidP="00062559">
      <w:pPr>
        <w:autoSpaceDE w:val="0"/>
        <w:autoSpaceDN w:val="0"/>
        <w:adjustRightInd w:val="0"/>
        <w:jc w:val="both"/>
        <w:rPr>
          <w:rFonts w:cstheme="minorHAnsi"/>
          <w:bCs/>
        </w:rPr>
      </w:pPr>
      <w:r w:rsidRPr="00062559">
        <w:rPr>
          <w:rFonts w:cstheme="minorHAnsi"/>
          <w:bCs/>
        </w:rPr>
        <w:t>VIII. Auxiliar cuando lo requieran a las Dependencias y Entidades municipales en la difusión de los servicios que presten a la mujer, a los hombres y a grupos con orientación y preferencias sexuales diferentes y grupos vulnerables;</w:t>
      </w:r>
    </w:p>
    <w:p w14:paraId="58985F75" w14:textId="77777777" w:rsidR="00062559" w:rsidRPr="00062559" w:rsidRDefault="00062559" w:rsidP="00062559">
      <w:pPr>
        <w:autoSpaceDE w:val="0"/>
        <w:autoSpaceDN w:val="0"/>
        <w:adjustRightInd w:val="0"/>
        <w:jc w:val="both"/>
        <w:rPr>
          <w:rFonts w:cstheme="minorHAnsi"/>
          <w:bCs/>
        </w:rPr>
      </w:pPr>
      <w:r w:rsidRPr="00062559">
        <w:rPr>
          <w:rFonts w:cstheme="minorHAnsi"/>
          <w:bCs/>
        </w:rPr>
        <w:t>IX. Participar y organizar reuniones, eventos, foros y convenciones en materia de atención a la mujer para el intercambio de experiencias e información tanto de carácter municipal local, estatal, nacional como internacional sobre los temas de las mujeres;</w:t>
      </w:r>
    </w:p>
    <w:p w14:paraId="6892F29A" w14:textId="77777777" w:rsidR="00062559" w:rsidRPr="00062559" w:rsidRDefault="00062559" w:rsidP="00062559">
      <w:pPr>
        <w:autoSpaceDE w:val="0"/>
        <w:autoSpaceDN w:val="0"/>
        <w:adjustRightInd w:val="0"/>
        <w:jc w:val="both"/>
        <w:rPr>
          <w:rFonts w:cstheme="minorHAnsi"/>
          <w:bCs/>
        </w:rPr>
      </w:pPr>
      <w:r w:rsidRPr="00062559">
        <w:rPr>
          <w:rFonts w:cstheme="minorHAnsi"/>
          <w:bCs/>
        </w:rPr>
        <w:t>X. Realizar consultas públicas a las mujeres para recabar sus inquietudes y demandas para elaborar los programas con base a éstas.</w:t>
      </w:r>
    </w:p>
    <w:p w14:paraId="6871FBBF" w14:textId="77777777" w:rsidR="00062559" w:rsidRPr="00062559" w:rsidRDefault="00062559" w:rsidP="00062559">
      <w:pPr>
        <w:autoSpaceDE w:val="0"/>
        <w:autoSpaceDN w:val="0"/>
        <w:adjustRightInd w:val="0"/>
        <w:jc w:val="both"/>
        <w:rPr>
          <w:rFonts w:cstheme="minorHAnsi"/>
          <w:bCs/>
        </w:rPr>
      </w:pPr>
      <w:r w:rsidRPr="00062559">
        <w:rPr>
          <w:rFonts w:cstheme="minorHAnsi"/>
          <w:bCs/>
        </w:rPr>
        <w:t>Asimismo, realizar brigadas en las diversas colonias del Municipio, para darles a conocer los servicios de la Secretaría, recabar sus inquietudes, ofrecerles servicios, formular la red de mujeres, generar promotoras que trasfieran los beneficios que han obtenido y generar una cultura de apoyo entre ellas mismas estableciendo el principio de sororidad;</w:t>
      </w:r>
    </w:p>
    <w:p w14:paraId="77D3CD9D" w14:textId="77777777" w:rsidR="00062559" w:rsidRPr="00062559" w:rsidRDefault="00062559" w:rsidP="00062559">
      <w:pPr>
        <w:autoSpaceDE w:val="0"/>
        <w:autoSpaceDN w:val="0"/>
        <w:adjustRightInd w:val="0"/>
        <w:jc w:val="both"/>
        <w:rPr>
          <w:rFonts w:cstheme="minorHAnsi"/>
          <w:bCs/>
        </w:rPr>
      </w:pPr>
      <w:r w:rsidRPr="00062559">
        <w:rPr>
          <w:rFonts w:cstheme="minorHAnsi"/>
          <w:bCs/>
        </w:rPr>
        <w:t>XI. Investigar las innovaciones existentes nacional o internacionalmente en materia de la atención a la problemática de las mujeres, buscando su aplicación práctica en la municipalidad;</w:t>
      </w:r>
    </w:p>
    <w:p w14:paraId="1383EA36" w14:textId="77777777" w:rsidR="00062559" w:rsidRPr="00062559" w:rsidRDefault="00062559" w:rsidP="00062559">
      <w:pPr>
        <w:autoSpaceDE w:val="0"/>
        <w:autoSpaceDN w:val="0"/>
        <w:adjustRightInd w:val="0"/>
        <w:jc w:val="both"/>
        <w:rPr>
          <w:rFonts w:cstheme="minorHAnsi"/>
          <w:bCs/>
        </w:rPr>
      </w:pPr>
      <w:r w:rsidRPr="00062559">
        <w:rPr>
          <w:rFonts w:cstheme="minorHAnsi"/>
          <w:bCs/>
        </w:rPr>
        <w:t>XII. Prestar los servicios que se establezcan en los programas que formule la propia Secretaría.</w:t>
      </w:r>
    </w:p>
    <w:p w14:paraId="46BCDBEE" w14:textId="77777777" w:rsidR="00062559" w:rsidRPr="00062559" w:rsidRDefault="00062559" w:rsidP="00062559">
      <w:pPr>
        <w:autoSpaceDE w:val="0"/>
        <w:autoSpaceDN w:val="0"/>
        <w:adjustRightInd w:val="0"/>
        <w:jc w:val="both"/>
        <w:rPr>
          <w:rFonts w:cstheme="minorHAnsi"/>
          <w:bCs/>
        </w:rPr>
      </w:pPr>
      <w:r w:rsidRPr="00062559">
        <w:rPr>
          <w:rFonts w:cstheme="minorHAnsi"/>
          <w:bCs/>
        </w:rPr>
        <w:t>Para el fortalecimiento al emprendimiento, empoderamiento y proyección como terapia ocupacional y desarrollo de las habilidades creativas de la mujer; se crea la implementación de “Diplomados” para que las mujeres tengan técnicamente una especialidad que les haga generadoras de recursos, para el incremento de ingresos en el seno familiar o para ser autosuficientes;</w:t>
      </w:r>
    </w:p>
    <w:p w14:paraId="564E09C8" w14:textId="77777777" w:rsidR="00062559" w:rsidRPr="00062559" w:rsidRDefault="00062559" w:rsidP="00062559">
      <w:pPr>
        <w:autoSpaceDE w:val="0"/>
        <w:autoSpaceDN w:val="0"/>
        <w:adjustRightInd w:val="0"/>
        <w:jc w:val="both"/>
        <w:rPr>
          <w:rFonts w:cstheme="minorHAnsi"/>
          <w:bCs/>
        </w:rPr>
      </w:pPr>
      <w:r w:rsidRPr="00062559">
        <w:rPr>
          <w:rFonts w:cstheme="minorHAnsi"/>
          <w:bCs/>
        </w:rPr>
        <w:t xml:space="preserve">XIII. Establecer una coordinación con las autoridades responsables de la procuración y administración de justicia estatal y federal, así como de la seguridad pública en el Municipio y para la defensa y asesoría de las mujeres por medio de la Unidad de Atención </w:t>
      </w:r>
      <w:proofErr w:type="spellStart"/>
      <w:r w:rsidRPr="00062559">
        <w:rPr>
          <w:rFonts w:cstheme="minorHAnsi"/>
          <w:bCs/>
        </w:rPr>
        <w:t>Multiagencial</w:t>
      </w:r>
      <w:proofErr w:type="spellEnd"/>
      <w:r w:rsidRPr="00062559">
        <w:rPr>
          <w:rFonts w:cstheme="minorHAnsi"/>
          <w:bCs/>
        </w:rPr>
        <w:t xml:space="preserve"> para las Mujeres (UAMM), donde Puerta Violeta tendrá el apoyo de las dependencias referidas prevalentemente de este Reglamento; independientemente de que cualquier Dependencia de este Gobierno Municipal, deberá apoyar para la gestión o canalización de las mujeres en necesidad por la violencia que sufran;</w:t>
      </w:r>
    </w:p>
    <w:p w14:paraId="0ADA3313" w14:textId="77777777" w:rsidR="00062559" w:rsidRPr="00062559" w:rsidRDefault="00062559" w:rsidP="00062559">
      <w:pPr>
        <w:autoSpaceDE w:val="0"/>
        <w:autoSpaceDN w:val="0"/>
        <w:adjustRightInd w:val="0"/>
        <w:jc w:val="both"/>
        <w:rPr>
          <w:rFonts w:cstheme="minorHAnsi"/>
          <w:bCs/>
        </w:rPr>
      </w:pPr>
      <w:r w:rsidRPr="00062559">
        <w:rPr>
          <w:rFonts w:cstheme="minorHAnsi"/>
          <w:bCs/>
        </w:rPr>
        <w:t>XIV. Promover, difundir y publicar programas y acciones relacionadas con las materias objeto de la Secretaría;</w:t>
      </w:r>
    </w:p>
    <w:p w14:paraId="6FE60537" w14:textId="77777777" w:rsidR="00062559" w:rsidRPr="00062559" w:rsidRDefault="00062559" w:rsidP="00062559">
      <w:pPr>
        <w:autoSpaceDE w:val="0"/>
        <w:autoSpaceDN w:val="0"/>
        <w:adjustRightInd w:val="0"/>
        <w:jc w:val="both"/>
        <w:rPr>
          <w:rFonts w:cstheme="minorHAnsi"/>
          <w:bCs/>
        </w:rPr>
      </w:pPr>
      <w:r w:rsidRPr="00062559">
        <w:rPr>
          <w:rFonts w:cstheme="minorHAnsi"/>
          <w:bCs/>
        </w:rPr>
        <w:t>XV. Promover ante las autoridades competentes la realización de acciones encaminadas a prevenir, sancionar, atender y erradicar la violencia contra la mujer;</w:t>
      </w:r>
    </w:p>
    <w:p w14:paraId="6662FA5A" w14:textId="77777777" w:rsidR="00062559" w:rsidRPr="00062559" w:rsidRDefault="00062559" w:rsidP="00062559">
      <w:pPr>
        <w:autoSpaceDE w:val="0"/>
        <w:autoSpaceDN w:val="0"/>
        <w:adjustRightInd w:val="0"/>
        <w:jc w:val="both"/>
        <w:rPr>
          <w:rFonts w:cstheme="minorHAnsi"/>
          <w:bCs/>
        </w:rPr>
      </w:pPr>
      <w:r w:rsidRPr="00062559">
        <w:rPr>
          <w:rFonts w:cstheme="minorHAnsi"/>
          <w:bCs/>
        </w:rPr>
        <w:t xml:space="preserve">XVI. En los casos que una mujer con evidente violencia o que esté en riesgo su integridad física y/o sus menores hijos y por tanto requiera refugio o una red de apoyo por no tener familia en el Municipio y/o en el Estado de Nuevo León, será por conducto de la Unidad de Atención </w:t>
      </w:r>
      <w:proofErr w:type="spellStart"/>
      <w:r w:rsidRPr="00062559">
        <w:rPr>
          <w:rFonts w:cstheme="minorHAnsi"/>
          <w:bCs/>
        </w:rPr>
        <w:lastRenderedPageBreak/>
        <w:t>Multiagencial</w:t>
      </w:r>
      <w:proofErr w:type="spellEnd"/>
      <w:r w:rsidRPr="00062559">
        <w:rPr>
          <w:rFonts w:cstheme="minorHAnsi"/>
          <w:bCs/>
        </w:rPr>
        <w:t xml:space="preserve"> para las Mujeres (UAMM), “PUERTA VIOLETA”, el conducto por el cual se otorgará ese servicio de apoyo; y</w:t>
      </w:r>
    </w:p>
    <w:p w14:paraId="7E2B33C5" w14:textId="77777777" w:rsidR="00062559" w:rsidRPr="00062559" w:rsidRDefault="00062559" w:rsidP="00062559">
      <w:pPr>
        <w:autoSpaceDE w:val="0"/>
        <w:autoSpaceDN w:val="0"/>
        <w:adjustRightInd w:val="0"/>
        <w:jc w:val="both"/>
        <w:rPr>
          <w:rFonts w:cstheme="minorHAnsi"/>
          <w:bCs/>
        </w:rPr>
      </w:pPr>
      <w:r w:rsidRPr="00062559">
        <w:rPr>
          <w:rFonts w:cstheme="minorHAnsi"/>
          <w:bCs/>
        </w:rPr>
        <w:t>XVII. Las demás que resulten afines para el logro de los objetivos.</w:t>
      </w:r>
    </w:p>
    <w:p w14:paraId="5A6E0E0B" w14:textId="77777777" w:rsidR="00062559" w:rsidRPr="00062559" w:rsidRDefault="00062559" w:rsidP="00062559">
      <w:pPr>
        <w:autoSpaceDE w:val="0"/>
        <w:autoSpaceDN w:val="0"/>
        <w:adjustRightInd w:val="0"/>
        <w:jc w:val="both"/>
        <w:rPr>
          <w:rFonts w:cstheme="minorHAnsi"/>
          <w:bCs/>
        </w:rPr>
      </w:pPr>
    </w:p>
    <w:p w14:paraId="4B1D910A" w14:textId="77777777" w:rsidR="00062559" w:rsidRPr="00062559" w:rsidRDefault="00062559" w:rsidP="00062559">
      <w:pPr>
        <w:autoSpaceDE w:val="0"/>
        <w:autoSpaceDN w:val="0"/>
        <w:adjustRightInd w:val="0"/>
        <w:jc w:val="both"/>
        <w:rPr>
          <w:rFonts w:cstheme="minorHAnsi"/>
          <w:bCs/>
        </w:rPr>
      </w:pPr>
      <w:r w:rsidRPr="00062559">
        <w:rPr>
          <w:rFonts w:cstheme="minorHAnsi"/>
          <w:bCs/>
        </w:rPr>
        <w:t>Para el debido cumplimiento de los asuntos de su competencia la Secretaría de la Mujer se auxiliara de la Dirección para una Vida Libre de Violencia; de la Dirección de Políticas para la Igualdad Sustantiva; y de la Dirección de Relaciones Institucionales</w:t>
      </w:r>
      <w:r w:rsidRPr="00062559">
        <w:rPr>
          <w:rFonts w:cstheme="minorHAnsi"/>
        </w:rPr>
        <w:t>; así como con las Coordinaciones y Jefaturas de Departamento necesarias para el buen funcionamiento de la Secretaría</w:t>
      </w:r>
      <w:r w:rsidRPr="00062559">
        <w:rPr>
          <w:rFonts w:cstheme="minorHAnsi"/>
          <w:bCs/>
        </w:rPr>
        <w:t xml:space="preserve"> y,</w:t>
      </w:r>
      <w:r w:rsidRPr="00062559">
        <w:rPr>
          <w:rFonts w:cstheme="minorHAnsi"/>
          <w:b/>
          <w:bCs/>
        </w:rPr>
        <w:t xml:space="preserve"> </w:t>
      </w:r>
      <w:r w:rsidRPr="00062559">
        <w:rPr>
          <w:rFonts w:cstheme="minorHAnsi"/>
        </w:rPr>
        <w:t xml:space="preserve">demás Unidades Administrativas que le adscriba el Presidente Municipal; </w:t>
      </w:r>
      <w:r w:rsidRPr="00062559">
        <w:rPr>
          <w:rFonts w:cstheme="minorHAnsi"/>
          <w:bCs/>
        </w:rPr>
        <w:t>además de contar con un equipo interdisciplinario de abogados, psicólogos, trabajadores sociales, así como el necesario personal administrativo que le sea adscrito.</w:t>
      </w:r>
    </w:p>
    <w:p w14:paraId="48520CB1" w14:textId="77777777" w:rsidR="00062559" w:rsidRPr="00062559" w:rsidRDefault="00062559" w:rsidP="00062559">
      <w:pPr>
        <w:autoSpaceDE w:val="0"/>
        <w:autoSpaceDN w:val="0"/>
        <w:adjustRightInd w:val="0"/>
        <w:jc w:val="both"/>
        <w:rPr>
          <w:rFonts w:cstheme="minorHAnsi"/>
          <w:bCs/>
        </w:rPr>
      </w:pPr>
    </w:p>
    <w:p w14:paraId="0EBDB6E6" w14:textId="77777777" w:rsidR="00062559" w:rsidRPr="00062559" w:rsidRDefault="00062559" w:rsidP="00062559">
      <w:pPr>
        <w:autoSpaceDE w:val="0"/>
        <w:autoSpaceDN w:val="0"/>
        <w:adjustRightInd w:val="0"/>
        <w:jc w:val="both"/>
        <w:rPr>
          <w:rFonts w:cstheme="minorHAnsi"/>
        </w:rPr>
      </w:pPr>
      <w:r w:rsidRPr="00062559">
        <w:rPr>
          <w:rFonts w:cstheme="minorHAnsi"/>
          <w:b/>
          <w:bCs/>
        </w:rPr>
        <w:t>Artículo 60.-</w:t>
      </w:r>
      <w:r w:rsidRPr="00062559">
        <w:rPr>
          <w:rFonts w:cstheme="minorHAnsi"/>
          <w:bCs/>
        </w:rPr>
        <w:t xml:space="preserve"> </w:t>
      </w:r>
      <w:r w:rsidRPr="00062559">
        <w:rPr>
          <w:rFonts w:cstheme="minorHAnsi"/>
        </w:rPr>
        <w:t xml:space="preserve">La Oficina </w:t>
      </w:r>
      <w:r w:rsidRPr="00062559">
        <w:rPr>
          <w:rFonts w:cstheme="minorHAnsi"/>
          <w:bCs/>
        </w:rPr>
        <w:t xml:space="preserve">Particular del </w:t>
      </w:r>
      <w:proofErr w:type="gramStart"/>
      <w:r w:rsidRPr="00062559">
        <w:rPr>
          <w:rFonts w:cstheme="minorHAnsi"/>
          <w:bCs/>
        </w:rPr>
        <w:t>Presidente</w:t>
      </w:r>
      <w:proofErr w:type="gramEnd"/>
      <w:r w:rsidRPr="00062559">
        <w:rPr>
          <w:rFonts w:cstheme="minorHAnsi"/>
          <w:bCs/>
        </w:rPr>
        <w:t xml:space="preserve"> Municipal </w:t>
      </w:r>
      <w:r w:rsidRPr="00062559">
        <w:rPr>
          <w:rFonts w:cstheme="minorHAnsi"/>
        </w:rPr>
        <w:t>tendrá como atribuciones y responsabilidades las que le otorguen las leyes, reglamentos y demás disposiciones legales aplicables, así como las que a continuación se mencionan:</w:t>
      </w:r>
    </w:p>
    <w:p w14:paraId="1F1E4BCE" w14:textId="77777777" w:rsidR="00062559" w:rsidRPr="00062559" w:rsidRDefault="00062559" w:rsidP="00062559">
      <w:pPr>
        <w:autoSpaceDE w:val="0"/>
        <w:autoSpaceDN w:val="0"/>
        <w:adjustRightInd w:val="0"/>
        <w:jc w:val="both"/>
        <w:rPr>
          <w:rFonts w:cstheme="minorHAnsi"/>
        </w:rPr>
      </w:pPr>
    </w:p>
    <w:p w14:paraId="684EE4CA" w14:textId="77777777" w:rsidR="00062559" w:rsidRPr="00062559" w:rsidRDefault="00062559" w:rsidP="00062559">
      <w:pPr>
        <w:autoSpaceDE w:val="0"/>
        <w:autoSpaceDN w:val="0"/>
        <w:adjustRightInd w:val="0"/>
        <w:jc w:val="both"/>
        <w:rPr>
          <w:rFonts w:cstheme="minorHAnsi"/>
        </w:rPr>
      </w:pPr>
      <w:r w:rsidRPr="00062559">
        <w:rPr>
          <w:rFonts w:cstheme="minorHAnsi"/>
        </w:rPr>
        <w:t xml:space="preserve">I. Apoyar al </w:t>
      </w:r>
      <w:proofErr w:type="gramStart"/>
      <w:r w:rsidRPr="00062559">
        <w:rPr>
          <w:rFonts w:cstheme="minorHAnsi"/>
        </w:rPr>
        <w:t>Presidente</w:t>
      </w:r>
      <w:proofErr w:type="gramEnd"/>
      <w:r w:rsidRPr="00062559">
        <w:rPr>
          <w:rFonts w:cstheme="minorHAnsi"/>
        </w:rPr>
        <w:t xml:space="preserve"> Municipal en las tareas administrativas propias de la función;</w:t>
      </w:r>
    </w:p>
    <w:p w14:paraId="35AC1A1C" w14:textId="77777777" w:rsidR="00062559" w:rsidRPr="00062559" w:rsidRDefault="00062559" w:rsidP="00062559">
      <w:pPr>
        <w:autoSpaceDE w:val="0"/>
        <w:autoSpaceDN w:val="0"/>
        <w:adjustRightInd w:val="0"/>
        <w:jc w:val="both"/>
        <w:rPr>
          <w:rFonts w:cstheme="minorHAnsi"/>
        </w:rPr>
      </w:pPr>
      <w:r w:rsidRPr="00062559">
        <w:rPr>
          <w:rFonts w:cstheme="minorHAnsi"/>
        </w:rPr>
        <w:t xml:space="preserve">II. Llevar la agenda de las actividades del </w:t>
      </w:r>
      <w:proofErr w:type="gramStart"/>
      <w:r w:rsidRPr="00062559">
        <w:rPr>
          <w:rFonts w:cstheme="minorHAnsi"/>
        </w:rPr>
        <w:t>Presidente</w:t>
      </w:r>
      <w:proofErr w:type="gramEnd"/>
      <w:r w:rsidRPr="00062559">
        <w:rPr>
          <w:rFonts w:cstheme="minorHAnsi"/>
        </w:rPr>
        <w:t xml:space="preserve"> Municipal;</w:t>
      </w:r>
    </w:p>
    <w:p w14:paraId="26728043" w14:textId="77777777" w:rsidR="00062559" w:rsidRPr="00062559" w:rsidRDefault="00062559" w:rsidP="00062559">
      <w:pPr>
        <w:autoSpaceDE w:val="0"/>
        <w:autoSpaceDN w:val="0"/>
        <w:adjustRightInd w:val="0"/>
        <w:jc w:val="both"/>
        <w:rPr>
          <w:rFonts w:cstheme="minorHAnsi"/>
        </w:rPr>
      </w:pPr>
      <w:r w:rsidRPr="00062559">
        <w:rPr>
          <w:rFonts w:cstheme="minorHAnsi"/>
          <w:bCs/>
        </w:rPr>
        <w:t>III</w:t>
      </w:r>
      <w:r w:rsidRPr="00062559">
        <w:rPr>
          <w:rFonts w:cstheme="minorHAnsi"/>
        </w:rPr>
        <w:t xml:space="preserve">. Coordinar la recepción y registro de la documentación que llegue a la oficina del </w:t>
      </w:r>
      <w:proofErr w:type="gramStart"/>
      <w:r w:rsidRPr="00062559">
        <w:rPr>
          <w:rFonts w:cstheme="minorHAnsi"/>
        </w:rPr>
        <w:t>Presidente</w:t>
      </w:r>
      <w:proofErr w:type="gramEnd"/>
      <w:r w:rsidRPr="00062559">
        <w:rPr>
          <w:rFonts w:cstheme="minorHAnsi"/>
        </w:rPr>
        <w:t xml:space="preserve"> Municipal;</w:t>
      </w:r>
    </w:p>
    <w:p w14:paraId="11AF46E3" w14:textId="77777777" w:rsidR="00062559" w:rsidRPr="00062559" w:rsidRDefault="00062559" w:rsidP="00062559">
      <w:pPr>
        <w:autoSpaceDE w:val="0"/>
        <w:autoSpaceDN w:val="0"/>
        <w:adjustRightInd w:val="0"/>
        <w:jc w:val="both"/>
        <w:rPr>
          <w:rFonts w:cstheme="minorHAnsi"/>
          <w:bCs/>
        </w:rPr>
      </w:pPr>
      <w:r w:rsidRPr="00062559">
        <w:rPr>
          <w:rFonts w:cstheme="minorHAnsi"/>
          <w:bCs/>
        </w:rPr>
        <w:t xml:space="preserve">IV. Coordinar las medidas de seguridad personal para el </w:t>
      </w:r>
      <w:proofErr w:type="gramStart"/>
      <w:r w:rsidRPr="00062559">
        <w:rPr>
          <w:rFonts w:cstheme="minorHAnsi"/>
          <w:bCs/>
        </w:rPr>
        <w:t>Presidente</w:t>
      </w:r>
      <w:proofErr w:type="gramEnd"/>
      <w:r w:rsidRPr="00062559">
        <w:rPr>
          <w:rFonts w:cstheme="minorHAnsi"/>
          <w:bCs/>
        </w:rPr>
        <w:t xml:space="preserve"> Municipal;</w:t>
      </w:r>
    </w:p>
    <w:p w14:paraId="0C3F1CF4" w14:textId="77777777" w:rsidR="00062559" w:rsidRPr="00062559" w:rsidRDefault="00062559" w:rsidP="00062559">
      <w:pPr>
        <w:autoSpaceDE w:val="0"/>
        <w:autoSpaceDN w:val="0"/>
        <w:adjustRightInd w:val="0"/>
        <w:jc w:val="both"/>
        <w:rPr>
          <w:rFonts w:cstheme="minorHAnsi"/>
          <w:bCs/>
        </w:rPr>
      </w:pPr>
      <w:r w:rsidRPr="00062559">
        <w:rPr>
          <w:rFonts w:cstheme="minorHAnsi"/>
          <w:bCs/>
        </w:rPr>
        <w:t xml:space="preserve">V. Coordinar la programación y contenido de las giras del </w:t>
      </w:r>
      <w:proofErr w:type="gramStart"/>
      <w:r w:rsidRPr="00062559">
        <w:rPr>
          <w:rFonts w:cstheme="minorHAnsi"/>
          <w:bCs/>
        </w:rPr>
        <w:t>Presidente</w:t>
      </w:r>
      <w:proofErr w:type="gramEnd"/>
      <w:r w:rsidRPr="00062559">
        <w:rPr>
          <w:rFonts w:cstheme="minorHAnsi"/>
          <w:bCs/>
        </w:rPr>
        <w:t xml:space="preserve"> Municipal;</w:t>
      </w:r>
    </w:p>
    <w:p w14:paraId="6C466FBD" w14:textId="77777777" w:rsidR="00062559" w:rsidRPr="00062559" w:rsidRDefault="00062559" w:rsidP="00062559">
      <w:pPr>
        <w:autoSpaceDE w:val="0"/>
        <w:autoSpaceDN w:val="0"/>
        <w:adjustRightInd w:val="0"/>
        <w:jc w:val="both"/>
        <w:rPr>
          <w:rFonts w:cstheme="minorHAnsi"/>
          <w:bCs/>
        </w:rPr>
      </w:pPr>
      <w:r w:rsidRPr="00062559">
        <w:rPr>
          <w:rFonts w:cstheme="minorHAnsi"/>
          <w:bCs/>
        </w:rPr>
        <w:t xml:space="preserve">VI. Llevar a cabo la organización y control del archivo de la oficina del </w:t>
      </w:r>
      <w:proofErr w:type="gramStart"/>
      <w:r w:rsidRPr="00062559">
        <w:rPr>
          <w:rFonts w:cstheme="minorHAnsi"/>
          <w:bCs/>
        </w:rPr>
        <w:t>Presidente</w:t>
      </w:r>
      <w:proofErr w:type="gramEnd"/>
      <w:r w:rsidRPr="00062559">
        <w:rPr>
          <w:rFonts w:cstheme="minorHAnsi"/>
          <w:bCs/>
        </w:rPr>
        <w:t xml:space="preserve"> Municipal;</w:t>
      </w:r>
    </w:p>
    <w:p w14:paraId="6539A137" w14:textId="77777777" w:rsidR="00062559" w:rsidRPr="00062559" w:rsidRDefault="00062559" w:rsidP="00062559">
      <w:pPr>
        <w:autoSpaceDE w:val="0"/>
        <w:autoSpaceDN w:val="0"/>
        <w:adjustRightInd w:val="0"/>
        <w:jc w:val="both"/>
        <w:rPr>
          <w:rFonts w:cstheme="minorHAnsi"/>
          <w:bCs/>
        </w:rPr>
      </w:pPr>
      <w:r w:rsidRPr="00062559">
        <w:rPr>
          <w:rFonts w:cstheme="minorHAnsi"/>
          <w:bCs/>
        </w:rPr>
        <w:t xml:space="preserve">VII. Auxiliar al </w:t>
      </w:r>
      <w:proofErr w:type="gramStart"/>
      <w:r w:rsidRPr="00062559">
        <w:rPr>
          <w:rFonts w:cstheme="minorHAnsi"/>
          <w:bCs/>
        </w:rPr>
        <w:t>Presidente</w:t>
      </w:r>
      <w:proofErr w:type="gramEnd"/>
      <w:r w:rsidRPr="00062559">
        <w:rPr>
          <w:rFonts w:cstheme="minorHAnsi"/>
          <w:bCs/>
        </w:rPr>
        <w:t xml:space="preserve"> Municipal en la coordinación de Secretarios y Directores;</w:t>
      </w:r>
    </w:p>
    <w:p w14:paraId="6EEAA90C" w14:textId="77777777" w:rsidR="00062559" w:rsidRPr="00062559" w:rsidRDefault="00062559" w:rsidP="00062559">
      <w:pPr>
        <w:autoSpaceDE w:val="0"/>
        <w:autoSpaceDN w:val="0"/>
        <w:adjustRightInd w:val="0"/>
        <w:jc w:val="both"/>
        <w:rPr>
          <w:rFonts w:cstheme="minorHAnsi"/>
          <w:bCs/>
        </w:rPr>
      </w:pPr>
      <w:r w:rsidRPr="00062559">
        <w:rPr>
          <w:rFonts w:cstheme="minorHAnsi"/>
          <w:bCs/>
        </w:rPr>
        <w:t>VIII. Controlar y Gestionar las peticiones y/o solución de quejas ciudadanas realizadas a la Presidencia Municipal con cada una de las dependencias;</w:t>
      </w:r>
    </w:p>
    <w:p w14:paraId="3B642B0B" w14:textId="77777777" w:rsidR="00062559" w:rsidRPr="00062559" w:rsidRDefault="00062559" w:rsidP="00062559">
      <w:pPr>
        <w:autoSpaceDE w:val="0"/>
        <w:autoSpaceDN w:val="0"/>
        <w:adjustRightInd w:val="0"/>
        <w:jc w:val="both"/>
        <w:rPr>
          <w:rFonts w:cstheme="minorHAnsi"/>
          <w:bCs/>
        </w:rPr>
      </w:pPr>
      <w:r w:rsidRPr="00062559">
        <w:rPr>
          <w:rFonts w:cstheme="minorHAnsi"/>
          <w:bCs/>
        </w:rPr>
        <w:t>IX. Realizar la vinculación con cada una de las dependencias para el seguimiento de las peticiones y/o quejas ciudadanas;</w:t>
      </w:r>
    </w:p>
    <w:p w14:paraId="0CD41E3D" w14:textId="77777777" w:rsidR="00062559" w:rsidRPr="00062559" w:rsidRDefault="00062559" w:rsidP="00062559">
      <w:pPr>
        <w:autoSpaceDE w:val="0"/>
        <w:autoSpaceDN w:val="0"/>
        <w:adjustRightInd w:val="0"/>
        <w:jc w:val="both"/>
        <w:rPr>
          <w:rFonts w:cstheme="minorHAnsi"/>
          <w:bCs/>
        </w:rPr>
      </w:pPr>
      <w:r w:rsidRPr="00062559">
        <w:rPr>
          <w:rFonts w:cstheme="minorHAnsi"/>
          <w:bCs/>
        </w:rPr>
        <w:t>X. Asistencia y seguimiento de las Audiencias Ciudadanas; y</w:t>
      </w:r>
    </w:p>
    <w:p w14:paraId="4098CA73" w14:textId="77777777" w:rsidR="00062559" w:rsidRPr="00062559" w:rsidRDefault="00062559" w:rsidP="00062559">
      <w:pPr>
        <w:autoSpaceDE w:val="0"/>
        <w:autoSpaceDN w:val="0"/>
        <w:adjustRightInd w:val="0"/>
        <w:jc w:val="both"/>
        <w:rPr>
          <w:rFonts w:cstheme="minorHAnsi"/>
          <w:bCs/>
        </w:rPr>
      </w:pPr>
      <w:r w:rsidRPr="00062559">
        <w:rPr>
          <w:rFonts w:cstheme="minorHAnsi"/>
          <w:bCs/>
        </w:rPr>
        <w:t xml:space="preserve">XI. Las demás que en las materias de su competencia le atribuyan al Municipio las leyes y reglamentos vigentes, y demás disposiciones legales aplicables, así como las que le asigne el </w:t>
      </w:r>
      <w:proofErr w:type="gramStart"/>
      <w:r w:rsidRPr="00062559">
        <w:rPr>
          <w:rFonts w:cstheme="minorHAnsi"/>
          <w:bCs/>
        </w:rPr>
        <w:t>Presidente</w:t>
      </w:r>
      <w:proofErr w:type="gramEnd"/>
      <w:r w:rsidRPr="00062559">
        <w:rPr>
          <w:rFonts w:cstheme="minorHAnsi"/>
          <w:bCs/>
        </w:rPr>
        <w:t xml:space="preserve"> Municipal.</w:t>
      </w:r>
    </w:p>
    <w:p w14:paraId="409B71C6" w14:textId="77777777" w:rsidR="00062559" w:rsidRPr="00062559" w:rsidRDefault="00062559" w:rsidP="00062559">
      <w:pPr>
        <w:autoSpaceDE w:val="0"/>
        <w:autoSpaceDN w:val="0"/>
        <w:adjustRightInd w:val="0"/>
        <w:jc w:val="both"/>
        <w:rPr>
          <w:rFonts w:cstheme="minorHAnsi"/>
          <w:bCs/>
        </w:rPr>
      </w:pPr>
    </w:p>
    <w:p w14:paraId="26688429" w14:textId="77777777" w:rsidR="00062559" w:rsidRPr="00062559" w:rsidRDefault="00062559" w:rsidP="00062559">
      <w:pPr>
        <w:autoSpaceDE w:val="0"/>
        <w:autoSpaceDN w:val="0"/>
        <w:adjustRightInd w:val="0"/>
        <w:jc w:val="both"/>
        <w:rPr>
          <w:rFonts w:cstheme="minorHAnsi"/>
          <w:bCs/>
        </w:rPr>
      </w:pPr>
      <w:r w:rsidRPr="00062559">
        <w:rPr>
          <w:rFonts w:cstheme="minorHAnsi"/>
          <w:bCs/>
        </w:rPr>
        <w:t xml:space="preserve">El Titular de la Oficina Particular del </w:t>
      </w:r>
      <w:proofErr w:type="gramStart"/>
      <w:r w:rsidRPr="00062559">
        <w:rPr>
          <w:rFonts w:cstheme="minorHAnsi"/>
          <w:bCs/>
        </w:rPr>
        <w:t>Presidente</w:t>
      </w:r>
      <w:proofErr w:type="gramEnd"/>
      <w:r w:rsidRPr="00062559">
        <w:rPr>
          <w:rFonts w:cstheme="minorHAnsi"/>
          <w:bCs/>
        </w:rPr>
        <w:t xml:space="preserve"> Municipal contará con los recursos humanos, materiales, tecnológicos y económicos necesarios para el debido cumplimiento de sus atribuciones, responsabilidades y funciones, conforme lo determine el Presidente Municipal en base al presupuesto de egresos y a los ingresos disponibles.</w:t>
      </w:r>
    </w:p>
    <w:p w14:paraId="12A2DA76" w14:textId="77777777" w:rsidR="00062559" w:rsidRPr="00062559" w:rsidRDefault="00062559" w:rsidP="00062559">
      <w:pPr>
        <w:autoSpaceDE w:val="0"/>
        <w:autoSpaceDN w:val="0"/>
        <w:adjustRightInd w:val="0"/>
        <w:jc w:val="both"/>
        <w:rPr>
          <w:rFonts w:cstheme="minorHAnsi"/>
        </w:rPr>
      </w:pPr>
    </w:p>
    <w:p w14:paraId="0CA391E0" w14:textId="77777777" w:rsidR="00062559" w:rsidRPr="00062559" w:rsidRDefault="00062559" w:rsidP="00062559">
      <w:pPr>
        <w:autoSpaceDE w:val="0"/>
        <w:autoSpaceDN w:val="0"/>
        <w:adjustRightInd w:val="0"/>
        <w:jc w:val="both"/>
        <w:rPr>
          <w:rFonts w:cstheme="minorHAnsi"/>
          <w:bCs/>
        </w:rPr>
      </w:pPr>
      <w:r w:rsidRPr="00062559">
        <w:rPr>
          <w:rFonts w:cstheme="minorHAnsi"/>
          <w:b/>
          <w:bCs/>
        </w:rPr>
        <w:lastRenderedPageBreak/>
        <w:t>Artículo 61.-</w:t>
      </w:r>
      <w:r w:rsidRPr="00062559">
        <w:rPr>
          <w:rFonts w:cstheme="minorHAnsi"/>
          <w:bCs/>
        </w:rPr>
        <w:t xml:space="preserve"> </w:t>
      </w:r>
      <w:r w:rsidRPr="00062559">
        <w:rPr>
          <w:rFonts w:cstheme="minorHAnsi"/>
        </w:rPr>
        <w:t xml:space="preserve">La </w:t>
      </w:r>
      <w:r w:rsidRPr="00062559">
        <w:rPr>
          <w:rFonts w:cstheme="minorHAnsi"/>
          <w:bCs/>
        </w:rPr>
        <w:t xml:space="preserve">Dirección del Sistema de Desarrollo Integral de la Familia del Municipio de General Escobedo, DIF, tiene como misión proporcionar soluciones que beneficien el desarrollo de una mejor calidad de vida a las familias </w:t>
      </w:r>
      <w:proofErr w:type="spellStart"/>
      <w:r w:rsidRPr="00062559">
        <w:rPr>
          <w:rFonts w:cstheme="minorHAnsi"/>
          <w:bCs/>
        </w:rPr>
        <w:t>escobedenses</w:t>
      </w:r>
      <w:proofErr w:type="spellEnd"/>
      <w:r w:rsidRPr="00062559">
        <w:rPr>
          <w:rFonts w:cstheme="minorHAnsi"/>
          <w:bCs/>
        </w:rPr>
        <w:t>, ofreciendo un servicio de calidad y solidario que satisfaga las necesidades de la población en situaciones de vulnerabilidad, a través de programas efectivos en asistencia social, desarrollo humano, salud, recreativos y prestación de servicios con el objetivo de una vida plena y brindarle seguridad, un trato digno, amable, confiable, cercano a los usuarios.</w:t>
      </w:r>
    </w:p>
    <w:p w14:paraId="7A1FE9E8" w14:textId="77777777" w:rsidR="00062559" w:rsidRPr="00062559" w:rsidRDefault="00062559" w:rsidP="00062559">
      <w:pPr>
        <w:autoSpaceDE w:val="0"/>
        <w:autoSpaceDN w:val="0"/>
        <w:adjustRightInd w:val="0"/>
        <w:jc w:val="both"/>
        <w:rPr>
          <w:rFonts w:cstheme="minorHAnsi"/>
          <w:bCs/>
        </w:rPr>
      </w:pPr>
    </w:p>
    <w:p w14:paraId="355D5794" w14:textId="77777777" w:rsidR="00062559" w:rsidRPr="00062559" w:rsidRDefault="00062559" w:rsidP="00062559">
      <w:pPr>
        <w:autoSpaceDE w:val="0"/>
        <w:autoSpaceDN w:val="0"/>
        <w:adjustRightInd w:val="0"/>
        <w:jc w:val="both"/>
        <w:rPr>
          <w:rFonts w:cstheme="minorHAnsi"/>
          <w:bCs/>
        </w:rPr>
      </w:pPr>
      <w:r w:rsidRPr="00062559">
        <w:rPr>
          <w:rFonts w:cstheme="minorHAnsi"/>
          <w:bCs/>
        </w:rPr>
        <w:t>Son facultades y obligaciones de la Dirección del Sistema de Desarrollo Integral de la Familia Municipal, DIF:</w:t>
      </w:r>
    </w:p>
    <w:p w14:paraId="58F58AA0" w14:textId="77777777" w:rsidR="00062559" w:rsidRPr="00062559" w:rsidRDefault="00062559" w:rsidP="00062559">
      <w:pPr>
        <w:autoSpaceDE w:val="0"/>
        <w:autoSpaceDN w:val="0"/>
        <w:adjustRightInd w:val="0"/>
        <w:jc w:val="both"/>
        <w:rPr>
          <w:rFonts w:cstheme="minorHAnsi"/>
          <w:bCs/>
        </w:rPr>
      </w:pPr>
    </w:p>
    <w:p w14:paraId="5ED40F5D" w14:textId="77777777" w:rsidR="00062559" w:rsidRPr="00062559" w:rsidRDefault="00062559" w:rsidP="00062559">
      <w:pPr>
        <w:autoSpaceDE w:val="0"/>
        <w:autoSpaceDN w:val="0"/>
        <w:adjustRightInd w:val="0"/>
        <w:jc w:val="both"/>
        <w:rPr>
          <w:rFonts w:cstheme="minorHAnsi"/>
          <w:bCs/>
        </w:rPr>
      </w:pPr>
      <w:r w:rsidRPr="00062559">
        <w:rPr>
          <w:rFonts w:cstheme="minorHAnsi"/>
          <w:bCs/>
        </w:rPr>
        <w:t>I. Dirigir el funcionamiento del Sistema DIF Municipal con sujeción a la normativa aplicable;</w:t>
      </w:r>
    </w:p>
    <w:p w14:paraId="085E4A91" w14:textId="77777777" w:rsidR="00062559" w:rsidRPr="00062559" w:rsidRDefault="00062559" w:rsidP="00062559">
      <w:pPr>
        <w:autoSpaceDE w:val="0"/>
        <w:autoSpaceDN w:val="0"/>
        <w:adjustRightInd w:val="0"/>
        <w:jc w:val="both"/>
        <w:rPr>
          <w:rFonts w:cstheme="minorHAnsi"/>
          <w:bCs/>
        </w:rPr>
      </w:pPr>
      <w:r w:rsidRPr="00062559">
        <w:rPr>
          <w:rFonts w:cstheme="minorHAnsi"/>
          <w:bCs/>
        </w:rPr>
        <w:t>II. Apoyar el desarrollo y promover la perspectiva familiar y comunitaria en las actividades realizadas;</w:t>
      </w:r>
    </w:p>
    <w:p w14:paraId="245F3FBF" w14:textId="77777777" w:rsidR="00062559" w:rsidRPr="00062559" w:rsidRDefault="00062559" w:rsidP="00062559">
      <w:pPr>
        <w:autoSpaceDE w:val="0"/>
        <w:autoSpaceDN w:val="0"/>
        <w:adjustRightInd w:val="0"/>
        <w:jc w:val="both"/>
        <w:rPr>
          <w:rFonts w:cstheme="minorHAnsi"/>
          <w:bCs/>
        </w:rPr>
      </w:pPr>
      <w:r w:rsidRPr="00062559">
        <w:rPr>
          <w:rFonts w:cstheme="minorHAnsi"/>
          <w:bCs/>
        </w:rPr>
        <w:t>III. Dirigir, innovar e implementar en conjunto con los coordinadores a su cargo, los programas que se desarrollan en el sistema DIF Municipal;</w:t>
      </w:r>
    </w:p>
    <w:p w14:paraId="751D3629" w14:textId="77777777" w:rsidR="00062559" w:rsidRPr="00062559" w:rsidRDefault="00062559" w:rsidP="00062559">
      <w:pPr>
        <w:autoSpaceDE w:val="0"/>
        <w:autoSpaceDN w:val="0"/>
        <w:adjustRightInd w:val="0"/>
        <w:jc w:val="both"/>
        <w:rPr>
          <w:rFonts w:cstheme="minorHAnsi"/>
          <w:bCs/>
        </w:rPr>
      </w:pPr>
      <w:r w:rsidRPr="00062559">
        <w:rPr>
          <w:rFonts w:cstheme="minorHAnsi"/>
          <w:bCs/>
        </w:rPr>
        <w:t>IV. Llevar a cabo acciones que permitan la integración social, superación familiar, transmisión de valores, y demás que tiendan a mejorar la calidad de vida de la población;</w:t>
      </w:r>
    </w:p>
    <w:p w14:paraId="7CB3B070" w14:textId="77777777" w:rsidR="00062559" w:rsidRPr="00062559" w:rsidRDefault="00062559" w:rsidP="00062559">
      <w:pPr>
        <w:autoSpaceDE w:val="0"/>
        <w:autoSpaceDN w:val="0"/>
        <w:adjustRightInd w:val="0"/>
        <w:jc w:val="both"/>
        <w:rPr>
          <w:rFonts w:cstheme="minorHAnsi"/>
          <w:bCs/>
        </w:rPr>
      </w:pPr>
      <w:r w:rsidRPr="00062559">
        <w:rPr>
          <w:rFonts w:cstheme="minorHAnsi"/>
          <w:bCs/>
        </w:rPr>
        <w:t>V. Coordinar las acciones orientadas a impulsar la prestación de servicios en asistencia social;</w:t>
      </w:r>
    </w:p>
    <w:p w14:paraId="1484A7F6" w14:textId="77777777" w:rsidR="00062559" w:rsidRPr="00062559" w:rsidRDefault="00062559" w:rsidP="00062559">
      <w:pPr>
        <w:autoSpaceDE w:val="0"/>
        <w:autoSpaceDN w:val="0"/>
        <w:adjustRightInd w:val="0"/>
        <w:jc w:val="both"/>
        <w:rPr>
          <w:rFonts w:cstheme="minorHAnsi"/>
          <w:bCs/>
        </w:rPr>
      </w:pPr>
      <w:r w:rsidRPr="00062559">
        <w:rPr>
          <w:rFonts w:cstheme="minorHAnsi"/>
          <w:bCs/>
        </w:rPr>
        <w:t>VI. Coordinar la Defensoría Municipal de la Protección de niñas, niños y adolescentes;</w:t>
      </w:r>
    </w:p>
    <w:p w14:paraId="402C31CE" w14:textId="77777777" w:rsidR="00062559" w:rsidRPr="00062559" w:rsidRDefault="00062559" w:rsidP="00062559">
      <w:pPr>
        <w:autoSpaceDE w:val="0"/>
        <w:autoSpaceDN w:val="0"/>
        <w:adjustRightInd w:val="0"/>
        <w:jc w:val="both"/>
        <w:rPr>
          <w:rFonts w:cstheme="minorHAnsi"/>
          <w:bCs/>
        </w:rPr>
      </w:pPr>
      <w:r w:rsidRPr="00062559">
        <w:rPr>
          <w:rFonts w:cstheme="minorHAnsi"/>
          <w:bCs/>
        </w:rPr>
        <w:t>VII. Coordinarse con instituciones públicas o privadas para apoyar a personas de escasos recursos, a través de apoyo económico, en especie o programas de capacitación;</w:t>
      </w:r>
    </w:p>
    <w:p w14:paraId="7A7F7078" w14:textId="77777777" w:rsidR="00062559" w:rsidRPr="00062559" w:rsidRDefault="00062559" w:rsidP="00062559">
      <w:pPr>
        <w:autoSpaceDE w:val="0"/>
        <w:autoSpaceDN w:val="0"/>
        <w:adjustRightInd w:val="0"/>
        <w:jc w:val="both"/>
        <w:rPr>
          <w:rFonts w:cstheme="minorHAnsi"/>
          <w:bCs/>
        </w:rPr>
      </w:pPr>
      <w:r w:rsidRPr="00062559">
        <w:rPr>
          <w:rFonts w:cstheme="minorHAnsi"/>
          <w:bCs/>
        </w:rPr>
        <w:t>VIII. Implementar acciones y programas que propicien el sano desarrollo y fomenten la integración paulatina de la niñez en su entorno, salvaguardando los derechos de las niñas, niños y adolescentes;</w:t>
      </w:r>
    </w:p>
    <w:p w14:paraId="060A941F" w14:textId="77777777" w:rsidR="00062559" w:rsidRPr="00062559" w:rsidRDefault="00062559" w:rsidP="00062559">
      <w:pPr>
        <w:autoSpaceDE w:val="0"/>
        <w:autoSpaceDN w:val="0"/>
        <w:adjustRightInd w:val="0"/>
        <w:jc w:val="both"/>
        <w:rPr>
          <w:rFonts w:cstheme="minorHAnsi"/>
          <w:bCs/>
        </w:rPr>
      </w:pPr>
      <w:r w:rsidRPr="00062559">
        <w:rPr>
          <w:rFonts w:cstheme="minorHAnsi"/>
          <w:bCs/>
        </w:rPr>
        <w:t>IX. Participar, en el ámbito de competencia de la Dirección, en la coordinación de acciones que realicen los diferentes sectores en beneficio a la población afectada;</w:t>
      </w:r>
    </w:p>
    <w:p w14:paraId="5EE12BB9" w14:textId="77777777" w:rsidR="00062559" w:rsidRPr="00062559" w:rsidRDefault="00062559" w:rsidP="00062559">
      <w:pPr>
        <w:autoSpaceDE w:val="0"/>
        <w:autoSpaceDN w:val="0"/>
        <w:adjustRightInd w:val="0"/>
        <w:jc w:val="both"/>
        <w:rPr>
          <w:rFonts w:cstheme="minorHAnsi"/>
          <w:bCs/>
        </w:rPr>
      </w:pPr>
      <w:r w:rsidRPr="00062559">
        <w:rPr>
          <w:rFonts w:cstheme="minorHAnsi"/>
          <w:bCs/>
        </w:rPr>
        <w:t>X. Coordinar el trabajo del voluntariado en beneficio de los grupos vulnerables de la comunidad;</w:t>
      </w:r>
    </w:p>
    <w:p w14:paraId="7F573677" w14:textId="77777777" w:rsidR="00062559" w:rsidRPr="00062559" w:rsidRDefault="00062559" w:rsidP="00062559">
      <w:pPr>
        <w:autoSpaceDE w:val="0"/>
        <w:autoSpaceDN w:val="0"/>
        <w:adjustRightInd w:val="0"/>
        <w:jc w:val="both"/>
        <w:rPr>
          <w:rFonts w:cstheme="minorHAnsi"/>
          <w:bCs/>
        </w:rPr>
      </w:pPr>
      <w:r w:rsidRPr="00062559">
        <w:rPr>
          <w:rFonts w:cstheme="minorHAnsi"/>
          <w:bCs/>
        </w:rPr>
        <w:t>XI. Colaborar con las demás autoridades municipales y estatales para dar atención y apoyo a las víctimas de desastre;</w:t>
      </w:r>
    </w:p>
    <w:p w14:paraId="4FD16066" w14:textId="77777777" w:rsidR="00062559" w:rsidRPr="00062559" w:rsidRDefault="00062559" w:rsidP="00062559">
      <w:pPr>
        <w:autoSpaceDE w:val="0"/>
        <w:autoSpaceDN w:val="0"/>
        <w:adjustRightInd w:val="0"/>
        <w:jc w:val="both"/>
        <w:rPr>
          <w:rFonts w:cstheme="minorHAnsi"/>
          <w:bCs/>
        </w:rPr>
      </w:pPr>
      <w:r w:rsidRPr="00062559">
        <w:rPr>
          <w:rFonts w:cstheme="minorHAnsi"/>
          <w:bCs/>
        </w:rPr>
        <w:t>XII. Brindar atención psicológica a los menores y a las personas que requieran de este apoyo;</w:t>
      </w:r>
    </w:p>
    <w:p w14:paraId="2E6C1BEC" w14:textId="77777777" w:rsidR="00062559" w:rsidRPr="00062559" w:rsidRDefault="00062559" w:rsidP="00062559">
      <w:pPr>
        <w:autoSpaceDE w:val="0"/>
        <w:autoSpaceDN w:val="0"/>
        <w:adjustRightInd w:val="0"/>
        <w:jc w:val="both"/>
        <w:rPr>
          <w:rFonts w:cstheme="minorHAnsi"/>
          <w:bCs/>
        </w:rPr>
      </w:pPr>
      <w:r w:rsidRPr="00062559">
        <w:rPr>
          <w:rFonts w:cstheme="minorHAnsi"/>
          <w:bCs/>
        </w:rPr>
        <w:t>XIII. Participar con otras dependencias en el diseño e implementación de políticas para la prevención de la violencia y la delincuencia contra niños, niñas, mujeres, jóvenes, adultos mayores, personas con discapacidad y otros grupos vulnerables; y</w:t>
      </w:r>
    </w:p>
    <w:p w14:paraId="0477F1AC" w14:textId="77777777" w:rsidR="00062559" w:rsidRPr="00062559" w:rsidRDefault="00062559" w:rsidP="00062559">
      <w:pPr>
        <w:autoSpaceDE w:val="0"/>
        <w:autoSpaceDN w:val="0"/>
        <w:adjustRightInd w:val="0"/>
        <w:jc w:val="both"/>
        <w:rPr>
          <w:rFonts w:cstheme="minorHAnsi"/>
          <w:bCs/>
        </w:rPr>
      </w:pPr>
      <w:r w:rsidRPr="00062559">
        <w:rPr>
          <w:rFonts w:cstheme="minorHAnsi"/>
          <w:bCs/>
        </w:rPr>
        <w:t xml:space="preserve">XIV. Las que le adscriba el </w:t>
      </w:r>
      <w:proofErr w:type="gramStart"/>
      <w:r w:rsidRPr="00062559">
        <w:rPr>
          <w:rFonts w:cstheme="minorHAnsi"/>
          <w:bCs/>
        </w:rPr>
        <w:t>Presidente</w:t>
      </w:r>
      <w:proofErr w:type="gramEnd"/>
      <w:r w:rsidRPr="00062559">
        <w:rPr>
          <w:rFonts w:cstheme="minorHAnsi"/>
          <w:bCs/>
        </w:rPr>
        <w:t xml:space="preserve"> Municipal y demás leyes, reglamentos municipales y otras disposiciones normativas le encomienden.</w:t>
      </w:r>
    </w:p>
    <w:p w14:paraId="087F0B29" w14:textId="77777777" w:rsidR="00062559" w:rsidRPr="00062559" w:rsidRDefault="00062559" w:rsidP="00062559">
      <w:pPr>
        <w:autoSpaceDE w:val="0"/>
        <w:autoSpaceDN w:val="0"/>
        <w:adjustRightInd w:val="0"/>
        <w:jc w:val="both"/>
        <w:rPr>
          <w:rFonts w:cstheme="minorHAnsi"/>
          <w:bCs/>
        </w:rPr>
      </w:pPr>
    </w:p>
    <w:p w14:paraId="0CDBD5CD" w14:textId="77777777" w:rsidR="00062559" w:rsidRPr="00062559" w:rsidRDefault="00062559" w:rsidP="00062559">
      <w:pPr>
        <w:autoSpaceDE w:val="0"/>
        <w:autoSpaceDN w:val="0"/>
        <w:adjustRightInd w:val="0"/>
        <w:jc w:val="both"/>
        <w:rPr>
          <w:rFonts w:cstheme="minorHAnsi"/>
          <w:bCs/>
        </w:rPr>
      </w:pPr>
      <w:r w:rsidRPr="00062559">
        <w:rPr>
          <w:rFonts w:cstheme="minorHAnsi"/>
          <w:bCs/>
        </w:rPr>
        <w:t>Para el debido cumplimiento de los asuntos de su competencia la Dirección del Sistema de Desarrollo Integral de la Familia Municipal, DIF se auxiliará de la Dirección de Infancia y Familia; de la Dirección de Programas Alimentarios; de la Dirección de Asistencia Social y Gestoría; de la Dirección de Atención a la Discapacidad; y de la Dirección de Protección al Adulto Mayor</w:t>
      </w:r>
      <w:r w:rsidRPr="00062559">
        <w:rPr>
          <w:rFonts w:cstheme="minorHAnsi"/>
        </w:rPr>
        <w:t xml:space="preserve">; así como </w:t>
      </w:r>
      <w:r w:rsidRPr="00062559">
        <w:rPr>
          <w:rFonts w:cstheme="minorHAnsi"/>
        </w:rPr>
        <w:lastRenderedPageBreak/>
        <w:t>con las Coordinaciones y Jefaturas de Departamento necesarias para el buen funcionamiento de la Dirección</w:t>
      </w:r>
      <w:r w:rsidRPr="00062559">
        <w:rPr>
          <w:rFonts w:cstheme="minorHAnsi"/>
          <w:bCs/>
        </w:rPr>
        <w:t xml:space="preserve"> y,</w:t>
      </w:r>
      <w:r w:rsidRPr="00062559">
        <w:rPr>
          <w:rFonts w:cstheme="minorHAnsi"/>
          <w:b/>
          <w:bCs/>
        </w:rPr>
        <w:t xml:space="preserve"> </w:t>
      </w:r>
      <w:r w:rsidRPr="00062559">
        <w:rPr>
          <w:rFonts w:cstheme="minorHAnsi"/>
        </w:rPr>
        <w:t>demás Unidades Administrativas que le adscriba el Presidente Municipal;</w:t>
      </w:r>
      <w:r w:rsidRPr="00062559">
        <w:rPr>
          <w:rFonts w:cstheme="minorHAnsi"/>
          <w:bCs/>
        </w:rPr>
        <w:t xml:space="preserve"> además de un equipo interdisciplinario de abogados, psicólogos, trabajadores sociales, así como el necesario personal administrativo que le sea adscrito por el Presidente Municipal.</w:t>
      </w:r>
    </w:p>
    <w:p w14:paraId="68A5CBE6" w14:textId="77777777" w:rsidR="00062559" w:rsidRPr="00062559" w:rsidRDefault="00062559" w:rsidP="00062559">
      <w:pPr>
        <w:autoSpaceDE w:val="0"/>
        <w:autoSpaceDN w:val="0"/>
        <w:adjustRightInd w:val="0"/>
        <w:jc w:val="both"/>
        <w:rPr>
          <w:rFonts w:cstheme="minorHAnsi"/>
          <w:b/>
          <w:bCs/>
        </w:rPr>
      </w:pPr>
    </w:p>
    <w:p w14:paraId="3B8C19C3" w14:textId="77777777" w:rsidR="00062559" w:rsidRPr="00062559" w:rsidRDefault="00062559" w:rsidP="00062559">
      <w:pPr>
        <w:autoSpaceDE w:val="0"/>
        <w:autoSpaceDN w:val="0"/>
        <w:adjustRightInd w:val="0"/>
        <w:jc w:val="both"/>
        <w:rPr>
          <w:rFonts w:cstheme="minorHAnsi"/>
        </w:rPr>
      </w:pPr>
      <w:r w:rsidRPr="00062559">
        <w:rPr>
          <w:rFonts w:cstheme="minorHAnsi"/>
          <w:b/>
          <w:bCs/>
        </w:rPr>
        <w:t>Artículo 62</w:t>
      </w:r>
      <w:r w:rsidRPr="00062559">
        <w:rPr>
          <w:rFonts w:cstheme="minorHAnsi"/>
          <w:b/>
        </w:rPr>
        <w:t>.-</w:t>
      </w:r>
      <w:r w:rsidRPr="00062559">
        <w:rPr>
          <w:rFonts w:cstheme="minorHAnsi"/>
        </w:rPr>
        <w:t xml:space="preserve"> La Oficina de Información, Enlace y Difusión tendrá como atribuciones y responsabilidades las que le otorguen las leyes, reglamentos y demás disposiciones legales aplicables, así como las que a continuación se mencionan:</w:t>
      </w:r>
    </w:p>
    <w:p w14:paraId="08C51434" w14:textId="77777777" w:rsidR="00062559" w:rsidRPr="00062559" w:rsidRDefault="00062559" w:rsidP="00062559">
      <w:pPr>
        <w:autoSpaceDE w:val="0"/>
        <w:autoSpaceDN w:val="0"/>
        <w:adjustRightInd w:val="0"/>
        <w:jc w:val="both"/>
        <w:rPr>
          <w:rFonts w:cstheme="minorHAnsi"/>
        </w:rPr>
      </w:pPr>
    </w:p>
    <w:p w14:paraId="0BA4B183" w14:textId="77777777" w:rsidR="00062559" w:rsidRPr="00062559" w:rsidRDefault="00062559" w:rsidP="00062559">
      <w:pPr>
        <w:autoSpaceDE w:val="0"/>
        <w:autoSpaceDN w:val="0"/>
        <w:adjustRightInd w:val="0"/>
        <w:jc w:val="both"/>
        <w:rPr>
          <w:rFonts w:cstheme="minorHAnsi"/>
        </w:rPr>
      </w:pPr>
      <w:r w:rsidRPr="00062559">
        <w:rPr>
          <w:rFonts w:cstheme="minorHAnsi"/>
        </w:rPr>
        <w:t>I. Difusión de los programas y servicios ofrecidos por el Municipio;</w:t>
      </w:r>
    </w:p>
    <w:p w14:paraId="483A9EEB" w14:textId="77777777" w:rsidR="00062559" w:rsidRPr="00062559" w:rsidRDefault="00062559" w:rsidP="00062559">
      <w:pPr>
        <w:autoSpaceDE w:val="0"/>
        <w:autoSpaceDN w:val="0"/>
        <w:adjustRightInd w:val="0"/>
        <w:jc w:val="both"/>
        <w:rPr>
          <w:rFonts w:cstheme="minorHAnsi"/>
        </w:rPr>
      </w:pPr>
      <w:r w:rsidRPr="00062559">
        <w:rPr>
          <w:rFonts w:cstheme="minorHAnsi"/>
        </w:rPr>
        <w:t>II. Diseñar y difundir las campañas de imagen y publicidad de las diferentes Dependencias de la Administración Pública Municipal; y</w:t>
      </w:r>
    </w:p>
    <w:p w14:paraId="0BEF7D48" w14:textId="77777777" w:rsidR="00062559" w:rsidRPr="00062559" w:rsidRDefault="00062559" w:rsidP="00062559">
      <w:pPr>
        <w:autoSpaceDE w:val="0"/>
        <w:autoSpaceDN w:val="0"/>
        <w:adjustRightInd w:val="0"/>
        <w:jc w:val="both"/>
        <w:rPr>
          <w:rFonts w:cstheme="minorHAnsi"/>
        </w:rPr>
      </w:pPr>
      <w:r w:rsidRPr="00062559">
        <w:rPr>
          <w:rFonts w:cstheme="minorHAnsi"/>
        </w:rPr>
        <w:t>III. Atender las relaciones públicas con los medios de comunicación locales y nacionales.</w:t>
      </w:r>
    </w:p>
    <w:p w14:paraId="7DA5F9CF" w14:textId="77777777" w:rsidR="00062559" w:rsidRPr="00062559" w:rsidRDefault="00062559" w:rsidP="00062559">
      <w:pPr>
        <w:autoSpaceDE w:val="0"/>
        <w:autoSpaceDN w:val="0"/>
        <w:adjustRightInd w:val="0"/>
        <w:jc w:val="both"/>
        <w:rPr>
          <w:rFonts w:cstheme="minorHAnsi"/>
        </w:rPr>
      </w:pPr>
    </w:p>
    <w:p w14:paraId="636D856A" w14:textId="77777777" w:rsidR="00062559" w:rsidRPr="00062559" w:rsidRDefault="00062559" w:rsidP="00062559">
      <w:pPr>
        <w:autoSpaceDE w:val="0"/>
        <w:autoSpaceDN w:val="0"/>
        <w:adjustRightInd w:val="0"/>
        <w:jc w:val="both"/>
        <w:rPr>
          <w:rFonts w:cstheme="minorHAnsi"/>
          <w:bCs/>
        </w:rPr>
      </w:pPr>
      <w:r w:rsidRPr="00062559">
        <w:rPr>
          <w:rFonts w:cstheme="minorHAnsi"/>
        </w:rPr>
        <w:t xml:space="preserve">Para el debido cumplimiento de los asuntos de su competencia la Oficina de Información, Enlace y Difusión </w:t>
      </w:r>
      <w:r w:rsidRPr="00062559">
        <w:rPr>
          <w:rFonts w:cstheme="minorHAnsi"/>
          <w:bCs/>
        </w:rPr>
        <w:t xml:space="preserve">contará con los recursos humanos, materiales, tecnológicos y económicos necesarios para el debido cumplimiento de sus atribuciones, responsabilidades y funciones, conforme lo determine el </w:t>
      </w:r>
      <w:proofErr w:type="gramStart"/>
      <w:r w:rsidRPr="00062559">
        <w:rPr>
          <w:rFonts w:cstheme="minorHAnsi"/>
          <w:bCs/>
        </w:rPr>
        <w:t>Presidente</w:t>
      </w:r>
      <w:proofErr w:type="gramEnd"/>
      <w:r w:rsidRPr="00062559">
        <w:rPr>
          <w:rFonts w:cstheme="minorHAnsi"/>
          <w:bCs/>
        </w:rPr>
        <w:t xml:space="preserve"> Municipal en base al presupuesto de egresos y a los ingresos disponibles.</w:t>
      </w:r>
    </w:p>
    <w:p w14:paraId="7BA42013" w14:textId="77777777" w:rsidR="00062559" w:rsidRPr="00062559" w:rsidRDefault="00062559" w:rsidP="00062559">
      <w:pPr>
        <w:autoSpaceDE w:val="0"/>
        <w:autoSpaceDN w:val="0"/>
        <w:adjustRightInd w:val="0"/>
        <w:jc w:val="both"/>
        <w:rPr>
          <w:rFonts w:cstheme="minorHAnsi"/>
          <w:bCs/>
        </w:rPr>
      </w:pPr>
    </w:p>
    <w:p w14:paraId="626F80AC" w14:textId="77777777" w:rsidR="00062559" w:rsidRPr="00062559" w:rsidRDefault="00062559" w:rsidP="00062559">
      <w:pPr>
        <w:pStyle w:val="NormalWeb"/>
        <w:spacing w:before="0" w:beforeAutospacing="0" w:after="0" w:afterAutospacing="0"/>
        <w:jc w:val="center"/>
        <w:rPr>
          <w:rFonts w:asciiTheme="minorHAnsi" w:hAnsiTheme="minorHAnsi" w:cstheme="minorHAnsi"/>
          <w:b/>
          <w:bCs/>
          <w:sz w:val="22"/>
          <w:szCs w:val="22"/>
        </w:rPr>
      </w:pPr>
    </w:p>
    <w:p w14:paraId="6AA8256B" w14:textId="77777777" w:rsidR="00062559" w:rsidRPr="00062559" w:rsidRDefault="00062559" w:rsidP="00062559">
      <w:pPr>
        <w:pStyle w:val="NormalWeb"/>
        <w:spacing w:before="0" w:beforeAutospacing="0" w:after="0" w:afterAutospacing="0"/>
        <w:jc w:val="center"/>
        <w:rPr>
          <w:rFonts w:asciiTheme="minorHAnsi" w:hAnsiTheme="minorHAnsi" w:cstheme="minorHAnsi"/>
          <w:b/>
          <w:sz w:val="22"/>
          <w:szCs w:val="22"/>
        </w:rPr>
      </w:pPr>
      <w:r w:rsidRPr="00062559">
        <w:rPr>
          <w:rFonts w:asciiTheme="minorHAnsi" w:hAnsiTheme="minorHAnsi" w:cstheme="minorHAnsi"/>
          <w:b/>
          <w:bCs/>
          <w:sz w:val="22"/>
          <w:szCs w:val="22"/>
        </w:rPr>
        <w:t>TÍTULO TERCERO</w:t>
      </w:r>
    </w:p>
    <w:p w14:paraId="3B54559C" w14:textId="6E0771D7" w:rsidR="00062559" w:rsidRPr="00062559" w:rsidRDefault="00062559" w:rsidP="00062559">
      <w:pPr>
        <w:pStyle w:val="NormalWeb"/>
        <w:tabs>
          <w:tab w:val="center" w:pos="4419"/>
          <w:tab w:val="left" w:pos="7455"/>
        </w:tabs>
        <w:spacing w:before="0" w:beforeAutospacing="0" w:after="0" w:afterAutospacing="0"/>
        <w:jc w:val="center"/>
        <w:rPr>
          <w:rFonts w:asciiTheme="minorHAnsi" w:hAnsiTheme="minorHAnsi" w:cstheme="minorHAnsi"/>
          <w:b/>
          <w:bCs/>
          <w:sz w:val="22"/>
          <w:szCs w:val="22"/>
        </w:rPr>
      </w:pPr>
      <w:r w:rsidRPr="00062559">
        <w:rPr>
          <w:rFonts w:asciiTheme="minorHAnsi" w:hAnsiTheme="minorHAnsi" w:cstheme="minorHAnsi"/>
          <w:b/>
          <w:bCs/>
          <w:sz w:val="22"/>
          <w:szCs w:val="22"/>
        </w:rPr>
        <w:t>DE LOS CONSEJOS DE PARTICIPACIÓN CIUDADANA</w:t>
      </w:r>
    </w:p>
    <w:p w14:paraId="2D650303" w14:textId="77777777" w:rsidR="00062559" w:rsidRPr="00062559" w:rsidRDefault="00062559" w:rsidP="00062559">
      <w:pPr>
        <w:pStyle w:val="NormalWeb"/>
        <w:spacing w:before="0" w:beforeAutospacing="0" w:after="0" w:afterAutospacing="0"/>
        <w:jc w:val="both"/>
        <w:rPr>
          <w:rFonts w:asciiTheme="minorHAnsi" w:hAnsiTheme="minorHAnsi" w:cstheme="minorHAnsi"/>
          <w:sz w:val="22"/>
          <w:szCs w:val="22"/>
        </w:rPr>
      </w:pPr>
    </w:p>
    <w:p w14:paraId="17314C8E" w14:textId="77777777" w:rsidR="00062559" w:rsidRPr="00062559" w:rsidRDefault="00062559" w:rsidP="00062559">
      <w:pPr>
        <w:pStyle w:val="NormalWeb"/>
        <w:spacing w:before="0" w:beforeAutospacing="0" w:after="0" w:afterAutospacing="0"/>
        <w:jc w:val="both"/>
        <w:rPr>
          <w:rFonts w:asciiTheme="minorHAnsi" w:hAnsiTheme="minorHAnsi" w:cstheme="minorHAnsi"/>
          <w:sz w:val="22"/>
          <w:szCs w:val="22"/>
        </w:rPr>
      </w:pPr>
    </w:p>
    <w:p w14:paraId="59529B7B" w14:textId="77777777" w:rsidR="00062559" w:rsidRPr="00062559" w:rsidRDefault="00062559" w:rsidP="00062559">
      <w:pPr>
        <w:pStyle w:val="NormalWeb"/>
        <w:spacing w:before="0" w:beforeAutospacing="0" w:after="0" w:afterAutospacing="0"/>
        <w:jc w:val="both"/>
        <w:rPr>
          <w:rFonts w:asciiTheme="minorHAnsi" w:hAnsiTheme="minorHAnsi" w:cstheme="minorHAnsi"/>
          <w:sz w:val="22"/>
          <w:szCs w:val="22"/>
        </w:rPr>
      </w:pPr>
      <w:r w:rsidRPr="00062559">
        <w:rPr>
          <w:rFonts w:asciiTheme="minorHAnsi" w:hAnsiTheme="minorHAnsi" w:cstheme="minorHAnsi"/>
          <w:b/>
          <w:bCs/>
          <w:sz w:val="22"/>
          <w:szCs w:val="22"/>
        </w:rPr>
        <w:t>Artículo 63</w:t>
      </w:r>
      <w:r w:rsidRPr="00062559">
        <w:rPr>
          <w:rFonts w:asciiTheme="minorHAnsi" w:hAnsiTheme="minorHAnsi" w:cstheme="minorHAnsi"/>
          <w:b/>
          <w:sz w:val="22"/>
          <w:szCs w:val="22"/>
        </w:rPr>
        <w:t>.-</w:t>
      </w:r>
      <w:r w:rsidRPr="00062559">
        <w:rPr>
          <w:rFonts w:asciiTheme="minorHAnsi" w:hAnsiTheme="minorHAnsi" w:cstheme="minorHAnsi"/>
          <w:sz w:val="22"/>
          <w:szCs w:val="22"/>
        </w:rPr>
        <w:t xml:space="preserve"> El </w:t>
      </w:r>
      <w:proofErr w:type="gramStart"/>
      <w:r w:rsidRPr="00062559">
        <w:rPr>
          <w:rFonts w:asciiTheme="minorHAnsi" w:hAnsiTheme="minorHAnsi" w:cstheme="minorHAnsi"/>
          <w:sz w:val="22"/>
          <w:szCs w:val="22"/>
        </w:rPr>
        <w:t>Presidente</w:t>
      </w:r>
      <w:proofErr w:type="gramEnd"/>
      <w:r w:rsidRPr="00062559">
        <w:rPr>
          <w:rFonts w:asciiTheme="minorHAnsi" w:hAnsiTheme="minorHAnsi" w:cstheme="minorHAnsi"/>
          <w:sz w:val="22"/>
          <w:szCs w:val="22"/>
        </w:rPr>
        <w:t xml:space="preserve"> Municipal podrá acordar la creación de Consejos de Participación Ciudadana en los asuntos de interés público o en actividades estratégicas, cuya atribución será consultiva y propositiva para el análisis, diagnóstico, aportación y evaluación de instrumentos y acciones de planeación, así como de difusión de programas prioritarios del ramo correspondiente.</w:t>
      </w:r>
    </w:p>
    <w:p w14:paraId="5123AADA" w14:textId="77777777" w:rsidR="00062559" w:rsidRPr="00062559" w:rsidRDefault="00062559" w:rsidP="00062559">
      <w:pPr>
        <w:pStyle w:val="NormalWeb"/>
        <w:spacing w:before="0" w:beforeAutospacing="0" w:after="0" w:afterAutospacing="0"/>
        <w:jc w:val="both"/>
        <w:rPr>
          <w:rFonts w:asciiTheme="minorHAnsi" w:hAnsiTheme="minorHAnsi" w:cstheme="minorHAnsi"/>
          <w:sz w:val="22"/>
          <w:szCs w:val="22"/>
        </w:rPr>
      </w:pPr>
    </w:p>
    <w:p w14:paraId="605E5FFC" w14:textId="77777777" w:rsidR="00062559" w:rsidRPr="00062559" w:rsidRDefault="00062559" w:rsidP="00062559">
      <w:pPr>
        <w:pStyle w:val="NormalWeb"/>
        <w:spacing w:before="0" w:beforeAutospacing="0" w:after="0" w:afterAutospacing="0"/>
        <w:jc w:val="both"/>
        <w:rPr>
          <w:rFonts w:asciiTheme="minorHAnsi" w:hAnsiTheme="minorHAnsi" w:cstheme="minorHAnsi"/>
          <w:sz w:val="22"/>
          <w:szCs w:val="22"/>
        </w:rPr>
      </w:pPr>
      <w:r w:rsidRPr="00062559">
        <w:rPr>
          <w:rFonts w:asciiTheme="minorHAnsi" w:hAnsiTheme="minorHAnsi" w:cstheme="minorHAnsi"/>
          <w:b/>
          <w:bCs/>
          <w:sz w:val="22"/>
          <w:szCs w:val="22"/>
        </w:rPr>
        <w:t>Artículo 64</w:t>
      </w:r>
      <w:r w:rsidRPr="00062559">
        <w:rPr>
          <w:rFonts w:asciiTheme="minorHAnsi" w:hAnsiTheme="minorHAnsi" w:cstheme="minorHAnsi"/>
          <w:b/>
          <w:sz w:val="22"/>
          <w:szCs w:val="22"/>
        </w:rPr>
        <w:t>.-</w:t>
      </w:r>
      <w:r w:rsidRPr="00062559">
        <w:rPr>
          <w:rFonts w:asciiTheme="minorHAnsi" w:hAnsiTheme="minorHAnsi" w:cstheme="minorHAnsi"/>
          <w:sz w:val="22"/>
          <w:szCs w:val="22"/>
        </w:rPr>
        <w:t xml:space="preserve"> Los acuerdos que creen estos Consejos de Participación Ciudadana se publicarán en el Periódico Oficial del Estado y en la gaceta municipal y deberán contener al menos su forma de integración y las áreas estratégicas a las que se enfocarán las políticas, planes, programas y acciones.</w:t>
      </w:r>
    </w:p>
    <w:p w14:paraId="1F952AE1" w14:textId="77777777" w:rsidR="00062559" w:rsidRPr="00062559" w:rsidRDefault="00062559" w:rsidP="00062559">
      <w:pPr>
        <w:pStyle w:val="NormalWeb"/>
        <w:spacing w:before="0" w:beforeAutospacing="0" w:after="0" w:afterAutospacing="0"/>
        <w:jc w:val="both"/>
        <w:rPr>
          <w:rFonts w:asciiTheme="minorHAnsi" w:hAnsiTheme="minorHAnsi" w:cstheme="minorHAnsi"/>
          <w:sz w:val="22"/>
          <w:szCs w:val="22"/>
        </w:rPr>
      </w:pPr>
    </w:p>
    <w:p w14:paraId="389AB588" w14:textId="77777777" w:rsidR="00062559" w:rsidRPr="00062559" w:rsidRDefault="00062559" w:rsidP="00062559">
      <w:pPr>
        <w:pStyle w:val="NormalWeb"/>
        <w:spacing w:before="0" w:beforeAutospacing="0" w:after="0" w:afterAutospacing="0"/>
        <w:jc w:val="both"/>
        <w:rPr>
          <w:rFonts w:asciiTheme="minorHAnsi" w:hAnsiTheme="minorHAnsi" w:cstheme="minorHAnsi"/>
          <w:strike/>
          <w:sz w:val="22"/>
          <w:szCs w:val="22"/>
        </w:rPr>
      </w:pPr>
      <w:r w:rsidRPr="00062559">
        <w:rPr>
          <w:rFonts w:asciiTheme="minorHAnsi" w:hAnsiTheme="minorHAnsi" w:cstheme="minorHAnsi"/>
          <w:b/>
          <w:bCs/>
          <w:sz w:val="22"/>
          <w:szCs w:val="22"/>
        </w:rPr>
        <w:t>Artículo 65</w:t>
      </w:r>
      <w:r w:rsidRPr="00062559">
        <w:rPr>
          <w:rFonts w:asciiTheme="minorHAnsi" w:hAnsiTheme="minorHAnsi" w:cstheme="minorHAnsi"/>
          <w:b/>
          <w:sz w:val="22"/>
          <w:szCs w:val="22"/>
        </w:rPr>
        <w:t>.-</w:t>
      </w:r>
      <w:r w:rsidRPr="00062559">
        <w:rPr>
          <w:rFonts w:asciiTheme="minorHAnsi" w:hAnsiTheme="minorHAnsi" w:cstheme="minorHAnsi"/>
          <w:sz w:val="22"/>
          <w:szCs w:val="22"/>
        </w:rPr>
        <w:t xml:space="preserve"> Los Consejos de Participación Ciudadana podrán crearse para los asuntos de interés público o actividades estratégicas de una o varias dependencias y entidades o para un determinado sector de la Administración Pública Municipal.</w:t>
      </w:r>
    </w:p>
    <w:p w14:paraId="2232FA4D" w14:textId="77777777" w:rsidR="00062559" w:rsidRPr="00062559" w:rsidRDefault="00062559" w:rsidP="00062559">
      <w:pPr>
        <w:pStyle w:val="NormalWeb"/>
        <w:spacing w:before="0" w:beforeAutospacing="0" w:after="0" w:afterAutospacing="0"/>
        <w:jc w:val="both"/>
        <w:rPr>
          <w:rFonts w:asciiTheme="minorHAnsi" w:hAnsiTheme="minorHAnsi" w:cstheme="minorHAnsi"/>
          <w:bCs/>
          <w:sz w:val="22"/>
          <w:szCs w:val="22"/>
        </w:rPr>
      </w:pPr>
    </w:p>
    <w:p w14:paraId="18B911EC" w14:textId="77777777" w:rsidR="00062559" w:rsidRPr="00062559" w:rsidRDefault="00062559" w:rsidP="00062559">
      <w:pPr>
        <w:pStyle w:val="NormalWeb"/>
        <w:spacing w:before="0" w:beforeAutospacing="0" w:after="0" w:afterAutospacing="0"/>
        <w:jc w:val="both"/>
        <w:rPr>
          <w:rFonts w:asciiTheme="minorHAnsi" w:hAnsiTheme="minorHAnsi" w:cstheme="minorHAnsi"/>
          <w:sz w:val="22"/>
          <w:szCs w:val="22"/>
        </w:rPr>
      </w:pPr>
      <w:r w:rsidRPr="00062559">
        <w:rPr>
          <w:rFonts w:asciiTheme="minorHAnsi" w:hAnsiTheme="minorHAnsi" w:cstheme="minorHAnsi"/>
          <w:b/>
          <w:bCs/>
          <w:sz w:val="22"/>
          <w:szCs w:val="22"/>
        </w:rPr>
        <w:t>Artículo 66</w:t>
      </w:r>
      <w:r w:rsidRPr="00062559">
        <w:rPr>
          <w:rFonts w:asciiTheme="minorHAnsi" w:hAnsiTheme="minorHAnsi" w:cstheme="minorHAnsi"/>
          <w:b/>
          <w:sz w:val="22"/>
          <w:szCs w:val="22"/>
        </w:rPr>
        <w:t>.-</w:t>
      </w:r>
      <w:r w:rsidRPr="00062559">
        <w:rPr>
          <w:rFonts w:asciiTheme="minorHAnsi" w:hAnsiTheme="minorHAnsi" w:cstheme="minorHAnsi"/>
          <w:sz w:val="22"/>
          <w:szCs w:val="22"/>
        </w:rPr>
        <w:t xml:space="preserve"> La participación de personas y de representantes de agrupaciones o asociaciones de los sectores social, privado y académico en los Consejos de Participación Ciudadana, será a título de colaboración ciudadana y su desempeño tendrá carácter honorífico, rigiéndose por principios de buena fe y propósitos de interés general. Sólo el personal remunerado y los servidores públicos que laboren en la Administración Pública Municipal y formen parte de estos consejos tendrán el carácter de servidores públicos, y se regirán de acuerdo a la legislación de la materia.</w:t>
      </w:r>
    </w:p>
    <w:p w14:paraId="0EF15C2F" w14:textId="77777777" w:rsidR="00062559" w:rsidRPr="00062559" w:rsidRDefault="00062559" w:rsidP="00062559">
      <w:pPr>
        <w:jc w:val="both"/>
        <w:rPr>
          <w:rFonts w:cstheme="minorHAnsi"/>
          <w:b/>
        </w:rPr>
      </w:pPr>
    </w:p>
    <w:p w14:paraId="5C6A3B8F" w14:textId="77777777" w:rsidR="00062559" w:rsidRPr="00062559" w:rsidRDefault="00062559" w:rsidP="00062559">
      <w:pPr>
        <w:jc w:val="both"/>
        <w:rPr>
          <w:rFonts w:cstheme="minorHAnsi"/>
          <w:b/>
        </w:rPr>
      </w:pPr>
    </w:p>
    <w:p w14:paraId="727BB789" w14:textId="77777777" w:rsidR="00062559" w:rsidRPr="00062559" w:rsidRDefault="00062559" w:rsidP="00062559">
      <w:pPr>
        <w:jc w:val="center"/>
        <w:rPr>
          <w:rFonts w:cstheme="minorHAnsi"/>
          <w:b/>
        </w:rPr>
      </w:pPr>
      <w:r w:rsidRPr="00062559">
        <w:rPr>
          <w:rFonts w:cstheme="minorHAnsi"/>
          <w:b/>
        </w:rPr>
        <w:lastRenderedPageBreak/>
        <w:t>TÍTULO CUARTO</w:t>
      </w:r>
    </w:p>
    <w:p w14:paraId="0F3CF3C4" w14:textId="77777777" w:rsidR="00062559" w:rsidRPr="00062559" w:rsidRDefault="00062559" w:rsidP="00062559">
      <w:pPr>
        <w:jc w:val="center"/>
        <w:rPr>
          <w:rFonts w:cstheme="minorHAnsi"/>
          <w:b/>
        </w:rPr>
      </w:pPr>
      <w:r w:rsidRPr="00062559">
        <w:rPr>
          <w:rFonts w:cstheme="minorHAnsi"/>
          <w:b/>
        </w:rPr>
        <w:t>DE LAS UNIDADES MUNICIPALES</w:t>
      </w:r>
    </w:p>
    <w:p w14:paraId="7ADEBF92" w14:textId="77777777" w:rsidR="00062559" w:rsidRPr="00062559" w:rsidRDefault="00062559" w:rsidP="00062559">
      <w:pPr>
        <w:jc w:val="both"/>
        <w:rPr>
          <w:rFonts w:cstheme="minorHAnsi"/>
        </w:rPr>
      </w:pPr>
    </w:p>
    <w:p w14:paraId="4E68394D" w14:textId="77777777" w:rsidR="00062559" w:rsidRPr="00062559" w:rsidRDefault="00062559" w:rsidP="00062559">
      <w:pPr>
        <w:jc w:val="both"/>
        <w:rPr>
          <w:rFonts w:cstheme="minorHAnsi"/>
        </w:rPr>
      </w:pPr>
      <w:r w:rsidRPr="00062559">
        <w:rPr>
          <w:rFonts w:cstheme="minorHAnsi"/>
          <w:b/>
        </w:rPr>
        <w:t>Artículo 67.-</w:t>
      </w:r>
      <w:r w:rsidRPr="00062559">
        <w:rPr>
          <w:rFonts w:cstheme="minorHAnsi"/>
        </w:rPr>
        <w:t xml:space="preserve"> La Unidad Municipal de Protección y Bienestar Animal es la dependencia encargada de investigar y sustanciar los procedimientos sancionatorios por violación a las disposiciones del Reglamento para la Protección, Tenencia y Bienestar de los Animales en el Municipio de General, Escobedo Nuevo León.</w:t>
      </w:r>
    </w:p>
    <w:p w14:paraId="0F6B2328" w14:textId="77777777" w:rsidR="00062559" w:rsidRPr="00062559" w:rsidRDefault="00062559" w:rsidP="00062559">
      <w:pPr>
        <w:jc w:val="both"/>
        <w:rPr>
          <w:rFonts w:cstheme="minorHAnsi"/>
        </w:rPr>
      </w:pPr>
    </w:p>
    <w:p w14:paraId="1C306364" w14:textId="77777777" w:rsidR="00062559" w:rsidRPr="00062559" w:rsidRDefault="00062559" w:rsidP="00062559">
      <w:pPr>
        <w:jc w:val="both"/>
        <w:rPr>
          <w:rFonts w:cstheme="minorHAnsi"/>
        </w:rPr>
      </w:pPr>
      <w:r w:rsidRPr="00062559">
        <w:rPr>
          <w:rFonts w:cstheme="minorHAnsi"/>
        </w:rPr>
        <w:t>Son facultades de la Dirección de Protección y Bienestar Animal:</w:t>
      </w:r>
    </w:p>
    <w:p w14:paraId="0761AD1A" w14:textId="77777777" w:rsidR="00062559" w:rsidRPr="00062559" w:rsidRDefault="00062559" w:rsidP="00062559">
      <w:pPr>
        <w:jc w:val="both"/>
        <w:rPr>
          <w:rFonts w:cstheme="minorHAnsi"/>
        </w:rPr>
      </w:pPr>
      <w:r w:rsidRPr="00062559">
        <w:rPr>
          <w:rFonts w:cstheme="minorHAnsi"/>
        </w:rPr>
        <w:t>I. Dar seguimiento a las denuncias interpuestas por los ciudadanos ante la Unidad, de situaciones que atenten contra el bienestar y la protección de los animales;</w:t>
      </w:r>
    </w:p>
    <w:p w14:paraId="493A73A5" w14:textId="77777777" w:rsidR="00062559" w:rsidRPr="00062559" w:rsidRDefault="00062559" w:rsidP="00062559">
      <w:pPr>
        <w:jc w:val="both"/>
        <w:rPr>
          <w:rFonts w:cstheme="minorHAnsi"/>
        </w:rPr>
      </w:pPr>
      <w:r w:rsidRPr="00062559">
        <w:rPr>
          <w:rFonts w:cstheme="minorHAnsi"/>
        </w:rPr>
        <w:t>II. Atender y resolver reportes ciudadanos de Animales en situación de calle o que representen un peligro para la ciudadanía;</w:t>
      </w:r>
    </w:p>
    <w:p w14:paraId="6273596E" w14:textId="77777777" w:rsidR="00062559" w:rsidRPr="00062559" w:rsidRDefault="00062559" w:rsidP="00062559">
      <w:pPr>
        <w:tabs>
          <w:tab w:val="left" w:pos="2410"/>
        </w:tabs>
        <w:jc w:val="both"/>
        <w:rPr>
          <w:rFonts w:cstheme="minorHAnsi"/>
        </w:rPr>
      </w:pPr>
      <w:r w:rsidRPr="00062559">
        <w:rPr>
          <w:rFonts w:cstheme="minorHAnsi"/>
        </w:rPr>
        <w:t>III. Atender y resolver reportes de animales agresivos, así como llevar su registro;</w:t>
      </w:r>
    </w:p>
    <w:p w14:paraId="7E3ABEA7" w14:textId="77777777" w:rsidR="00062559" w:rsidRPr="00062559" w:rsidRDefault="00062559" w:rsidP="00062559">
      <w:pPr>
        <w:jc w:val="both"/>
        <w:rPr>
          <w:rFonts w:cstheme="minorHAnsi"/>
        </w:rPr>
      </w:pPr>
      <w:r w:rsidRPr="00062559">
        <w:rPr>
          <w:rFonts w:cstheme="minorHAnsi"/>
        </w:rPr>
        <w:t xml:space="preserve">IV. Recibir animales para su diagnóstico y atención médica, contando con el alta del médico veterinario responsable de la Unidad, siendo estos puestos en adopción, realizando estudios a las familias interesadas comprobando ser aptos para ser entregados en adopción por la Unidad, apoyados en todo momento por las Asociaciones Protectoras de Animales que tienen convenio con nuestro Municipio para verificar a través de visitas supervisadas que confirmen el bienestar del </w:t>
      </w:r>
      <w:proofErr w:type="gramStart"/>
      <w:r w:rsidRPr="00062559">
        <w:rPr>
          <w:rFonts w:cstheme="minorHAnsi"/>
        </w:rPr>
        <w:t>animal  adoptado</w:t>
      </w:r>
      <w:proofErr w:type="gramEnd"/>
      <w:r w:rsidRPr="00062559">
        <w:rPr>
          <w:rFonts w:cstheme="minorHAnsi"/>
        </w:rPr>
        <w:t>;</w:t>
      </w:r>
    </w:p>
    <w:p w14:paraId="2EB109E0" w14:textId="77777777" w:rsidR="00062559" w:rsidRPr="00062559" w:rsidRDefault="00062559" w:rsidP="00062559">
      <w:pPr>
        <w:jc w:val="both"/>
        <w:rPr>
          <w:rFonts w:cstheme="minorHAnsi"/>
        </w:rPr>
      </w:pPr>
      <w:r w:rsidRPr="00062559">
        <w:rPr>
          <w:rFonts w:cstheme="minorHAnsi"/>
        </w:rPr>
        <w:t>V. Fomentar e impulsar campañas, programas educativos y promover la participación de la sociedad en los temas de defensa y bienestar Animal;</w:t>
      </w:r>
    </w:p>
    <w:p w14:paraId="58D49DEE" w14:textId="77777777" w:rsidR="00062559" w:rsidRPr="00062559" w:rsidRDefault="00062559" w:rsidP="00062559">
      <w:pPr>
        <w:jc w:val="both"/>
        <w:rPr>
          <w:rFonts w:cstheme="minorHAnsi"/>
        </w:rPr>
      </w:pPr>
      <w:r w:rsidRPr="00062559">
        <w:rPr>
          <w:rFonts w:cstheme="minorHAnsi"/>
        </w:rPr>
        <w:t>VI. Vigilar que se cumpla con los lineamientos marcados en el Reglamento para la Protección y Tenencia de Animales Domésticos en el Municipio de General, Escobedo Nuevo León;</w:t>
      </w:r>
    </w:p>
    <w:p w14:paraId="6FBB9F35" w14:textId="77777777" w:rsidR="00062559" w:rsidRPr="00062559" w:rsidRDefault="00062559" w:rsidP="00062559">
      <w:pPr>
        <w:jc w:val="both"/>
        <w:rPr>
          <w:rFonts w:cstheme="minorHAnsi"/>
        </w:rPr>
      </w:pPr>
      <w:r w:rsidRPr="00062559">
        <w:rPr>
          <w:rFonts w:cstheme="minorHAnsi"/>
        </w:rPr>
        <w:t>VII. Aplicar las medidas correctivas de seguridad y sanciones Administrativas que procedan por incumplimiento del Reglamento, ley o las disposiciones que de dichos instrumentos se deriven;</w:t>
      </w:r>
    </w:p>
    <w:p w14:paraId="0BD795BD" w14:textId="77777777" w:rsidR="00062559" w:rsidRPr="00062559" w:rsidRDefault="00062559" w:rsidP="00062559">
      <w:pPr>
        <w:jc w:val="both"/>
        <w:rPr>
          <w:rFonts w:cstheme="minorHAnsi"/>
        </w:rPr>
      </w:pPr>
      <w:r w:rsidRPr="00062559">
        <w:rPr>
          <w:rFonts w:cstheme="minorHAnsi"/>
        </w:rPr>
        <w:t>VIII. Expedir o revocar autorizaciones y/o permisos y demás trámites relativos a las materias que en el reglamento establecen como de su competencia;</w:t>
      </w:r>
    </w:p>
    <w:p w14:paraId="68983346" w14:textId="77777777" w:rsidR="00062559" w:rsidRPr="00062559" w:rsidRDefault="00062559" w:rsidP="00062559">
      <w:pPr>
        <w:jc w:val="both"/>
        <w:rPr>
          <w:rFonts w:cstheme="minorHAnsi"/>
        </w:rPr>
      </w:pPr>
      <w:r w:rsidRPr="00062559">
        <w:rPr>
          <w:rFonts w:cstheme="minorHAnsi"/>
        </w:rPr>
        <w:t>IX. Denunciar hechos considerados como delito que correspondan a hechos concernientes al maltrato animal;</w:t>
      </w:r>
    </w:p>
    <w:p w14:paraId="31F3E670" w14:textId="77777777" w:rsidR="00062559" w:rsidRPr="00062559" w:rsidRDefault="00062559" w:rsidP="00062559">
      <w:pPr>
        <w:jc w:val="both"/>
        <w:rPr>
          <w:rFonts w:cstheme="minorHAnsi"/>
        </w:rPr>
      </w:pPr>
      <w:r w:rsidRPr="00062559">
        <w:rPr>
          <w:rFonts w:cstheme="minorHAnsi"/>
        </w:rPr>
        <w:t>X.- Realizar campañas de esterilización, vacunación, educación y tenencia responsable de animales;</w:t>
      </w:r>
    </w:p>
    <w:p w14:paraId="74DC20A4" w14:textId="77777777" w:rsidR="00062559" w:rsidRPr="00062559" w:rsidRDefault="00062559" w:rsidP="00062559">
      <w:pPr>
        <w:jc w:val="both"/>
        <w:rPr>
          <w:rFonts w:cstheme="minorHAnsi"/>
        </w:rPr>
      </w:pPr>
      <w:r w:rsidRPr="00062559">
        <w:rPr>
          <w:rFonts w:cstheme="minorHAnsi"/>
        </w:rPr>
        <w:t>XI.- Brindar atención Médica Veterinaria a los Animales que así lo requieran dentro del territorio de General Escobedo, Nuevo León; y</w:t>
      </w:r>
    </w:p>
    <w:p w14:paraId="3BDD1822" w14:textId="77777777" w:rsidR="00062559" w:rsidRPr="00062559" w:rsidRDefault="00062559" w:rsidP="00062559">
      <w:pPr>
        <w:jc w:val="both"/>
        <w:rPr>
          <w:rFonts w:cstheme="minorHAnsi"/>
        </w:rPr>
      </w:pPr>
      <w:r w:rsidRPr="00062559">
        <w:rPr>
          <w:rFonts w:cstheme="minorHAnsi"/>
        </w:rPr>
        <w:t>XII. Los demás que establezcan las disposiciones legales u ordenamientos aplicables.</w:t>
      </w:r>
    </w:p>
    <w:p w14:paraId="2BF3A10D" w14:textId="77777777" w:rsidR="00062559" w:rsidRPr="00062559" w:rsidRDefault="00062559" w:rsidP="00062559">
      <w:pPr>
        <w:jc w:val="both"/>
        <w:rPr>
          <w:rFonts w:cstheme="minorHAnsi"/>
        </w:rPr>
      </w:pPr>
    </w:p>
    <w:p w14:paraId="3C763B40" w14:textId="77777777" w:rsidR="00062559" w:rsidRPr="00062559" w:rsidRDefault="00062559" w:rsidP="00062559">
      <w:pPr>
        <w:autoSpaceDE w:val="0"/>
        <w:autoSpaceDN w:val="0"/>
        <w:adjustRightInd w:val="0"/>
        <w:jc w:val="both"/>
        <w:rPr>
          <w:rFonts w:cstheme="minorHAnsi"/>
          <w:bCs/>
        </w:rPr>
      </w:pPr>
      <w:r w:rsidRPr="00062559">
        <w:rPr>
          <w:rFonts w:cstheme="minorHAnsi"/>
        </w:rPr>
        <w:t xml:space="preserve">Para el debido cumplimiento de los asuntos de su competencia la Unidad Municipal de Protección y Bienestar Animal </w:t>
      </w:r>
      <w:r w:rsidRPr="00062559">
        <w:rPr>
          <w:rFonts w:cstheme="minorHAnsi"/>
          <w:bCs/>
        </w:rPr>
        <w:t xml:space="preserve">contará con los recursos humanos, materiales, tecnológicos y económicos necesarios para el debido cumplimiento de sus atribuciones, responsabilidades y funciones, conforme lo determine el </w:t>
      </w:r>
      <w:proofErr w:type="gramStart"/>
      <w:r w:rsidRPr="00062559">
        <w:rPr>
          <w:rFonts w:cstheme="minorHAnsi"/>
          <w:bCs/>
        </w:rPr>
        <w:t>Presidente</w:t>
      </w:r>
      <w:proofErr w:type="gramEnd"/>
      <w:r w:rsidRPr="00062559">
        <w:rPr>
          <w:rFonts w:cstheme="minorHAnsi"/>
          <w:bCs/>
        </w:rPr>
        <w:t xml:space="preserve"> Municipal en base al presupuesto de egresos y a los ingresos disponibles.</w:t>
      </w:r>
    </w:p>
    <w:p w14:paraId="0EEA9DD3" w14:textId="77777777" w:rsidR="00062559" w:rsidRPr="00062559" w:rsidRDefault="00062559" w:rsidP="00062559">
      <w:pPr>
        <w:rPr>
          <w:rFonts w:cstheme="minorHAnsi"/>
          <w:b/>
          <w:bCs/>
        </w:rPr>
      </w:pPr>
    </w:p>
    <w:p w14:paraId="59B554AF" w14:textId="77777777" w:rsidR="00062559" w:rsidRPr="00062559" w:rsidRDefault="00062559" w:rsidP="00062559">
      <w:pPr>
        <w:jc w:val="center"/>
        <w:rPr>
          <w:rFonts w:cstheme="minorHAnsi"/>
          <w:b/>
        </w:rPr>
      </w:pPr>
      <w:r w:rsidRPr="00062559">
        <w:rPr>
          <w:rFonts w:cstheme="minorHAnsi"/>
          <w:b/>
          <w:bCs/>
        </w:rPr>
        <w:t>TÍTULO QUINTO</w:t>
      </w:r>
    </w:p>
    <w:p w14:paraId="1C7E9DC9" w14:textId="77777777" w:rsidR="00062559" w:rsidRPr="00062559" w:rsidRDefault="00062559" w:rsidP="00062559">
      <w:pPr>
        <w:jc w:val="center"/>
        <w:rPr>
          <w:rFonts w:cstheme="minorHAnsi"/>
          <w:b/>
        </w:rPr>
      </w:pPr>
      <w:r w:rsidRPr="00062559">
        <w:rPr>
          <w:rFonts w:cstheme="minorHAnsi"/>
          <w:b/>
        </w:rPr>
        <w:t>DE LAS INCONFORMIDADES Y RECURSOS</w:t>
      </w:r>
    </w:p>
    <w:p w14:paraId="4077E430" w14:textId="77777777" w:rsidR="00062559" w:rsidRPr="00062559" w:rsidRDefault="00062559" w:rsidP="00062559">
      <w:pPr>
        <w:jc w:val="center"/>
        <w:rPr>
          <w:rFonts w:cstheme="minorHAnsi"/>
          <w:b/>
          <w:bCs/>
        </w:rPr>
      </w:pPr>
    </w:p>
    <w:p w14:paraId="5279D9CE" w14:textId="77777777" w:rsidR="00062559" w:rsidRPr="00062559" w:rsidRDefault="00062559" w:rsidP="00062559">
      <w:pPr>
        <w:jc w:val="center"/>
        <w:rPr>
          <w:rFonts w:cstheme="minorHAnsi"/>
          <w:b/>
        </w:rPr>
      </w:pPr>
      <w:r w:rsidRPr="00062559">
        <w:rPr>
          <w:rFonts w:cstheme="minorHAnsi"/>
          <w:b/>
          <w:bCs/>
        </w:rPr>
        <w:t>CAPÍTULO PRIMERO</w:t>
      </w:r>
    </w:p>
    <w:p w14:paraId="1841149B" w14:textId="4DFFEBD7" w:rsidR="00062559" w:rsidRPr="00062559" w:rsidRDefault="00062559" w:rsidP="00062559">
      <w:pPr>
        <w:jc w:val="center"/>
        <w:rPr>
          <w:rFonts w:cstheme="minorHAnsi"/>
          <w:b/>
        </w:rPr>
      </w:pPr>
      <w:r w:rsidRPr="00062559">
        <w:rPr>
          <w:rFonts w:cstheme="minorHAnsi"/>
          <w:b/>
        </w:rPr>
        <w:t>DE LAS INCONFORMIDADES</w:t>
      </w:r>
    </w:p>
    <w:p w14:paraId="13C03130" w14:textId="77777777" w:rsidR="00062559" w:rsidRPr="00062559" w:rsidRDefault="00062559" w:rsidP="00062559">
      <w:pPr>
        <w:jc w:val="both"/>
        <w:rPr>
          <w:rFonts w:cstheme="minorHAnsi"/>
        </w:rPr>
      </w:pPr>
      <w:r w:rsidRPr="00062559">
        <w:rPr>
          <w:rFonts w:cstheme="minorHAnsi"/>
          <w:b/>
          <w:bCs/>
        </w:rPr>
        <w:t>Artículo 68.-</w:t>
      </w:r>
      <w:r w:rsidRPr="00062559">
        <w:rPr>
          <w:rFonts w:cstheme="minorHAnsi"/>
          <w:bCs/>
        </w:rPr>
        <w:t xml:space="preserve"> </w:t>
      </w:r>
      <w:r w:rsidRPr="00062559">
        <w:rPr>
          <w:rFonts w:cstheme="minorHAnsi"/>
        </w:rPr>
        <w:t>En contra de las resoluciones que dicten las Dependencias Municipales y Unidades administrativas se podrá interponer el recurso de Inconformidad.</w:t>
      </w:r>
    </w:p>
    <w:p w14:paraId="4F2BBEBA" w14:textId="77777777" w:rsidR="00062559" w:rsidRPr="00062559" w:rsidRDefault="00062559" w:rsidP="00062559">
      <w:pPr>
        <w:jc w:val="both"/>
        <w:rPr>
          <w:rFonts w:cstheme="minorHAnsi"/>
        </w:rPr>
      </w:pPr>
    </w:p>
    <w:p w14:paraId="5C40B990" w14:textId="77777777" w:rsidR="00062559" w:rsidRPr="00062559" w:rsidRDefault="00062559" w:rsidP="00062559">
      <w:pPr>
        <w:jc w:val="both"/>
        <w:rPr>
          <w:rFonts w:cstheme="minorHAnsi"/>
        </w:rPr>
      </w:pPr>
      <w:r w:rsidRPr="00062559">
        <w:rPr>
          <w:rFonts w:cstheme="minorHAnsi"/>
        </w:rPr>
        <w:t xml:space="preserve">El plazo para interponer el recurso de Inconformidad ante la autoridad que emitió la resolución, será de cinco días hábiles, contados a partir del día siguiente a aquél en que hubiere surtido efectos la notificación de la resolución que se recurra. Transcurrido dicho plazo, se tendrá por </w:t>
      </w:r>
      <w:proofErr w:type="spellStart"/>
      <w:r w:rsidRPr="00062559">
        <w:rPr>
          <w:rFonts w:cstheme="minorHAnsi"/>
        </w:rPr>
        <w:t>precluído</w:t>
      </w:r>
      <w:proofErr w:type="spellEnd"/>
      <w:r w:rsidRPr="00062559">
        <w:rPr>
          <w:rFonts w:cstheme="minorHAnsi"/>
        </w:rPr>
        <w:t xml:space="preserve"> para los interesados el derecho a presentar el recurso, sin perjuicio de que la autoridad que corresponda pueda actuar en cualquier tiempo conforme a este Reglamento.</w:t>
      </w:r>
    </w:p>
    <w:p w14:paraId="3A1BBAE8" w14:textId="77777777" w:rsidR="00062559" w:rsidRPr="00062559" w:rsidRDefault="00062559" w:rsidP="00062559">
      <w:pPr>
        <w:jc w:val="both"/>
        <w:rPr>
          <w:rFonts w:cstheme="minorHAnsi"/>
        </w:rPr>
      </w:pPr>
    </w:p>
    <w:p w14:paraId="54DE17D8" w14:textId="77777777" w:rsidR="00062559" w:rsidRPr="00062559" w:rsidRDefault="00062559" w:rsidP="00062559">
      <w:pPr>
        <w:jc w:val="both"/>
        <w:rPr>
          <w:rFonts w:cstheme="minorHAnsi"/>
        </w:rPr>
      </w:pPr>
      <w:r w:rsidRPr="00062559">
        <w:rPr>
          <w:rFonts w:cstheme="minorHAnsi"/>
        </w:rPr>
        <w:t>Al recibir el recurso de Inconformidad, la autoridad deberá turnarlo a su superior jerárquico inmediato para los efectos que señala el artículo 52 de este Reglamento, acompañando el original del expediente.</w:t>
      </w:r>
    </w:p>
    <w:p w14:paraId="674590D5" w14:textId="77777777" w:rsidR="00062559" w:rsidRPr="00062559" w:rsidRDefault="00062559" w:rsidP="00062559">
      <w:pPr>
        <w:jc w:val="both"/>
        <w:rPr>
          <w:rFonts w:cstheme="minorHAnsi"/>
        </w:rPr>
      </w:pPr>
    </w:p>
    <w:p w14:paraId="72D233A3" w14:textId="77777777" w:rsidR="00062559" w:rsidRPr="00062559" w:rsidRDefault="00062559" w:rsidP="00062559">
      <w:pPr>
        <w:jc w:val="both"/>
        <w:rPr>
          <w:rFonts w:cstheme="minorHAnsi"/>
        </w:rPr>
      </w:pPr>
      <w:r w:rsidRPr="00062559">
        <w:rPr>
          <w:rFonts w:cstheme="minorHAnsi"/>
          <w:b/>
          <w:bCs/>
        </w:rPr>
        <w:t xml:space="preserve">Artículo 69.- </w:t>
      </w:r>
      <w:r w:rsidRPr="00062559">
        <w:rPr>
          <w:rFonts w:cstheme="minorHAnsi"/>
        </w:rPr>
        <w:t>El recurso de Inconformidad tiene por objeto revocar, modificar o confirmar la resolución reclamada, la cual se apreciará con base en las constancias del procedimiento de que se trate.</w:t>
      </w:r>
    </w:p>
    <w:p w14:paraId="0513E283" w14:textId="77777777" w:rsidR="00062559" w:rsidRPr="00062559" w:rsidRDefault="00062559" w:rsidP="00062559">
      <w:pPr>
        <w:jc w:val="both"/>
        <w:rPr>
          <w:rFonts w:cstheme="minorHAnsi"/>
        </w:rPr>
      </w:pPr>
    </w:p>
    <w:p w14:paraId="66E57D73" w14:textId="77777777" w:rsidR="00062559" w:rsidRPr="00062559" w:rsidRDefault="00062559" w:rsidP="00062559">
      <w:pPr>
        <w:jc w:val="both"/>
        <w:rPr>
          <w:rFonts w:cstheme="minorHAnsi"/>
        </w:rPr>
      </w:pPr>
      <w:r w:rsidRPr="00062559">
        <w:rPr>
          <w:rFonts w:cstheme="minorHAnsi"/>
        </w:rPr>
        <w:t>Los únicos medios probatorios adicionales admisibles serán aquellos que guarden relación con los hechos controvertidos, que puedan modificar el sentido de la resolución, los cuales deberán acompañar al escrito del recurso.</w:t>
      </w:r>
    </w:p>
    <w:p w14:paraId="0D0A9805" w14:textId="77777777" w:rsidR="00062559" w:rsidRPr="00062559" w:rsidRDefault="00062559" w:rsidP="00062559">
      <w:pPr>
        <w:jc w:val="both"/>
        <w:rPr>
          <w:rFonts w:cstheme="minorHAnsi"/>
          <w:bCs/>
        </w:rPr>
      </w:pPr>
    </w:p>
    <w:p w14:paraId="6A76B93A" w14:textId="77777777" w:rsidR="00062559" w:rsidRPr="00062559" w:rsidRDefault="00062559" w:rsidP="00062559">
      <w:pPr>
        <w:jc w:val="both"/>
        <w:rPr>
          <w:rFonts w:cstheme="minorHAnsi"/>
        </w:rPr>
      </w:pPr>
      <w:r w:rsidRPr="00062559">
        <w:rPr>
          <w:rFonts w:cstheme="minorHAnsi"/>
          <w:b/>
          <w:bCs/>
        </w:rPr>
        <w:t>Artículo 70.-</w:t>
      </w:r>
      <w:r w:rsidRPr="00062559">
        <w:rPr>
          <w:rFonts w:cstheme="minorHAnsi"/>
          <w:bCs/>
        </w:rPr>
        <w:t xml:space="preserve"> </w:t>
      </w:r>
      <w:r w:rsidRPr="00062559">
        <w:rPr>
          <w:rFonts w:cstheme="minorHAnsi"/>
        </w:rPr>
        <w:t>El escrito de interposición del recurso de reconsideración deberá expresar lo siguiente:</w:t>
      </w:r>
    </w:p>
    <w:p w14:paraId="67ACD5DC" w14:textId="77777777" w:rsidR="00062559" w:rsidRPr="00062559" w:rsidRDefault="00062559" w:rsidP="00062559">
      <w:pPr>
        <w:jc w:val="both"/>
        <w:rPr>
          <w:rFonts w:cstheme="minorHAnsi"/>
        </w:rPr>
      </w:pPr>
    </w:p>
    <w:p w14:paraId="6C95596C" w14:textId="77777777" w:rsidR="00062559" w:rsidRPr="00062559" w:rsidRDefault="00062559" w:rsidP="00062559">
      <w:pPr>
        <w:jc w:val="both"/>
        <w:rPr>
          <w:rFonts w:cstheme="minorHAnsi"/>
        </w:rPr>
      </w:pPr>
      <w:r w:rsidRPr="00062559">
        <w:rPr>
          <w:rFonts w:cstheme="minorHAnsi"/>
        </w:rPr>
        <w:t>I. El nombre del recurrente y del tercero perjudicado si lo hubiere, así como señalar domicilio en cualquiera de los municipios del área Metropolitana de Monterrey para efectos de oír y recibir notificaciones;</w:t>
      </w:r>
    </w:p>
    <w:p w14:paraId="389471C8" w14:textId="77777777" w:rsidR="00062559" w:rsidRPr="00062559" w:rsidRDefault="00062559" w:rsidP="00062559">
      <w:pPr>
        <w:jc w:val="both"/>
        <w:rPr>
          <w:rFonts w:cstheme="minorHAnsi"/>
        </w:rPr>
      </w:pPr>
      <w:r w:rsidRPr="00062559">
        <w:rPr>
          <w:rFonts w:cstheme="minorHAnsi"/>
        </w:rPr>
        <w:t>II. La resolución que se impugna, la autoridad que la emitió y la fecha en que se le notificó o tuvo conocimiento de la misma;</w:t>
      </w:r>
    </w:p>
    <w:p w14:paraId="31DDCE90" w14:textId="77777777" w:rsidR="00062559" w:rsidRPr="00062559" w:rsidRDefault="00062559" w:rsidP="00062559">
      <w:pPr>
        <w:jc w:val="both"/>
        <w:rPr>
          <w:rFonts w:cstheme="minorHAnsi"/>
        </w:rPr>
      </w:pPr>
      <w:r w:rsidRPr="00062559">
        <w:rPr>
          <w:rFonts w:cstheme="minorHAnsi"/>
        </w:rPr>
        <w:t>III. Los agravios que se le causen; y</w:t>
      </w:r>
    </w:p>
    <w:p w14:paraId="254A3A0A" w14:textId="77777777" w:rsidR="00062559" w:rsidRPr="00062559" w:rsidRDefault="00062559" w:rsidP="00062559">
      <w:pPr>
        <w:jc w:val="both"/>
        <w:rPr>
          <w:rFonts w:cstheme="minorHAnsi"/>
        </w:rPr>
      </w:pPr>
      <w:r w:rsidRPr="00062559">
        <w:rPr>
          <w:rFonts w:cstheme="minorHAnsi"/>
        </w:rPr>
        <w:t>IV. Las pruebas que ofrezca que tengan relación inmediata y directa con la resolución impugnada debiendo acompañar las documentales con que cuente, incluidas las que acrediten su personalidad. Las pruebas serán desechadas si no están relacionadas con los actos recurridos, y se tendrán por no ofrecidas las documentales si no se acompañan al escrito en que se interponga el recurso.</w:t>
      </w:r>
    </w:p>
    <w:p w14:paraId="2BA14F4D" w14:textId="77777777" w:rsidR="00062559" w:rsidRPr="00062559" w:rsidRDefault="00062559" w:rsidP="00062559">
      <w:pPr>
        <w:jc w:val="both"/>
        <w:rPr>
          <w:rFonts w:cstheme="minorHAnsi"/>
        </w:rPr>
      </w:pPr>
    </w:p>
    <w:p w14:paraId="666C0341" w14:textId="77777777" w:rsidR="00062559" w:rsidRPr="00062559" w:rsidRDefault="00062559" w:rsidP="00062559">
      <w:pPr>
        <w:jc w:val="both"/>
        <w:rPr>
          <w:rFonts w:cstheme="minorHAnsi"/>
        </w:rPr>
      </w:pPr>
      <w:r w:rsidRPr="00062559">
        <w:rPr>
          <w:rFonts w:cstheme="minorHAnsi"/>
          <w:b/>
          <w:bCs/>
        </w:rPr>
        <w:t>Artículo 71.-</w:t>
      </w:r>
      <w:r w:rsidRPr="00062559">
        <w:rPr>
          <w:rFonts w:cstheme="minorHAnsi"/>
          <w:bCs/>
        </w:rPr>
        <w:t xml:space="preserve"> </w:t>
      </w:r>
      <w:r w:rsidRPr="00062559">
        <w:rPr>
          <w:rFonts w:cstheme="minorHAnsi"/>
        </w:rPr>
        <w:t>El superior jerárquico inmediato de la autoridad que emitió la resolución recurrida deberá dictar un acuerdo que admita o deseche el recurso dentro de los tres días hábiles siguientes a su presentación. En caso de que admita el recurso, lo hará del conocimiento del promovente y del tercero perjudicado si lo hubiere, para que dentro del término de tres días hábiles manifiesten lo que a su derecho convenga.</w:t>
      </w:r>
    </w:p>
    <w:p w14:paraId="58C5BCFD" w14:textId="77777777" w:rsidR="00062559" w:rsidRPr="00062559" w:rsidRDefault="00062559" w:rsidP="00062559">
      <w:pPr>
        <w:jc w:val="both"/>
        <w:rPr>
          <w:rFonts w:cstheme="minorHAnsi"/>
        </w:rPr>
      </w:pPr>
    </w:p>
    <w:p w14:paraId="34F010B9" w14:textId="77777777" w:rsidR="00062559" w:rsidRPr="00062559" w:rsidRDefault="00062559" w:rsidP="00062559">
      <w:pPr>
        <w:jc w:val="both"/>
        <w:rPr>
          <w:rFonts w:cstheme="minorHAnsi"/>
        </w:rPr>
      </w:pPr>
      <w:r w:rsidRPr="00062559">
        <w:rPr>
          <w:rFonts w:cstheme="minorHAnsi"/>
          <w:b/>
          <w:bCs/>
        </w:rPr>
        <w:t>Artículo 72.-</w:t>
      </w:r>
      <w:r w:rsidRPr="00062559">
        <w:rPr>
          <w:rFonts w:cstheme="minorHAnsi"/>
          <w:bCs/>
        </w:rPr>
        <w:t xml:space="preserve"> </w:t>
      </w:r>
      <w:r w:rsidRPr="00062559">
        <w:rPr>
          <w:rFonts w:cstheme="minorHAnsi"/>
        </w:rPr>
        <w:t>El recurso se desechará de plano cuando se presente fuera de plazo o no se acredite la personalidad del promovente.</w:t>
      </w:r>
    </w:p>
    <w:p w14:paraId="78BE68BD" w14:textId="77777777" w:rsidR="00062559" w:rsidRPr="00062559" w:rsidRDefault="00062559" w:rsidP="00062559">
      <w:pPr>
        <w:jc w:val="both"/>
        <w:rPr>
          <w:rFonts w:cstheme="minorHAnsi"/>
        </w:rPr>
      </w:pPr>
    </w:p>
    <w:p w14:paraId="3BC50B34" w14:textId="77777777" w:rsidR="00062559" w:rsidRPr="00062559" w:rsidRDefault="00062559" w:rsidP="00062559">
      <w:pPr>
        <w:jc w:val="both"/>
        <w:rPr>
          <w:rFonts w:cstheme="minorHAnsi"/>
        </w:rPr>
      </w:pPr>
      <w:r w:rsidRPr="00062559">
        <w:rPr>
          <w:rFonts w:cstheme="minorHAnsi"/>
          <w:b/>
          <w:bCs/>
        </w:rPr>
        <w:t>Artículo 73.-</w:t>
      </w:r>
      <w:r w:rsidRPr="00062559">
        <w:rPr>
          <w:rFonts w:cstheme="minorHAnsi"/>
          <w:bCs/>
        </w:rPr>
        <w:t xml:space="preserve"> </w:t>
      </w:r>
      <w:r w:rsidRPr="00062559">
        <w:rPr>
          <w:rFonts w:cstheme="minorHAnsi"/>
        </w:rPr>
        <w:t>Para la resolución del recurso de reconsideración, se atenderá a lo siguiente:</w:t>
      </w:r>
    </w:p>
    <w:p w14:paraId="114B9CFD" w14:textId="77777777" w:rsidR="00062559" w:rsidRPr="00062559" w:rsidRDefault="00062559" w:rsidP="00062559">
      <w:pPr>
        <w:jc w:val="both"/>
        <w:rPr>
          <w:rFonts w:cstheme="minorHAnsi"/>
        </w:rPr>
      </w:pPr>
    </w:p>
    <w:p w14:paraId="1CD25A3F" w14:textId="77777777" w:rsidR="00062559" w:rsidRPr="00062559" w:rsidRDefault="00062559" w:rsidP="00062559">
      <w:pPr>
        <w:jc w:val="both"/>
        <w:rPr>
          <w:rFonts w:cstheme="minorHAnsi"/>
        </w:rPr>
      </w:pPr>
      <w:r w:rsidRPr="00062559">
        <w:rPr>
          <w:rFonts w:cstheme="minorHAnsi"/>
        </w:rPr>
        <w:t>I. Se analizarán las pruebas contenidas en el expediente de la resolución impugnada;</w:t>
      </w:r>
    </w:p>
    <w:p w14:paraId="4CDCEF8A" w14:textId="77777777" w:rsidR="00062559" w:rsidRPr="00062559" w:rsidRDefault="00062559" w:rsidP="00062559">
      <w:pPr>
        <w:jc w:val="both"/>
        <w:rPr>
          <w:rFonts w:cstheme="minorHAnsi"/>
        </w:rPr>
      </w:pPr>
      <w:r w:rsidRPr="00062559">
        <w:rPr>
          <w:rFonts w:cstheme="minorHAnsi"/>
        </w:rPr>
        <w:t>II. Se establecerá un término que no excederá de diez días hábiles para el desahogo de las pruebas supervenientes ofrecidas; y</w:t>
      </w:r>
    </w:p>
    <w:p w14:paraId="52DE5401" w14:textId="77777777" w:rsidR="00062559" w:rsidRPr="00062559" w:rsidRDefault="00062559" w:rsidP="00062559">
      <w:pPr>
        <w:jc w:val="both"/>
        <w:rPr>
          <w:rFonts w:cstheme="minorHAnsi"/>
        </w:rPr>
      </w:pPr>
      <w:r w:rsidRPr="00062559">
        <w:rPr>
          <w:rFonts w:cstheme="minorHAnsi"/>
        </w:rPr>
        <w:t>III. Desahogadas las pruebas, el superior jerárquico inmediato que sustancia el recurso dictará resolución en un término que no excederá de quince días hábiles contados a partir de la fecha en que se hayan desahogado las pruebas y la notificará dentro de los tres días hábiles siguientes.</w:t>
      </w:r>
    </w:p>
    <w:p w14:paraId="36498028" w14:textId="77777777" w:rsidR="00062559" w:rsidRPr="00062559" w:rsidRDefault="00062559" w:rsidP="00062559">
      <w:pPr>
        <w:jc w:val="center"/>
        <w:rPr>
          <w:rFonts w:cstheme="minorHAnsi"/>
          <w:b/>
        </w:rPr>
      </w:pPr>
      <w:r w:rsidRPr="00062559">
        <w:rPr>
          <w:rFonts w:cstheme="minorHAnsi"/>
          <w:b/>
        </w:rPr>
        <w:t>CAPITULO SEGUNDO</w:t>
      </w:r>
    </w:p>
    <w:p w14:paraId="3CC6578C" w14:textId="77777777" w:rsidR="00062559" w:rsidRPr="00062559" w:rsidRDefault="00062559" w:rsidP="00062559">
      <w:pPr>
        <w:autoSpaceDE w:val="0"/>
        <w:autoSpaceDN w:val="0"/>
        <w:adjustRightInd w:val="0"/>
        <w:jc w:val="center"/>
        <w:rPr>
          <w:rFonts w:cstheme="minorHAnsi"/>
          <w:b/>
          <w:bCs/>
        </w:rPr>
      </w:pPr>
      <w:r w:rsidRPr="00062559">
        <w:rPr>
          <w:rFonts w:cstheme="minorHAnsi"/>
          <w:b/>
          <w:bCs/>
        </w:rPr>
        <w:t>PROCEDIMIENTO DE REVISIÓN Y CONSULTA</w:t>
      </w:r>
    </w:p>
    <w:p w14:paraId="2019679C" w14:textId="77777777" w:rsidR="00062559" w:rsidRPr="00062559" w:rsidRDefault="00062559" w:rsidP="00062559">
      <w:pPr>
        <w:autoSpaceDE w:val="0"/>
        <w:autoSpaceDN w:val="0"/>
        <w:adjustRightInd w:val="0"/>
        <w:jc w:val="both"/>
        <w:rPr>
          <w:rFonts w:cstheme="minorHAnsi"/>
          <w:bCs/>
        </w:rPr>
      </w:pPr>
    </w:p>
    <w:p w14:paraId="09A885AC" w14:textId="77777777" w:rsidR="00062559" w:rsidRPr="00062559" w:rsidRDefault="00062559" w:rsidP="00062559">
      <w:pPr>
        <w:autoSpaceDE w:val="0"/>
        <w:autoSpaceDN w:val="0"/>
        <w:adjustRightInd w:val="0"/>
        <w:jc w:val="both"/>
        <w:rPr>
          <w:rFonts w:cstheme="minorHAnsi"/>
        </w:rPr>
      </w:pPr>
      <w:r w:rsidRPr="00062559">
        <w:rPr>
          <w:rFonts w:cstheme="minorHAnsi"/>
          <w:b/>
          <w:bCs/>
        </w:rPr>
        <w:t>Artículo 74.-</w:t>
      </w:r>
      <w:r w:rsidRPr="00062559">
        <w:rPr>
          <w:rFonts w:cstheme="minorHAnsi"/>
          <w:bCs/>
        </w:rPr>
        <w:t xml:space="preserve"> </w:t>
      </w:r>
      <w:r w:rsidRPr="00062559">
        <w:rPr>
          <w:rFonts w:cstheme="minorHAnsi"/>
        </w:rPr>
        <w:t>En la medida que se modifiquen las condiciones socioeconómicas del Municipio, en virtud de su crecimiento demográfico, social y desarrollo de actividades productivas y demás aspectos de la vida comunitaria, el presente Reglamento podrá ser modificado o actualizado, tomando en cuenta la opinión de la propia comunidad.</w:t>
      </w:r>
    </w:p>
    <w:p w14:paraId="211CBB3A" w14:textId="77777777" w:rsidR="00062559" w:rsidRPr="00062559" w:rsidRDefault="00062559" w:rsidP="00062559">
      <w:pPr>
        <w:autoSpaceDE w:val="0"/>
        <w:autoSpaceDN w:val="0"/>
        <w:adjustRightInd w:val="0"/>
        <w:jc w:val="both"/>
        <w:rPr>
          <w:rFonts w:cstheme="minorHAnsi"/>
        </w:rPr>
      </w:pPr>
    </w:p>
    <w:p w14:paraId="66476C32" w14:textId="77777777" w:rsidR="00062559" w:rsidRPr="00062559" w:rsidRDefault="00062559" w:rsidP="00062559">
      <w:pPr>
        <w:autoSpaceDE w:val="0"/>
        <w:autoSpaceDN w:val="0"/>
        <w:adjustRightInd w:val="0"/>
        <w:jc w:val="both"/>
        <w:rPr>
          <w:rFonts w:cstheme="minorHAnsi"/>
        </w:rPr>
      </w:pPr>
      <w:r w:rsidRPr="00062559">
        <w:rPr>
          <w:rFonts w:cstheme="minorHAnsi"/>
          <w:b/>
          <w:bCs/>
        </w:rPr>
        <w:t xml:space="preserve">Artículo 75.- </w:t>
      </w:r>
      <w:r w:rsidRPr="00062559">
        <w:rPr>
          <w:rFonts w:cstheme="minorHAnsi"/>
        </w:rPr>
        <w:t>Para garantizar la participación ciudadana en la revisión para la modificación o actualización, toda persona residente en el Municipio tiene la facultad de realizar por escrito sugerencias, ponencias o quejas en relación con el contenido normativo del presente Reglamento, escrito que deberá dirigirse al Secretario del  Ayuntamiento a fin de que el Presidente Municipal dé cuenta de una síntesis de tales propuestas en sesión ordinaria del Ayuntamiento, para que dicho cuerpo colegiado tome la decisión correspondiente.</w:t>
      </w:r>
    </w:p>
    <w:p w14:paraId="167597D4" w14:textId="77777777" w:rsidR="00062559" w:rsidRPr="00062559" w:rsidRDefault="00062559" w:rsidP="00062559">
      <w:pPr>
        <w:autoSpaceDE w:val="0"/>
        <w:autoSpaceDN w:val="0"/>
        <w:adjustRightInd w:val="0"/>
        <w:rPr>
          <w:rFonts w:cstheme="minorHAnsi"/>
        </w:rPr>
      </w:pPr>
    </w:p>
    <w:p w14:paraId="384E500C" w14:textId="77777777" w:rsidR="00062559" w:rsidRPr="00062559" w:rsidRDefault="00062559" w:rsidP="00062559">
      <w:pPr>
        <w:autoSpaceDE w:val="0"/>
        <w:autoSpaceDN w:val="0"/>
        <w:adjustRightInd w:val="0"/>
        <w:jc w:val="center"/>
        <w:rPr>
          <w:rFonts w:cstheme="minorHAnsi"/>
          <w:b/>
          <w:bCs/>
        </w:rPr>
      </w:pPr>
      <w:r w:rsidRPr="00062559">
        <w:rPr>
          <w:rFonts w:cstheme="minorHAnsi"/>
          <w:b/>
          <w:bCs/>
        </w:rPr>
        <w:t>TRANSITORIOS</w:t>
      </w:r>
    </w:p>
    <w:p w14:paraId="2F61A065" w14:textId="77777777" w:rsidR="00062559" w:rsidRPr="00062559" w:rsidRDefault="00062559" w:rsidP="00062559">
      <w:pPr>
        <w:autoSpaceDE w:val="0"/>
        <w:autoSpaceDN w:val="0"/>
        <w:adjustRightInd w:val="0"/>
        <w:jc w:val="both"/>
        <w:rPr>
          <w:rFonts w:cstheme="minorHAnsi"/>
          <w:b/>
        </w:rPr>
      </w:pPr>
    </w:p>
    <w:p w14:paraId="4F5319D5" w14:textId="77777777" w:rsidR="00062559" w:rsidRPr="00062559" w:rsidRDefault="00062559" w:rsidP="00062559">
      <w:pPr>
        <w:autoSpaceDE w:val="0"/>
        <w:autoSpaceDN w:val="0"/>
        <w:adjustRightInd w:val="0"/>
        <w:jc w:val="both"/>
        <w:rPr>
          <w:rFonts w:cstheme="minorHAnsi"/>
        </w:rPr>
      </w:pPr>
      <w:r w:rsidRPr="00062559">
        <w:rPr>
          <w:rFonts w:cstheme="minorHAnsi"/>
          <w:b/>
        </w:rPr>
        <w:t>PRIMERO:</w:t>
      </w:r>
      <w:r w:rsidRPr="00062559">
        <w:rPr>
          <w:rFonts w:cstheme="minorHAnsi"/>
        </w:rPr>
        <w:t xml:space="preserve"> El presente Reglamento entrará en vigor al día de su publicación en el Periódico Oficial del Estado, y deberá darse la difusión en la gaceta municipal y en el sitio oficial de internet de este Municipio.</w:t>
      </w:r>
    </w:p>
    <w:p w14:paraId="4212E3BC" w14:textId="77777777" w:rsidR="00062559" w:rsidRPr="00062559" w:rsidRDefault="00062559" w:rsidP="00062559">
      <w:pPr>
        <w:autoSpaceDE w:val="0"/>
        <w:autoSpaceDN w:val="0"/>
        <w:adjustRightInd w:val="0"/>
        <w:jc w:val="both"/>
        <w:rPr>
          <w:rFonts w:cstheme="minorHAnsi"/>
        </w:rPr>
      </w:pPr>
      <w:r w:rsidRPr="00062559">
        <w:rPr>
          <w:rFonts w:cstheme="minorHAnsi"/>
          <w:b/>
        </w:rPr>
        <w:lastRenderedPageBreak/>
        <w:t>SEGUNDO:</w:t>
      </w:r>
      <w:r w:rsidRPr="00062559">
        <w:rPr>
          <w:rFonts w:cstheme="minorHAnsi"/>
        </w:rPr>
        <w:t xml:space="preserve"> Se abroga el Reglamento Interior de la Administración Pública del Municipio de General Escobedo, Nuevo León publicado en el Periódico Oficial del Estado de fecha 29 de septiembre de 2010.</w:t>
      </w:r>
    </w:p>
    <w:p w14:paraId="69B77797" w14:textId="77777777" w:rsidR="00062559" w:rsidRPr="00062559" w:rsidRDefault="00062559" w:rsidP="00062559">
      <w:pPr>
        <w:autoSpaceDE w:val="0"/>
        <w:autoSpaceDN w:val="0"/>
        <w:adjustRightInd w:val="0"/>
        <w:jc w:val="both"/>
        <w:rPr>
          <w:rFonts w:cstheme="minorHAnsi"/>
        </w:rPr>
      </w:pPr>
      <w:r w:rsidRPr="00062559">
        <w:rPr>
          <w:rFonts w:cstheme="minorHAnsi"/>
          <w:b/>
        </w:rPr>
        <w:t>TERCERO:</w:t>
      </w:r>
      <w:r w:rsidRPr="00062559">
        <w:rPr>
          <w:rFonts w:cstheme="minorHAnsi"/>
        </w:rPr>
        <w:t xml:space="preserve"> Todos los procedimientos, convenios y contratos que se encuentren en proceso al entrar en vigor el presente Reglamento continuarán vigentes hasta la fecha de su vigencia.</w:t>
      </w:r>
    </w:p>
    <w:p w14:paraId="3E73C2F5" w14:textId="77777777" w:rsidR="00062559" w:rsidRPr="00062559" w:rsidRDefault="00062559" w:rsidP="00062559">
      <w:pPr>
        <w:autoSpaceDE w:val="0"/>
        <w:autoSpaceDN w:val="0"/>
        <w:adjustRightInd w:val="0"/>
        <w:ind w:right="-74"/>
        <w:jc w:val="both"/>
        <w:rPr>
          <w:rFonts w:cstheme="minorHAnsi"/>
        </w:rPr>
      </w:pPr>
      <w:r w:rsidRPr="00062559">
        <w:rPr>
          <w:rFonts w:cstheme="minorHAnsi"/>
          <w:b/>
        </w:rPr>
        <w:t xml:space="preserve">CUARTO: </w:t>
      </w:r>
      <w:r w:rsidRPr="00062559">
        <w:rPr>
          <w:rFonts w:cstheme="minorHAnsi"/>
        </w:rPr>
        <w:t>Cualquier disposición contenida en otros ordenamientos o en normatividad emitida por el Ayuntamiento deberá interpretarse conforme a la estructura orgánica y atribuciones de este Reglamento. Los demás reglamentos municipales deben armonizarse al presente reglamento en un período de un año a partir de su entrada en vigor.</w:t>
      </w:r>
    </w:p>
    <w:p w14:paraId="43BC4CFB" w14:textId="55DC4BF7" w:rsidR="00FA503C" w:rsidRPr="00062559" w:rsidRDefault="00062559" w:rsidP="00062559">
      <w:pPr>
        <w:spacing w:after="0" w:line="240" w:lineRule="auto"/>
        <w:ind w:right="49"/>
        <w:jc w:val="both"/>
        <w:rPr>
          <w:rFonts w:eastAsia="Tahoma" w:cstheme="minorHAnsi"/>
        </w:rPr>
      </w:pPr>
      <w:r w:rsidRPr="00062559">
        <w:rPr>
          <w:rFonts w:eastAsia="Tahoma" w:cstheme="minorHAnsi"/>
        </w:rPr>
        <w:t>Así lo acuerdan y firman los integrantes de la Comisión de Reglamentación y Mejora Regulatoria del R. Ayuntamiento del Municipio de General Escobedo, Nuevo León, a los 24-veinticuatro días del mes de enero del 2022.</w:t>
      </w:r>
      <w:r w:rsidR="00FA503C" w:rsidRPr="00062559">
        <w:rPr>
          <w:rFonts w:cstheme="minorHAnsi"/>
        </w:rPr>
        <w:t>SINDICO SEGUNDO JUAN MANUEL MENDEZ MARTINEZ, PRESIDENTE; REGIDORA AMINE MONSERRAT NEVAREZ JOTHAR, SECRETARIO; REGIDORA ANA LILIA MARTINEZ PEREZ, VOCAL.</w:t>
      </w:r>
      <w:r w:rsidR="00FA503C" w:rsidRPr="00062559">
        <w:rPr>
          <w:rFonts w:cstheme="minorHAnsi"/>
          <w:b/>
        </w:rPr>
        <w:t>RUBRICAS.</w:t>
      </w:r>
    </w:p>
    <w:p w14:paraId="58D348E6" w14:textId="77777777" w:rsidR="00FA503C" w:rsidRPr="00C470D3" w:rsidRDefault="00FA503C" w:rsidP="00C470D3">
      <w:pPr>
        <w:spacing w:after="0" w:line="240" w:lineRule="auto"/>
        <w:ind w:right="49"/>
        <w:jc w:val="both"/>
        <w:rPr>
          <w:rFonts w:ascii="Tahoma" w:eastAsia="Tahoma" w:hAnsi="Tahoma" w:cs="Tahoma"/>
          <w:sz w:val="20"/>
          <w:szCs w:val="20"/>
        </w:rPr>
      </w:pPr>
    </w:p>
    <w:p w14:paraId="5F04EC3F" w14:textId="3DD32F0B" w:rsidR="00B23D56" w:rsidRPr="00AD5A41" w:rsidRDefault="00023A26" w:rsidP="00AD5A41">
      <w:pPr>
        <w:pBdr>
          <w:top w:val="dashed" w:sz="4" w:space="6" w:color="auto"/>
          <w:left w:val="dashed" w:sz="4" w:space="4" w:color="auto"/>
          <w:bottom w:val="dashed" w:sz="4" w:space="1" w:color="auto"/>
          <w:right w:val="dashed" w:sz="4" w:space="4" w:color="auto"/>
        </w:pBdr>
        <w:jc w:val="both"/>
        <w:rPr>
          <w:rFonts w:ascii="Times New Roman" w:hAnsi="Times New Roman" w:cs="Times New Roman"/>
          <w:b/>
          <w:bCs/>
        </w:rPr>
      </w:pPr>
      <w:r>
        <w:rPr>
          <w:rFonts w:ascii="Times New Roman" w:hAnsi="Times New Roman" w:cs="Times New Roman"/>
          <w:b/>
          <w:bCs/>
        </w:rPr>
        <w:t xml:space="preserve">PUNTO </w:t>
      </w:r>
      <w:r w:rsidR="00FA503C">
        <w:rPr>
          <w:rFonts w:ascii="Times New Roman" w:hAnsi="Times New Roman" w:cs="Times New Roman"/>
          <w:b/>
          <w:bCs/>
        </w:rPr>
        <w:t>12.</w:t>
      </w:r>
      <w:proofErr w:type="gramStart"/>
      <w:r w:rsidR="00FA503C">
        <w:rPr>
          <w:rFonts w:ascii="Times New Roman" w:hAnsi="Times New Roman" w:cs="Times New Roman"/>
          <w:b/>
          <w:bCs/>
        </w:rPr>
        <w:t xml:space="preserve">- </w:t>
      </w:r>
      <w:r w:rsidR="00476BE0" w:rsidRPr="00473647">
        <w:rPr>
          <w:rFonts w:ascii="Times New Roman" w:hAnsi="Times New Roman" w:cs="Times New Roman"/>
          <w:b/>
          <w:bCs/>
        </w:rPr>
        <w:t xml:space="preserve"> DEL</w:t>
      </w:r>
      <w:proofErr w:type="gramEnd"/>
      <w:r w:rsidR="00476BE0" w:rsidRPr="00473647">
        <w:rPr>
          <w:rFonts w:ascii="Times New Roman" w:hAnsi="Times New Roman" w:cs="Times New Roman"/>
          <w:b/>
          <w:bCs/>
        </w:rPr>
        <w:t xml:space="preserve"> ORDEN DEL DÍA.- </w:t>
      </w:r>
      <w:r w:rsidR="00476BE0">
        <w:rPr>
          <w:rFonts w:ascii="Times New Roman" w:hAnsi="Times New Roman" w:cs="Times New Roman"/>
          <w:b/>
          <w:bCs/>
        </w:rPr>
        <w:t>ASUNTOS GENERALES</w:t>
      </w:r>
    </w:p>
    <w:p w14:paraId="07837C55" w14:textId="0A4086A9" w:rsidR="00D264BF" w:rsidRDefault="00476BE0" w:rsidP="00023A26">
      <w:pPr>
        <w:jc w:val="both"/>
      </w:pPr>
      <w:r>
        <w:rPr>
          <w:rFonts w:cstheme="minorHAnsi"/>
        </w:rPr>
        <w:t xml:space="preserve">El </w:t>
      </w:r>
      <w:proofErr w:type="gramStart"/>
      <w:r>
        <w:rPr>
          <w:rFonts w:cstheme="minorHAnsi"/>
        </w:rPr>
        <w:t>Secretario</w:t>
      </w:r>
      <w:proofErr w:type="gramEnd"/>
      <w:r>
        <w:rPr>
          <w:rFonts w:cstheme="minorHAnsi"/>
        </w:rPr>
        <w:t xml:space="preserve"> del Ayuntamiento menciona: </w:t>
      </w:r>
      <w:r w:rsidR="00023A26">
        <w:t xml:space="preserve">damos paso al punto </w:t>
      </w:r>
      <w:r w:rsidR="00062559">
        <w:t>número 12</w:t>
      </w:r>
      <w:r w:rsidRPr="00476BE0">
        <w:t xml:space="preserve"> del orden del día, re</w:t>
      </w:r>
      <w:r>
        <w:t>f</w:t>
      </w:r>
      <w:r w:rsidR="00AD5A41">
        <w:t>erente a los asunt</w:t>
      </w:r>
      <w:r w:rsidR="00023A26">
        <w:t xml:space="preserve">os </w:t>
      </w:r>
      <w:r w:rsidR="00C470D3">
        <w:t>generales, ¿alguien</w:t>
      </w:r>
      <w:r w:rsidR="00023A26">
        <w:t xml:space="preserve"> </w:t>
      </w:r>
      <w:r w:rsidR="00C470D3">
        <w:t xml:space="preserve">tiene algún comentario o </w:t>
      </w:r>
      <w:r w:rsidR="00062559">
        <w:t>desea hacer uso de la palabra?</w:t>
      </w:r>
    </w:p>
    <w:p w14:paraId="10BA6A34" w14:textId="150BC8BA" w:rsidR="00DF3344" w:rsidRDefault="00062559" w:rsidP="00DF3344">
      <w:pPr>
        <w:spacing w:after="0"/>
        <w:jc w:val="both"/>
      </w:pPr>
      <w:r w:rsidRPr="00062559">
        <w:t>Acto seguido el Licenciado Andrés Concepción Mijes Llovera</w:t>
      </w:r>
      <w:r>
        <w:t>,</w:t>
      </w:r>
      <w:r w:rsidRPr="00062559">
        <w:t xml:space="preserve"> Presidente Municipal</w:t>
      </w:r>
      <w:r w:rsidR="00DF3344">
        <w:t>, solicita el uso de la palabra y manifiesta lo siguiente:</w:t>
      </w:r>
      <w:r w:rsidRPr="00062559">
        <w:t xml:space="preserve"> </w:t>
      </w:r>
      <w:r w:rsidR="00DF3344">
        <w:t>B</w:t>
      </w:r>
      <w:r w:rsidRPr="00062559">
        <w:t xml:space="preserve">uenas tardes regidores y síndicos </w:t>
      </w:r>
      <w:r w:rsidR="00482A5B">
        <w:t xml:space="preserve">mi participación, </w:t>
      </w:r>
      <w:r w:rsidRPr="00062559">
        <w:t xml:space="preserve">es para hacer la propuesta </w:t>
      </w:r>
      <w:r w:rsidR="00DF3344">
        <w:t xml:space="preserve">que se hace cada 3-tres años </w:t>
      </w:r>
      <w:r w:rsidR="00482A5B">
        <w:t>sobre</w:t>
      </w:r>
      <w:r w:rsidRPr="00062559">
        <w:t xml:space="preserve"> la integración del Tribunal de Arbitraje Municipal para los trabajadores al servicio del Municipio de Escobedo</w:t>
      </w:r>
      <w:r w:rsidR="00DF3344">
        <w:t>,</w:t>
      </w:r>
      <w:r w:rsidRPr="00062559">
        <w:t xml:space="preserve"> por lo que </w:t>
      </w:r>
      <w:r w:rsidR="00482A5B">
        <w:t xml:space="preserve">me </w:t>
      </w:r>
      <w:r w:rsidRPr="00062559">
        <w:t>permito propone</w:t>
      </w:r>
      <w:r w:rsidR="00DF3344">
        <w:t>r</w:t>
      </w:r>
      <w:r w:rsidR="00482A5B">
        <w:t xml:space="preserve"> que el cargo de presidente de dicho Tribunal, sea ocupado por el</w:t>
      </w:r>
      <w:r w:rsidR="00DF3344">
        <w:t xml:space="preserve"> Dr. Alejandro Medina Pérez, quien cuenta con Maestría en</w:t>
      </w:r>
      <w:r w:rsidRPr="00062559">
        <w:t xml:space="preserve"> Ciencias Políticas </w:t>
      </w:r>
      <w:r w:rsidR="00DF3344">
        <w:t>Doctorado en</w:t>
      </w:r>
      <w:r w:rsidRPr="00062559">
        <w:t xml:space="preserve"> Derecho Constitucional</w:t>
      </w:r>
      <w:r w:rsidR="00DF3344">
        <w:t xml:space="preserve">, </w:t>
      </w:r>
      <w:r w:rsidRPr="00062559">
        <w:t xml:space="preserve"> </w:t>
      </w:r>
      <w:r w:rsidR="00DF3344" w:rsidRPr="00062559">
        <w:t>ha</w:t>
      </w:r>
      <w:r w:rsidRPr="00062559">
        <w:t xml:space="preserve"> tenido una trayectoria </w:t>
      </w:r>
      <w:r w:rsidR="00DF3344">
        <w:t xml:space="preserve">laboral </w:t>
      </w:r>
      <w:r w:rsidRPr="00062559">
        <w:t xml:space="preserve">interrumpida en la gestión pública, </w:t>
      </w:r>
      <w:r w:rsidR="00DF3344" w:rsidRPr="00062559">
        <w:t>ha</w:t>
      </w:r>
      <w:r w:rsidRPr="00062559">
        <w:t xml:space="preserve"> sido </w:t>
      </w:r>
      <w:r w:rsidR="00DF3344">
        <w:t>Secretario de Estudio y Cuenta ponencia del M</w:t>
      </w:r>
      <w:r w:rsidR="00DF3344" w:rsidRPr="00DF3344">
        <w:t xml:space="preserve">agistrado en la </w:t>
      </w:r>
      <w:r w:rsidR="00DF3344">
        <w:t>Sala S</w:t>
      </w:r>
      <w:r w:rsidR="00DF3344" w:rsidRPr="00DF3344">
        <w:t>uper</w:t>
      </w:r>
      <w:r w:rsidR="00DF3344">
        <w:t>ior en el Tribunal E</w:t>
      </w:r>
      <w:r w:rsidR="00DF3344" w:rsidRPr="00DF3344">
        <w:t xml:space="preserve">lectoral del </w:t>
      </w:r>
      <w:r w:rsidR="00DF3344">
        <w:t>Poder Judicial de la F</w:t>
      </w:r>
      <w:r w:rsidR="00DF3344" w:rsidRPr="00DF3344">
        <w:t>ederación</w:t>
      </w:r>
      <w:r w:rsidRPr="00062559">
        <w:t xml:space="preserve">, </w:t>
      </w:r>
      <w:r w:rsidR="00DF3344" w:rsidRPr="00062559">
        <w:t>ha</w:t>
      </w:r>
      <w:r w:rsidRPr="00062559">
        <w:t xml:space="preserve"> sido </w:t>
      </w:r>
      <w:r w:rsidR="00DF3344" w:rsidRPr="00DF3344">
        <w:t>Magistrado Numerario</w:t>
      </w:r>
      <w:r w:rsidR="00DF3344" w:rsidRPr="00062559">
        <w:t xml:space="preserve"> </w:t>
      </w:r>
      <w:r w:rsidRPr="00062559">
        <w:t xml:space="preserve">del Tribunal Electoral del Estado de Nuevo León, </w:t>
      </w:r>
      <w:r w:rsidR="00DF3344" w:rsidRPr="00062559">
        <w:t>ha</w:t>
      </w:r>
      <w:r w:rsidRPr="00062559">
        <w:t xml:space="preserve"> sido Director Jurídico </w:t>
      </w:r>
      <w:r w:rsidR="00DF3344">
        <w:t>de aquí, del</w:t>
      </w:r>
      <w:r w:rsidRPr="00062559">
        <w:t xml:space="preserve"> Gobierno Municipal de Escobedo y hasta ahora se </w:t>
      </w:r>
      <w:r w:rsidR="00DF3344" w:rsidRPr="00062559">
        <w:t>ha</w:t>
      </w:r>
      <w:r w:rsidR="00DF3344">
        <w:t xml:space="preserve"> desempeñado como C</w:t>
      </w:r>
      <w:r w:rsidRPr="00062559">
        <w:t xml:space="preserve">onsejero Jurídico de esta </w:t>
      </w:r>
      <w:r w:rsidR="00DF3344">
        <w:t xml:space="preserve">actual </w:t>
      </w:r>
      <w:r w:rsidRPr="00062559">
        <w:t>administración</w:t>
      </w:r>
      <w:r w:rsidR="00DF3344">
        <w:t>,</w:t>
      </w:r>
      <w:r w:rsidRPr="00062559">
        <w:t xml:space="preserve"> por lo que yo le solicito al Secretario del Ayuntamiento proponga se someta a votación esta propuesta y se haga lo que dictamine </w:t>
      </w:r>
      <w:r w:rsidR="00DF3344">
        <w:t>el cabildo, también proponemos la integración total del tribunal, el otro integrante seria Manuel Ponce como Secretario del Tribunal y el representante de los trabajadores, la propuesta del Sindicato es el señor Jesús Chávez Martínez, por lo que quisiera se sometiera también ha votación de la integración del Tribunal en lo general como Presidente el señor Alejandro Medina Pérez, Secretario Manuel Ponce y como representante de los Trabajadores Jesús Chávez Martínez.</w:t>
      </w:r>
    </w:p>
    <w:p w14:paraId="0F1FA304" w14:textId="15DD739E" w:rsidR="00062559" w:rsidRPr="00062559" w:rsidRDefault="00062559" w:rsidP="00062559">
      <w:pPr>
        <w:jc w:val="both"/>
      </w:pPr>
    </w:p>
    <w:p w14:paraId="687AC940" w14:textId="41BECB0F" w:rsidR="00062559" w:rsidRDefault="008F431B" w:rsidP="00023A26">
      <w:pPr>
        <w:jc w:val="both"/>
      </w:pPr>
      <w:r>
        <w:t xml:space="preserve">Acto seguido el Licencia Felipe Canales Rodríguez, propone al pleno someter a votación la propuesta del C. </w:t>
      </w:r>
      <w:proofErr w:type="gramStart"/>
      <w:r>
        <w:t>Presidente  Municipal</w:t>
      </w:r>
      <w:proofErr w:type="gramEnd"/>
      <w:r>
        <w:t xml:space="preserve">. </w:t>
      </w:r>
    </w:p>
    <w:p w14:paraId="45D4FC64" w14:textId="77777777" w:rsidR="00C470D3" w:rsidRDefault="00C470D3" w:rsidP="00C470D3">
      <w:pPr>
        <w:spacing w:after="0" w:line="240" w:lineRule="auto"/>
        <w:contextualSpacing/>
        <w:jc w:val="both"/>
        <w:rPr>
          <w:rFonts w:eastAsia="Calibri" w:cstheme="minorHAnsi"/>
        </w:rPr>
      </w:pPr>
      <w:r w:rsidRPr="00463C7F">
        <w:rPr>
          <w:rFonts w:eastAsia="Calibri" w:cstheme="minorHAnsi"/>
        </w:rPr>
        <w:t>El R. Ayuntamiento, mediante votación ec</w:t>
      </w:r>
      <w:r>
        <w:rPr>
          <w:rFonts w:eastAsia="Calibri" w:cstheme="minorHAnsi"/>
        </w:rPr>
        <w:t xml:space="preserve">onómica emite </w:t>
      </w:r>
      <w:r w:rsidRPr="00463C7F">
        <w:rPr>
          <w:rFonts w:eastAsia="Calibri" w:cstheme="minorHAnsi"/>
        </w:rPr>
        <w:t>el siguiente Acuerdo:</w:t>
      </w:r>
    </w:p>
    <w:p w14:paraId="16E356EE" w14:textId="77777777" w:rsidR="00C470D3" w:rsidRDefault="00C470D3" w:rsidP="00C470D3">
      <w:pPr>
        <w:spacing w:after="0" w:line="240" w:lineRule="auto"/>
        <w:contextualSpacing/>
        <w:jc w:val="both"/>
        <w:rPr>
          <w:rFonts w:eastAsia="Calibri" w:cstheme="minorHAnsi"/>
        </w:rPr>
      </w:pPr>
    </w:p>
    <w:p w14:paraId="2A8AB0B2" w14:textId="4F5A3CE2" w:rsidR="00C470D3" w:rsidRPr="00B56858" w:rsidRDefault="00C470D3" w:rsidP="00C470D3">
      <w:pPr>
        <w:spacing w:after="0" w:line="240" w:lineRule="auto"/>
        <w:contextualSpacing/>
        <w:jc w:val="both"/>
        <w:rPr>
          <w:rFonts w:eastAsia="Calibri" w:cstheme="minorHAnsi"/>
          <w:b/>
        </w:rPr>
      </w:pPr>
      <w:r>
        <w:rPr>
          <w:rFonts w:eastAsia="Calibri" w:cstheme="minorHAnsi"/>
          <w:b/>
          <w:noProof/>
          <w:lang w:eastAsia="es-MX"/>
        </w:rPr>
        <mc:AlternateContent>
          <mc:Choice Requires="wps">
            <w:drawing>
              <wp:anchor distT="0" distB="0" distL="114300" distR="114300" simplePos="0" relativeHeight="251701248" behindDoc="0" locked="0" layoutInCell="1" allowOverlap="1" wp14:anchorId="6C09C006" wp14:editId="4D188F74">
                <wp:simplePos x="0" y="0"/>
                <wp:positionH relativeFrom="column">
                  <wp:posOffset>-58857</wp:posOffset>
                </wp:positionH>
                <wp:positionV relativeFrom="paragraph">
                  <wp:posOffset>-5351</wp:posOffset>
                </wp:positionV>
                <wp:extent cx="5705475" cy="356260"/>
                <wp:effectExtent l="0" t="0" r="28575" b="24765"/>
                <wp:wrapNone/>
                <wp:docPr id="18"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5475" cy="3562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7A8F9C6" id="Rectángulo 39" o:spid="_x0000_s1026" style="position:absolute;margin-left:-4.65pt;margin-top:-.4pt;width:449.25pt;height:28.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" filled="f" strokecolor="black [3213]" strokeweight="1pt">
                <v:path arrowok="t"/>
              </v:rect>
            </w:pict>
          </mc:Fallback>
        </mc:AlternateContent>
      </w:r>
      <w:proofErr w:type="gramStart"/>
      <w:r w:rsidRPr="0084389F">
        <w:rPr>
          <w:rFonts w:eastAsia="Calibri" w:cstheme="minorHAnsi"/>
          <w:b/>
        </w:rPr>
        <w:t>UNICO.-</w:t>
      </w:r>
      <w:proofErr w:type="gramEnd"/>
      <w:r w:rsidRPr="0084389F">
        <w:rPr>
          <w:rFonts w:eastAsia="Calibri" w:cstheme="minorHAnsi"/>
          <w:b/>
        </w:rPr>
        <w:t xml:space="preserve"> Por </w:t>
      </w:r>
      <w:r w:rsidRPr="0003143D">
        <w:rPr>
          <w:rFonts w:eastAsia="Calibri" w:cstheme="minorHAnsi"/>
          <w:b/>
        </w:rPr>
        <w:t>unanimidad</w:t>
      </w:r>
      <w:r>
        <w:rPr>
          <w:rFonts w:eastAsia="Calibri" w:cstheme="minorHAnsi"/>
          <w:b/>
        </w:rPr>
        <w:t>,</w:t>
      </w:r>
      <w:r w:rsidRPr="0084389F">
        <w:rPr>
          <w:rFonts w:eastAsia="Calibri" w:cstheme="minorHAnsi"/>
          <w:b/>
        </w:rPr>
        <w:t xml:space="preserve"> se aprueba </w:t>
      </w:r>
      <w:r w:rsidR="008F431B">
        <w:rPr>
          <w:rFonts w:eastAsia="Calibri" w:cstheme="minorHAnsi"/>
          <w:b/>
        </w:rPr>
        <w:t>someter a votación la propuesta del C. Presidente Municipal………………………………………………………………………………………………………………………………..</w:t>
      </w:r>
    </w:p>
    <w:p w14:paraId="25A9540A" w14:textId="77777777" w:rsidR="00C470D3" w:rsidRDefault="00C470D3" w:rsidP="00C470D3">
      <w:pPr>
        <w:spacing w:after="0" w:line="240" w:lineRule="auto"/>
        <w:contextualSpacing/>
        <w:jc w:val="both"/>
        <w:rPr>
          <w:rFonts w:eastAsia="Calibri" w:cstheme="minorHAnsi"/>
        </w:rPr>
      </w:pPr>
    </w:p>
    <w:p w14:paraId="7B775760" w14:textId="56DBDBBD" w:rsidR="00120F32" w:rsidRPr="001F3734" w:rsidRDefault="00120F32" w:rsidP="00120F32">
      <w:pPr>
        <w:jc w:val="both"/>
        <w:rPr>
          <w:rFonts w:cstheme="minorHAnsi"/>
        </w:rPr>
      </w:pPr>
      <w:r w:rsidRPr="001F3734">
        <w:t xml:space="preserve">Acto seguido el Secretario del Ayuntamiento menciona si existe algún comentario </w:t>
      </w:r>
      <w:r>
        <w:t>referente a dicha propuesta</w:t>
      </w:r>
      <w:r w:rsidRPr="001F3734">
        <w:t xml:space="preserve">, al no haber comentarios somete </w:t>
      </w:r>
      <w:r w:rsidRPr="001F3734">
        <w:rPr>
          <w:rFonts w:cstheme="minorHAnsi"/>
        </w:rPr>
        <w:t xml:space="preserve">a votación de los presentes, quienes </w:t>
      </w:r>
      <w:proofErr w:type="gramStart"/>
      <w:r w:rsidRPr="001F3734">
        <w:rPr>
          <w:rFonts w:cstheme="minorHAnsi"/>
        </w:rPr>
        <w:t>estén  a</w:t>
      </w:r>
      <w:proofErr w:type="gramEnd"/>
      <w:r w:rsidRPr="001F3734">
        <w:rPr>
          <w:rFonts w:cstheme="minorHAnsi"/>
        </w:rPr>
        <w:t xml:space="preserve"> favor </w:t>
      </w:r>
      <w:r>
        <w:rPr>
          <w:rFonts w:cstheme="minorHAnsi"/>
        </w:rPr>
        <w:t xml:space="preserve">de la propuesta de los integrantes </w:t>
      </w:r>
      <w:r>
        <w:rPr>
          <w:szCs w:val="28"/>
        </w:rPr>
        <w:t>del Tribunal de Arbitraje p</w:t>
      </w:r>
      <w:r w:rsidRPr="00120F32">
        <w:rPr>
          <w:szCs w:val="28"/>
        </w:rPr>
        <w:t xml:space="preserve">ara </w:t>
      </w:r>
      <w:r>
        <w:rPr>
          <w:szCs w:val="28"/>
        </w:rPr>
        <w:t>los Trabajadores a</w:t>
      </w:r>
      <w:r w:rsidRPr="00120F32">
        <w:rPr>
          <w:szCs w:val="28"/>
        </w:rPr>
        <w:t xml:space="preserve">l Servicio </w:t>
      </w:r>
      <w:r>
        <w:rPr>
          <w:szCs w:val="28"/>
        </w:rPr>
        <w:t>del Municipio d</w:t>
      </w:r>
      <w:r w:rsidRPr="00120F32">
        <w:rPr>
          <w:szCs w:val="28"/>
        </w:rPr>
        <w:t>e General Escobedo</w:t>
      </w:r>
      <w:r w:rsidRPr="001F3734">
        <w:rPr>
          <w:rFonts w:cstheme="minorHAnsi"/>
        </w:rPr>
        <w:t>.</w:t>
      </w:r>
    </w:p>
    <w:p w14:paraId="2C5FF157" w14:textId="77777777" w:rsidR="00120F32" w:rsidRPr="001F3734" w:rsidRDefault="00120F32" w:rsidP="00120F32">
      <w:pPr>
        <w:spacing w:after="0" w:line="240" w:lineRule="auto"/>
        <w:contextualSpacing/>
        <w:jc w:val="both"/>
        <w:rPr>
          <w:rFonts w:eastAsia="Calibri" w:cstheme="minorHAnsi"/>
        </w:rPr>
      </w:pPr>
      <w:r w:rsidRPr="001F3734">
        <w:rPr>
          <w:rFonts w:eastAsia="Calibri" w:cstheme="minorHAnsi"/>
        </w:rPr>
        <w:lastRenderedPageBreak/>
        <w:t>El pleno, mediante votación económica emite el siguiente Acuerdo:</w:t>
      </w:r>
    </w:p>
    <w:p w14:paraId="77BA6CFF" w14:textId="77777777" w:rsidR="00120F32" w:rsidRPr="001F3734" w:rsidRDefault="00120F32" w:rsidP="00120F32">
      <w:pPr>
        <w:spacing w:after="0" w:line="240" w:lineRule="auto"/>
        <w:contextualSpacing/>
        <w:jc w:val="both"/>
        <w:rPr>
          <w:rFonts w:eastAsia="Calibri" w:cstheme="minorHAnsi"/>
        </w:rPr>
      </w:pPr>
    </w:p>
    <w:p w14:paraId="45F45D09" w14:textId="11AA5077" w:rsidR="00120F32" w:rsidRPr="001F3734" w:rsidRDefault="00120F32" w:rsidP="00120F32">
      <w:pPr>
        <w:spacing w:after="0" w:line="240" w:lineRule="auto"/>
        <w:contextualSpacing/>
        <w:jc w:val="both"/>
        <w:rPr>
          <w:rFonts w:eastAsia="Calibri" w:cstheme="minorHAnsi"/>
        </w:rPr>
      </w:pPr>
      <w:r w:rsidRPr="001F3734">
        <w:rPr>
          <w:rFonts w:eastAsia="Calibri" w:cstheme="minorHAnsi"/>
          <w:b/>
          <w:noProof/>
          <w:lang w:eastAsia="es-MX"/>
        </w:rPr>
        <mc:AlternateContent>
          <mc:Choice Requires="wps">
            <w:drawing>
              <wp:anchor distT="0" distB="0" distL="114300" distR="114300" simplePos="0" relativeHeight="251710464" behindDoc="0" locked="0" layoutInCell="1" allowOverlap="1" wp14:anchorId="4AA1F969" wp14:editId="34D188D8">
                <wp:simplePos x="0" y="0"/>
                <wp:positionH relativeFrom="column">
                  <wp:posOffset>-60960</wp:posOffset>
                </wp:positionH>
                <wp:positionV relativeFrom="paragraph">
                  <wp:posOffset>635</wp:posOffset>
                </wp:positionV>
                <wp:extent cx="5705475" cy="723900"/>
                <wp:effectExtent l="0" t="0" r="28575" b="19050"/>
                <wp:wrapNone/>
                <wp:docPr id="21"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5475" cy="723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27F4726" id="Rectángulo 39" o:spid="_x0000_s1026" style="position:absolute;margin-left:-4.8pt;margin-top:.05pt;width:449.25pt;height:5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" filled="f" strokecolor="black [3213]" strokeweight="1pt">
                <v:path arrowok="t"/>
              </v:rect>
            </w:pict>
          </mc:Fallback>
        </mc:AlternateContent>
      </w:r>
      <w:proofErr w:type="gramStart"/>
      <w:r w:rsidRPr="001F3734">
        <w:rPr>
          <w:rFonts w:eastAsia="Calibri" w:cstheme="minorHAnsi"/>
          <w:b/>
        </w:rPr>
        <w:t>UNICO.-</w:t>
      </w:r>
      <w:proofErr w:type="gramEnd"/>
      <w:r w:rsidRPr="001F3734">
        <w:rPr>
          <w:rFonts w:eastAsia="Calibri" w:cstheme="minorHAnsi"/>
          <w:b/>
        </w:rPr>
        <w:t xml:space="preserve"> Por unanimidad, se aprueba </w:t>
      </w:r>
      <w:r w:rsidR="00482A5B">
        <w:rPr>
          <w:rFonts w:eastAsia="Calibri" w:cstheme="minorHAnsi"/>
          <w:b/>
        </w:rPr>
        <w:t xml:space="preserve">que </w:t>
      </w:r>
      <w:r w:rsidR="00482A5B" w:rsidRPr="00482A5B">
        <w:rPr>
          <w:rFonts w:eastAsia="Calibri" w:cstheme="minorHAnsi"/>
          <w:b/>
        </w:rPr>
        <w:t>los integrantes del Tribunal de Arbitraje para los Trabajadores al Servicio del Municipio de General Escobedo</w:t>
      </w:r>
      <w:r w:rsidR="00482A5B">
        <w:rPr>
          <w:rFonts w:eastAsia="Calibri" w:cstheme="minorHAnsi"/>
          <w:b/>
        </w:rPr>
        <w:t xml:space="preserve"> sean, </w:t>
      </w:r>
      <w:r w:rsidR="00482A5B" w:rsidRPr="00482A5B">
        <w:rPr>
          <w:rFonts w:eastAsia="Calibri" w:cstheme="minorHAnsi"/>
          <w:b/>
        </w:rPr>
        <w:t xml:space="preserve"> Presidente el </w:t>
      </w:r>
      <w:r w:rsidR="00482A5B">
        <w:rPr>
          <w:rFonts w:eastAsia="Calibri" w:cstheme="minorHAnsi"/>
          <w:b/>
        </w:rPr>
        <w:t xml:space="preserve">C. </w:t>
      </w:r>
      <w:r w:rsidR="00482A5B" w:rsidRPr="00482A5B">
        <w:rPr>
          <w:rFonts w:eastAsia="Calibri" w:cstheme="minorHAnsi"/>
          <w:b/>
        </w:rPr>
        <w:t xml:space="preserve">Alejandro Medina Pérez, Secretario </w:t>
      </w:r>
      <w:r w:rsidR="00482A5B">
        <w:rPr>
          <w:rFonts w:eastAsia="Calibri" w:cstheme="minorHAnsi"/>
          <w:b/>
        </w:rPr>
        <w:t xml:space="preserve"> el C. </w:t>
      </w:r>
      <w:r w:rsidR="00482A5B" w:rsidRPr="00482A5B">
        <w:rPr>
          <w:rFonts w:eastAsia="Calibri" w:cstheme="minorHAnsi"/>
          <w:b/>
        </w:rPr>
        <w:t>Manuel Ponce y como representante de los Trabajadores</w:t>
      </w:r>
      <w:r w:rsidR="00482A5B">
        <w:rPr>
          <w:rFonts w:eastAsia="Calibri" w:cstheme="minorHAnsi"/>
          <w:b/>
        </w:rPr>
        <w:t xml:space="preserve"> el C.</w:t>
      </w:r>
      <w:r w:rsidR="00482A5B" w:rsidRPr="00482A5B">
        <w:rPr>
          <w:rFonts w:eastAsia="Calibri" w:cstheme="minorHAnsi"/>
          <w:b/>
        </w:rPr>
        <w:t xml:space="preserve"> Jesús Chávez Martínez </w:t>
      </w:r>
      <w:r w:rsidR="00482A5B">
        <w:rPr>
          <w:rFonts w:eastAsia="Calibri" w:cstheme="minorHAnsi"/>
          <w:b/>
        </w:rPr>
        <w:t>…………………………………………………………………………………………………………..</w:t>
      </w:r>
    </w:p>
    <w:p w14:paraId="292146CC" w14:textId="77777777" w:rsidR="00120F32" w:rsidRDefault="00120F32" w:rsidP="00023A26">
      <w:pPr>
        <w:jc w:val="both"/>
      </w:pPr>
    </w:p>
    <w:p w14:paraId="41D492EA" w14:textId="5147DCC7" w:rsidR="008719BA" w:rsidRDefault="008719BA" w:rsidP="00023A26">
      <w:pPr>
        <w:jc w:val="both"/>
      </w:pPr>
      <w:r>
        <w:t xml:space="preserve">El </w:t>
      </w:r>
      <w:proofErr w:type="gramStart"/>
      <w:r>
        <w:t>Secretario</w:t>
      </w:r>
      <w:proofErr w:type="gramEnd"/>
      <w:r>
        <w:t xml:space="preserve"> del Ayuntamiento, menciona si existe algún otro comentario, al no haber </w:t>
      </w:r>
      <w:r w:rsidR="00390DF7">
        <w:t>más</w:t>
      </w:r>
      <w:r>
        <w:t xml:space="preserve"> comentario </w:t>
      </w:r>
      <w:r w:rsidR="00390DF7">
        <w:t>continúa</w:t>
      </w:r>
      <w:r>
        <w:t xml:space="preserve"> con el orden del </w:t>
      </w:r>
      <w:r w:rsidR="00390DF7">
        <w:t>día</w:t>
      </w:r>
      <w:r>
        <w:t>.</w:t>
      </w:r>
    </w:p>
    <w:p w14:paraId="670DE9EA" w14:textId="77777777" w:rsidR="00D264BF" w:rsidRPr="00D264BF" w:rsidRDefault="00D264BF" w:rsidP="00D05B79">
      <w:pPr>
        <w:spacing w:after="0" w:line="240" w:lineRule="auto"/>
        <w:contextualSpacing/>
        <w:jc w:val="both"/>
        <w:rPr>
          <w:rFonts w:eastAsia="Calibri" w:cstheme="minorHAnsi"/>
        </w:rPr>
      </w:pPr>
    </w:p>
    <w:p w14:paraId="0B4E81A9" w14:textId="23CA4ABE" w:rsidR="00D05B79" w:rsidRPr="00393859" w:rsidRDefault="00B4441F" w:rsidP="00393859">
      <w:pPr>
        <w:pBdr>
          <w:top w:val="dashed" w:sz="4" w:space="6" w:color="auto"/>
          <w:left w:val="dashed" w:sz="4" w:space="4" w:color="auto"/>
          <w:bottom w:val="dashed" w:sz="4" w:space="1" w:color="auto"/>
          <w:right w:val="dashed" w:sz="4" w:space="4" w:color="auto"/>
        </w:pBdr>
        <w:jc w:val="both"/>
        <w:rPr>
          <w:rFonts w:ascii="Times New Roman" w:hAnsi="Times New Roman" w:cs="Times New Roman"/>
          <w:b/>
          <w:bCs/>
        </w:rPr>
      </w:pPr>
      <w:r w:rsidRPr="00482A5B">
        <w:rPr>
          <w:rFonts w:ascii="Times New Roman" w:hAnsi="Times New Roman" w:cs="Times New Roman"/>
          <w:b/>
          <w:bCs/>
        </w:rPr>
        <w:t xml:space="preserve">PUNTO </w:t>
      </w:r>
      <w:r w:rsidR="00BC0089" w:rsidRPr="00482A5B">
        <w:rPr>
          <w:rFonts w:ascii="Times New Roman" w:hAnsi="Times New Roman" w:cs="Times New Roman"/>
          <w:b/>
          <w:bCs/>
        </w:rPr>
        <w:t>13</w:t>
      </w:r>
      <w:r w:rsidR="00D05B79" w:rsidRPr="00482A5B">
        <w:rPr>
          <w:rFonts w:ascii="Times New Roman" w:hAnsi="Times New Roman" w:cs="Times New Roman"/>
          <w:b/>
          <w:bCs/>
        </w:rPr>
        <w:t xml:space="preserve"> DEL ORDEN DEL </w:t>
      </w:r>
      <w:proofErr w:type="gramStart"/>
      <w:r w:rsidR="00D05B79" w:rsidRPr="00482A5B">
        <w:rPr>
          <w:rFonts w:ascii="Times New Roman" w:hAnsi="Times New Roman" w:cs="Times New Roman"/>
          <w:b/>
          <w:bCs/>
        </w:rPr>
        <w:t>DÍA.-</w:t>
      </w:r>
      <w:proofErr w:type="gramEnd"/>
      <w:r w:rsidR="00D05B79" w:rsidRPr="00482A5B">
        <w:rPr>
          <w:rFonts w:ascii="Times New Roman" w:hAnsi="Times New Roman" w:cs="Times New Roman"/>
          <w:b/>
          <w:bCs/>
        </w:rPr>
        <w:t xml:space="preserve"> CLAUSURA DE LA SESION</w:t>
      </w:r>
      <w:r w:rsidR="00D05B79">
        <w:rPr>
          <w:rFonts w:ascii="Times New Roman" w:hAnsi="Times New Roman" w:cs="Times New Roman"/>
          <w:b/>
          <w:bCs/>
        </w:rPr>
        <w:t xml:space="preserve"> </w:t>
      </w:r>
    </w:p>
    <w:p w14:paraId="5901D254" w14:textId="556D6806" w:rsidR="00BC0089" w:rsidRDefault="00BC0089" w:rsidP="00BC0089">
      <w:pPr>
        <w:jc w:val="both"/>
      </w:pPr>
      <w:r>
        <w:t xml:space="preserve">El </w:t>
      </w:r>
      <w:proofErr w:type="gramStart"/>
      <w:r>
        <w:t>Secretario</w:t>
      </w:r>
      <w:proofErr w:type="gramEnd"/>
      <w:r>
        <w:t xml:space="preserve"> del Ayuntamiento menciona: agotados los puntos del orden del día y no habiendo más asuntos que tratar me permito agradecerles, Regidores y Síndicos, su participación en esta segunda sesión ordinaria del mes de enero, por lo que se solicita al C. Presidente Municipal lleve a cabo la clausura de los trabajos de esta sesión.</w:t>
      </w:r>
    </w:p>
    <w:p w14:paraId="023F92B5" w14:textId="42B1D005" w:rsidR="00393859" w:rsidRPr="001048F1" w:rsidRDefault="00BC0089" w:rsidP="00BC0089">
      <w:pPr>
        <w:jc w:val="both"/>
      </w:pPr>
      <w:r>
        <w:t xml:space="preserve">El Presidente Municipal Lic. Andrés Concepción Mijes Llovera menciona: Siendo </w:t>
      </w:r>
      <w:proofErr w:type="gramStart"/>
      <w:r>
        <w:t xml:space="preserve">las  </w:t>
      </w:r>
      <w:r w:rsidR="00482A5B">
        <w:t>17</w:t>
      </w:r>
      <w:proofErr w:type="gramEnd"/>
      <w:r>
        <w:t xml:space="preserve">- </w:t>
      </w:r>
      <w:r w:rsidR="00482A5B">
        <w:t>diecisiete</w:t>
      </w:r>
      <w:r>
        <w:t xml:space="preserve"> horas con </w:t>
      </w:r>
      <w:r w:rsidR="00482A5B">
        <w:t>50</w:t>
      </w:r>
      <w:r>
        <w:t>-</w:t>
      </w:r>
      <w:r w:rsidR="00482A5B">
        <w:t>cincuenta</w:t>
      </w:r>
      <w:r>
        <w:t xml:space="preserve"> minutos</w:t>
      </w:r>
      <w:r w:rsidR="00482A5B">
        <w:t xml:space="preserve"> del 25 de enero</w:t>
      </w:r>
      <w:r>
        <w:t xml:space="preserve">, se declaran clausurados los trabajos de esta </w:t>
      </w:r>
      <w:r w:rsidR="00482A5B">
        <w:t>segunda</w:t>
      </w:r>
      <w:r>
        <w:t xml:space="preserve"> sesión ordinaria del mes de </w:t>
      </w:r>
      <w:r w:rsidR="00482A5B">
        <w:t>enero</w:t>
      </w:r>
      <w:r>
        <w:t>, Muchísimas Gracias</w:t>
      </w:r>
      <w:r w:rsidR="00482A5B">
        <w:t xml:space="preserve"> regidores</w:t>
      </w:r>
      <w:r>
        <w:t>,</w:t>
      </w:r>
      <w:r w:rsidR="00482A5B">
        <w:t xml:space="preserve"> muchas gracias a todos por su participación, hay que seguirnos cuidando, nos vemos pronto</w:t>
      </w:r>
      <w:r>
        <w:t>.</w:t>
      </w:r>
    </w:p>
    <w:p w14:paraId="4D3490F8" w14:textId="77777777" w:rsidR="004E18EF" w:rsidRDefault="004E18EF" w:rsidP="00F26B41">
      <w:pPr>
        <w:jc w:val="both"/>
        <w:rPr>
          <w:rFonts w:ascii="Times New Roman" w:hAnsi="Times New Roman" w:cs="Times New Roman"/>
        </w:rPr>
      </w:pPr>
    </w:p>
    <w:p w14:paraId="70BBBF77" w14:textId="77777777" w:rsidR="007B6DFE" w:rsidRDefault="007B6DFE" w:rsidP="00F26B41">
      <w:pPr>
        <w:jc w:val="both"/>
        <w:rPr>
          <w:rFonts w:ascii="Times New Roman" w:hAnsi="Times New Roman" w:cs="Times New Roman"/>
        </w:rPr>
      </w:pPr>
    </w:p>
    <w:p w14:paraId="4ABD4F39" w14:textId="77777777" w:rsidR="00B56858" w:rsidRPr="00F26B41" w:rsidRDefault="00B56858" w:rsidP="00F26B41">
      <w:pPr>
        <w:jc w:val="both"/>
        <w:rPr>
          <w:rFonts w:ascii="Times New Roman" w:hAnsi="Times New Roman" w:cs="Times New Roman"/>
        </w:rPr>
      </w:pPr>
    </w:p>
    <w:p w14:paraId="74AA5521" w14:textId="77777777" w:rsidR="00B034EF" w:rsidRPr="006100EC" w:rsidRDefault="00B034EF" w:rsidP="00B034EF">
      <w:pPr>
        <w:spacing w:after="0"/>
        <w:jc w:val="center"/>
        <w:rPr>
          <w:rFonts w:ascii="Times New Roman" w:hAnsi="Times New Roman"/>
          <w:b/>
        </w:rPr>
      </w:pPr>
      <w:r>
        <w:rPr>
          <w:rFonts w:ascii="Times New Roman" w:hAnsi="Times New Roman"/>
          <w:b/>
        </w:rPr>
        <w:t>_________________________________________                                                                           ANDRES CONCEPCION MIJES LLOVERA</w:t>
      </w:r>
    </w:p>
    <w:p w14:paraId="4590C76D" w14:textId="77777777" w:rsidR="00B034EF" w:rsidRPr="006100EC" w:rsidRDefault="00B034EF" w:rsidP="00B034EF">
      <w:pPr>
        <w:spacing w:after="0"/>
        <w:jc w:val="center"/>
        <w:rPr>
          <w:rFonts w:ascii="Times New Roman" w:hAnsi="Times New Roman"/>
          <w:b/>
        </w:rPr>
      </w:pPr>
      <w:r w:rsidRPr="006100EC">
        <w:rPr>
          <w:rFonts w:ascii="Times New Roman" w:hAnsi="Times New Roman"/>
          <w:b/>
        </w:rPr>
        <w:t>PRESIDENTE MUNICIPAL</w:t>
      </w:r>
    </w:p>
    <w:p w14:paraId="5E3F84ED" w14:textId="77777777" w:rsidR="00B034EF" w:rsidRDefault="00B034EF" w:rsidP="00B034EF">
      <w:pPr>
        <w:spacing w:after="0"/>
        <w:jc w:val="both"/>
        <w:rPr>
          <w:rFonts w:ascii="Times New Roman" w:hAnsi="Times New Roman"/>
        </w:rPr>
      </w:pPr>
    </w:p>
    <w:p w14:paraId="45DB5A41" w14:textId="77777777" w:rsidR="00B034EF" w:rsidRDefault="00B034EF" w:rsidP="00B034EF">
      <w:pPr>
        <w:spacing w:after="0"/>
        <w:jc w:val="both"/>
        <w:rPr>
          <w:rFonts w:ascii="Times New Roman" w:hAnsi="Times New Roman"/>
        </w:rPr>
      </w:pPr>
    </w:p>
    <w:p w14:paraId="0B224782" w14:textId="77777777" w:rsidR="00B034EF" w:rsidRDefault="00B034EF" w:rsidP="00B034EF">
      <w:pPr>
        <w:spacing w:after="0"/>
        <w:jc w:val="both"/>
        <w:rPr>
          <w:rFonts w:ascii="Times New Roman" w:hAnsi="Times New Roman"/>
        </w:rPr>
      </w:pPr>
    </w:p>
    <w:p w14:paraId="3D1DFC2D" w14:textId="77777777" w:rsidR="00B034EF" w:rsidRPr="006100EC" w:rsidRDefault="00B034EF" w:rsidP="00B034EF">
      <w:pPr>
        <w:spacing w:after="0"/>
        <w:jc w:val="center"/>
        <w:rPr>
          <w:rFonts w:ascii="Times New Roman" w:hAnsi="Times New Roman"/>
          <w:b/>
        </w:rPr>
      </w:pPr>
      <w:r>
        <w:rPr>
          <w:rFonts w:ascii="Times New Roman" w:hAnsi="Times New Roman"/>
          <w:b/>
        </w:rPr>
        <w:t>______________________________________                                                                                   FELIPE CANALES RODRIGUEZ</w:t>
      </w:r>
    </w:p>
    <w:p w14:paraId="42601BCB" w14:textId="77777777" w:rsidR="00B034EF" w:rsidRPr="006100EC" w:rsidRDefault="00B034EF" w:rsidP="00B034EF">
      <w:pPr>
        <w:spacing w:after="0"/>
        <w:jc w:val="center"/>
        <w:rPr>
          <w:rFonts w:ascii="Times New Roman" w:hAnsi="Times New Roman"/>
          <w:b/>
        </w:rPr>
      </w:pPr>
      <w:r>
        <w:rPr>
          <w:rFonts w:ascii="Times New Roman" w:hAnsi="Times New Roman"/>
          <w:b/>
        </w:rPr>
        <w:t>SECRETARIO DEL AYUNTAMIENTO</w:t>
      </w:r>
    </w:p>
    <w:p w14:paraId="7C172597" w14:textId="77777777" w:rsidR="00B034EF" w:rsidRDefault="00B034EF" w:rsidP="00B034EF">
      <w:pPr>
        <w:spacing w:after="0"/>
        <w:jc w:val="both"/>
        <w:rPr>
          <w:rFonts w:ascii="Times New Roman" w:hAnsi="Times New Roman"/>
        </w:rPr>
      </w:pPr>
    </w:p>
    <w:p w14:paraId="1F0A12CF" w14:textId="77777777" w:rsidR="00B034EF" w:rsidRDefault="00B034EF" w:rsidP="00B034EF">
      <w:pPr>
        <w:spacing w:after="0"/>
        <w:jc w:val="both"/>
        <w:rPr>
          <w:rFonts w:ascii="Times New Roman" w:hAnsi="Times New Roman"/>
        </w:rPr>
      </w:pPr>
    </w:p>
    <w:p w14:paraId="608059E7" w14:textId="77777777" w:rsidR="00B034EF" w:rsidRDefault="00B034EF" w:rsidP="00B034EF">
      <w:pPr>
        <w:spacing w:after="0"/>
        <w:jc w:val="both"/>
        <w:rPr>
          <w:rFonts w:ascii="Times New Roman" w:hAnsi="Times New Roman"/>
        </w:rPr>
      </w:pPr>
    </w:p>
    <w:p w14:paraId="3705D06E" w14:textId="77777777" w:rsidR="00B034EF" w:rsidRPr="006100EC" w:rsidRDefault="00B034EF" w:rsidP="00B034EF">
      <w:pPr>
        <w:spacing w:after="0"/>
        <w:jc w:val="both"/>
        <w:rPr>
          <w:rFonts w:ascii="Times New Roman" w:hAnsi="Times New Roman"/>
        </w:rPr>
      </w:pPr>
    </w:p>
    <w:p w14:paraId="7519D9CF" w14:textId="77777777" w:rsidR="00B034EF" w:rsidRDefault="00B034EF" w:rsidP="00B034EF">
      <w:pPr>
        <w:spacing w:after="0"/>
        <w:jc w:val="both"/>
        <w:rPr>
          <w:rFonts w:ascii="Times New Roman" w:hAnsi="Times New Roman"/>
        </w:rPr>
      </w:pPr>
      <w:r w:rsidRPr="006100EC">
        <w:rPr>
          <w:rFonts w:ascii="Times New Roman" w:hAnsi="Times New Roman"/>
        </w:rPr>
        <w:t xml:space="preserve">C. </w:t>
      </w:r>
      <w:r>
        <w:rPr>
          <w:rFonts w:ascii="Times New Roman" w:hAnsi="Times New Roman"/>
        </w:rPr>
        <w:t xml:space="preserve">ELVIRA MAYA CRUZ                          </w:t>
      </w:r>
      <w:r>
        <w:rPr>
          <w:rFonts w:ascii="Times New Roman" w:hAnsi="Times New Roman"/>
        </w:rPr>
        <w:tab/>
      </w:r>
      <w:r>
        <w:rPr>
          <w:rFonts w:ascii="Times New Roman" w:hAnsi="Times New Roman"/>
        </w:rPr>
        <w:tab/>
      </w:r>
      <w:r>
        <w:rPr>
          <w:rFonts w:ascii="Times New Roman" w:hAnsi="Times New Roman"/>
        </w:rPr>
        <w:tab/>
      </w:r>
      <w:r w:rsidRPr="006100EC">
        <w:rPr>
          <w:rFonts w:ascii="Times New Roman" w:hAnsi="Times New Roman"/>
        </w:rPr>
        <w:t>________________________</w:t>
      </w:r>
    </w:p>
    <w:p w14:paraId="7BC5CFD5" w14:textId="77777777" w:rsidR="00B034EF" w:rsidRPr="006100EC" w:rsidRDefault="00B034EF" w:rsidP="00B034EF">
      <w:pPr>
        <w:spacing w:after="0"/>
        <w:jc w:val="both"/>
        <w:rPr>
          <w:rFonts w:ascii="Times New Roman" w:hAnsi="Times New Roman"/>
        </w:rPr>
      </w:pPr>
      <w:r>
        <w:rPr>
          <w:rFonts w:ascii="Times New Roman" w:hAnsi="Times New Roman"/>
        </w:rPr>
        <w:t>PRIMERA REGIDORA</w:t>
      </w:r>
    </w:p>
    <w:p w14:paraId="6EC32579" w14:textId="77777777" w:rsidR="00B034EF" w:rsidRDefault="00B034EF" w:rsidP="00B034EF">
      <w:pPr>
        <w:spacing w:after="0"/>
        <w:jc w:val="both"/>
        <w:rPr>
          <w:rFonts w:ascii="Times New Roman" w:hAnsi="Times New Roman"/>
        </w:rPr>
      </w:pPr>
    </w:p>
    <w:p w14:paraId="4F817FFA" w14:textId="77777777" w:rsidR="00B034EF" w:rsidRPr="006100EC" w:rsidRDefault="00B034EF" w:rsidP="00B034EF">
      <w:pPr>
        <w:spacing w:after="0"/>
        <w:jc w:val="both"/>
        <w:rPr>
          <w:rFonts w:ascii="Times New Roman" w:hAnsi="Times New Roman"/>
        </w:rPr>
      </w:pPr>
    </w:p>
    <w:p w14:paraId="36177EC0" w14:textId="77777777" w:rsidR="00B034EF" w:rsidRDefault="00B034EF" w:rsidP="00B034EF">
      <w:pPr>
        <w:spacing w:after="0"/>
        <w:jc w:val="both"/>
        <w:rPr>
          <w:rFonts w:ascii="Times New Roman" w:hAnsi="Times New Roman"/>
        </w:rPr>
      </w:pPr>
      <w:r w:rsidRPr="006100EC">
        <w:rPr>
          <w:rFonts w:ascii="Times New Roman" w:hAnsi="Times New Roman"/>
        </w:rPr>
        <w:t xml:space="preserve">C. </w:t>
      </w:r>
      <w:r w:rsidRPr="00950586">
        <w:rPr>
          <w:rFonts w:ascii="Times New Roman" w:hAnsi="Times New Roman"/>
        </w:rPr>
        <w:t xml:space="preserve">CUAUHTÉMOC SÁNCHEZ MORALES     </w:t>
      </w:r>
      <w:r>
        <w:rPr>
          <w:rFonts w:ascii="Times New Roman" w:hAnsi="Times New Roman"/>
        </w:rPr>
        <w:tab/>
        <w:t xml:space="preserve">              </w:t>
      </w:r>
      <w:r w:rsidRPr="006100EC">
        <w:rPr>
          <w:rFonts w:ascii="Times New Roman" w:hAnsi="Times New Roman"/>
        </w:rPr>
        <w:t>________________________</w:t>
      </w:r>
    </w:p>
    <w:p w14:paraId="3E6658ED" w14:textId="32B865FE" w:rsidR="00B034EF" w:rsidRPr="006100EC" w:rsidRDefault="00B034EF" w:rsidP="00B034EF">
      <w:pPr>
        <w:tabs>
          <w:tab w:val="left" w:pos="2805"/>
        </w:tabs>
        <w:spacing w:after="0"/>
        <w:jc w:val="both"/>
        <w:rPr>
          <w:rFonts w:ascii="Times New Roman" w:hAnsi="Times New Roman"/>
        </w:rPr>
      </w:pPr>
      <w:r>
        <w:rPr>
          <w:rFonts w:ascii="Times New Roman" w:hAnsi="Times New Roman"/>
        </w:rPr>
        <w:t>SEGUNDO REGIDOR</w:t>
      </w:r>
      <w:r>
        <w:rPr>
          <w:rFonts w:ascii="Times New Roman" w:hAnsi="Times New Roman"/>
        </w:rPr>
        <w:tab/>
      </w:r>
      <w:r w:rsidR="005B3FD7" w:rsidRPr="007941C1">
        <w:t xml:space="preserve"> </w:t>
      </w:r>
    </w:p>
    <w:p w14:paraId="776E5961" w14:textId="77777777" w:rsidR="00B034EF" w:rsidRDefault="00B034EF" w:rsidP="00B034EF">
      <w:pPr>
        <w:spacing w:after="0"/>
        <w:jc w:val="both"/>
        <w:rPr>
          <w:rFonts w:ascii="Times New Roman" w:hAnsi="Times New Roman"/>
        </w:rPr>
      </w:pPr>
    </w:p>
    <w:p w14:paraId="5F67E3E9" w14:textId="77777777" w:rsidR="00B034EF" w:rsidRPr="006100EC" w:rsidRDefault="00B034EF" w:rsidP="00B034EF">
      <w:pPr>
        <w:spacing w:after="0"/>
        <w:jc w:val="both"/>
        <w:rPr>
          <w:rFonts w:ascii="Times New Roman" w:hAnsi="Times New Roman"/>
        </w:rPr>
      </w:pPr>
    </w:p>
    <w:p w14:paraId="2F9F3D48" w14:textId="77777777" w:rsidR="00B034EF" w:rsidRPr="006100EC" w:rsidRDefault="00B034EF" w:rsidP="00B034EF">
      <w:pPr>
        <w:spacing w:after="0"/>
        <w:jc w:val="both"/>
        <w:rPr>
          <w:rFonts w:ascii="Times New Roman" w:hAnsi="Times New Roman"/>
        </w:rPr>
      </w:pPr>
      <w:r w:rsidRPr="006100EC">
        <w:rPr>
          <w:rFonts w:ascii="Times New Roman" w:hAnsi="Times New Roman"/>
        </w:rPr>
        <w:t xml:space="preserve">C. </w:t>
      </w:r>
      <w:r w:rsidRPr="00950586">
        <w:rPr>
          <w:rFonts w:ascii="Times New Roman" w:hAnsi="Times New Roman"/>
        </w:rPr>
        <w:t>IOVANA NOHEMÍ PARRA GONZÁLEZ</w:t>
      </w:r>
      <w:r>
        <w:rPr>
          <w:rFonts w:ascii="Times New Roman" w:hAnsi="Times New Roman"/>
        </w:rPr>
        <w:tab/>
      </w:r>
      <w:r>
        <w:rPr>
          <w:rFonts w:ascii="Times New Roman" w:hAnsi="Times New Roman"/>
        </w:rPr>
        <w:tab/>
      </w:r>
      <w:r>
        <w:rPr>
          <w:rFonts w:ascii="Times New Roman" w:hAnsi="Times New Roman"/>
        </w:rPr>
        <w:tab/>
      </w:r>
      <w:r w:rsidRPr="006100EC">
        <w:rPr>
          <w:rFonts w:ascii="Times New Roman" w:hAnsi="Times New Roman"/>
        </w:rPr>
        <w:t xml:space="preserve"> ________________________</w:t>
      </w:r>
    </w:p>
    <w:p w14:paraId="7D7DB55F" w14:textId="3820B543" w:rsidR="006001CB" w:rsidRDefault="00B034EF" w:rsidP="001D68B4">
      <w:pPr>
        <w:jc w:val="both"/>
        <w:rPr>
          <w:rFonts w:ascii="Times New Roman" w:hAnsi="Times New Roman"/>
        </w:rPr>
      </w:pPr>
      <w:r>
        <w:rPr>
          <w:rFonts w:ascii="Times New Roman" w:hAnsi="Times New Roman"/>
        </w:rPr>
        <w:t>TERCER</w:t>
      </w:r>
      <w:r w:rsidR="00811400">
        <w:rPr>
          <w:rFonts w:ascii="Times New Roman" w:hAnsi="Times New Roman"/>
        </w:rPr>
        <w:t>A REGIDORA</w:t>
      </w:r>
      <w:r w:rsidR="001D68B4">
        <w:rPr>
          <w:rFonts w:ascii="Times New Roman" w:hAnsi="Times New Roman"/>
        </w:rPr>
        <w:t xml:space="preserve">     </w:t>
      </w:r>
    </w:p>
    <w:p w14:paraId="5AA3F2D9" w14:textId="77777777" w:rsidR="006001CB" w:rsidRDefault="006001CB" w:rsidP="00B034EF">
      <w:pPr>
        <w:spacing w:after="0"/>
        <w:jc w:val="both"/>
        <w:rPr>
          <w:rFonts w:ascii="Times New Roman" w:hAnsi="Times New Roman"/>
        </w:rPr>
      </w:pPr>
    </w:p>
    <w:p w14:paraId="511DC9E3" w14:textId="77777777" w:rsidR="00B034EF" w:rsidRPr="006100EC" w:rsidRDefault="00B034EF" w:rsidP="00B034EF">
      <w:pPr>
        <w:spacing w:after="0"/>
        <w:jc w:val="both"/>
        <w:rPr>
          <w:rFonts w:ascii="Times New Roman" w:hAnsi="Times New Roman"/>
        </w:rPr>
      </w:pPr>
    </w:p>
    <w:p w14:paraId="7ED6F3C9" w14:textId="77777777" w:rsidR="00B034EF" w:rsidRPr="006100EC" w:rsidRDefault="00B034EF" w:rsidP="00B034EF">
      <w:pPr>
        <w:spacing w:after="0"/>
        <w:jc w:val="both"/>
        <w:rPr>
          <w:rFonts w:ascii="Times New Roman" w:hAnsi="Times New Roman"/>
        </w:rPr>
      </w:pPr>
      <w:r w:rsidRPr="006100EC">
        <w:rPr>
          <w:rFonts w:ascii="Times New Roman" w:hAnsi="Times New Roman"/>
        </w:rPr>
        <w:lastRenderedPageBreak/>
        <w:t xml:space="preserve">C. </w:t>
      </w:r>
      <w:r w:rsidRPr="00F42CF5">
        <w:rPr>
          <w:rFonts w:ascii="Times New Roman" w:hAnsi="Times New Roman"/>
        </w:rPr>
        <w:t>JUAN FABRICIO CAZARES HERNÁNDEZ</w:t>
      </w:r>
      <w:r>
        <w:rPr>
          <w:rFonts w:ascii="Times New Roman" w:hAnsi="Times New Roman"/>
        </w:rPr>
        <w:tab/>
      </w:r>
      <w:r>
        <w:rPr>
          <w:rFonts w:ascii="Times New Roman" w:hAnsi="Times New Roman"/>
        </w:rPr>
        <w:tab/>
        <w:t xml:space="preserve"> </w:t>
      </w:r>
      <w:r w:rsidRPr="006100EC">
        <w:rPr>
          <w:rFonts w:ascii="Times New Roman" w:hAnsi="Times New Roman"/>
        </w:rPr>
        <w:t>________________________</w:t>
      </w:r>
    </w:p>
    <w:p w14:paraId="17535C8F" w14:textId="47BB4AE0" w:rsidR="00B034EF" w:rsidRDefault="00B034EF" w:rsidP="00B034EF">
      <w:pPr>
        <w:jc w:val="both"/>
        <w:rPr>
          <w:rFonts w:ascii="Times New Roman" w:hAnsi="Times New Roman"/>
        </w:rPr>
      </w:pPr>
      <w:r>
        <w:rPr>
          <w:rFonts w:ascii="Times New Roman" w:hAnsi="Times New Roman"/>
        </w:rPr>
        <w:t>CUARTO REGIDOR</w:t>
      </w:r>
      <w:r w:rsidR="009F1887">
        <w:rPr>
          <w:rFonts w:ascii="Times New Roman" w:hAnsi="Times New Roman"/>
        </w:rPr>
        <w:t xml:space="preserve">         </w:t>
      </w:r>
    </w:p>
    <w:p w14:paraId="74129B35" w14:textId="77777777" w:rsidR="00B034EF" w:rsidRPr="006100EC" w:rsidRDefault="00B034EF" w:rsidP="00B034EF">
      <w:pPr>
        <w:jc w:val="both"/>
        <w:rPr>
          <w:rFonts w:ascii="Times New Roman" w:hAnsi="Times New Roman"/>
        </w:rPr>
      </w:pPr>
    </w:p>
    <w:p w14:paraId="08D9487A" w14:textId="77777777" w:rsidR="00B034EF" w:rsidRDefault="00B034EF" w:rsidP="00B034EF">
      <w:pPr>
        <w:spacing w:after="0"/>
        <w:jc w:val="both"/>
        <w:rPr>
          <w:rFonts w:ascii="Times New Roman" w:hAnsi="Times New Roman"/>
        </w:rPr>
      </w:pPr>
      <w:r w:rsidRPr="006100EC">
        <w:rPr>
          <w:rFonts w:ascii="Times New Roman" w:hAnsi="Times New Roman"/>
        </w:rPr>
        <w:t xml:space="preserve">C. </w:t>
      </w:r>
      <w:r w:rsidRPr="00F42CF5">
        <w:rPr>
          <w:rFonts w:ascii="Times New Roman" w:hAnsi="Times New Roman"/>
        </w:rPr>
        <w:t>ROSALBA GONZÁLEZ LÓPEZ</w:t>
      </w:r>
      <w:r>
        <w:rPr>
          <w:rFonts w:ascii="Times New Roman" w:hAnsi="Times New Roman"/>
        </w:rPr>
        <w:tab/>
      </w:r>
      <w:r>
        <w:rPr>
          <w:rFonts w:ascii="Times New Roman" w:hAnsi="Times New Roman"/>
        </w:rPr>
        <w:tab/>
        <w:t xml:space="preserve">                     </w:t>
      </w:r>
      <w:r>
        <w:rPr>
          <w:rFonts w:ascii="Times New Roman" w:hAnsi="Times New Roman"/>
        </w:rPr>
        <w:tab/>
      </w:r>
      <w:r w:rsidRPr="006100EC">
        <w:rPr>
          <w:rFonts w:ascii="Times New Roman" w:hAnsi="Times New Roman"/>
        </w:rPr>
        <w:t xml:space="preserve"> ________________________</w:t>
      </w:r>
    </w:p>
    <w:p w14:paraId="12BE2C7E" w14:textId="77777777" w:rsidR="00B034EF" w:rsidRDefault="00B034EF" w:rsidP="00B034EF">
      <w:pPr>
        <w:spacing w:after="0"/>
        <w:jc w:val="both"/>
        <w:rPr>
          <w:rFonts w:ascii="Times New Roman" w:hAnsi="Times New Roman"/>
        </w:rPr>
      </w:pPr>
      <w:r>
        <w:rPr>
          <w:rFonts w:ascii="Times New Roman" w:hAnsi="Times New Roman"/>
        </w:rPr>
        <w:t>QUINTA REGIDORA</w:t>
      </w:r>
    </w:p>
    <w:p w14:paraId="24BD8BC8" w14:textId="77777777" w:rsidR="00B034EF" w:rsidRPr="006100EC" w:rsidRDefault="00B034EF" w:rsidP="00B034EF">
      <w:pPr>
        <w:spacing w:after="0"/>
        <w:jc w:val="both"/>
        <w:rPr>
          <w:rFonts w:ascii="Times New Roman" w:hAnsi="Times New Roman"/>
        </w:rPr>
      </w:pPr>
    </w:p>
    <w:p w14:paraId="16A83F5E" w14:textId="77777777" w:rsidR="00B034EF" w:rsidRDefault="00B034EF" w:rsidP="00B034EF">
      <w:pPr>
        <w:spacing w:after="0"/>
        <w:jc w:val="both"/>
        <w:rPr>
          <w:rFonts w:ascii="Times New Roman" w:hAnsi="Times New Roman"/>
        </w:rPr>
      </w:pPr>
    </w:p>
    <w:p w14:paraId="4F93A61B" w14:textId="77777777" w:rsidR="00B034EF" w:rsidRPr="006100EC" w:rsidRDefault="00B034EF" w:rsidP="00B034EF">
      <w:pPr>
        <w:spacing w:after="0"/>
        <w:jc w:val="both"/>
        <w:rPr>
          <w:rFonts w:ascii="Times New Roman" w:hAnsi="Times New Roman"/>
        </w:rPr>
      </w:pPr>
      <w:r w:rsidRPr="006100EC">
        <w:rPr>
          <w:rFonts w:ascii="Times New Roman" w:hAnsi="Times New Roman"/>
        </w:rPr>
        <w:t>C.</w:t>
      </w:r>
      <w:r w:rsidRPr="00087511">
        <w:rPr>
          <w:rFonts w:ascii="Times New Roman" w:hAnsi="Times New Roman"/>
        </w:rPr>
        <w:t xml:space="preserve"> </w:t>
      </w:r>
      <w:r w:rsidRPr="00F42CF5">
        <w:rPr>
          <w:rFonts w:ascii="Times New Roman" w:hAnsi="Times New Roman"/>
        </w:rPr>
        <w:t xml:space="preserve">JUAN SALAS LUNA           </w:t>
      </w:r>
      <w:r>
        <w:rPr>
          <w:rFonts w:ascii="Times New Roman" w:hAnsi="Times New Roman"/>
        </w:rPr>
        <w:tab/>
      </w:r>
      <w:r>
        <w:rPr>
          <w:rFonts w:ascii="Times New Roman" w:hAnsi="Times New Roman"/>
        </w:rPr>
        <w:tab/>
        <w:t xml:space="preserve">                      </w:t>
      </w:r>
      <w:r>
        <w:rPr>
          <w:rFonts w:ascii="Times New Roman" w:hAnsi="Times New Roman"/>
        </w:rPr>
        <w:tab/>
      </w:r>
      <w:r w:rsidRPr="006100EC">
        <w:rPr>
          <w:rFonts w:ascii="Times New Roman" w:hAnsi="Times New Roman"/>
        </w:rPr>
        <w:t>________________________</w:t>
      </w:r>
    </w:p>
    <w:p w14:paraId="6E58330C" w14:textId="27CA1414" w:rsidR="00B034EF" w:rsidRDefault="00B034EF" w:rsidP="00B034EF">
      <w:pPr>
        <w:spacing w:after="0"/>
        <w:jc w:val="both"/>
        <w:rPr>
          <w:rFonts w:ascii="Times New Roman" w:hAnsi="Times New Roman"/>
        </w:rPr>
      </w:pPr>
      <w:r>
        <w:rPr>
          <w:rFonts w:ascii="Times New Roman" w:hAnsi="Times New Roman"/>
        </w:rPr>
        <w:t>SEXTO REGIDOR</w:t>
      </w:r>
      <w:r w:rsidR="00D264BF">
        <w:rPr>
          <w:rFonts w:ascii="Times New Roman" w:hAnsi="Times New Roman"/>
        </w:rPr>
        <w:t xml:space="preserve">   </w:t>
      </w:r>
    </w:p>
    <w:p w14:paraId="48AB3A03" w14:textId="77777777" w:rsidR="00B034EF" w:rsidRDefault="00B034EF" w:rsidP="00B034EF">
      <w:pPr>
        <w:spacing w:after="0"/>
        <w:jc w:val="both"/>
        <w:rPr>
          <w:rFonts w:ascii="Times New Roman" w:hAnsi="Times New Roman"/>
        </w:rPr>
      </w:pPr>
    </w:p>
    <w:p w14:paraId="6BDD593B" w14:textId="77777777" w:rsidR="00B034EF" w:rsidRPr="006100EC" w:rsidRDefault="00B034EF" w:rsidP="00B034EF">
      <w:pPr>
        <w:spacing w:after="0"/>
        <w:jc w:val="both"/>
        <w:rPr>
          <w:rFonts w:ascii="Times New Roman" w:hAnsi="Times New Roman"/>
        </w:rPr>
      </w:pPr>
    </w:p>
    <w:p w14:paraId="25B52BF7" w14:textId="77777777" w:rsidR="00B034EF" w:rsidRDefault="00B034EF" w:rsidP="00B034EF">
      <w:pPr>
        <w:spacing w:after="0"/>
        <w:jc w:val="both"/>
        <w:rPr>
          <w:rFonts w:ascii="Times New Roman" w:hAnsi="Times New Roman"/>
        </w:rPr>
      </w:pPr>
      <w:r w:rsidRPr="006100EC">
        <w:rPr>
          <w:rFonts w:ascii="Times New Roman" w:hAnsi="Times New Roman"/>
        </w:rPr>
        <w:t>C.</w:t>
      </w:r>
      <w:r w:rsidRPr="00087511">
        <w:t xml:space="preserve"> </w:t>
      </w:r>
      <w:r w:rsidRPr="00F42CF5">
        <w:rPr>
          <w:rFonts w:ascii="Times New Roman" w:hAnsi="Times New Roman"/>
        </w:rPr>
        <w:t>AMINE MON</w:t>
      </w:r>
      <w:r>
        <w:rPr>
          <w:rFonts w:ascii="Times New Roman" w:hAnsi="Times New Roman"/>
        </w:rPr>
        <w:t xml:space="preserve">SERRAT NEVAREZ JOTHAR          </w:t>
      </w:r>
      <w:r>
        <w:rPr>
          <w:rFonts w:ascii="Times New Roman" w:hAnsi="Times New Roman"/>
        </w:rPr>
        <w:tab/>
      </w:r>
      <w:r>
        <w:rPr>
          <w:rFonts w:ascii="Times New Roman" w:hAnsi="Times New Roman"/>
        </w:rPr>
        <w:tab/>
        <w:t>__________________________</w:t>
      </w:r>
    </w:p>
    <w:p w14:paraId="32645C34" w14:textId="561AFD5E" w:rsidR="00B034EF" w:rsidRDefault="00B034EF" w:rsidP="00B034EF">
      <w:pPr>
        <w:spacing w:after="0"/>
        <w:jc w:val="both"/>
        <w:rPr>
          <w:rFonts w:ascii="Times New Roman" w:hAnsi="Times New Roman"/>
        </w:rPr>
      </w:pPr>
      <w:r>
        <w:rPr>
          <w:rFonts w:ascii="Times New Roman" w:hAnsi="Times New Roman"/>
        </w:rPr>
        <w:t>SEPTIMA REGIDORA</w:t>
      </w:r>
      <w:r w:rsidR="00C441AA">
        <w:rPr>
          <w:rFonts w:ascii="Times New Roman" w:hAnsi="Times New Roman"/>
        </w:rPr>
        <w:t xml:space="preserve">         </w:t>
      </w:r>
      <w:proofErr w:type="gramStart"/>
      <w:r w:rsidR="00C441AA">
        <w:rPr>
          <w:rFonts w:ascii="Times New Roman" w:hAnsi="Times New Roman"/>
        </w:rPr>
        <w:t xml:space="preserve">   </w:t>
      </w:r>
      <w:r w:rsidR="00C441AA" w:rsidRPr="007941C1">
        <w:t>(</w:t>
      </w:r>
      <w:proofErr w:type="gramEnd"/>
      <w:r w:rsidR="00C441AA" w:rsidRPr="007941C1">
        <w:t xml:space="preserve">INASIST. JUSTIF.)             </w:t>
      </w:r>
    </w:p>
    <w:p w14:paraId="4F31F694" w14:textId="77777777" w:rsidR="00B034EF" w:rsidRPr="006100EC" w:rsidRDefault="00B034EF" w:rsidP="00B034EF">
      <w:pPr>
        <w:jc w:val="both"/>
        <w:rPr>
          <w:rFonts w:ascii="Times New Roman" w:hAnsi="Times New Roman"/>
        </w:rPr>
      </w:pPr>
    </w:p>
    <w:p w14:paraId="4ACD74BD" w14:textId="77777777" w:rsidR="00B034EF" w:rsidRDefault="00B034EF" w:rsidP="00B034EF">
      <w:pPr>
        <w:spacing w:after="0"/>
        <w:jc w:val="both"/>
        <w:rPr>
          <w:rFonts w:ascii="Times New Roman" w:hAnsi="Times New Roman"/>
        </w:rPr>
      </w:pPr>
      <w:r w:rsidRPr="006100EC">
        <w:rPr>
          <w:rFonts w:ascii="Times New Roman" w:hAnsi="Times New Roman"/>
        </w:rPr>
        <w:t>C.</w:t>
      </w:r>
      <w:r w:rsidRPr="00DD62EB">
        <w:t xml:space="preserve"> </w:t>
      </w:r>
      <w:r w:rsidRPr="00F42CF5">
        <w:rPr>
          <w:rFonts w:ascii="Times New Roman" w:hAnsi="Times New Roman"/>
        </w:rPr>
        <w:t>SALVADOR FAZ EGUIA</w:t>
      </w:r>
      <w:r>
        <w:rPr>
          <w:rFonts w:ascii="Times New Roman" w:hAnsi="Times New Roman"/>
        </w:rPr>
        <w:tab/>
      </w:r>
      <w:r>
        <w:rPr>
          <w:rFonts w:ascii="Times New Roman" w:hAnsi="Times New Roman"/>
        </w:rPr>
        <w:tab/>
        <w:t xml:space="preserve">                                </w:t>
      </w:r>
      <w:r>
        <w:rPr>
          <w:rFonts w:ascii="Times New Roman" w:hAnsi="Times New Roman"/>
        </w:rPr>
        <w:tab/>
      </w:r>
      <w:r w:rsidRPr="006100EC">
        <w:rPr>
          <w:rFonts w:ascii="Times New Roman" w:hAnsi="Times New Roman"/>
        </w:rPr>
        <w:t>________________________</w:t>
      </w:r>
    </w:p>
    <w:p w14:paraId="470462DB" w14:textId="77777777" w:rsidR="00B034EF" w:rsidRPr="006100EC" w:rsidRDefault="00B034EF" w:rsidP="00B034EF">
      <w:pPr>
        <w:spacing w:after="0"/>
        <w:jc w:val="both"/>
        <w:rPr>
          <w:rFonts w:ascii="Times New Roman" w:hAnsi="Times New Roman"/>
        </w:rPr>
      </w:pPr>
      <w:r>
        <w:rPr>
          <w:rFonts w:ascii="Times New Roman" w:hAnsi="Times New Roman"/>
        </w:rPr>
        <w:t>OCTAVO REGIDOR</w:t>
      </w:r>
    </w:p>
    <w:p w14:paraId="0E51507E" w14:textId="77777777" w:rsidR="00B034EF" w:rsidRDefault="00B034EF" w:rsidP="00B034EF">
      <w:pPr>
        <w:spacing w:after="0"/>
        <w:jc w:val="both"/>
        <w:rPr>
          <w:rFonts w:ascii="Times New Roman" w:hAnsi="Times New Roman"/>
        </w:rPr>
      </w:pPr>
    </w:p>
    <w:p w14:paraId="60899896" w14:textId="77777777" w:rsidR="00B034EF" w:rsidRPr="006100EC" w:rsidRDefault="00B034EF" w:rsidP="00B034EF">
      <w:pPr>
        <w:spacing w:after="0"/>
        <w:jc w:val="both"/>
        <w:rPr>
          <w:rFonts w:ascii="Times New Roman" w:hAnsi="Times New Roman"/>
        </w:rPr>
      </w:pPr>
    </w:p>
    <w:p w14:paraId="19AF8FC8" w14:textId="77777777" w:rsidR="00B034EF" w:rsidRDefault="00B034EF" w:rsidP="00B034EF">
      <w:pPr>
        <w:spacing w:after="0"/>
        <w:jc w:val="both"/>
        <w:rPr>
          <w:rFonts w:ascii="Times New Roman" w:hAnsi="Times New Roman"/>
        </w:rPr>
      </w:pPr>
      <w:r w:rsidRPr="006100EC">
        <w:rPr>
          <w:rFonts w:ascii="Times New Roman" w:hAnsi="Times New Roman"/>
        </w:rPr>
        <w:t xml:space="preserve">C. </w:t>
      </w:r>
      <w:r w:rsidRPr="00F42CF5">
        <w:rPr>
          <w:rFonts w:ascii="Times New Roman" w:hAnsi="Times New Roman"/>
        </w:rPr>
        <w:t>MARÍA DE LOS ÁNGELES JUÁREZ GODINA</w:t>
      </w:r>
      <w:r>
        <w:rPr>
          <w:rFonts w:ascii="Times New Roman" w:hAnsi="Times New Roman"/>
        </w:rPr>
        <w:tab/>
      </w:r>
      <w:r>
        <w:rPr>
          <w:rFonts w:ascii="Times New Roman" w:hAnsi="Times New Roman"/>
        </w:rPr>
        <w:tab/>
      </w:r>
      <w:r w:rsidRPr="006100EC">
        <w:rPr>
          <w:rFonts w:ascii="Times New Roman" w:hAnsi="Times New Roman"/>
        </w:rPr>
        <w:t xml:space="preserve"> </w:t>
      </w:r>
      <w:r>
        <w:rPr>
          <w:rFonts w:ascii="Times New Roman" w:hAnsi="Times New Roman"/>
        </w:rPr>
        <w:t>_</w:t>
      </w:r>
      <w:r w:rsidRPr="006100EC">
        <w:rPr>
          <w:rFonts w:ascii="Times New Roman" w:hAnsi="Times New Roman"/>
        </w:rPr>
        <w:t>_______________________</w:t>
      </w:r>
    </w:p>
    <w:p w14:paraId="7F2BA499" w14:textId="77777777" w:rsidR="00B034EF" w:rsidRPr="006100EC" w:rsidRDefault="00B034EF" w:rsidP="00B034EF">
      <w:pPr>
        <w:spacing w:after="0"/>
        <w:jc w:val="both"/>
        <w:rPr>
          <w:rFonts w:ascii="Times New Roman" w:hAnsi="Times New Roman"/>
        </w:rPr>
      </w:pPr>
      <w:r>
        <w:rPr>
          <w:rFonts w:ascii="Times New Roman" w:hAnsi="Times New Roman"/>
        </w:rPr>
        <w:t>NOVENA REGIDORA</w:t>
      </w:r>
    </w:p>
    <w:p w14:paraId="48568395" w14:textId="77777777" w:rsidR="00B034EF" w:rsidRDefault="00B034EF" w:rsidP="00B034EF">
      <w:pPr>
        <w:spacing w:after="0"/>
        <w:jc w:val="both"/>
        <w:rPr>
          <w:rFonts w:ascii="Times New Roman" w:hAnsi="Times New Roman"/>
        </w:rPr>
      </w:pPr>
    </w:p>
    <w:p w14:paraId="3A02CAAA" w14:textId="77777777" w:rsidR="00B034EF" w:rsidRDefault="00B034EF" w:rsidP="00B034EF">
      <w:pPr>
        <w:spacing w:after="0"/>
        <w:jc w:val="both"/>
        <w:rPr>
          <w:rFonts w:ascii="Times New Roman" w:hAnsi="Times New Roman"/>
        </w:rPr>
      </w:pPr>
      <w:r w:rsidRPr="006100EC">
        <w:rPr>
          <w:rFonts w:ascii="Times New Roman" w:hAnsi="Times New Roman"/>
        </w:rPr>
        <w:t>C.</w:t>
      </w:r>
      <w:r>
        <w:rPr>
          <w:rFonts w:ascii="Times New Roman" w:hAnsi="Times New Roman"/>
        </w:rPr>
        <w:t xml:space="preserve"> </w:t>
      </w:r>
      <w:r w:rsidRPr="00F42CF5">
        <w:rPr>
          <w:rFonts w:ascii="Times New Roman" w:hAnsi="Times New Roman"/>
        </w:rPr>
        <w:t>FRANCISCO JAVIER HERNÁNDEZ HIPÓLITO</w:t>
      </w:r>
      <w:r>
        <w:rPr>
          <w:rFonts w:ascii="Times New Roman" w:hAnsi="Times New Roman"/>
        </w:rPr>
        <w:tab/>
      </w:r>
      <w:r>
        <w:rPr>
          <w:rFonts w:ascii="Times New Roman" w:hAnsi="Times New Roman"/>
        </w:rPr>
        <w:tab/>
      </w:r>
      <w:r w:rsidRPr="006100EC">
        <w:rPr>
          <w:rFonts w:ascii="Times New Roman" w:hAnsi="Times New Roman"/>
        </w:rPr>
        <w:t>________________________</w:t>
      </w:r>
    </w:p>
    <w:p w14:paraId="1825A5F1" w14:textId="77777777" w:rsidR="00B034EF" w:rsidRPr="006100EC" w:rsidRDefault="00B034EF" w:rsidP="00B034EF">
      <w:pPr>
        <w:spacing w:after="0"/>
        <w:jc w:val="both"/>
        <w:rPr>
          <w:rFonts w:ascii="Times New Roman" w:hAnsi="Times New Roman"/>
        </w:rPr>
      </w:pPr>
      <w:r>
        <w:rPr>
          <w:rFonts w:ascii="Times New Roman" w:hAnsi="Times New Roman"/>
        </w:rPr>
        <w:t>DÉCIMO REGIDOR</w:t>
      </w:r>
    </w:p>
    <w:p w14:paraId="775BBB48" w14:textId="77777777" w:rsidR="00B034EF" w:rsidRDefault="00B034EF" w:rsidP="00B034EF">
      <w:pPr>
        <w:spacing w:after="0"/>
        <w:jc w:val="both"/>
        <w:rPr>
          <w:rFonts w:ascii="Times New Roman" w:hAnsi="Times New Roman"/>
        </w:rPr>
      </w:pPr>
    </w:p>
    <w:p w14:paraId="152CA3DB" w14:textId="77777777" w:rsidR="00B034EF" w:rsidRDefault="00B034EF" w:rsidP="00B034EF">
      <w:pPr>
        <w:spacing w:after="0"/>
        <w:jc w:val="both"/>
        <w:rPr>
          <w:rFonts w:ascii="Times New Roman" w:hAnsi="Times New Roman"/>
        </w:rPr>
      </w:pPr>
    </w:p>
    <w:p w14:paraId="5614A88F" w14:textId="77777777" w:rsidR="007B6DFE" w:rsidRDefault="007B6DFE" w:rsidP="00B034EF">
      <w:pPr>
        <w:spacing w:after="0"/>
        <w:jc w:val="both"/>
        <w:rPr>
          <w:rFonts w:ascii="Times New Roman" w:hAnsi="Times New Roman"/>
        </w:rPr>
      </w:pPr>
    </w:p>
    <w:p w14:paraId="6C96D535" w14:textId="77777777" w:rsidR="00B034EF" w:rsidRPr="006100EC" w:rsidRDefault="00B034EF" w:rsidP="00B034EF">
      <w:pPr>
        <w:spacing w:after="0"/>
        <w:jc w:val="both"/>
        <w:rPr>
          <w:rFonts w:ascii="Times New Roman" w:hAnsi="Times New Roman"/>
        </w:rPr>
      </w:pPr>
      <w:r w:rsidRPr="006100EC">
        <w:rPr>
          <w:rFonts w:ascii="Times New Roman" w:hAnsi="Times New Roman"/>
        </w:rPr>
        <w:t xml:space="preserve">C. </w:t>
      </w:r>
      <w:r w:rsidRPr="00F42CF5">
        <w:rPr>
          <w:rFonts w:ascii="Times New Roman" w:hAnsi="Times New Roman"/>
        </w:rPr>
        <w:t>JUAN LUCIANO VEGA BARRERA</w:t>
      </w:r>
      <w:r>
        <w:rPr>
          <w:rFonts w:ascii="Times New Roman" w:hAnsi="Times New Roman"/>
        </w:rPr>
        <w:tab/>
      </w:r>
      <w:r>
        <w:rPr>
          <w:rFonts w:ascii="Times New Roman" w:hAnsi="Times New Roman"/>
        </w:rPr>
        <w:tab/>
      </w:r>
      <w:r>
        <w:rPr>
          <w:rFonts w:ascii="Times New Roman" w:hAnsi="Times New Roman"/>
        </w:rPr>
        <w:tab/>
        <w:t>________________________</w:t>
      </w:r>
    </w:p>
    <w:p w14:paraId="717E4B7C" w14:textId="77777777" w:rsidR="00B034EF" w:rsidRPr="006100EC" w:rsidRDefault="00B034EF" w:rsidP="00B034EF">
      <w:pPr>
        <w:spacing w:after="0"/>
        <w:jc w:val="both"/>
        <w:rPr>
          <w:rFonts w:ascii="Times New Roman" w:hAnsi="Times New Roman"/>
        </w:rPr>
      </w:pPr>
      <w:r w:rsidRPr="006100EC">
        <w:rPr>
          <w:rFonts w:ascii="Times New Roman" w:hAnsi="Times New Roman"/>
        </w:rPr>
        <w:t>DÉCIMO PRIMER REGIDOR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1522D05B" w14:textId="77777777" w:rsidR="00B034EF" w:rsidRPr="006100EC" w:rsidRDefault="00B034EF" w:rsidP="00B034EF">
      <w:pPr>
        <w:jc w:val="both"/>
        <w:rPr>
          <w:rFonts w:ascii="Times New Roman" w:hAnsi="Times New Roman"/>
        </w:rPr>
      </w:pPr>
    </w:p>
    <w:p w14:paraId="739FF3B8" w14:textId="77777777" w:rsidR="00B034EF" w:rsidRPr="006100EC" w:rsidRDefault="00B034EF" w:rsidP="00B034EF">
      <w:pPr>
        <w:spacing w:after="0"/>
        <w:jc w:val="both"/>
        <w:rPr>
          <w:rFonts w:ascii="Times New Roman" w:hAnsi="Times New Roman"/>
        </w:rPr>
      </w:pPr>
      <w:r w:rsidRPr="006100EC">
        <w:rPr>
          <w:rFonts w:ascii="Times New Roman" w:hAnsi="Times New Roman"/>
        </w:rPr>
        <w:t xml:space="preserve">C. </w:t>
      </w:r>
      <w:r w:rsidRPr="00F42CF5">
        <w:rPr>
          <w:rFonts w:ascii="Times New Roman" w:hAnsi="Times New Roman"/>
        </w:rPr>
        <w:t>THALÍA LETICIA MÁRQUEZ NUNCIO</w:t>
      </w:r>
      <w:r>
        <w:rPr>
          <w:rFonts w:ascii="Times New Roman" w:hAnsi="Times New Roman"/>
        </w:rPr>
        <w:tab/>
      </w:r>
      <w:r>
        <w:rPr>
          <w:rFonts w:ascii="Times New Roman" w:hAnsi="Times New Roman"/>
        </w:rPr>
        <w:tab/>
        <w:t xml:space="preserve">             ________________________</w:t>
      </w:r>
    </w:p>
    <w:p w14:paraId="5A55D0AE" w14:textId="41C20D4D" w:rsidR="00B034EF" w:rsidRPr="006100EC" w:rsidRDefault="00B034EF" w:rsidP="00B034EF">
      <w:pPr>
        <w:spacing w:after="0"/>
        <w:jc w:val="both"/>
        <w:rPr>
          <w:rFonts w:ascii="Times New Roman" w:hAnsi="Times New Roman"/>
        </w:rPr>
      </w:pPr>
      <w:r>
        <w:rPr>
          <w:rFonts w:ascii="Times New Roman" w:hAnsi="Times New Roman"/>
        </w:rPr>
        <w:t>DÉCIMA</w:t>
      </w:r>
      <w:r w:rsidRPr="006100EC">
        <w:rPr>
          <w:rFonts w:ascii="Times New Roman" w:hAnsi="Times New Roman"/>
        </w:rPr>
        <w:t xml:space="preserve"> </w:t>
      </w:r>
      <w:r>
        <w:rPr>
          <w:rFonts w:ascii="Times New Roman" w:hAnsi="Times New Roman"/>
        </w:rPr>
        <w:t>SEGUNDA</w:t>
      </w:r>
      <w:r w:rsidRPr="006100EC">
        <w:rPr>
          <w:rFonts w:ascii="Times New Roman" w:hAnsi="Times New Roman"/>
        </w:rPr>
        <w:t xml:space="preserve"> REGIDOR</w:t>
      </w:r>
      <w:r>
        <w:rPr>
          <w:rFonts w:ascii="Times New Roman" w:hAnsi="Times New Roman"/>
        </w:rPr>
        <w:t>A</w:t>
      </w:r>
      <w:r w:rsidR="00086143">
        <w:rPr>
          <w:rFonts w:ascii="Times New Roman" w:hAnsi="Times New Roman"/>
        </w:rPr>
        <w:t xml:space="preserve">   </w:t>
      </w:r>
      <w:r w:rsidR="00086143" w:rsidRPr="007941C1">
        <w:t xml:space="preserve"> </w:t>
      </w:r>
    </w:p>
    <w:p w14:paraId="29338059" w14:textId="77777777" w:rsidR="00B034EF" w:rsidRDefault="00B034EF" w:rsidP="00B034EF">
      <w:pPr>
        <w:spacing w:after="0"/>
        <w:jc w:val="both"/>
        <w:rPr>
          <w:rFonts w:ascii="Times New Roman" w:hAnsi="Times New Roman"/>
        </w:rPr>
      </w:pPr>
    </w:p>
    <w:p w14:paraId="37CFA7B4" w14:textId="77777777" w:rsidR="00B034EF" w:rsidRPr="006100EC" w:rsidRDefault="00B034EF" w:rsidP="00B034EF">
      <w:pPr>
        <w:spacing w:after="0"/>
        <w:jc w:val="both"/>
        <w:rPr>
          <w:rFonts w:ascii="Times New Roman" w:hAnsi="Times New Roman"/>
        </w:rPr>
      </w:pPr>
    </w:p>
    <w:p w14:paraId="34618845" w14:textId="7D330114" w:rsidR="00B034EF" w:rsidRPr="006100EC" w:rsidRDefault="00B034EF" w:rsidP="00B034EF">
      <w:pPr>
        <w:spacing w:after="0"/>
        <w:jc w:val="both"/>
        <w:rPr>
          <w:rFonts w:ascii="Times New Roman" w:hAnsi="Times New Roman"/>
        </w:rPr>
      </w:pPr>
      <w:r w:rsidRPr="006100EC">
        <w:rPr>
          <w:rFonts w:ascii="Times New Roman" w:hAnsi="Times New Roman"/>
        </w:rPr>
        <w:t xml:space="preserve">C. </w:t>
      </w:r>
      <w:r w:rsidR="00C441AA" w:rsidRPr="00C441AA">
        <w:rPr>
          <w:rFonts w:ascii="Times New Roman" w:hAnsi="Times New Roman"/>
        </w:rPr>
        <w:t>KARLA CRISTINA SERRANO MARTÍNEZ</w:t>
      </w:r>
      <w:r>
        <w:rPr>
          <w:rFonts w:ascii="Times New Roman" w:hAnsi="Times New Roman"/>
        </w:rPr>
        <w:tab/>
        <w:t xml:space="preserve">            </w:t>
      </w:r>
      <w:r>
        <w:rPr>
          <w:rFonts w:ascii="Times New Roman" w:hAnsi="Times New Roman"/>
        </w:rPr>
        <w:tab/>
      </w:r>
      <w:r w:rsidRPr="006100EC">
        <w:rPr>
          <w:rFonts w:ascii="Times New Roman" w:hAnsi="Times New Roman"/>
        </w:rPr>
        <w:t>_______________________</w:t>
      </w:r>
      <w:r>
        <w:rPr>
          <w:rFonts w:ascii="Times New Roman" w:hAnsi="Times New Roman"/>
        </w:rPr>
        <w:t>_</w:t>
      </w:r>
    </w:p>
    <w:p w14:paraId="1CB59DC7" w14:textId="4C852427" w:rsidR="00B034EF" w:rsidRPr="006100EC" w:rsidRDefault="00B034EF" w:rsidP="00B034EF">
      <w:pPr>
        <w:spacing w:after="0"/>
        <w:jc w:val="both"/>
        <w:rPr>
          <w:rFonts w:ascii="Times New Roman" w:hAnsi="Times New Roman"/>
        </w:rPr>
      </w:pPr>
      <w:r>
        <w:rPr>
          <w:rFonts w:ascii="Times New Roman" w:hAnsi="Times New Roman"/>
        </w:rPr>
        <w:t>DÉCIMA</w:t>
      </w:r>
      <w:r w:rsidRPr="006100EC">
        <w:rPr>
          <w:rFonts w:ascii="Times New Roman" w:hAnsi="Times New Roman"/>
        </w:rPr>
        <w:t xml:space="preserve"> TERCER</w:t>
      </w:r>
      <w:r>
        <w:rPr>
          <w:rFonts w:ascii="Times New Roman" w:hAnsi="Times New Roman"/>
        </w:rPr>
        <w:t>A REGIDORA</w:t>
      </w:r>
      <w:r w:rsidR="00C441AA">
        <w:rPr>
          <w:rFonts w:ascii="Times New Roman" w:hAnsi="Times New Roman"/>
        </w:rPr>
        <w:t xml:space="preserve">    </w:t>
      </w:r>
    </w:p>
    <w:p w14:paraId="7E72A58B" w14:textId="77777777" w:rsidR="00B034EF" w:rsidRDefault="00B034EF" w:rsidP="00B034EF">
      <w:pPr>
        <w:spacing w:after="0"/>
        <w:jc w:val="both"/>
        <w:rPr>
          <w:rFonts w:ascii="Times New Roman" w:hAnsi="Times New Roman"/>
        </w:rPr>
      </w:pPr>
    </w:p>
    <w:p w14:paraId="0F45C5ED" w14:textId="77777777" w:rsidR="00B034EF" w:rsidRPr="006100EC" w:rsidRDefault="00B034EF" w:rsidP="00B034EF">
      <w:pPr>
        <w:spacing w:after="0"/>
        <w:jc w:val="both"/>
        <w:rPr>
          <w:rFonts w:ascii="Times New Roman" w:hAnsi="Times New Roman"/>
        </w:rPr>
      </w:pPr>
    </w:p>
    <w:p w14:paraId="02C6D577" w14:textId="77777777" w:rsidR="00B034EF" w:rsidRDefault="00B034EF" w:rsidP="00B034EF">
      <w:pPr>
        <w:spacing w:after="0"/>
        <w:jc w:val="both"/>
        <w:rPr>
          <w:rFonts w:ascii="Times New Roman" w:hAnsi="Times New Roman"/>
        </w:rPr>
      </w:pPr>
      <w:r w:rsidRPr="006100EC">
        <w:rPr>
          <w:rFonts w:ascii="Times New Roman" w:hAnsi="Times New Roman"/>
        </w:rPr>
        <w:t>C.</w:t>
      </w:r>
      <w:r w:rsidRPr="00F42CF5">
        <w:t xml:space="preserve"> </w:t>
      </w:r>
      <w:r w:rsidRPr="00F42CF5">
        <w:rPr>
          <w:rFonts w:ascii="Times New Roman" w:hAnsi="Times New Roman"/>
        </w:rPr>
        <w:t>ANA LILIA MARTÍNEZ PÉREZ</w:t>
      </w:r>
      <w:r>
        <w:rPr>
          <w:rFonts w:ascii="Times New Roman" w:hAnsi="Times New Roman"/>
        </w:rPr>
        <w:tab/>
      </w:r>
      <w:r>
        <w:rPr>
          <w:rFonts w:ascii="Times New Roman" w:hAnsi="Times New Roman"/>
        </w:rPr>
        <w:tab/>
        <w:t xml:space="preserve">             </w:t>
      </w:r>
      <w:r>
        <w:rPr>
          <w:rFonts w:ascii="Times New Roman" w:hAnsi="Times New Roman"/>
        </w:rPr>
        <w:tab/>
        <w:t xml:space="preserve">   </w:t>
      </w:r>
      <w:r w:rsidRPr="006100EC">
        <w:rPr>
          <w:rFonts w:ascii="Times New Roman" w:hAnsi="Times New Roman"/>
        </w:rPr>
        <w:t>_______________________</w:t>
      </w:r>
      <w:r>
        <w:rPr>
          <w:rFonts w:ascii="Times New Roman" w:hAnsi="Times New Roman"/>
        </w:rPr>
        <w:t>_</w:t>
      </w:r>
    </w:p>
    <w:p w14:paraId="20F7EAD5" w14:textId="77777777" w:rsidR="00B034EF" w:rsidRPr="006100EC" w:rsidRDefault="00B034EF" w:rsidP="00B034EF">
      <w:pPr>
        <w:spacing w:after="0"/>
        <w:jc w:val="both"/>
        <w:rPr>
          <w:rFonts w:ascii="Times New Roman" w:hAnsi="Times New Roman"/>
        </w:rPr>
      </w:pPr>
      <w:r>
        <w:rPr>
          <w:rFonts w:ascii="Times New Roman" w:hAnsi="Times New Roman"/>
        </w:rPr>
        <w:t>DÉCIMA CUARTA REGIDORA</w:t>
      </w:r>
    </w:p>
    <w:p w14:paraId="59E9B6CD" w14:textId="77777777" w:rsidR="00811400" w:rsidRDefault="00811400" w:rsidP="00B034EF">
      <w:pPr>
        <w:spacing w:after="0"/>
        <w:jc w:val="both"/>
        <w:rPr>
          <w:rFonts w:ascii="Times New Roman" w:hAnsi="Times New Roman"/>
        </w:rPr>
      </w:pPr>
    </w:p>
    <w:p w14:paraId="7616AA64" w14:textId="77777777" w:rsidR="00811400" w:rsidRPr="006100EC" w:rsidRDefault="00811400" w:rsidP="00B034EF">
      <w:pPr>
        <w:spacing w:after="0"/>
        <w:jc w:val="both"/>
        <w:rPr>
          <w:rFonts w:ascii="Times New Roman" w:hAnsi="Times New Roman"/>
        </w:rPr>
      </w:pPr>
    </w:p>
    <w:p w14:paraId="7AB45F78" w14:textId="77777777" w:rsidR="00B034EF" w:rsidRDefault="00B034EF" w:rsidP="00B034EF">
      <w:pPr>
        <w:spacing w:after="0"/>
        <w:jc w:val="both"/>
        <w:rPr>
          <w:rFonts w:ascii="Times New Roman" w:hAnsi="Times New Roman"/>
        </w:rPr>
      </w:pPr>
      <w:r w:rsidRPr="006100EC">
        <w:rPr>
          <w:rFonts w:ascii="Times New Roman" w:hAnsi="Times New Roman"/>
        </w:rPr>
        <w:t xml:space="preserve">C. </w:t>
      </w:r>
      <w:r w:rsidRPr="00F42CF5">
        <w:rPr>
          <w:rFonts w:ascii="Times New Roman" w:hAnsi="Times New Roman"/>
        </w:rPr>
        <w:t xml:space="preserve">LUISA </w:t>
      </w:r>
      <w:r>
        <w:rPr>
          <w:rFonts w:ascii="Times New Roman" w:hAnsi="Times New Roman"/>
        </w:rPr>
        <w:t xml:space="preserve">FERNANDA ALANÍS LEAL      </w:t>
      </w:r>
      <w:r w:rsidRPr="00F42CF5">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 xml:space="preserve">      </w:t>
      </w:r>
      <w:r w:rsidRPr="006100EC">
        <w:rPr>
          <w:rFonts w:ascii="Times New Roman" w:hAnsi="Times New Roman"/>
        </w:rPr>
        <w:t>________________________</w:t>
      </w:r>
    </w:p>
    <w:p w14:paraId="74BF896F" w14:textId="5C238016" w:rsidR="00B034EF" w:rsidRDefault="00B034EF" w:rsidP="00B034EF">
      <w:pPr>
        <w:spacing w:after="0"/>
        <w:jc w:val="both"/>
        <w:rPr>
          <w:rFonts w:ascii="Times New Roman" w:hAnsi="Times New Roman"/>
        </w:rPr>
      </w:pPr>
      <w:r>
        <w:rPr>
          <w:rFonts w:ascii="Times New Roman" w:hAnsi="Times New Roman"/>
        </w:rPr>
        <w:t>SÍNDICO PRIMERA</w:t>
      </w:r>
      <w:r w:rsidR="00706BCB">
        <w:rPr>
          <w:rFonts w:ascii="Times New Roman" w:hAnsi="Times New Roman"/>
        </w:rPr>
        <w:t xml:space="preserve"> </w:t>
      </w:r>
    </w:p>
    <w:p w14:paraId="7308577D" w14:textId="77777777" w:rsidR="00B034EF" w:rsidRDefault="00B034EF" w:rsidP="00B034EF">
      <w:pPr>
        <w:spacing w:after="0"/>
        <w:jc w:val="both"/>
        <w:rPr>
          <w:rFonts w:ascii="Times New Roman" w:hAnsi="Times New Roman"/>
        </w:rPr>
      </w:pPr>
    </w:p>
    <w:p w14:paraId="22115378" w14:textId="77777777" w:rsidR="00B034EF" w:rsidRDefault="00B034EF" w:rsidP="00B034EF">
      <w:pPr>
        <w:spacing w:after="0"/>
        <w:jc w:val="both"/>
        <w:rPr>
          <w:rFonts w:ascii="Times New Roman" w:hAnsi="Times New Roman"/>
        </w:rPr>
      </w:pPr>
    </w:p>
    <w:p w14:paraId="0DBBDC38" w14:textId="2BD6DA83" w:rsidR="00B034EF" w:rsidRDefault="00B034EF" w:rsidP="00B034EF">
      <w:pPr>
        <w:spacing w:after="0"/>
        <w:jc w:val="both"/>
        <w:rPr>
          <w:rFonts w:ascii="Times New Roman" w:hAnsi="Times New Roman"/>
        </w:rPr>
      </w:pPr>
      <w:r>
        <w:rPr>
          <w:rFonts w:ascii="Times New Roman" w:hAnsi="Times New Roman"/>
        </w:rPr>
        <w:t xml:space="preserve">C. </w:t>
      </w:r>
      <w:r w:rsidR="007941C1">
        <w:rPr>
          <w:rFonts w:ascii="Times New Roman" w:hAnsi="Times New Roman"/>
        </w:rPr>
        <w:t xml:space="preserve">JUAN MANUEL MENDEZ </w:t>
      </w:r>
      <w:proofErr w:type="gramStart"/>
      <w:r w:rsidR="007941C1">
        <w:rPr>
          <w:rFonts w:ascii="Times New Roman" w:hAnsi="Times New Roman"/>
        </w:rPr>
        <w:t xml:space="preserve">MARTINEZ  </w:t>
      </w:r>
      <w:r>
        <w:rPr>
          <w:rFonts w:ascii="Times New Roman" w:hAnsi="Times New Roman"/>
        </w:rPr>
        <w:tab/>
      </w:r>
      <w:proofErr w:type="gramEnd"/>
      <w:r>
        <w:rPr>
          <w:rFonts w:ascii="Times New Roman" w:hAnsi="Times New Roman"/>
        </w:rPr>
        <w:tab/>
      </w:r>
      <w:r>
        <w:rPr>
          <w:rFonts w:ascii="Times New Roman" w:hAnsi="Times New Roman"/>
        </w:rPr>
        <w:tab/>
        <w:t xml:space="preserve">      ________________________</w:t>
      </w:r>
    </w:p>
    <w:p w14:paraId="7AFBF79A" w14:textId="77777777" w:rsidR="00B034EF" w:rsidRPr="00F30BDC" w:rsidRDefault="00B034EF" w:rsidP="00B034EF">
      <w:pPr>
        <w:spacing w:after="0"/>
        <w:jc w:val="both"/>
        <w:rPr>
          <w:rFonts w:ascii="Times New Roman" w:hAnsi="Times New Roman"/>
        </w:rPr>
      </w:pPr>
      <w:r>
        <w:rPr>
          <w:rFonts w:ascii="Times New Roman" w:hAnsi="Times New Roman"/>
        </w:rPr>
        <w:t>SÍNDICO SEGUNDO</w:t>
      </w:r>
    </w:p>
    <w:p w14:paraId="2F56D60B" w14:textId="77777777" w:rsidR="00B034EF" w:rsidRPr="008F5173" w:rsidRDefault="00B034EF" w:rsidP="00B034EF">
      <w:pPr>
        <w:jc w:val="both"/>
      </w:pPr>
    </w:p>
    <w:p w14:paraId="315E2AA8" w14:textId="77777777" w:rsidR="004B023F" w:rsidRPr="00F26B41" w:rsidRDefault="004B023F" w:rsidP="00B034EF">
      <w:pPr>
        <w:jc w:val="center"/>
        <w:rPr>
          <w:rFonts w:ascii="Times New Roman" w:hAnsi="Times New Roman"/>
        </w:rPr>
      </w:pPr>
    </w:p>
    <w:sectPr w:rsidR="004B023F" w:rsidRPr="00F26B41" w:rsidSect="00B56858">
      <w:headerReference w:type="default" r:id="rId8"/>
      <w:footerReference w:type="default" r:id="rId9"/>
      <w:pgSz w:w="12247" w:h="19278" w:code="5"/>
      <w:pgMar w:top="2608" w:right="1701" w:bottom="1418" w:left="1701" w:header="851"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B21D6" w14:textId="77777777" w:rsidR="00312698" w:rsidRDefault="00312698" w:rsidP="0017059F">
      <w:pPr>
        <w:spacing w:after="0" w:line="240" w:lineRule="auto"/>
      </w:pPr>
      <w:r>
        <w:separator/>
      </w:r>
    </w:p>
  </w:endnote>
  <w:endnote w:type="continuationSeparator" w:id="0">
    <w:p w14:paraId="6EB38A08" w14:textId="77777777" w:rsidR="00312698" w:rsidRDefault="00312698" w:rsidP="00170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osis ExtraBold">
    <w:charset w:val="00"/>
    <w:family w:val="auto"/>
    <w:pitch w:val="variable"/>
    <w:sig w:usb0="A00000BF" w:usb1="4000207B" w:usb2="00000000" w:usb3="00000000" w:csb0="00000093" w:csb1="00000000"/>
  </w:font>
  <w:font w:name="Dosis">
    <w:charset w:val="00"/>
    <w:family w:val="auto"/>
    <w:pitch w:val="variable"/>
    <w:sig w:usb0="A00000BF" w:usb1="4000207B" w:usb2="00000000" w:usb3="00000000" w:csb0="00000093"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rPr>
      <w:id w:val="23678618"/>
      <w:docPartObj>
        <w:docPartGallery w:val="Page Numbers (Bottom of Page)"/>
        <w:docPartUnique/>
      </w:docPartObj>
    </w:sdtPr>
    <w:sdtContent>
      <w:p w14:paraId="78EA407B" w14:textId="0D985217" w:rsidR="00062559" w:rsidRPr="008477D2" w:rsidRDefault="00062559">
        <w:pPr>
          <w:pStyle w:val="Piedepgina"/>
          <w:jc w:val="center"/>
          <w:rPr>
            <w:i/>
          </w:rPr>
        </w:pPr>
        <w:r w:rsidRPr="008477D2">
          <w:rPr>
            <w:i/>
          </w:rPr>
          <w:fldChar w:fldCharType="begin"/>
        </w:r>
        <w:r w:rsidRPr="008477D2">
          <w:rPr>
            <w:i/>
          </w:rPr>
          <w:instrText xml:space="preserve"> PAGE   \* MERGEFORMAT </w:instrText>
        </w:r>
        <w:r w:rsidRPr="008477D2">
          <w:rPr>
            <w:i/>
          </w:rPr>
          <w:fldChar w:fldCharType="separate"/>
        </w:r>
        <w:r w:rsidR="009C364C">
          <w:rPr>
            <w:i/>
            <w:noProof/>
          </w:rPr>
          <w:t>1</w:t>
        </w:r>
        <w:r w:rsidRPr="008477D2">
          <w:rPr>
            <w:i/>
            <w:noProof/>
          </w:rPr>
          <w:fldChar w:fldCharType="end"/>
        </w:r>
      </w:p>
      <w:p w14:paraId="4DB89A21" w14:textId="1BB1BA4A" w:rsidR="00062559" w:rsidRPr="00992662" w:rsidRDefault="00062559">
        <w:pPr>
          <w:pStyle w:val="Piedepgina"/>
          <w:jc w:val="center"/>
          <w:rPr>
            <w:i/>
          </w:rPr>
        </w:pPr>
        <w:r>
          <w:rPr>
            <w:i/>
          </w:rPr>
          <w:t>Original del Acta No. 12</w:t>
        </w:r>
        <w:r w:rsidRPr="00992662">
          <w:rPr>
            <w:i/>
          </w:rPr>
          <w:t xml:space="preserve">, Sesión </w:t>
        </w:r>
        <w:r>
          <w:rPr>
            <w:i/>
          </w:rPr>
          <w:t>Ordinaria</w:t>
        </w:r>
        <w:r w:rsidRPr="00992662">
          <w:rPr>
            <w:i/>
          </w:rPr>
          <w:t xml:space="preserve"> del </w:t>
        </w:r>
        <w:r>
          <w:rPr>
            <w:i/>
          </w:rPr>
          <w:t>25</w:t>
        </w:r>
        <w:r w:rsidRPr="00992662">
          <w:rPr>
            <w:i/>
          </w:rPr>
          <w:t xml:space="preserve"> de </w:t>
        </w:r>
        <w:proofErr w:type="gramStart"/>
        <w:r>
          <w:rPr>
            <w:i/>
          </w:rPr>
          <w:t>Enero</w:t>
        </w:r>
        <w:proofErr w:type="gramEnd"/>
        <w:r>
          <w:rPr>
            <w:i/>
          </w:rPr>
          <w:t xml:space="preserve"> del 2022</w:t>
        </w:r>
      </w:p>
    </w:sdtContent>
  </w:sdt>
  <w:p w14:paraId="3DFDD01C" w14:textId="77777777" w:rsidR="00062559" w:rsidRDefault="00062559" w:rsidP="008344FD">
    <w:pPr>
      <w:pStyle w:val="Piedepgina"/>
      <w:jc w:val="center"/>
      <w:rPr>
        <w:lang w:val="es-ES"/>
      </w:rPr>
    </w:pPr>
  </w:p>
  <w:p w14:paraId="4D25A022" w14:textId="77777777" w:rsidR="00062559" w:rsidRDefault="00062559" w:rsidP="008344FD">
    <w:pPr>
      <w:pStyle w:val="Piedepgina"/>
      <w:jc w:val="center"/>
      <w:rPr>
        <w:lang w:val="es-ES"/>
      </w:rPr>
    </w:pPr>
  </w:p>
  <w:p w14:paraId="377D09A6" w14:textId="77777777" w:rsidR="00062559" w:rsidRPr="008344FD" w:rsidRDefault="00062559" w:rsidP="008344FD">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6C06DC" w14:textId="77777777" w:rsidR="00312698" w:rsidRDefault="00312698" w:rsidP="0017059F">
      <w:pPr>
        <w:spacing w:after="0" w:line="240" w:lineRule="auto"/>
      </w:pPr>
      <w:r>
        <w:separator/>
      </w:r>
    </w:p>
  </w:footnote>
  <w:footnote w:type="continuationSeparator" w:id="0">
    <w:p w14:paraId="71D13977" w14:textId="77777777" w:rsidR="00312698" w:rsidRDefault="00312698" w:rsidP="001705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4594B" w14:textId="77777777" w:rsidR="00062559" w:rsidRDefault="00062559" w:rsidP="00AD0E7A">
    <w:pPr>
      <w:pStyle w:val="Encabezado"/>
      <w:jc w:val="both"/>
    </w:pPr>
  </w:p>
  <w:p w14:paraId="36B28244" w14:textId="77777777" w:rsidR="00062559" w:rsidRDefault="00062559" w:rsidP="00AD0E7A">
    <w:pPr>
      <w:pStyle w:val="Encabezado"/>
      <w:jc w:val="both"/>
    </w:pPr>
  </w:p>
  <w:p w14:paraId="793C4A62" w14:textId="7F4E24BB" w:rsidR="00062559" w:rsidRDefault="00062559" w:rsidP="00B8767B">
    <w:pPr>
      <w:pStyle w:val="Encabezado"/>
      <w:tabs>
        <w:tab w:val="clear" w:pos="4419"/>
        <w:tab w:val="clear" w:pos="8838"/>
        <w:tab w:val="center" w:pos="4317"/>
      </w:tabs>
      <w:jc w:val="both"/>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23738"/>
    <w:multiLevelType w:val="hybridMultilevel"/>
    <w:tmpl w:val="93383770"/>
    <w:lvl w:ilvl="0" w:tplc="3A7E58C6">
      <w:start w:val="1"/>
      <w:numFmt w:val="upperRoman"/>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B918AD"/>
    <w:multiLevelType w:val="hybridMultilevel"/>
    <w:tmpl w:val="6EA4E210"/>
    <w:lvl w:ilvl="0" w:tplc="9EE4FC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20C3FDA"/>
    <w:multiLevelType w:val="hybridMultilevel"/>
    <w:tmpl w:val="DE90FF02"/>
    <w:lvl w:ilvl="0" w:tplc="C0DC3DE4">
      <w:start w:val="1"/>
      <w:numFmt w:val="upperRoman"/>
      <w:lvlText w:val="%1."/>
      <w:lvlJc w:val="right"/>
      <w:pPr>
        <w:ind w:left="720" w:hanging="153"/>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984492C"/>
    <w:multiLevelType w:val="hybridMultilevel"/>
    <w:tmpl w:val="16BEF276"/>
    <w:lvl w:ilvl="0" w:tplc="CDC0D2C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E2B0718"/>
    <w:multiLevelType w:val="hybridMultilevel"/>
    <w:tmpl w:val="CD52502C"/>
    <w:lvl w:ilvl="0" w:tplc="6710305C">
      <w:start w:val="1"/>
      <w:numFmt w:val="upperRoman"/>
      <w:lvlText w:val="%1."/>
      <w:lvlJc w:val="left"/>
      <w:pPr>
        <w:ind w:left="720" w:hanging="36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956625C"/>
    <w:multiLevelType w:val="hybridMultilevel"/>
    <w:tmpl w:val="734A4E00"/>
    <w:lvl w:ilvl="0" w:tplc="29724D2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6446B72"/>
    <w:multiLevelType w:val="hybridMultilevel"/>
    <w:tmpl w:val="4E823818"/>
    <w:lvl w:ilvl="0" w:tplc="751424CE">
      <w:start w:val="1"/>
      <w:numFmt w:val="upperRoman"/>
      <w:lvlText w:val="%1."/>
      <w:lvlJc w:val="left"/>
      <w:pPr>
        <w:ind w:left="720" w:hanging="360"/>
      </w:pPr>
      <w:rPr>
        <w:rFonts w:ascii="Arial" w:hAnsi="Arial" w:cs="Arial" w:hint="default"/>
        <w:b/>
        <w:bCs/>
        <w:i w:val="0"/>
        <w:i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790661"/>
    <w:multiLevelType w:val="hybridMultilevel"/>
    <w:tmpl w:val="B186F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943449C"/>
    <w:multiLevelType w:val="hybridMultilevel"/>
    <w:tmpl w:val="9984CC8A"/>
    <w:lvl w:ilvl="0" w:tplc="9EE4FC4A">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9836EF6"/>
    <w:multiLevelType w:val="hybridMultilevel"/>
    <w:tmpl w:val="373E9F7E"/>
    <w:lvl w:ilvl="0" w:tplc="29724D28">
      <w:start w:val="1"/>
      <w:numFmt w:val="upperRoman"/>
      <w:lvlText w:val="%1."/>
      <w:lvlJc w:val="left"/>
      <w:pPr>
        <w:ind w:left="598" w:hanging="720"/>
      </w:pPr>
      <w:rPr>
        <w:rFonts w:hint="default"/>
      </w:rPr>
    </w:lvl>
    <w:lvl w:ilvl="1" w:tplc="080A0019" w:tentative="1">
      <w:start w:val="1"/>
      <w:numFmt w:val="lowerLetter"/>
      <w:lvlText w:val="%2."/>
      <w:lvlJc w:val="left"/>
      <w:pPr>
        <w:ind w:left="958" w:hanging="360"/>
      </w:pPr>
    </w:lvl>
    <w:lvl w:ilvl="2" w:tplc="080A001B" w:tentative="1">
      <w:start w:val="1"/>
      <w:numFmt w:val="lowerRoman"/>
      <w:lvlText w:val="%3."/>
      <w:lvlJc w:val="right"/>
      <w:pPr>
        <w:ind w:left="1678" w:hanging="180"/>
      </w:pPr>
    </w:lvl>
    <w:lvl w:ilvl="3" w:tplc="080A000F" w:tentative="1">
      <w:start w:val="1"/>
      <w:numFmt w:val="decimal"/>
      <w:lvlText w:val="%4."/>
      <w:lvlJc w:val="left"/>
      <w:pPr>
        <w:ind w:left="2398" w:hanging="360"/>
      </w:pPr>
    </w:lvl>
    <w:lvl w:ilvl="4" w:tplc="080A0019" w:tentative="1">
      <w:start w:val="1"/>
      <w:numFmt w:val="lowerLetter"/>
      <w:lvlText w:val="%5."/>
      <w:lvlJc w:val="left"/>
      <w:pPr>
        <w:ind w:left="3118" w:hanging="360"/>
      </w:pPr>
    </w:lvl>
    <w:lvl w:ilvl="5" w:tplc="080A001B" w:tentative="1">
      <w:start w:val="1"/>
      <w:numFmt w:val="lowerRoman"/>
      <w:lvlText w:val="%6."/>
      <w:lvlJc w:val="right"/>
      <w:pPr>
        <w:ind w:left="3838" w:hanging="180"/>
      </w:pPr>
    </w:lvl>
    <w:lvl w:ilvl="6" w:tplc="080A000F" w:tentative="1">
      <w:start w:val="1"/>
      <w:numFmt w:val="decimal"/>
      <w:lvlText w:val="%7."/>
      <w:lvlJc w:val="left"/>
      <w:pPr>
        <w:ind w:left="4558" w:hanging="360"/>
      </w:pPr>
    </w:lvl>
    <w:lvl w:ilvl="7" w:tplc="080A0019" w:tentative="1">
      <w:start w:val="1"/>
      <w:numFmt w:val="lowerLetter"/>
      <w:lvlText w:val="%8."/>
      <w:lvlJc w:val="left"/>
      <w:pPr>
        <w:ind w:left="5278" w:hanging="360"/>
      </w:pPr>
    </w:lvl>
    <w:lvl w:ilvl="8" w:tplc="080A001B" w:tentative="1">
      <w:start w:val="1"/>
      <w:numFmt w:val="lowerRoman"/>
      <w:lvlText w:val="%9."/>
      <w:lvlJc w:val="right"/>
      <w:pPr>
        <w:ind w:left="5998" w:hanging="180"/>
      </w:pPr>
    </w:lvl>
  </w:abstractNum>
  <w:num w:numId="1" w16cid:durableId="1190684302">
    <w:abstractNumId w:val="6"/>
  </w:num>
  <w:num w:numId="2" w16cid:durableId="1401828787">
    <w:abstractNumId w:val="7"/>
  </w:num>
  <w:num w:numId="3" w16cid:durableId="1096751864">
    <w:abstractNumId w:val="1"/>
  </w:num>
  <w:num w:numId="4" w16cid:durableId="892228385">
    <w:abstractNumId w:val="2"/>
  </w:num>
  <w:num w:numId="5" w16cid:durableId="1858881389">
    <w:abstractNumId w:val="8"/>
  </w:num>
  <w:num w:numId="6" w16cid:durableId="43337010">
    <w:abstractNumId w:val="3"/>
  </w:num>
  <w:num w:numId="7" w16cid:durableId="503009357">
    <w:abstractNumId w:val="9"/>
  </w:num>
  <w:num w:numId="8" w16cid:durableId="161166309">
    <w:abstractNumId w:val="5"/>
  </w:num>
  <w:num w:numId="9" w16cid:durableId="1621955340">
    <w:abstractNumId w:val="4"/>
  </w:num>
  <w:num w:numId="10" w16cid:durableId="49152953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23B"/>
    <w:rsid w:val="00000294"/>
    <w:rsid w:val="000007B4"/>
    <w:rsid w:val="00001BA1"/>
    <w:rsid w:val="00003632"/>
    <w:rsid w:val="0000715F"/>
    <w:rsid w:val="00013B4A"/>
    <w:rsid w:val="00023A26"/>
    <w:rsid w:val="00023E35"/>
    <w:rsid w:val="00054E8F"/>
    <w:rsid w:val="00062559"/>
    <w:rsid w:val="000662AF"/>
    <w:rsid w:val="00072CD0"/>
    <w:rsid w:val="0007311A"/>
    <w:rsid w:val="00076136"/>
    <w:rsid w:val="00086143"/>
    <w:rsid w:val="00092D33"/>
    <w:rsid w:val="0009520C"/>
    <w:rsid w:val="00095FA9"/>
    <w:rsid w:val="000967B3"/>
    <w:rsid w:val="000A0231"/>
    <w:rsid w:val="000B217B"/>
    <w:rsid w:val="000C2CD4"/>
    <w:rsid w:val="000D014A"/>
    <w:rsid w:val="000D7E89"/>
    <w:rsid w:val="000E3E98"/>
    <w:rsid w:val="000E7C67"/>
    <w:rsid w:val="000F0AF5"/>
    <w:rsid w:val="001048F1"/>
    <w:rsid w:val="00106F76"/>
    <w:rsid w:val="00120F32"/>
    <w:rsid w:val="00127B0F"/>
    <w:rsid w:val="0014034E"/>
    <w:rsid w:val="00146898"/>
    <w:rsid w:val="00150892"/>
    <w:rsid w:val="0015335E"/>
    <w:rsid w:val="001570B0"/>
    <w:rsid w:val="001605A9"/>
    <w:rsid w:val="00160971"/>
    <w:rsid w:val="00165CBC"/>
    <w:rsid w:val="0017059F"/>
    <w:rsid w:val="00172E26"/>
    <w:rsid w:val="00190340"/>
    <w:rsid w:val="00196EF7"/>
    <w:rsid w:val="001A5A12"/>
    <w:rsid w:val="001B7AE2"/>
    <w:rsid w:val="001C7E56"/>
    <w:rsid w:val="001D68B4"/>
    <w:rsid w:val="001E14EB"/>
    <w:rsid w:val="001E7381"/>
    <w:rsid w:val="00204EA7"/>
    <w:rsid w:val="002204F4"/>
    <w:rsid w:val="00222EB6"/>
    <w:rsid w:val="0023092B"/>
    <w:rsid w:val="00243E07"/>
    <w:rsid w:val="00250922"/>
    <w:rsid w:val="00250951"/>
    <w:rsid w:val="00256A1C"/>
    <w:rsid w:val="0026746D"/>
    <w:rsid w:val="00287AEA"/>
    <w:rsid w:val="002A476C"/>
    <w:rsid w:val="002B3FA6"/>
    <w:rsid w:val="002C5025"/>
    <w:rsid w:val="002D2FDD"/>
    <w:rsid w:val="002E2FFD"/>
    <w:rsid w:val="002E4C89"/>
    <w:rsid w:val="002F175C"/>
    <w:rsid w:val="00302484"/>
    <w:rsid w:val="00306225"/>
    <w:rsid w:val="00312698"/>
    <w:rsid w:val="00315768"/>
    <w:rsid w:val="00331490"/>
    <w:rsid w:val="003366D6"/>
    <w:rsid w:val="00343F95"/>
    <w:rsid w:val="0035206D"/>
    <w:rsid w:val="003537EE"/>
    <w:rsid w:val="00355978"/>
    <w:rsid w:val="00374C90"/>
    <w:rsid w:val="00376D71"/>
    <w:rsid w:val="0038115E"/>
    <w:rsid w:val="00387A3A"/>
    <w:rsid w:val="00390DF7"/>
    <w:rsid w:val="00390F82"/>
    <w:rsid w:val="00393859"/>
    <w:rsid w:val="00397456"/>
    <w:rsid w:val="003B1339"/>
    <w:rsid w:val="003B5DA7"/>
    <w:rsid w:val="003B5F6E"/>
    <w:rsid w:val="003D49A5"/>
    <w:rsid w:val="003D5729"/>
    <w:rsid w:val="003D7CBD"/>
    <w:rsid w:val="003F3930"/>
    <w:rsid w:val="003F5EB6"/>
    <w:rsid w:val="004072B1"/>
    <w:rsid w:val="00416676"/>
    <w:rsid w:val="00420BCC"/>
    <w:rsid w:val="004345D9"/>
    <w:rsid w:val="00440A1D"/>
    <w:rsid w:val="00443596"/>
    <w:rsid w:val="0044527E"/>
    <w:rsid w:val="004511DA"/>
    <w:rsid w:val="00473647"/>
    <w:rsid w:val="00476BE0"/>
    <w:rsid w:val="00482A5B"/>
    <w:rsid w:val="0049215C"/>
    <w:rsid w:val="0049223B"/>
    <w:rsid w:val="004B023F"/>
    <w:rsid w:val="004B5AD3"/>
    <w:rsid w:val="004B79A4"/>
    <w:rsid w:val="004D45C4"/>
    <w:rsid w:val="004D7562"/>
    <w:rsid w:val="004E18EF"/>
    <w:rsid w:val="004E1E11"/>
    <w:rsid w:val="004F59E7"/>
    <w:rsid w:val="00501D97"/>
    <w:rsid w:val="005023E1"/>
    <w:rsid w:val="00512AD9"/>
    <w:rsid w:val="00524BBF"/>
    <w:rsid w:val="005332D5"/>
    <w:rsid w:val="0053466B"/>
    <w:rsid w:val="00542D86"/>
    <w:rsid w:val="00565E70"/>
    <w:rsid w:val="0056700F"/>
    <w:rsid w:val="005815A8"/>
    <w:rsid w:val="00582324"/>
    <w:rsid w:val="00585D08"/>
    <w:rsid w:val="005927F0"/>
    <w:rsid w:val="005A15CD"/>
    <w:rsid w:val="005B3FD7"/>
    <w:rsid w:val="005D39C5"/>
    <w:rsid w:val="005E318F"/>
    <w:rsid w:val="005E4224"/>
    <w:rsid w:val="006001CB"/>
    <w:rsid w:val="0060711E"/>
    <w:rsid w:val="0062572A"/>
    <w:rsid w:val="00627570"/>
    <w:rsid w:val="006357E5"/>
    <w:rsid w:val="0064154B"/>
    <w:rsid w:val="00650918"/>
    <w:rsid w:val="0066292B"/>
    <w:rsid w:val="00662E60"/>
    <w:rsid w:val="006818BA"/>
    <w:rsid w:val="00683282"/>
    <w:rsid w:val="00687A66"/>
    <w:rsid w:val="0069375E"/>
    <w:rsid w:val="00696CB9"/>
    <w:rsid w:val="006A17E4"/>
    <w:rsid w:val="006A5E09"/>
    <w:rsid w:val="006A75C4"/>
    <w:rsid w:val="006A7B93"/>
    <w:rsid w:val="006B05A4"/>
    <w:rsid w:val="006C4B89"/>
    <w:rsid w:val="006C7FC2"/>
    <w:rsid w:val="006D23A8"/>
    <w:rsid w:val="006E0F83"/>
    <w:rsid w:val="006E7DB4"/>
    <w:rsid w:val="006F3763"/>
    <w:rsid w:val="00701899"/>
    <w:rsid w:val="00706BCB"/>
    <w:rsid w:val="00710CEC"/>
    <w:rsid w:val="00711C26"/>
    <w:rsid w:val="007148AC"/>
    <w:rsid w:val="007166E5"/>
    <w:rsid w:val="007205A6"/>
    <w:rsid w:val="0074003A"/>
    <w:rsid w:val="007457EE"/>
    <w:rsid w:val="00746E42"/>
    <w:rsid w:val="00747C66"/>
    <w:rsid w:val="0076154C"/>
    <w:rsid w:val="00766F83"/>
    <w:rsid w:val="007672F7"/>
    <w:rsid w:val="00767E7D"/>
    <w:rsid w:val="007701A7"/>
    <w:rsid w:val="00771FD0"/>
    <w:rsid w:val="00773A53"/>
    <w:rsid w:val="00781935"/>
    <w:rsid w:val="007941C1"/>
    <w:rsid w:val="00795593"/>
    <w:rsid w:val="007A64D0"/>
    <w:rsid w:val="007B6DFE"/>
    <w:rsid w:val="007C3097"/>
    <w:rsid w:val="007D5FE6"/>
    <w:rsid w:val="007F0309"/>
    <w:rsid w:val="007F5F4F"/>
    <w:rsid w:val="00811400"/>
    <w:rsid w:val="008148EE"/>
    <w:rsid w:val="008344FD"/>
    <w:rsid w:val="008346F2"/>
    <w:rsid w:val="00836AD6"/>
    <w:rsid w:val="00842FB6"/>
    <w:rsid w:val="008477D2"/>
    <w:rsid w:val="0085053C"/>
    <w:rsid w:val="00853A0A"/>
    <w:rsid w:val="008542FF"/>
    <w:rsid w:val="008578AB"/>
    <w:rsid w:val="00857E8E"/>
    <w:rsid w:val="008719BA"/>
    <w:rsid w:val="00873D93"/>
    <w:rsid w:val="0087417D"/>
    <w:rsid w:val="00880DEA"/>
    <w:rsid w:val="0089238C"/>
    <w:rsid w:val="008A44AF"/>
    <w:rsid w:val="008A7B13"/>
    <w:rsid w:val="008B1280"/>
    <w:rsid w:val="008C30FD"/>
    <w:rsid w:val="008C4DDF"/>
    <w:rsid w:val="008D732F"/>
    <w:rsid w:val="008F431B"/>
    <w:rsid w:val="00902040"/>
    <w:rsid w:val="009174DE"/>
    <w:rsid w:val="00927290"/>
    <w:rsid w:val="00931AD5"/>
    <w:rsid w:val="009410CC"/>
    <w:rsid w:val="00947CF3"/>
    <w:rsid w:val="00974505"/>
    <w:rsid w:val="009776D2"/>
    <w:rsid w:val="00991FC5"/>
    <w:rsid w:val="00992662"/>
    <w:rsid w:val="009A50CE"/>
    <w:rsid w:val="009A536C"/>
    <w:rsid w:val="009A64E0"/>
    <w:rsid w:val="009B0F13"/>
    <w:rsid w:val="009B42CA"/>
    <w:rsid w:val="009B5724"/>
    <w:rsid w:val="009B6224"/>
    <w:rsid w:val="009C364C"/>
    <w:rsid w:val="009D0FE2"/>
    <w:rsid w:val="009D6A76"/>
    <w:rsid w:val="009E7FAA"/>
    <w:rsid w:val="009F1887"/>
    <w:rsid w:val="009F2567"/>
    <w:rsid w:val="009F2DCE"/>
    <w:rsid w:val="009F3061"/>
    <w:rsid w:val="00A16B2B"/>
    <w:rsid w:val="00A17FE6"/>
    <w:rsid w:val="00A2269D"/>
    <w:rsid w:val="00A26550"/>
    <w:rsid w:val="00A32C99"/>
    <w:rsid w:val="00A4113C"/>
    <w:rsid w:val="00A434F9"/>
    <w:rsid w:val="00A43C84"/>
    <w:rsid w:val="00A45AC3"/>
    <w:rsid w:val="00A47992"/>
    <w:rsid w:val="00A54E72"/>
    <w:rsid w:val="00A56B17"/>
    <w:rsid w:val="00A6150C"/>
    <w:rsid w:val="00A6630C"/>
    <w:rsid w:val="00A724C4"/>
    <w:rsid w:val="00A768AC"/>
    <w:rsid w:val="00A76C14"/>
    <w:rsid w:val="00A808E2"/>
    <w:rsid w:val="00A844B2"/>
    <w:rsid w:val="00A864C2"/>
    <w:rsid w:val="00A92464"/>
    <w:rsid w:val="00A93D62"/>
    <w:rsid w:val="00A97ECD"/>
    <w:rsid w:val="00AD0E7A"/>
    <w:rsid w:val="00AD4905"/>
    <w:rsid w:val="00AD5A41"/>
    <w:rsid w:val="00AF32FA"/>
    <w:rsid w:val="00AF34AE"/>
    <w:rsid w:val="00AF4276"/>
    <w:rsid w:val="00AF61BD"/>
    <w:rsid w:val="00B00530"/>
    <w:rsid w:val="00B020FA"/>
    <w:rsid w:val="00B034EF"/>
    <w:rsid w:val="00B1083B"/>
    <w:rsid w:val="00B12084"/>
    <w:rsid w:val="00B23D56"/>
    <w:rsid w:val="00B33A33"/>
    <w:rsid w:val="00B33CE9"/>
    <w:rsid w:val="00B4441F"/>
    <w:rsid w:val="00B477B6"/>
    <w:rsid w:val="00B53114"/>
    <w:rsid w:val="00B55CC1"/>
    <w:rsid w:val="00B56858"/>
    <w:rsid w:val="00B573F7"/>
    <w:rsid w:val="00B80DB7"/>
    <w:rsid w:val="00B8767B"/>
    <w:rsid w:val="00B9047C"/>
    <w:rsid w:val="00BB0859"/>
    <w:rsid w:val="00BB76B5"/>
    <w:rsid w:val="00BC0089"/>
    <w:rsid w:val="00BC186B"/>
    <w:rsid w:val="00BC2F8D"/>
    <w:rsid w:val="00BD5FFF"/>
    <w:rsid w:val="00BD748E"/>
    <w:rsid w:val="00BF59B6"/>
    <w:rsid w:val="00C12DB2"/>
    <w:rsid w:val="00C17E22"/>
    <w:rsid w:val="00C22CFC"/>
    <w:rsid w:val="00C230E1"/>
    <w:rsid w:val="00C23A44"/>
    <w:rsid w:val="00C24A88"/>
    <w:rsid w:val="00C31340"/>
    <w:rsid w:val="00C31D60"/>
    <w:rsid w:val="00C354F9"/>
    <w:rsid w:val="00C357E7"/>
    <w:rsid w:val="00C441AA"/>
    <w:rsid w:val="00C470D3"/>
    <w:rsid w:val="00C478CA"/>
    <w:rsid w:val="00C605AB"/>
    <w:rsid w:val="00C65BC3"/>
    <w:rsid w:val="00C75F52"/>
    <w:rsid w:val="00C7734B"/>
    <w:rsid w:val="00C84A30"/>
    <w:rsid w:val="00C9584A"/>
    <w:rsid w:val="00CC0520"/>
    <w:rsid w:val="00CC2CB9"/>
    <w:rsid w:val="00CE44E7"/>
    <w:rsid w:val="00CE7362"/>
    <w:rsid w:val="00CF36E3"/>
    <w:rsid w:val="00CF5126"/>
    <w:rsid w:val="00D02FD9"/>
    <w:rsid w:val="00D05B79"/>
    <w:rsid w:val="00D17B27"/>
    <w:rsid w:val="00D21F27"/>
    <w:rsid w:val="00D264BF"/>
    <w:rsid w:val="00D40CBE"/>
    <w:rsid w:val="00D422DA"/>
    <w:rsid w:val="00D50A33"/>
    <w:rsid w:val="00D54200"/>
    <w:rsid w:val="00D561FA"/>
    <w:rsid w:val="00D613B8"/>
    <w:rsid w:val="00D61C4E"/>
    <w:rsid w:val="00D94D4D"/>
    <w:rsid w:val="00DB039F"/>
    <w:rsid w:val="00DE344B"/>
    <w:rsid w:val="00DE7B04"/>
    <w:rsid w:val="00DF0FFB"/>
    <w:rsid w:val="00DF1873"/>
    <w:rsid w:val="00DF2ACA"/>
    <w:rsid w:val="00DF3344"/>
    <w:rsid w:val="00E03B0C"/>
    <w:rsid w:val="00E16C58"/>
    <w:rsid w:val="00E2070D"/>
    <w:rsid w:val="00E22DA1"/>
    <w:rsid w:val="00E2325C"/>
    <w:rsid w:val="00E24130"/>
    <w:rsid w:val="00E262AB"/>
    <w:rsid w:val="00E27AA9"/>
    <w:rsid w:val="00E365DE"/>
    <w:rsid w:val="00E6213D"/>
    <w:rsid w:val="00E62E40"/>
    <w:rsid w:val="00E63BBB"/>
    <w:rsid w:val="00E662D7"/>
    <w:rsid w:val="00E72BAC"/>
    <w:rsid w:val="00E774B5"/>
    <w:rsid w:val="00E924E0"/>
    <w:rsid w:val="00E93B24"/>
    <w:rsid w:val="00E95E3E"/>
    <w:rsid w:val="00E96431"/>
    <w:rsid w:val="00E97DE9"/>
    <w:rsid w:val="00EA152C"/>
    <w:rsid w:val="00EA5BC9"/>
    <w:rsid w:val="00EA7BB0"/>
    <w:rsid w:val="00EB2608"/>
    <w:rsid w:val="00EB5D2B"/>
    <w:rsid w:val="00ED2A62"/>
    <w:rsid w:val="00F00B5A"/>
    <w:rsid w:val="00F024AD"/>
    <w:rsid w:val="00F05475"/>
    <w:rsid w:val="00F23002"/>
    <w:rsid w:val="00F26B41"/>
    <w:rsid w:val="00F275C0"/>
    <w:rsid w:val="00F40CC5"/>
    <w:rsid w:val="00F447D1"/>
    <w:rsid w:val="00F4523C"/>
    <w:rsid w:val="00F502AE"/>
    <w:rsid w:val="00F55910"/>
    <w:rsid w:val="00F653D1"/>
    <w:rsid w:val="00F7208F"/>
    <w:rsid w:val="00F84D0D"/>
    <w:rsid w:val="00F901DF"/>
    <w:rsid w:val="00FA0E98"/>
    <w:rsid w:val="00FA2DCD"/>
    <w:rsid w:val="00FA503C"/>
    <w:rsid w:val="00FA6FAB"/>
    <w:rsid w:val="00FC0679"/>
    <w:rsid w:val="00FC36B4"/>
    <w:rsid w:val="00FD1EDA"/>
    <w:rsid w:val="00FD6756"/>
    <w:rsid w:val="00FE1389"/>
    <w:rsid w:val="00FE1AE4"/>
    <w:rsid w:val="00FE2FCC"/>
    <w:rsid w:val="00FE3A43"/>
    <w:rsid w:val="00FF0D27"/>
    <w:rsid w:val="00FF4200"/>
    <w:rsid w:val="00FF5626"/>
    <w:rsid w:val="00FF58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0BED4B"/>
  <w15:docId w15:val="{591035FD-C9BF-4F19-A253-CAA50F287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F32"/>
  </w:style>
  <w:style w:type="paragraph" w:styleId="Ttulo1">
    <w:name w:val="heading 1"/>
    <w:basedOn w:val="Normal"/>
    <w:next w:val="Normal"/>
    <w:link w:val="Ttulo1Car"/>
    <w:qFormat/>
    <w:rsid w:val="00746E42"/>
    <w:pPr>
      <w:keepNext/>
      <w:overflowPunct w:val="0"/>
      <w:autoSpaceDE w:val="0"/>
      <w:autoSpaceDN w:val="0"/>
      <w:adjustRightInd w:val="0"/>
      <w:spacing w:after="0" w:line="240" w:lineRule="auto"/>
      <w:jc w:val="center"/>
      <w:textAlignment w:val="baseline"/>
      <w:outlineLvl w:val="0"/>
    </w:pPr>
    <w:rPr>
      <w:rFonts w:ascii="Arial" w:eastAsia="MS Mincho" w:hAnsi="Arial" w:cs="Times New Roman"/>
      <w:b/>
      <w:sz w:val="24"/>
      <w:szCs w:val="20"/>
      <w:lang w:val="es-ES_tradnl" w:eastAsia="es-ES"/>
    </w:rPr>
  </w:style>
  <w:style w:type="paragraph" w:styleId="Ttulo2">
    <w:name w:val="heading 2"/>
    <w:basedOn w:val="Normal"/>
    <w:next w:val="Normal"/>
    <w:link w:val="Ttulo2Car"/>
    <w:uiPriority w:val="9"/>
    <w:qFormat/>
    <w:rsid w:val="00746E42"/>
    <w:pPr>
      <w:keepNext/>
      <w:spacing w:before="240" w:after="60" w:line="240" w:lineRule="auto"/>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uiPriority w:val="9"/>
    <w:qFormat/>
    <w:rsid w:val="00746E42"/>
    <w:pPr>
      <w:keepNext/>
      <w:spacing w:before="240" w:after="60" w:line="240" w:lineRule="auto"/>
      <w:outlineLvl w:val="2"/>
    </w:pPr>
    <w:rPr>
      <w:rFonts w:ascii="Arial" w:eastAsia="Times New Roman" w:hAnsi="Arial" w:cs="Arial"/>
      <w:b/>
      <w:bCs/>
      <w:sz w:val="26"/>
      <w:szCs w:val="26"/>
      <w:lang w:val="es-ES" w:eastAsia="es-ES"/>
    </w:rPr>
  </w:style>
  <w:style w:type="paragraph" w:styleId="Ttulo4">
    <w:name w:val="heading 4"/>
    <w:basedOn w:val="Normal"/>
    <w:next w:val="Normal"/>
    <w:link w:val="Ttulo4Car"/>
    <w:qFormat/>
    <w:rsid w:val="00746E42"/>
    <w:pPr>
      <w:keepNext/>
      <w:spacing w:before="240" w:after="60" w:line="240" w:lineRule="auto"/>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uiPriority w:val="9"/>
    <w:qFormat/>
    <w:rsid w:val="00C470D3"/>
    <w:pPr>
      <w:keepNext/>
      <w:keepLines/>
      <w:spacing w:before="40" w:after="0" w:line="240" w:lineRule="auto"/>
      <w:outlineLvl w:val="4"/>
    </w:pPr>
    <w:rPr>
      <w:rFonts w:ascii="Cambria" w:eastAsia="Cambria" w:hAnsi="Cambria" w:cs="Cambria"/>
      <w:color w:val="366091"/>
      <w:sz w:val="24"/>
      <w:szCs w:val="24"/>
      <w:lang w:val="es-ES" w:eastAsia="es-MX"/>
    </w:rPr>
  </w:style>
  <w:style w:type="paragraph" w:styleId="Ttulo6">
    <w:name w:val="heading 6"/>
    <w:basedOn w:val="Normal"/>
    <w:next w:val="Normal"/>
    <w:link w:val="Ttulo6Car"/>
    <w:unhideWhenUsed/>
    <w:qFormat/>
    <w:rsid w:val="00746E42"/>
    <w:pPr>
      <w:keepNext/>
      <w:keepLines/>
      <w:spacing w:before="200" w:after="0" w:line="240" w:lineRule="auto"/>
      <w:outlineLvl w:val="5"/>
    </w:pPr>
    <w:rPr>
      <w:rFonts w:ascii="Cambria" w:eastAsia="Times New Roman" w:hAnsi="Cambria" w:cs="Times New Roman"/>
      <w:i/>
      <w:iCs/>
      <w:color w:val="243F60"/>
      <w:sz w:val="24"/>
      <w:szCs w:val="24"/>
      <w:lang w:val="es-ES" w:eastAsia="es-ES"/>
    </w:rPr>
  </w:style>
  <w:style w:type="paragraph" w:styleId="Ttulo8">
    <w:name w:val="heading 8"/>
    <w:basedOn w:val="Normal"/>
    <w:next w:val="Normal"/>
    <w:link w:val="Ttulo8Car"/>
    <w:unhideWhenUsed/>
    <w:qFormat/>
    <w:rsid w:val="00746E42"/>
    <w:pPr>
      <w:keepNext/>
      <w:keepLines/>
      <w:spacing w:before="200" w:after="0" w:line="240" w:lineRule="auto"/>
      <w:outlineLvl w:val="7"/>
    </w:pPr>
    <w:rPr>
      <w:rFonts w:ascii="Cambria" w:eastAsia="Times New Roman" w:hAnsi="Cambria" w:cs="Times New Roman"/>
      <w:color w:val="40404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46E42"/>
    <w:rPr>
      <w:rFonts w:ascii="Arial" w:eastAsia="MS Mincho" w:hAnsi="Arial" w:cs="Times New Roman"/>
      <w:b/>
      <w:sz w:val="24"/>
      <w:szCs w:val="20"/>
      <w:lang w:val="es-ES_tradnl" w:eastAsia="es-ES"/>
    </w:rPr>
  </w:style>
  <w:style w:type="character" w:customStyle="1" w:styleId="Ttulo2Car">
    <w:name w:val="Título 2 Car"/>
    <w:basedOn w:val="Fuentedeprrafopredeter"/>
    <w:link w:val="Ttulo2"/>
    <w:uiPriority w:val="9"/>
    <w:rsid w:val="00746E42"/>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uiPriority w:val="9"/>
    <w:rsid w:val="00746E42"/>
    <w:rPr>
      <w:rFonts w:ascii="Arial" w:eastAsia="Times New Roman" w:hAnsi="Arial" w:cs="Arial"/>
      <w:b/>
      <w:bCs/>
      <w:sz w:val="26"/>
      <w:szCs w:val="26"/>
      <w:lang w:val="es-ES" w:eastAsia="es-ES"/>
    </w:rPr>
  </w:style>
  <w:style w:type="character" w:customStyle="1" w:styleId="Ttulo4Car">
    <w:name w:val="Título 4 Car"/>
    <w:basedOn w:val="Fuentedeprrafopredeter"/>
    <w:link w:val="Ttulo4"/>
    <w:rsid w:val="00746E42"/>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uiPriority w:val="9"/>
    <w:rsid w:val="00C470D3"/>
    <w:rPr>
      <w:rFonts w:ascii="Cambria" w:eastAsia="Cambria" w:hAnsi="Cambria" w:cs="Cambria"/>
      <w:color w:val="366091"/>
      <w:sz w:val="24"/>
      <w:szCs w:val="24"/>
      <w:lang w:val="es-ES" w:eastAsia="es-MX"/>
    </w:rPr>
  </w:style>
  <w:style w:type="character" w:customStyle="1" w:styleId="Ttulo6Car">
    <w:name w:val="Título 6 Car"/>
    <w:basedOn w:val="Fuentedeprrafopredeter"/>
    <w:link w:val="Ttulo6"/>
    <w:uiPriority w:val="99"/>
    <w:rsid w:val="00746E42"/>
    <w:rPr>
      <w:rFonts w:ascii="Cambria" w:eastAsia="Times New Roman" w:hAnsi="Cambria" w:cs="Times New Roman"/>
      <w:i/>
      <w:iCs/>
      <w:color w:val="243F60"/>
      <w:sz w:val="24"/>
      <w:szCs w:val="24"/>
      <w:lang w:val="es-ES" w:eastAsia="es-ES"/>
    </w:rPr>
  </w:style>
  <w:style w:type="character" w:customStyle="1" w:styleId="Ttulo8Car">
    <w:name w:val="Título 8 Car"/>
    <w:basedOn w:val="Fuentedeprrafopredeter"/>
    <w:link w:val="Ttulo8"/>
    <w:uiPriority w:val="9"/>
    <w:rsid w:val="00746E42"/>
    <w:rPr>
      <w:rFonts w:ascii="Cambria" w:eastAsia="Times New Roman" w:hAnsi="Cambria" w:cs="Times New Roman"/>
      <w:color w:val="404040"/>
      <w:sz w:val="20"/>
      <w:szCs w:val="20"/>
      <w:lang w:val="es-ES" w:eastAsia="es-ES"/>
    </w:rPr>
  </w:style>
  <w:style w:type="paragraph" w:styleId="Encabezado">
    <w:name w:val="header"/>
    <w:basedOn w:val="Normal"/>
    <w:link w:val="EncabezadoCar"/>
    <w:unhideWhenUsed/>
    <w:rsid w:val="001705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059F"/>
  </w:style>
  <w:style w:type="paragraph" w:styleId="Piedepgina">
    <w:name w:val="footer"/>
    <w:basedOn w:val="Normal"/>
    <w:link w:val="PiedepginaCar"/>
    <w:unhideWhenUsed/>
    <w:rsid w:val="0017059F"/>
    <w:pPr>
      <w:tabs>
        <w:tab w:val="center" w:pos="4419"/>
        <w:tab w:val="right" w:pos="8838"/>
      </w:tabs>
      <w:spacing w:after="0" w:line="240" w:lineRule="auto"/>
    </w:pPr>
  </w:style>
  <w:style w:type="character" w:customStyle="1" w:styleId="PiedepginaCar">
    <w:name w:val="Pie de página Car"/>
    <w:basedOn w:val="Fuentedeprrafopredeter"/>
    <w:link w:val="Piedepgina"/>
    <w:rsid w:val="0017059F"/>
  </w:style>
  <w:style w:type="paragraph" w:styleId="Prrafodelista">
    <w:name w:val="List Paragraph"/>
    <w:aliases w:val="HOJA,Colorful List Accent 1,Colorful List - Accent 11,Párrafo de lista (analisis predial),Listas,lp1,List Paragraph1,List Paragraph11,Bullet List,FooterText,numbered,Paragraphe de liste1,Bulletr List Paragraph,列出段落,列出段落1,Scitum normal"/>
    <w:basedOn w:val="Normal"/>
    <w:link w:val="PrrafodelistaCar"/>
    <w:uiPriority w:val="34"/>
    <w:qFormat/>
    <w:rsid w:val="000A0231"/>
    <w:pPr>
      <w:ind w:left="720"/>
      <w:contextualSpacing/>
    </w:pPr>
  </w:style>
  <w:style w:type="character" w:customStyle="1" w:styleId="PrrafodelistaCar">
    <w:name w:val="Párrafo de lista Car"/>
    <w:aliases w:val="HOJA Car,Colorful List Accent 1 Car,Colorful List - Accent 11 Car,Párrafo de lista (analisis predial) Car,Listas Car,lp1 Car,List Paragraph1 Car,List Paragraph11 Car,Bullet List Car,FooterText Car,numbered Car,列出段落 Car,列出段落1 Car"/>
    <w:link w:val="Prrafodelista"/>
    <w:uiPriority w:val="34"/>
    <w:locked/>
    <w:rsid w:val="00B23D56"/>
  </w:style>
  <w:style w:type="paragraph" w:styleId="Textodeglobo">
    <w:name w:val="Balloon Text"/>
    <w:basedOn w:val="Normal"/>
    <w:link w:val="TextodegloboCar"/>
    <w:uiPriority w:val="99"/>
    <w:unhideWhenUsed/>
    <w:rsid w:val="00BC2F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BC2F8D"/>
    <w:rPr>
      <w:rFonts w:ascii="Tahoma" w:hAnsi="Tahoma" w:cs="Tahoma"/>
      <w:sz w:val="16"/>
      <w:szCs w:val="16"/>
    </w:rPr>
  </w:style>
  <w:style w:type="table" w:customStyle="1" w:styleId="Tablaconcuadrcula1">
    <w:name w:val="Tabla con cuadrícula1"/>
    <w:basedOn w:val="Tablanormal"/>
    <w:uiPriority w:val="39"/>
    <w:rsid w:val="00C354F9"/>
    <w:pPr>
      <w:spacing w:after="0" w:line="240" w:lineRule="auto"/>
    </w:pPr>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rsid w:val="00092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link w:val="Textoindependiente"/>
    <w:uiPriority w:val="1"/>
    <w:rsid w:val="00746E42"/>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qFormat/>
    <w:rsid w:val="00746E42"/>
    <w:pPr>
      <w:spacing w:after="0" w:line="240" w:lineRule="auto"/>
      <w:jc w:val="both"/>
    </w:pPr>
    <w:rPr>
      <w:rFonts w:ascii="Times New Roman" w:eastAsia="Times New Roman" w:hAnsi="Times New Roman" w:cs="Times New Roman"/>
      <w:sz w:val="24"/>
      <w:szCs w:val="24"/>
      <w:lang w:eastAsia="es-ES"/>
    </w:rPr>
  </w:style>
  <w:style w:type="character" w:customStyle="1" w:styleId="TextoindependienteCar1">
    <w:name w:val="Texto independiente Car1"/>
    <w:basedOn w:val="Fuentedeprrafopredeter"/>
    <w:uiPriority w:val="99"/>
    <w:semiHidden/>
    <w:rsid w:val="00746E42"/>
  </w:style>
  <w:style w:type="character" w:customStyle="1" w:styleId="Textoindependiente3Car">
    <w:name w:val="Texto independiente 3 Car"/>
    <w:link w:val="Textoindependiente3"/>
    <w:uiPriority w:val="99"/>
    <w:rsid w:val="00746E42"/>
    <w:rPr>
      <w:rFonts w:ascii="Times New Roman" w:eastAsia="Times New Roman" w:hAnsi="Times New Roman" w:cs="Times New Roman"/>
      <w:sz w:val="16"/>
      <w:szCs w:val="16"/>
      <w:lang w:eastAsia="es-ES"/>
    </w:rPr>
  </w:style>
  <w:style w:type="paragraph" w:styleId="Textoindependiente3">
    <w:name w:val="Body Text 3"/>
    <w:basedOn w:val="Normal"/>
    <w:link w:val="Textoindependiente3Car"/>
    <w:rsid w:val="00746E42"/>
    <w:pPr>
      <w:spacing w:after="120" w:line="240" w:lineRule="auto"/>
    </w:pPr>
    <w:rPr>
      <w:rFonts w:ascii="Times New Roman" w:eastAsia="Times New Roman" w:hAnsi="Times New Roman" w:cs="Times New Roman"/>
      <w:sz w:val="16"/>
      <w:szCs w:val="16"/>
      <w:lang w:eastAsia="es-ES"/>
    </w:rPr>
  </w:style>
  <w:style w:type="character" w:customStyle="1" w:styleId="Textoindependiente3Car1">
    <w:name w:val="Texto independiente 3 Car1"/>
    <w:basedOn w:val="Fuentedeprrafopredeter"/>
    <w:uiPriority w:val="99"/>
    <w:semiHidden/>
    <w:rsid w:val="00746E42"/>
    <w:rPr>
      <w:sz w:val="16"/>
      <w:szCs w:val="16"/>
    </w:rPr>
  </w:style>
  <w:style w:type="character" w:customStyle="1" w:styleId="SangradetextonormalCar">
    <w:name w:val="Sangría de texto normal Car"/>
    <w:link w:val="Sangradetextonormal"/>
    <w:uiPriority w:val="99"/>
    <w:rsid w:val="00746E42"/>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rsid w:val="00746E42"/>
    <w:pPr>
      <w:spacing w:after="120" w:line="240" w:lineRule="auto"/>
      <w:ind w:left="283"/>
    </w:pPr>
    <w:rPr>
      <w:rFonts w:ascii="Times New Roman" w:eastAsia="Times New Roman" w:hAnsi="Times New Roman" w:cs="Times New Roman"/>
      <w:sz w:val="24"/>
      <w:szCs w:val="24"/>
      <w:lang w:eastAsia="es-ES"/>
    </w:rPr>
  </w:style>
  <w:style w:type="character" w:customStyle="1" w:styleId="SangradetextonormalCar1">
    <w:name w:val="Sangría de texto normal Car1"/>
    <w:basedOn w:val="Fuentedeprrafopredeter"/>
    <w:uiPriority w:val="99"/>
    <w:semiHidden/>
    <w:rsid w:val="00746E42"/>
  </w:style>
  <w:style w:type="paragraph" w:styleId="Ttulo">
    <w:name w:val="Title"/>
    <w:basedOn w:val="Normal"/>
    <w:link w:val="TtuloCar"/>
    <w:uiPriority w:val="10"/>
    <w:qFormat/>
    <w:rsid w:val="00746E42"/>
    <w:pPr>
      <w:spacing w:after="0" w:line="240" w:lineRule="auto"/>
      <w:jc w:val="center"/>
    </w:pPr>
    <w:rPr>
      <w:rFonts w:ascii="Tahoma" w:eastAsia="Times New Roman" w:hAnsi="Tahoma" w:cs="Tahoma"/>
      <w:b/>
      <w:bCs/>
      <w:szCs w:val="24"/>
      <w:lang w:eastAsia="es-ES"/>
    </w:rPr>
  </w:style>
  <w:style w:type="character" w:customStyle="1" w:styleId="TtuloCar">
    <w:name w:val="Título Car"/>
    <w:basedOn w:val="Fuentedeprrafopredeter"/>
    <w:link w:val="Ttulo"/>
    <w:uiPriority w:val="10"/>
    <w:rsid w:val="00746E42"/>
    <w:rPr>
      <w:rFonts w:ascii="Tahoma" w:eastAsia="Times New Roman" w:hAnsi="Tahoma" w:cs="Tahoma"/>
      <w:b/>
      <w:bCs/>
      <w:szCs w:val="24"/>
      <w:lang w:eastAsia="es-ES"/>
    </w:rPr>
  </w:style>
  <w:style w:type="paragraph" w:customStyle="1" w:styleId="Estilo">
    <w:name w:val="Estilo"/>
    <w:rsid w:val="00746E42"/>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Default">
    <w:name w:val="Default"/>
    <w:rsid w:val="00746E42"/>
    <w:pPr>
      <w:autoSpaceDE w:val="0"/>
      <w:autoSpaceDN w:val="0"/>
      <w:adjustRightInd w:val="0"/>
      <w:spacing w:after="0" w:line="240" w:lineRule="auto"/>
    </w:pPr>
    <w:rPr>
      <w:rFonts w:ascii="Tahoma" w:eastAsia="Times New Roman" w:hAnsi="Tahoma" w:cs="Tahoma"/>
      <w:color w:val="000000"/>
      <w:sz w:val="24"/>
      <w:szCs w:val="24"/>
      <w:lang w:val="es-ES" w:eastAsia="es-ES"/>
    </w:rPr>
  </w:style>
  <w:style w:type="character" w:styleId="Textoennegrita">
    <w:name w:val="Strong"/>
    <w:uiPriority w:val="22"/>
    <w:qFormat/>
    <w:rsid w:val="00746E42"/>
    <w:rPr>
      <w:b/>
      <w:bCs/>
    </w:rPr>
  </w:style>
  <w:style w:type="character" w:customStyle="1" w:styleId="Sangra2detindependienteCar">
    <w:name w:val="Sangría 2 de t. independiente Car"/>
    <w:link w:val="Sangra2detindependiente"/>
    <w:uiPriority w:val="99"/>
    <w:rsid w:val="00746E42"/>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rsid w:val="00746E42"/>
    <w:pPr>
      <w:spacing w:after="120" w:line="480" w:lineRule="auto"/>
      <w:ind w:left="283"/>
    </w:pPr>
    <w:rPr>
      <w:rFonts w:ascii="Times New Roman" w:eastAsia="Times New Roman" w:hAnsi="Times New Roman" w:cs="Times New Roman"/>
      <w:sz w:val="24"/>
      <w:szCs w:val="24"/>
      <w:lang w:eastAsia="es-ES"/>
    </w:rPr>
  </w:style>
  <w:style w:type="character" w:customStyle="1" w:styleId="Sangra2detindependienteCar1">
    <w:name w:val="Sangría 2 de t. independiente Car1"/>
    <w:basedOn w:val="Fuentedeprrafopredeter"/>
    <w:uiPriority w:val="99"/>
    <w:semiHidden/>
    <w:rsid w:val="00746E42"/>
  </w:style>
  <w:style w:type="character" w:customStyle="1" w:styleId="TextocomentarioCar">
    <w:name w:val="Texto comentario Car"/>
    <w:link w:val="Textocomentario"/>
    <w:uiPriority w:val="99"/>
    <w:rsid w:val="00746E42"/>
    <w:rPr>
      <w:rFonts w:ascii="Times New Roman" w:eastAsia="Times New Roman" w:hAnsi="Times New Roman" w:cs="Times New Roman"/>
      <w:sz w:val="20"/>
      <w:szCs w:val="20"/>
      <w:lang w:eastAsia="es-ES"/>
    </w:rPr>
  </w:style>
  <w:style w:type="paragraph" w:styleId="Textocomentario">
    <w:name w:val="annotation text"/>
    <w:basedOn w:val="Normal"/>
    <w:link w:val="TextocomentarioCar"/>
    <w:uiPriority w:val="99"/>
    <w:rsid w:val="00746E42"/>
    <w:pPr>
      <w:spacing w:after="0" w:line="240" w:lineRule="auto"/>
    </w:pPr>
    <w:rPr>
      <w:rFonts w:ascii="Times New Roman" w:eastAsia="Times New Roman" w:hAnsi="Times New Roman" w:cs="Times New Roman"/>
      <w:sz w:val="20"/>
      <w:szCs w:val="20"/>
      <w:lang w:eastAsia="es-ES"/>
    </w:rPr>
  </w:style>
  <w:style w:type="character" w:customStyle="1" w:styleId="TextocomentarioCar1">
    <w:name w:val="Texto comentario Car1"/>
    <w:basedOn w:val="Fuentedeprrafopredeter"/>
    <w:uiPriority w:val="99"/>
    <w:semiHidden/>
    <w:rsid w:val="00746E42"/>
    <w:rPr>
      <w:sz w:val="20"/>
      <w:szCs w:val="20"/>
    </w:rPr>
  </w:style>
  <w:style w:type="character" w:customStyle="1" w:styleId="AsuntodelcomentarioCar">
    <w:name w:val="Asunto del comentario Car"/>
    <w:link w:val="Asuntodelcomentario"/>
    <w:uiPriority w:val="99"/>
    <w:rsid w:val="00746E42"/>
    <w:rPr>
      <w:rFonts w:ascii="Times New Roman" w:eastAsia="Times New Roman" w:hAnsi="Times New Roman" w:cs="Times New Roman"/>
      <w:b/>
      <w:bCs/>
      <w:sz w:val="20"/>
      <w:szCs w:val="20"/>
      <w:lang w:eastAsia="es-ES"/>
    </w:rPr>
  </w:style>
  <w:style w:type="paragraph" w:styleId="Asuntodelcomentario">
    <w:name w:val="annotation subject"/>
    <w:basedOn w:val="Textocomentario"/>
    <w:next w:val="Textocomentario"/>
    <w:link w:val="AsuntodelcomentarioCar"/>
    <w:uiPriority w:val="99"/>
    <w:rsid w:val="00746E42"/>
    <w:rPr>
      <w:b/>
      <w:bCs/>
    </w:rPr>
  </w:style>
  <w:style w:type="character" w:customStyle="1" w:styleId="AsuntodelcomentarioCar1">
    <w:name w:val="Asunto del comentario Car1"/>
    <w:basedOn w:val="TextocomentarioCar1"/>
    <w:uiPriority w:val="99"/>
    <w:semiHidden/>
    <w:rsid w:val="00746E42"/>
    <w:rPr>
      <w:b/>
      <w:bCs/>
      <w:sz w:val="20"/>
      <w:szCs w:val="20"/>
    </w:rPr>
  </w:style>
  <w:style w:type="character" w:customStyle="1" w:styleId="EstiloNegrita">
    <w:name w:val="Estilo Negrita"/>
    <w:uiPriority w:val="99"/>
    <w:rsid w:val="00746E42"/>
    <w:rPr>
      <w:rFonts w:ascii="Arial" w:hAnsi="Arial"/>
      <w:sz w:val="24"/>
    </w:rPr>
  </w:style>
  <w:style w:type="paragraph" w:styleId="Sinespaciado">
    <w:name w:val="No Spacing"/>
    <w:link w:val="SinespaciadoCar"/>
    <w:uiPriority w:val="1"/>
    <w:qFormat/>
    <w:rsid w:val="00746E42"/>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60711E"/>
    <w:rPr>
      <w:rFonts w:ascii="Calibri" w:eastAsia="Calibri" w:hAnsi="Calibri" w:cs="Times New Roman"/>
      <w:lang w:val="es-ES"/>
    </w:rPr>
  </w:style>
  <w:style w:type="paragraph" w:styleId="Subttulo">
    <w:name w:val="Subtitle"/>
    <w:basedOn w:val="Normal"/>
    <w:next w:val="Normal"/>
    <w:link w:val="SubttuloCar"/>
    <w:qFormat/>
    <w:rsid w:val="00746E42"/>
    <w:pPr>
      <w:spacing w:after="60" w:line="240" w:lineRule="auto"/>
      <w:jc w:val="center"/>
      <w:outlineLvl w:val="1"/>
    </w:pPr>
    <w:rPr>
      <w:rFonts w:ascii="Cambria" w:eastAsia="Times New Roman" w:hAnsi="Cambria" w:cs="Times New Roman"/>
      <w:sz w:val="24"/>
      <w:szCs w:val="24"/>
      <w:lang w:val="es-ES" w:eastAsia="es-ES"/>
    </w:rPr>
  </w:style>
  <w:style w:type="character" w:customStyle="1" w:styleId="SubttuloCar">
    <w:name w:val="Subtítulo Car"/>
    <w:basedOn w:val="Fuentedeprrafopredeter"/>
    <w:link w:val="Subttulo"/>
    <w:uiPriority w:val="99"/>
    <w:rsid w:val="00746E42"/>
    <w:rPr>
      <w:rFonts w:ascii="Cambria" w:eastAsia="Times New Roman" w:hAnsi="Cambria" w:cs="Times New Roman"/>
      <w:sz w:val="24"/>
      <w:szCs w:val="24"/>
      <w:lang w:val="es-ES" w:eastAsia="es-ES"/>
    </w:rPr>
  </w:style>
  <w:style w:type="character" w:styleId="nfasis">
    <w:name w:val="Emphasis"/>
    <w:uiPriority w:val="20"/>
    <w:qFormat/>
    <w:rsid w:val="00746E42"/>
    <w:rPr>
      <w:i/>
      <w:iCs/>
    </w:rPr>
  </w:style>
  <w:style w:type="character" w:customStyle="1" w:styleId="Textoindependiente2Car">
    <w:name w:val="Texto independiente 2 Car"/>
    <w:link w:val="Textoindependiente2"/>
    <w:rsid w:val="00746E42"/>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rsid w:val="00746E42"/>
    <w:pPr>
      <w:spacing w:after="120" w:line="480" w:lineRule="auto"/>
    </w:pPr>
    <w:rPr>
      <w:rFonts w:ascii="Times New Roman" w:eastAsia="Times New Roman" w:hAnsi="Times New Roman" w:cs="Times New Roman"/>
      <w:sz w:val="24"/>
      <w:szCs w:val="24"/>
      <w:lang w:eastAsia="es-ES"/>
    </w:rPr>
  </w:style>
  <w:style w:type="character" w:customStyle="1" w:styleId="Textoindependiente2Car1">
    <w:name w:val="Texto independiente 2 Car1"/>
    <w:basedOn w:val="Fuentedeprrafopredeter"/>
    <w:uiPriority w:val="99"/>
    <w:semiHidden/>
    <w:rsid w:val="00746E42"/>
  </w:style>
  <w:style w:type="character" w:customStyle="1" w:styleId="HTMLconformatoprevioCar">
    <w:name w:val="HTML con formato previo Car"/>
    <w:link w:val="HTMLconformatoprevio"/>
    <w:uiPriority w:val="99"/>
    <w:rsid w:val="00746E42"/>
    <w:rPr>
      <w:rFonts w:ascii="Courier New" w:eastAsia="Times New Roman" w:hAnsi="Courier New" w:cs="Courier New"/>
      <w:color w:val="000000"/>
      <w:sz w:val="20"/>
      <w:szCs w:val="20"/>
      <w:lang w:eastAsia="es-ES"/>
    </w:rPr>
  </w:style>
  <w:style w:type="paragraph" w:styleId="HTMLconformatoprevio">
    <w:name w:val="HTML Preformatted"/>
    <w:basedOn w:val="Normal"/>
    <w:link w:val="HTMLconformatoprevioCar"/>
    <w:uiPriority w:val="99"/>
    <w:rsid w:val="0074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es-ES"/>
    </w:rPr>
  </w:style>
  <w:style w:type="character" w:customStyle="1" w:styleId="HTMLconformatoprevioCar1">
    <w:name w:val="HTML con formato previo Car1"/>
    <w:basedOn w:val="Fuentedeprrafopredeter"/>
    <w:uiPriority w:val="99"/>
    <w:semiHidden/>
    <w:rsid w:val="00746E42"/>
    <w:rPr>
      <w:rFonts w:ascii="Consolas" w:hAnsi="Consolas"/>
      <w:sz w:val="20"/>
      <w:szCs w:val="20"/>
    </w:rPr>
  </w:style>
  <w:style w:type="paragraph" w:customStyle="1" w:styleId="xl63">
    <w:name w:val="xl63"/>
    <w:basedOn w:val="Normal"/>
    <w:rsid w:val="00746E4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es-MX"/>
    </w:rPr>
  </w:style>
  <w:style w:type="paragraph" w:customStyle="1" w:styleId="xl64">
    <w:name w:val="xl64"/>
    <w:basedOn w:val="Normal"/>
    <w:rsid w:val="00746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es-MX"/>
    </w:rPr>
  </w:style>
  <w:style w:type="paragraph" w:customStyle="1" w:styleId="xl65">
    <w:name w:val="xl65"/>
    <w:basedOn w:val="Normal"/>
    <w:rsid w:val="00746E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es-MX"/>
    </w:rPr>
  </w:style>
  <w:style w:type="paragraph" w:customStyle="1" w:styleId="xl66">
    <w:name w:val="xl66"/>
    <w:basedOn w:val="Normal"/>
    <w:rsid w:val="00746E4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es-MX"/>
    </w:rPr>
  </w:style>
  <w:style w:type="paragraph" w:customStyle="1" w:styleId="xl67">
    <w:name w:val="xl67"/>
    <w:basedOn w:val="Normal"/>
    <w:rsid w:val="00746E42"/>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es-MX"/>
    </w:rPr>
  </w:style>
  <w:style w:type="paragraph" w:customStyle="1" w:styleId="xl68">
    <w:name w:val="xl68"/>
    <w:basedOn w:val="Normal"/>
    <w:rsid w:val="00746E4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es-MX"/>
    </w:rPr>
  </w:style>
  <w:style w:type="paragraph" w:customStyle="1" w:styleId="xl69">
    <w:name w:val="xl69"/>
    <w:basedOn w:val="Normal"/>
    <w:rsid w:val="00746E4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es-MX"/>
    </w:rPr>
  </w:style>
  <w:style w:type="paragraph" w:customStyle="1" w:styleId="xl70">
    <w:name w:val="xl70"/>
    <w:basedOn w:val="Normal"/>
    <w:rsid w:val="00746E42"/>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es-MX"/>
    </w:rPr>
  </w:style>
  <w:style w:type="paragraph" w:customStyle="1" w:styleId="xl71">
    <w:name w:val="xl71"/>
    <w:basedOn w:val="Normal"/>
    <w:rsid w:val="00746E4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es-MX"/>
    </w:rPr>
  </w:style>
  <w:style w:type="paragraph" w:customStyle="1" w:styleId="xl72">
    <w:name w:val="xl72"/>
    <w:basedOn w:val="Normal"/>
    <w:rsid w:val="00746E4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73">
    <w:name w:val="xl73"/>
    <w:basedOn w:val="Normal"/>
    <w:rsid w:val="00746E42"/>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4">
    <w:name w:val="xl74"/>
    <w:basedOn w:val="Normal"/>
    <w:rsid w:val="00746E4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es-MX"/>
    </w:rPr>
  </w:style>
  <w:style w:type="paragraph" w:customStyle="1" w:styleId="xl75">
    <w:name w:val="xl75"/>
    <w:basedOn w:val="Normal"/>
    <w:rsid w:val="00746E4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es-MX"/>
    </w:rPr>
  </w:style>
  <w:style w:type="paragraph" w:customStyle="1" w:styleId="xl76">
    <w:name w:val="xl76"/>
    <w:basedOn w:val="Normal"/>
    <w:rsid w:val="00746E4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es-MX"/>
    </w:rPr>
  </w:style>
  <w:style w:type="paragraph" w:customStyle="1" w:styleId="xl77">
    <w:name w:val="xl77"/>
    <w:basedOn w:val="Normal"/>
    <w:rsid w:val="00746E4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es-MX"/>
    </w:rPr>
  </w:style>
  <w:style w:type="paragraph" w:customStyle="1" w:styleId="xl78">
    <w:name w:val="xl78"/>
    <w:basedOn w:val="Normal"/>
    <w:rsid w:val="00746E42"/>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es-MX"/>
    </w:rPr>
  </w:style>
  <w:style w:type="paragraph" w:customStyle="1" w:styleId="xl79">
    <w:name w:val="xl79"/>
    <w:basedOn w:val="Normal"/>
    <w:rsid w:val="00746E42"/>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es-MX"/>
    </w:rPr>
  </w:style>
  <w:style w:type="paragraph" w:customStyle="1" w:styleId="xl80">
    <w:name w:val="xl80"/>
    <w:basedOn w:val="Normal"/>
    <w:rsid w:val="00746E4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es-MX"/>
    </w:rPr>
  </w:style>
  <w:style w:type="paragraph" w:customStyle="1" w:styleId="xl81">
    <w:name w:val="xl81"/>
    <w:basedOn w:val="Normal"/>
    <w:rsid w:val="00746E42"/>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es-MX"/>
    </w:rPr>
  </w:style>
  <w:style w:type="paragraph" w:customStyle="1" w:styleId="xl82">
    <w:name w:val="xl82"/>
    <w:basedOn w:val="Normal"/>
    <w:rsid w:val="00746E42"/>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es-MX"/>
    </w:rPr>
  </w:style>
  <w:style w:type="paragraph" w:customStyle="1" w:styleId="xl83">
    <w:name w:val="xl83"/>
    <w:basedOn w:val="Normal"/>
    <w:rsid w:val="00746E42"/>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es-MX"/>
    </w:rPr>
  </w:style>
  <w:style w:type="paragraph" w:customStyle="1" w:styleId="xl84">
    <w:name w:val="xl84"/>
    <w:basedOn w:val="Normal"/>
    <w:rsid w:val="00746E42"/>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es-MX"/>
    </w:rPr>
  </w:style>
  <w:style w:type="character" w:styleId="Hipervnculo">
    <w:name w:val="Hyperlink"/>
    <w:basedOn w:val="Fuentedeprrafopredeter"/>
    <w:uiPriority w:val="99"/>
    <w:unhideWhenUsed/>
    <w:rsid w:val="00B23D56"/>
    <w:rPr>
      <w:color w:val="0563C1" w:themeColor="hyperlink"/>
      <w:u w:val="single"/>
    </w:rPr>
  </w:style>
  <w:style w:type="paragraph" w:styleId="Textonotapie">
    <w:name w:val="footnote text"/>
    <w:basedOn w:val="Normal"/>
    <w:link w:val="TextonotapieCar"/>
    <w:uiPriority w:val="99"/>
    <w:unhideWhenUsed/>
    <w:rsid w:val="00565E70"/>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565E70"/>
    <w:rPr>
      <w:rFonts w:ascii="Times New Roman" w:eastAsia="Times New Roman" w:hAnsi="Times New Roman" w:cs="Times New Roman"/>
      <w:sz w:val="20"/>
      <w:szCs w:val="20"/>
      <w:lang w:val="es-ES" w:eastAsia="es-ES"/>
    </w:rPr>
  </w:style>
  <w:style w:type="character" w:customStyle="1" w:styleId="ft">
    <w:name w:val="ft"/>
    <w:rsid w:val="00023A26"/>
  </w:style>
  <w:style w:type="paragraph" w:customStyle="1" w:styleId="EncabezadoTC">
    <w:name w:val="Encabezado TC"/>
    <w:basedOn w:val="Ttulo"/>
    <w:qFormat/>
    <w:rsid w:val="00C470D3"/>
    <w:pPr>
      <w:spacing w:line="192" w:lineRule="auto"/>
      <w:jc w:val="left"/>
    </w:pPr>
    <w:rPr>
      <w:rFonts w:ascii="Dosis ExtraBold" w:hAnsi="Dosis ExtraBold" w:cs="Times New Roman"/>
      <w:color w:val="FF0000"/>
      <w:sz w:val="56"/>
      <w:szCs w:val="22"/>
      <w:lang w:val="es-ES" w:eastAsia="es-ES_tradnl"/>
    </w:rPr>
  </w:style>
  <w:style w:type="paragraph" w:customStyle="1" w:styleId="ComentariosTC">
    <w:name w:val="Comentarios TC"/>
    <w:basedOn w:val="Ttulo3"/>
    <w:qFormat/>
    <w:rsid w:val="00C470D3"/>
    <w:pPr>
      <w:keepNext w:val="0"/>
      <w:spacing w:before="0" w:after="0"/>
    </w:pPr>
    <w:rPr>
      <w:rFonts w:ascii="Dosis" w:hAnsi="Dosis" w:cs="Times New Roman"/>
      <w:b w:val="0"/>
      <w:bCs w:val="0"/>
      <w:color w:val="A6A6A6" w:themeColor="background1" w:themeShade="A6"/>
      <w:sz w:val="22"/>
      <w:szCs w:val="22"/>
      <w:lang w:eastAsia="es-ES_tradnl"/>
    </w:rPr>
  </w:style>
  <w:style w:type="paragraph" w:customStyle="1" w:styleId="EncabezadodeseccinTC">
    <w:name w:val="Encabezado de sección TC"/>
    <w:basedOn w:val="Ttulo"/>
    <w:qFormat/>
    <w:rsid w:val="00C470D3"/>
    <w:pPr>
      <w:spacing w:line="192" w:lineRule="auto"/>
      <w:jc w:val="left"/>
    </w:pPr>
    <w:rPr>
      <w:rFonts w:ascii="Dosis ExtraBold" w:hAnsi="Dosis ExtraBold" w:cs="Times New Roman"/>
      <w:color w:val="5B9BD5" w:themeColor="accent1"/>
      <w:sz w:val="48"/>
      <w:szCs w:val="22"/>
      <w:lang w:val="es-ES" w:eastAsia="es-ES_tradnl"/>
    </w:rPr>
  </w:style>
  <w:style w:type="paragraph" w:customStyle="1" w:styleId="NormalTC">
    <w:name w:val="Normal TC"/>
    <w:basedOn w:val="Normal"/>
    <w:qFormat/>
    <w:rsid w:val="00C470D3"/>
    <w:pPr>
      <w:spacing w:after="0" w:line="240" w:lineRule="auto"/>
    </w:pPr>
    <w:rPr>
      <w:rFonts w:ascii="Times New Roman" w:eastAsia="Times New Roman" w:hAnsi="Times New Roman" w:cs="Times New Roman"/>
      <w:lang w:eastAsia="es-ES_tradnl"/>
    </w:rPr>
  </w:style>
  <w:style w:type="character" w:customStyle="1" w:styleId="Mencinsinresolver1">
    <w:name w:val="Mención sin resolver1"/>
    <w:basedOn w:val="Fuentedeprrafopredeter"/>
    <w:uiPriority w:val="99"/>
    <w:rsid w:val="00C470D3"/>
    <w:rPr>
      <w:color w:val="605E5C"/>
      <w:shd w:val="clear" w:color="auto" w:fill="E1DFDD"/>
    </w:rPr>
  </w:style>
  <w:style w:type="paragraph" w:customStyle="1" w:styleId="Texto">
    <w:name w:val="Texto"/>
    <w:basedOn w:val="Normal"/>
    <w:link w:val="TextoCar"/>
    <w:rsid w:val="00C470D3"/>
    <w:pPr>
      <w:spacing w:after="101" w:line="216" w:lineRule="exact"/>
      <w:ind w:firstLine="288"/>
      <w:jc w:val="both"/>
    </w:pPr>
    <w:rPr>
      <w:rFonts w:ascii="Times New Roman" w:eastAsia="Times New Roman" w:hAnsi="Times New Roman" w:cs="Times New Roman"/>
      <w:sz w:val="18"/>
      <w:szCs w:val="20"/>
      <w:lang w:val="es-ES" w:eastAsia="es-ES"/>
    </w:rPr>
  </w:style>
  <w:style w:type="character" w:customStyle="1" w:styleId="TextoCar">
    <w:name w:val="Texto Car"/>
    <w:link w:val="Texto"/>
    <w:locked/>
    <w:rsid w:val="00C470D3"/>
    <w:rPr>
      <w:rFonts w:ascii="Times New Roman" w:eastAsia="Times New Roman" w:hAnsi="Times New Roman" w:cs="Times New Roman"/>
      <w:sz w:val="18"/>
      <w:szCs w:val="20"/>
      <w:lang w:val="es-ES" w:eastAsia="es-ES"/>
    </w:rPr>
  </w:style>
  <w:style w:type="paragraph" w:styleId="Textosinformato">
    <w:name w:val="Plain Text"/>
    <w:basedOn w:val="Normal"/>
    <w:link w:val="TextosinformatoCar"/>
    <w:rsid w:val="00C470D3"/>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C470D3"/>
    <w:rPr>
      <w:rFonts w:ascii="Courier New" w:eastAsia="Times New Roman" w:hAnsi="Courier New" w:cs="Courier New"/>
      <w:sz w:val="20"/>
      <w:szCs w:val="20"/>
      <w:lang w:val="es-ES" w:eastAsia="es-ES"/>
    </w:rPr>
  </w:style>
  <w:style w:type="paragraph" w:customStyle="1" w:styleId="Titulo1">
    <w:name w:val="Titulo 1"/>
    <w:basedOn w:val="Texto"/>
    <w:rsid w:val="00C470D3"/>
    <w:pPr>
      <w:pBdr>
        <w:bottom w:val="single" w:sz="12" w:space="1" w:color="auto"/>
      </w:pBdr>
      <w:spacing w:before="120" w:after="0" w:line="240" w:lineRule="auto"/>
      <w:ind w:firstLine="0"/>
      <w:outlineLvl w:val="0"/>
    </w:pPr>
    <w:rPr>
      <w:b/>
      <w:szCs w:val="18"/>
      <w:lang w:val="es-MX" w:eastAsia="es-MX"/>
    </w:rPr>
  </w:style>
  <w:style w:type="paragraph" w:customStyle="1" w:styleId="Titulo2">
    <w:name w:val="Titulo 2"/>
    <w:basedOn w:val="Texto"/>
    <w:rsid w:val="00C470D3"/>
    <w:pPr>
      <w:pBdr>
        <w:top w:val="double" w:sz="6" w:space="1" w:color="auto"/>
      </w:pBdr>
      <w:spacing w:line="240" w:lineRule="auto"/>
      <w:ind w:firstLine="0"/>
      <w:outlineLvl w:val="1"/>
    </w:pPr>
    <w:rPr>
      <w:lang w:val="es-MX"/>
    </w:rPr>
  </w:style>
  <w:style w:type="character" w:customStyle="1" w:styleId="MapadeldocumentoCar">
    <w:name w:val="Mapa del documento Car"/>
    <w:basedOn w:val="Fuentedeprrafopredeter"/>
    <w:link w:val="Mapadeldocumento"/>
    <w:uiPriority w:val="99"/>
    <w:semiHidden/>
    <w:rsid w:val="00C470D3"/>
    <w:rPr>
      <w:rFonts w:ascii="Lucida Grande" w:eastAsia="Times New Roman" w:hAnsi="Lucida Grande" w:cs="Lucida Grande"/>
      <w:sz w:val="24"/>
      <w:szCs w:val="24"/>
      <w:lang w:eastAsia="es-ES_tradnl"/>
    </w:rPr>
  </w:style>
  <w:style w:type="paragraph" w:styleId="Mapadeldocumento">
    <w:name w:val="Document Map"/>
    <w:basedOn w:val="Normal"/>
    <w:link w:val="MapadeldocumentoCar"/>
    <w:uiPriority w:val="99"/>
    <w:semiHidden/>
    <w:unhideWhenUsed/>
    <w:rsid w:val="00C470D3"/>
    <w:pPr>
      <w:spacing w:after="0" w:line="240" w:lineRule="auto"/>
    </w:pPr>
    <w:rPr>
      <w:rFonts w:ascii="Lucida Grande" w:eastAsia="Times New Roman" w:hAnsi="Lucida Grande" w:cs="Lucida Grande"/>
      <w:sz w:val="24"/>
      <w:szCs w:val="24"/>
      <w:lang w:eastAsia="es-ES_tradnl"/>
    </w:rPr>
  </w:style>
  <w:style w:type="character" w:customStyle="1" w:styleId="MapadeldocumentoCar1">
    <w:name w:val="Mapa del documento Car1"/>
    <w:basedOn w:val="Fuentedeprrafopredeter"/>
    <w:uiPriority w:val="99"/>
    <w:semiHidden/>
    <w:rsid w:val="00C470D3"/>
    <w:rPr>
      <w:rFonts w:ascii="Tahoma" w:hAnsi="Tahoma" w:cs="Tahoma"/>
      <w:sz w:val="16"/>
      <w:szCs w:val="16"/>
    </w:rPr>
  </w:style>
  <w:style w:type="paragraph" w:customStyle="1" w:styleId="funcionarios-dependencia">
    <w:name w:val="funcionarios-dependencia"/>
    <w:basedOn w:val="Normal"/>
    <w:rsid w:val="00C470D3"/>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customStyle="1" w:styleId="TableParagraph">
    <w:name w:val="Table Paragraph"/>
    <w:basedOn w:val="Normal"/>
    <w:uiPriority w:val="1"/>
    <w:qFormat/>
    <w:rsid w:val="00C470D3"/>
    <w:pPr>
      <w:widowControl w:val="0"/>
      <w:autoSpaceDE w:val="0"/>
      <w:autoSpaceDN w:val="0"/>
      <w:spacing w:after="0" w:line="180" w:lineRule="exact"/>
      <w:ind w:left="108"/>
    </w:pPr>
    <w:rPr>
      <w:rFonts w:ascii="Arial" w:eastAsia="Arial" w:hAnsi="Arial" w:cs="Arial"/>
      <w:lang w:val="es-ES" w:eastAsia="es-ES" w:bidi="es-ES"/>
    </w:rPr>
  </w:style>
  <w:style w:type="paragraph" w:customStyle="1" w:styleId="CharCharCar">
    <w:name w:val="Char Char Car"/>
    <w:basedOn w:val="Normal"/>
    <w:rsid w:val="00062559"/>
    <w:pPr>
      <w:spacing w:line="240" w:lineRule="exact"/>
      <w:jc w:val="right"/>
    </w:pPr>
    <w:rPr>
      <w:rFonts w:ascii="Verdana" w:eastAsia="Times New Roman" w:hAnsi="Verdana" w:cs="Arial"/>
      <w:sz w:val="20"/>
      <w:szCs w:val="21"/>
    </w:rPr>
  </w:style>
  <w:style w:type="paragraph" w:styleId="NormalWeb">
    <w:name w:val="Normal (Web)"/>
    <w:basedOn w:val="Normal"/>
    <w:rsid w:val="0006255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debloque">
    <w:name w:val="Block Text"/>
    <w:basedOn w:val="Normal"/>
    <w:rsid w:val="00062559"/>
    <w:pPr>
      <w:spacing w:after="0" w:line="240" w:lineRule="auto"/>
      <w:ind w:left="360" w:right="112"/>
      <w:jc w:val="both"/>
    </w:pPr>
    <w:rPr>
      <w:rFonts w:ascii="Arial" w:eastAsia="Times New Roman" w:hAnsi="Arial" w:cs="Times New Roman"/>
      <w:bCs/>
      <w:sz w:val="24"/>
      <w:szCs w:val="24"/>
      <w:lang w:val="es-ES" w:eastAsia="es-ES"/>
    </w:rPr>
  </w:style>
  <w:style w:type="character" w:styleId="Nmerodepgina">
    <w:name w:val="page number"/>
    <w:basedOn w:val="Fuentedeprrafopredeter"/>
    <w:rsid w:val="00062559"/>
  </w:style>
  <w:style w:type="paragraph" w:customStyle="1" w:styleId="Prrafodelista1">
    <w:name w:val="Párrafo de lista1"/>
    <w:basedOn w:val="Normal"/>
    <w:rsid w:val="00062559"/>
    <w:pPr>
      <w:spacing w:after="0" w:line="240" w:lineRule="auto"/>
      <w:ind w:left="708"/>
    </w:pPr>
    <w:rPr>
      <w:rFonts w:ascii="Times New Roman" w:eastAsia="Times New Roman" w:hAnsi="Times New Roman" w:cs="Times New Roman"/>
      <w:sz w:val="24"/>
      <w:szCs w:val="24"/>
      <w:lang w:val="es-ES" w:eastAsia="es-ES"/>
    </w:rPr>
  </w:style>
  <w:style w:type="paragraph" w:customStyle="1" w:styleId="Cuadrculamedia1-nfasis21">
    <w:name w:val="Cuadrícula media 1 - Énfasis 21"/>
    <w:basedOn w:val="Normal"/>
    <w:uiPriority w:val="34"/>
    <w:qFormat/>
    <w:rsid w:val="00062559"/>
    <w:pPr>
      <w:spacing w:after="0" w:line="276" w:lineRule="auto"/>
      <w:ind w:left="708"/>
      <w:jc w:val="center"/>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73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97</Pages>
  <Words>41797</Words>
  <Characters>229887</Characters>
  <Application>Microsoft Office Word</Application>
  <DocSecurity>0</DocSecurity>
  <Lines>1915</Lines>
  <Paragraphs>542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Rogelio</dc:creator>
  <cp:lastModifiedBy>Contraloria Escobedo</cp:lastModifiedBy>
  <cp:revision>2</cp:revision>
  <cp:lastPrinted>2022-01-28T16:02:00Z</cp:lastPrinted>
  <dcterms:created xsi:type="dcterms:W3CDTF">2024-07-16T23:19:00Z</dcterms:created>
  <dcterms:modified xsi:type="dcterms:W3CDTF">2024-07-16T23:19:00Z</dcterms:modified>
</cp:coreProperties>
</file>